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</w:p>
    <w:p>
      <w:pPr>
        <w:jc w:val="left"/>
      </w:pPr>
      <w:r>
        <w:rPr>
          <w:sz w:val="26"/>
          <w:szCs w:val="26"/>
        </w:rPr>
        <w:t>此次试题与时俱进，展现时代风貌、弘扬优秀传统，</w:t>
      </w:r>
      <w:r>
        <w:rPr>
          <w:sz w:val="26"/>
          <w:szCs w:val="26"/>
          <w:shd w:val="clear" w:color="ffffff" w:fill="FBF5B3"/>
        </w:rPr>
        <w:t>引导学生关注社会生活中的新变化</w:t>
      </w:r>
      <w:r>
        <w:rPr>
          <w:sz w:val="26"/>
          <w:szCs w:val="26"/>
        </w:rPr>
        <w:t>，关注反映时代特点的鲜活的新词语。</w:t>
      </w:r>
    </w:p>
    <w:p>
      <w:pPr>
        <w:jc w:val="left"/>
      </w:pPr>
      <w:r>
        <w:rPr/>
        <w:t>2026年高考语文试题进一步创新试题形式。全国I卷语言文字运用以“出片”为话题，</w:t>
      </w:r>
      <w:r>
        <w:rPr>
          <w:shd w:val="clear" w:color="ffffff" w:fill="FBF5B3"/>
        </w:rPr>
        <w:t>引导学生关注社会生活中的新变化</w:t>
      </w:r>
      <w:r>
        <w:rPr/>
        <w:t>，关注反映时代特点的鲜活的新词语，增强热爱祖国语言文字的感情。</w:t>
      </w:r>
    </w:p>
    <w:p>
      <w:pPr>
        <w:jc w:val="left"/>
      </w:pPr>
      <w:r>
        <w:rPr/>
        <w:t>全国I卷阅读II最后一题，要求考生在阅读理解文学文本的基础上完成规定的续写。该题同时完成了文学阅读和文学表达能力的考查，打通了阅读和语言文字运用两个模块，使任务设计更具综合性。</w:t>
      </w:r>
    </w:p>
    <w:p>
      <w:pPr>
        <w:jc w:val="left"/>
      </w:pPr>
      <w:r>
        <w:rPr>
          <w:sz w:val="18"/>
          <w:szCs w:val="18"/>
        </w:rPr>
        <w:t>科技前沿进入阅读材料，外国文学作品亮相考场，采访问题设计、情节补写等开放性设问增多……2026年高考语文全国Ⅰ卷在整体结构稳定的同时，更加</w:t>
      </w:r>
      <w:r>
        <w:rPr>
          <w:sz w:val="18"/>
          <w:szCs w:val="18"/>
          <w:shd w:val="clear" w:color="ffffff" w:fill="FBF5B3"/>
        </w:rPr>
        <w:t>突出真实阅读、深度思考和情境表达。</w:t>
      </w:r>
    </w:p>
    <w:p>
      <w:pPr>
        <w:pStyle w:val="3"/>
        <w:jc w:val="left"/>
      </w:pPr>
      <w:r>
        <w:rPr/>
        <w:t>AI时代六大能力</w:t>
      </w:r>
    </w:p>
    <w:p>
      <w:pPr>
        <w:jc w:val="left"/>
      </w:pPr>
      <w:r>
        <w:rPr/>
        <w:t>这是一个非常宏大且切中当下每个人痛点的问题。当我们从“信息时代”跃入“智能时代”，能力的坐标系发生了根本性的偏移。</w:t>
      </w:r>
    </w:p>
    <w:p>
      <w:pPr>
        <w:jc w:val="left"/>
      </w:pPr>
      <w:r>
        <w:rPr/>
        <w:t>过去我们比拼“知识储备”和“执行效率”，而在AI时代，我们比拼的是**“定义问题的能力”</w:t>
      </w:r>
      <w:r>
        <w:rPr>
          <w:b/>
          <w:bCs/>
        </w:rPr>
        <w:t>和</w:t>
      </w:r>
      <w:r>
        <w:rPr/>
        <w:t>“与不确定性共舞的能力”**。</w:t>
      </w:r>
    </w:p>
    <w:p>
      <w:pPr>
        <w:jc w:val="left"/>
      </w:pPr>
      <w:r>
        <w:rPr/>
        <w:t>具体来说，以下六层能力构成了AI时代的核心护城河，从“底层心法”到“顶层应用”：</w:t>
      </w:r>
    </w:p>
    <w:p>
      <w:pPr>
        <w:pStyle w:val="5"/>
        <w:numPr>
          <w:ilvl w:val="0"/>
          <w:numId w:val="3"/>
        </w:numPr>
        <w:ind w:left="420" w:hanging="420"/>
        <w:jc w:val="left"/>
      </w:pPr>
      <w:r>
        <w:rPr/>
        <w:t>提问力（Prompting &amp; Problem Formulation）</w:t>
      </w:r>
    </w:p>
    <w:p>
      <w:pPr>
        <w:jc w:val="left"/>
      </w:pPr>
      <w:r>
        <w:rPr/>
        <w:t>这是AI时代最核心的“超能力”。AI拥有近乎全量的知识，但它是一面镜子，</w:t>
      </w:r>
      <w:r>
        <w:rPr>
          <w:b/>
          <w:bCs/>
        </w:rPr>
        <w:t>你问什么层次的问题，就得到什么层次的答案</w:t>
      </w:r>
      <w:r>
        <w:rPr/>
        <w:t>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旧逻辑</w:t>
      </w:r>
      <w:r>
        <w:rPr/>
        <w:t>：给我答案。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新逻辑</w:t>
      </w:r>
      <w:r>
        <w:rPr/>
        <w:t>：给我一个好的假设、框架或约束条件。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掌握点</w:t>
      </w:r>
      <w:r>
        <w:rPr/>
        <w:t>：能把模糊的痛点（如“我业绩不好”）转化为清晰的指令（如“基于当前市场数据，请为我生成三个针对Z世代的差异化营销策略框架，并评估每个策略的风险成本”）。</w:t>
      </w:r>
    </w:p>
    <w:p>
      <w:pPr>
        <w:pStyle w:val="5"/>
        <w:numPr>
          <w:ilvl w:val="0"/>
          <w:numId w:val="3"/>
        </w:numPr>
        <w:ind w:left="420" w:hanging="420"/>
        <w:jc w:val="left"/>
      </w:pPr>
      <w:r>
        <w:rPr/>
        <w:t>批判性思维（Critical Thinking &amp; AI Hallucination Detection）</w:t>
      </w:r>
    </w:p>
    <w:p>
      <w:pPr>
        <w:jc w:val="left"/>
      </w:pPr>
      <w:r>
        <w:rPr/>
        <w:t>AI会“一本正经地胡说八道”（幻觉）。如果全盘接受，灾难随之而来。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核心</w:t>
      </w:r>
      <w:r>
        <w:rPr/>
        <w:t>：你不是审批员，而是**“事实核查官”和“逻辑法官”**。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掌握点</w:t>
      </w:r>
      <w:r>
        <w:rPr/>
        <w:t>：追问“这个结论的依据是什么？”、“数据来源可靠吗？”、“有没有被忽略的隐含假设？”。</w:t>
      </w:r>
      <w:r>
        <w:rPr>
          <w:b/>
          <w:bCs/>
        </w:rPr>
        <w:t>能用常识和逻辑链去验证AI的输出，而不是被AI的逻辑绑架。</w:t>
      </w:r>
    </w:p>
    <w:p>
      <w:pPr>
        <w:pStyle w:val="5"/>
        <w:numPr>
          <w:ilvl w:val="0"/>
          <w:numId w:val="3"/>
        </w:numPr>
        <w:ind w:left="420" w:hanging="420"/>
        <w:jc w:val="left"/>
      </w:pPr>
      <w:r>
        <w:rPr/>
        <w:t>系统化思维（Systems Thinking）</w:t>
      </w:r>
    </w:p>
    <w:p>
      <w:pPr>
        <w:jc w:val="left"/>
      </w:pPr>
      <w:r>
        <w:rPr/>
        <w:t>AI擅长处理“点”的问题，但无法理解“面”的牵连。当AI给出一个优化方案时，你需要看出它对供应链、员工情绪、长期品牌价值的连锁反应。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核心</w:t>
      </w:r>
      <w:r>
        <w:rPr/>
        <w:t>：跨界连接能力。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掌握点</w:t>
      </w:r>
      <w:r>
        <w:rPr/>
        <w:t>：把复杂问题拆解成“输入-模型-输出-反馈”的闭环，能从全局视角判断AI建议的副作用。</w:t>
      </w:r>
    </w:p>
    <w:p>
      <w:pPr>
        <w:pStyle w:val="5"/>
        <w:numPr>
          <w:ilvl w:val="0"/>
          <w:numId w:val="3"/>
        </w:numPr>
        <w:ind w:left="420" w:hanging="420"/>
        <w:jc w:val="left"/>
      </w:pPr>
      <w:r>
        <w:rPr/>
        <w:t>审美与共情力（Aesthetic &amp; Empathy）</w:t>
      </w:r>
    </w:p>
    <w:p>
      <w:pPr>
        <w:jc w:val="left"/>
      </w:pPr>
      <w:r>
        <w:rPr/>
        <w:t>这是人类最后的“情感壁垒”。AI可以生成完美的论文和画作，但它没有“生而为人的痛与乐”。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核心</w:t>
      </w:r>
      <w:r>
        <w:rPr/>
        <w:t>：提供**“温度”</w:t>
      </w:r>
      <w:r>
        <w:rPr>
          <w:b/>
          <w:bCs/>
        </w:rPr>
        <w:t>和</w:t>
      </w:r>
      <w:r>
        <w:rPr/>
        <w:t>“意义”**。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掌握点</w:t>
      </w:r>
      <w:r>
        <w:rPr/>
        <w:t>：在产品同质化严重的时代，你需要感知用户没说出口的情绪，赋予数据以人文关怀。AI负责算“对错”，你负责判断“善恶”与“美丑”。</w:t>
      </w:r>
    </w:p>
    <w:p>
      <w:pPr>
        <w:pStyle w:val="5"/>
        <w:numPr>
          <w:ilvl w:val="0"/>
          <w:numId w:val="3"/>
        </w:numPr>
        <w:ind w:left="420" w:hanging="420"/>
        <w:jc w:val="left"/>
      </w:pPr>
      <w:r>
        <w:rPr/>
        <w:t>快速学习与“遗忘”能力（Unlearning &amp; Relearning）</w:t>
      </w:r>
    </w:p>
    <w:p>
      <w:pPr>
        <w:jc w:val="left"/>
      </w:pPr>
      <w:r>
        <w:rPr/>
        <w:t>AI的迭代速度远超大学教材的更新速度。固守过去的经验，不再是财富，而是负担。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核心</w:t>
      </w:r>
      <w:r>
        <w:rPr/>
        <w:t>：</w:t>
      </w:r>
      <w:r>
        <w:rPr>
          <w:b/>
          <w:bCs/>
        </w:rPr>
        <w:t>“空杯心态”的实操化</w:t>
      </w:r>
      <w:r>
        <w:rPr/>
        <w:t>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掌握点</w:t>
      </w:r>
      <w:r>
        <w:rPr/>
        <w:t>：敢于卸载旧版本的认知（比如传统的搜索引擎逻辑），实时拥抱最新的AI工具流（Workflow）。不是为了学工具而学，而是为了</w:t>
      </w:r>
      <w:r>
        <w:rPr>
          <w:b/>
          <w:bCs/>
        </w:rPr>
        <w:t>解决新问题</w:t>
      </w:r>
      <w:r>
        <w:rPr/>
        <w:t>而重组知识结构。</w:t>
      </w:r>
    </w:p>
    <w:p>
      <w:pPr>
        <w:pStyle w:val="5"/>
        <w:numPr>
          <w:ilvl w:val="0"/>
          <w:numId w:val="3"/>
        </w:numPr>
        <w:ind w:left="420" w:hanging="420"/>
        <w:jc w:val="left"/>
      </w:pPr>
      <w:r>
        <w:rPr/>
        <w:t>驾驭“数字员工”的协作力（AI Management）</w:t>
      </w:r>
    </w:p>
    <w:p>
      <w:pPr>
        <w:jc w:val="left"/>
      </w:pPr>
      <w:r>
        <w:rPr/>
        <w:t>未来你不是单兵作战，而是**“人类员工 + N个AI Agent（智能体）”**的团队负责人。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核心</w:t>
      </w:r>
      <w:r>
        <w:rPr/>
        <w:t>：分配任务、设定KPI、验收成果。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掌握点</w:t>
      </w:r>
      <w:r>
        <w:rPr/>
        <w:t>：你要懂得给AI分配最适合它的任务（繁琐计算），而把自己解放出来做决策；同时，你要懂得如何“激励”AI（通过精细的提示词）以获得最佳表现。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jc w:val="left"/>
      </w:pPr>
      <w:r>
        <w:rPr>
          <w:b/>
          <w:bCs/>
        </w:rPr>
        <w:t>最后，送你一个本质洞察：</w:t>
      </w:r>
    </w:p>
    <w:p>
      <w:pPr>
        <w:jc w:val="left"/>
      </w:pPr>
      <w:r>
        <w:rPr/>
        <w:t>AI时代，</w:t>
      </w:r>
      <w:r>
        <w:rPr>
          <w:b/>
          <w:bCs/>
        </w:rPr>
        <w:t>“知道什么”变得廉价，“不知道什么”变得珍贵。</w:t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pStyle w:val="7"/>
        <w:jc w:val="left"/>
      </w:pPr>
      <w:r>
        <w:rPr/>
        <w:t>“看你能不能写出AI绝对写不出的“肉身在场感”看你能不能写出AI绝对写不出的“肉身在场感”。面对陌生情境就大脑宕机的学生。”这三点如何做到？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5"/>
        <w:jc w:val="left"/>
      </w:pPr>
      <w:r>
        <w:rPr/>
        <w:t>第一：如何写出AI绝对写不出的“肉身在场感”？</w:t>
      </w:r>
    </w:p>
    <w:p>
      <w:pPr>
        <w:jc w:val="left"/>
      </w:pPr>
      <w:r>
        <w:rPr/>
        <w:t>AI写细节，是靠数据库里“形容词+名词”的最高频组合（比如“温暖的阳光”、“母亲粗糙的手”）。而人类的“在场感”，靠的是**“五官通感”</w:t>
      </w:r>
      <w:r>
        <w:rPr>
          <w:b/>
          <w:bCs/>
        </w:rPr>
        <w:t>和</w:t>
      </w:r>
      <w:r>
        <w:rPr/>
        <w:t>“不完美的瞬间”**。</w:t>
      </w:r>
    </w:p>
    <w:p>
      <w:pPr>
        <w:jc w:val="left"/>
      </w:pPr>
      <w:r>
        <w:rPr>
          <w:b/>
          <w:bCs/>
        </w:rPr>
        <w:t>操作方法：禁用“评价词”，启用“颗粒词”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禁令</w:t>
      </w:r>
      <w:r>
        <w:rPr/>
        <w:t>：绝对不写“很冷”、“很香”、“很吵”这种概括。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动作</w:t>
      </w:r>
      <w:r>
        <w:rPr/>
        <w:t>：写出那个瞬间**“失控的物理细节”**。</w:t>
      </w:r>
    </w:p>
    <w:p>
      <w:pPr>
        <w:numPr>
          <w:ilvl w:val="1"/>
          <w:numId w:val="2"/>
        </w:numPr>
        <w:jc w:val="left"/>
      </w:pPr>
      <w:r>
        <w:rPr/>
        <w:t>写冷，不写“寒风刺骨”，写：</w:t>
      </w:r>
      <w:r>
        <w:rPr>
          <w:b/>
          <w:bCs/>
        </w:rPr>
        <w:t>“呼出的白气还没升到鼻尖，就被风撕碎了；指甲盖摁在手机屏幕上，留下一个带潮气的雾印子。”</w:t>
      </w:r>
    </w:p>
    <w:p>
      <w:pPr>
        <w:numPr>
          <w:ilvl w:val="1"/>
          <w:numId w:val="2"/>
        </w:numPr>
        <w:jc w:val="left"/>
      </w:pPr>
      <w:r>
        <w:rPr/>
        <w:t>写紧张，不写“心里像打鼓”，写：</w:t>
      </w:r>
      <w:r>
        <w:rPr>
          <w:b/>
          <w:bCs/>
        </w:rPr>
        <w:t>“手里那张薄薄的演讲稿，边角已经被我卷成了硬挺的纸筒，手汗把第二段的‘失败’二字洇成了一个蓝黑色的墨团。”</w:t>
      </w:r>
    </w:p>
    <w:p>
      <w:pPr>
        <w:jc w:val="left"/>
      </w:pPr>
      <w:r>
        <w:rPr>
          <w:b/>
          <w:bCs/>
        </w:rPr>
        <w:t>核心诀窍</w:t>
      </w:r>
      <w:r>
        <w:rPr/>
        <w:t>：</w:t>
      </w:r>
      <w:r>
        <w:rPr>
          <w:b/>
          <w:bCs/>
        </w:rPr>
        <w:t>写“那个东西”对“你身体”做了什么，而不是“那个东西”本身什么样。</w:t>
      </w:r>
      <w:r>
        <w:rPr/>
        <w:t xml:space="preserve"> AI可以描述一座山多高，但只有你能写出“山风吹得你后槽牙发酸”。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5"/>
        <w:jc w:val="left"/>
      </w:pPr>
      <w:r>
        <w:rPr/>
        <w:t>第二：如何拥有面对陌生情境时“不宕机”的定力？</w:t>
      </w:r>
    </w:p>
    <w:p>
      <w:pPr>
        <w:jc w:val="left"/>
      </w:pPr>
      <w:r>
        <w:rPr/>
        <w:t>高考考场上遇到闻所未闻的新定义题，大脑空白是本能。想不宕机，靠的不是知识储备，而是**“识别旧瓶子的能力”</w:t>
      </w:r>
      <w:r>
        <w:rPr>
          <w:b/>
          <w:bCs/>
        </w:rPr>
        <w:t>——这个世界上没有全新的难题，只有</w:t>
      </w:r>
      <w:r>
        <w:rPr/>
        <w:t>“穿着陌生外套的旧结构”**。</w:t>
      </w:r>
    </w:p>
    <w:p>
      <w:pPr>
        <w:jc w:val="left"/>
      </w:pPr>
      <w:r>
        <w:rPr>
          <w:b/>
          <w:bCs/>
        </w:rPr>
        <w:t>操作方法：练习“脱外套法”</w:t>
      </w:r>
    </w:p>
    <w:p>
      <w:pPr>
        <w:jc w:val="left"/>
      </w:pPr>
      <w:r>
        <w:rPr/>
        <w:t>平时做题或读新闻时，强迫自己做这个思维游戏：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第一步（找动作）</w:t>
      </w:r>
      <w:r>
        <w:rPr/>
        <w:t>：别管这个新名词叫什么（比如“拓扑绝缘体”），只看它**“让什么东西动起来了”**（是增加、减少、旋转，还是传输？）。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第二步（找关系）</w:t>
      </w:r>
      <w:r>
        <w:rPr/>
        <w:t>：看它涉及几个主体？它们之间是**“敌对”、“追逐”还是“包含”**？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第三步（起外号）</w:t>
      </w:r>
      <w:r>
        <w:rPr/>
        <w:t>：在心里给它起一个幼儿园小孩都能懂的外号。比如“张量”就当成“一个能同时朝多个方向拉扯的弹簧秤”；“区块链”就当成“全班同学都拿着同一本无法撕毁的流水账”。</w:t>
      </w:r>
    </w:p>
    <w:p>
      <w:pPr>
        <w:jc w:val="left"/>
      </w:pPr>
      <w:r>
        <w:rPr>
          <w:b/>
          <w:bCs/>
        </w:rPr>
        <w:t>核心诀窍</w:t>
      </w:r>
      <w:r>
        <w:rPr/>
        <w:t>：</w:t>
      </w:r>
      <w:r>
        <w:rPr>
          <w:b/>
          <w:bCs/>
        </w:rPr>
        <w:t>心态上把自己从“学生”切换成“翻译官”。</w:t>
      </w:r>
      <w:r>
        <w:rPr/>
        <w:t xml:space="preserve"> 你的任务不是“学会它”，而是“把它翻译成我听得懂的人话”。一旦你能翻译，大脑就从“死机”切到了“开机”。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5"/>
        <w:jc w:val="left"/>
      </w:pPr>
      <w:r>
        <w:rPr/>
        <w:t>第三：如何在作文里呈现“超越时代局限性的新模型”？</w:t>
      </w:r>
    </w:p>
    <w:p>
      <w:pPr>
        <w:jc w:val="left"/>
      </w:pPr>
      <w:r>
        <w:rPr/>
        <w:t>这一步最难，因为它要求你不当“评论员”，而当**“设计师”**。AI能分析“贾政为什么打宝玉”，但只有你能“给贾府设计一个新规矩”。</w:t>
      </w:r>
    </w:p>
    <w:p>
      <w:pPr>
        <w:jc w:val="left"/>
      </w:pPr>
      <w:r>
        <w:rPr>
          <w:b/>
          <w:bCs/>
        </w:rPr>
        <w:t>操作方法：三步“穿越改造法”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第一步（承认合理性）</w:t>
      </w:r>
      <w:r>
        <w:rPr/>
        <w:t>：先不骂贾政封建。冷静写出：“贾政的焦虑在于，贾府这艘大船的舵盘，必须握在懂‘四书五经’这个旧海图的人手里。”（这是给AI看的“客观分析”）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第二步（引入新变量）</w:t>
      </w:r>
      <w:r>
        <w:rPr/>
        <w:t>：</w:t>
      </w:r>
      <w:r>
        <w:rPr>
          <w:b/>
          <w:bCs/>
        </w:rPr>
        <w:t>强行假设</w:t>
      </w:r>
      <w:r>
        <w:rPr/>
        <w:t>——“如果贾府能建立一个‘父子辩论日’，每月一次，宝玉用大观园里的新鲜事，贾政用官场上的沉浮录，互相质疑，且不允许用‘混账’二字打断对方……”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第三步（写出你的“肉身体验”）</w:t>
      </w:r>
      <w:r>
        <w:rPr/>
        <w:t>：这是决定性的一步！必须拉回你自己——</w:t>
      </w:r>
      <w:r>
        <w:rPr>
          <w:b/>
          <w:bCs/>
        </w:rPr>
        <w:t>“就像我父亲，他从不看我的朋友圈，但他会在我书桌上悄悄放一盒润喉糖，因为他在门外听见我最近在练辩论。那种沉默的‘看见’，比一千句‘我懂你’都重。”</w:t>
      </w:r>
    </w:p>
    <w:p>
      <w:pPr>
        <w:jc w:val="left"/>
      </w:pPr>
      <w:r>
        <w:rPr>
          <w:b/>
          <w:bCs/>
        </w:rPr>
        <w:t>核心诀窍</w:t>
      </w:r>
      <w:r>
        <w:rPr/>
        <w:t>：</w:t>
      </w:r>
      <w:r>
        <w:rPr>
          <w:b/>
          <w:bCs/>
        </w:rPr>
        <w:t>所谓的“新模型”，不需要多高深，只需要“把你经历过的、真实的、哪怕只有一丝丝亮光的人际处理方式”，安在那个古老的情境里。</w:t>
      </w:r>
      <w:r>
        <w:rPr/>
        <w:t xml:space="preserve"> 这就是人类独有的“类比迁移”能力。</w:t>
      </w: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abstractNum w:abstractNumId="3">
    <w:nsid w:val="20000003"/>
    <w:multiLevelType w:val="multilevel"/>
    <w:tmpl w:val="20000003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2026-07-03T21:54:20Z</dcterms:created>
  <dcterms:modified xsi:type="dcterms:W3CDTF">2026-07-03T21:54:20Z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