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CF7098">
      <w:pPr>
        <w:pStyle w:val="19"/>
        <w:keepNext w:val="0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rFonts w:hint="default" w:eastAsia="微软雅黑"/>
          <w:sz w:val="24"/>
          <w:szCs w:val="21"/>
          <w:lang w:val="en-US" w:eastAsia="zh-CN"/>
        </w:rPr>
      </w:pPr>
      <w:r>
        <w:rPr>
          <w:rFonts w:hint="eastAsia"/>
          <w:sz w:val="24"/>
          <w:szCs w:val="21"/>
          <w:lang w:val="en-US" w:eastAsia="zh-CN"/>
        </w:rPr>
        <w:t>4.22</w:t>
      </w:r>
      <w:r>
        <w:rPr>
          <w:rFonts w:hint="eastAsia"/>
          <w:b/>
          <w:bCs/>
          <w:sz w:val="32"/>
          <w:szCs w:val="24"/>
          <w:lang w:val="en-US" w:eastAsia="zh-CN"/>
        </w:rPr>
        <w:t>远藤章</w:t>
      </w:r>
      <w:r>
        <w:rPr>
          <w:b/>
          <w:bCs/>
          <w:sz w:val="32"/>
          <w:szCs w:val="20"/>
        </w:rPr>
        <w:t>“他汀之父”</w:t>
      </w:r>
      <w:bookmarkStart w:id="0" w:name="_GoBack"/>
      <w:bookmarkEnd w:id="0"/>
    </w:p>
    <w:p w14:paraId="4B20E9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24"/>
          <w:szCs w:val="21"/>
        </w:rPr>
      </w:pPr>
    </w:p>
    <w:p w14:paraId="2FF5A4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24"/>
          <w:szCs w:val="21"/>
        </w:rPr>
      </w:pPr>
      <w:r>
        <w:rPr>
          <w:sz w:val="24"/>
          <w:szCs w:val="21"/>
        </w:rPr>
        <w:t>这是典型的“工匠精神+长期主义+逆风翻盘”型科学家素材，与传统科学家相比，远藤章的故事有三大独特张力：</w:t>
      </w:r>
      <w:r>
        <w:rPr>
          <w:b/>
          <w:bCs/>
          <w:sz w:val="24"/>
          <w:szCs w:val="21"/>
        </w:rPr>
        <w:t>公司不支持 vs 他偷偷做人体试验</w:t>
      </w:r>
      <w:r>
        <w:rPr>
          <w:sz w:val="24"/>
          <w:szCs w:val="21"/>
        </w:rPr>
        <w:t>、</w:t>
      </w:r>
      <w:r>
        <w:rPr>
          <w:b/>
          <w:bCs/>
          <w:sz w:val="24"/>
          <w:szCs w:val="21"/>
        </w:rPr>
        <w:t>大鼠实验失败 vs 偶遇母鸡带来转机</w:t>
      </w:r>
      <w:r>
        <w:rPr>
          <w:sz w:val="24"/>
          <w:szCs w:val="21"/>
        </w:rPr>
        <w:t>、</w:t>
      </w:r>
      <w:r>
        <w:rPr>
          <w:b/>
          <w:bCs/>
          <w:sz w:val="24"/>
          <w:szCs w:val="21"/>
        </w:rPr>
        <w:t>他汀类药物拯救数亿人 vs 他没拿诺贝尔奖</w:t>
      </w:r>
      <w:r>
        <w:rPr>
          <w:sz w:val="24"/>
          <w:szCs w:val="21"/>
        </w:rPr>
        <w:t>。这种“有遗憾的英雄”比“完美成功者”更适合写议论文。</w:t>
      </w:r>
    </w:p>
    <w:p w14:paraId="47578FE8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32"/>
          <w:szCs w:val="20"/>
        </w:rPr>
      </w:pPr>
      <w:r>
        <w:rPr>
          <w:sz w:val="36"/>
          <w:szCs w:val="21"/>
        </w:rPr>
        <w:t>【1. 一句话内核】</w:t>
      </w:r>
    </w:p>
    <w:p w14:paraId="6F73EE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24"/>
          <w:szCs w:val="21"/>
        </w:rPr>
      </w:pPr>
      <w:r>
        <w:rPr>
          <w:sz w:val="24"/>
          <w:szCs w:val="21"/>
        </w:rPr>
        <w:t>面对高胆固醇无特效药的医学困境，他在公司不重视、动物实验屡屡失败的情况下，从6000多种真菌中筛选出美伐他汀，最终开启了他汀类药物拯救亿万心血管患者的时代。</w:t>
      </w:r>
    </w:p>
    <w:p w14:paraId="6C8D5B60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36"/>
          <w:szCs w:val="21"/>
        </w:rPr>
      </w:pPr>
      <w:r>
        <w:rPr>
          <w:sz w:val="36"/>
          <w:szCs w:val="21"/>
        </w:rPr>
        <w:t>【2. 五指关键词】</w:t>
      </w:r>
    </w:p>
    <w:tbl>
      <w:tblPr>
        <w:tblStyle w:val="9"/>
        <w:tblW w:w="1056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828"/>
        <w:gridCol w:w="2828"/>
        <w:gridCol w:w="4903"/>
      </w:tblGrid>
      <w:tr w14:paraId="0F98A93D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3C361A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baseline"/>
              <w:rPr>
                <w:sz w:val="24"/>
                <w:szCs w:val="21"/>
              </w:rPr>
            </w:pPr>
            <w:r>
              <w:rPr>
                <w:b/>
                <w:bCs/>
                <w:sz w:val="24"/>
                <w:szCs w:val="21"/>
              </w:rPr>
              <w:t>维度</w:t>
            </w:r>
          </w:p>
        </w:tc>
        <w:tc>
          <w:tcPr>
            <w:tcW w:w="2828" w:type="dxa"/>
            <w:vAlign w:val="top"/>
          </w:tcPr>
          <w:p w14:paraId="781FFC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baseline"/>
              <w:rPr>
                <w:sz w:val="24"/>
                <w:szCs w:val="21"/>
              </w:rPr>
            </w:pPr>
            <w:r>
              <w:rPr>
                <w:b/>
                <w:bCs/>
                <w:sz w:val="24"/>
                <w:szCs w:val="21"/>
              </w:rPr>
              <w:t>关键词</w:t>
            </w:r>
          </w:p>
        </w:tc>
        <w:tc>
          <w:tcPr>
            <w:tcW w:w="4903" w:type="dxa"/>
            <w:vAlign w:val="top"/>
          </w:tcPr>
          <w:p w14:paraId="1C025C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baseline"/>
              <w:rPr>
                <w:sz w:val="24"/>
                <w:szCs w:val="21"/>
              </w:rPr>
            </w:pPr>
            <w:r>
              <w:rPr>
                <w:b/>
                <w:bCs/>
                <w:sz w:val="24"/>
                <w:szCs w:val="21"/>
              </w:rPr>
              <w:t>说明</w:t>
            </w:r>
          </w:p>
        </w:tc>
      </w:tr>
      <w:tr w14:paraId="577E021C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2F4A05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baseline"/>
              <w:rPr>
                <w:sz w:val="24"/>
                <w:szCs w:val="21"/>
              </w:rPr>
            </w:pPr>
            <w:r>
              <w:rPr>
                <w:b/>
                <w:bCs/>
                <w:sz w:val="24"/>
                <w:szCs w:val="21"/>
              </w:rPr>
              <w:t>性格特质（大拇指）</w:t>
            </w:r>
          </w:p>
        </w:tc>
        <w:tc>
          <w:tcPr>
            <w:tcW w:w="2828" w:type="dxa"/>
            <w:vAlign w:val="top"/>
          </w:tcPr>
          <w:p w14:paraId="51FB16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baseline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执着、“一根筋”</w:t>
            </w:r>
          </w:p>
        </w:tc>
        <w:tc>
          <w:tcPr>
            <w:tcW w:w="4903" w:type="dxa"/>
            <w:vAlign w:val="top"/>
          </w:tcPr>
          <w:p w14:paraId="2770A7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baseline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两年筛选6000多种真菌，“每天做艰苦工作直到疲惫不堪”仍不放弃</w:t>
            </w:r>
          </w:p>
        </w:tc>
      </w:tr>
      <w:tr w14:paraId="3B47EACF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67A40C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baseline"/>
              <w:rPr>
                <w:sz w:val="24"/>
                <w:szCs w:val="21"/>
              </w:rPr>
            </w:pPr>
            <w:r>
              <w:rPr>
                <w:b/>
                <w:bCs/>
                <w:sz w:val="24"/>
                <w:szCs w:val="21"/>
              </w:rPr>
              <w:t>精神品质（食指）</w:t>
            </w:r>
          </w:p>
        </w:tc>
        <w:tc>
          <w:tcPr>
            <w:tcW w:w="2828" w:type="dxa"/>
            <w:vAlign w:val="top"/>
          </w:tcPr>
          <w:p w14:paraId="648E21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baseline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长期主义、抗压</w:t>
            </w:r>
          </w:p>
        </w:tc>
        <w:tc>
          <w:tcPr>
            <w:tcW w:w="4903" w:type="dxa"/>
            <w:vAlign w:val="top"/>
          </w:tcPr>
          <w:p w14:paraId="6F5FD0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baseline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公司不支持就“偷偷做人体试验”，晚年仍说“要做一件对世界有用的事”</w:t>
            </w:r>
          </w:p>
        </w:tc>
      </w:tr>
      <w:tr w14:paraId="7D144D7A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5DBFAE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baseline"/>
              <w:rPr>
                <w:sz w:val="24"/>
                <w:szCs w:val="21"/>
              </w:rPr>
            </w:pPr>
            <w:r>
              <w:rPr>
                <w:b/>
                <w:bCs/>
                <w:sz w:val="24"/>
                <w:szCs w:val="21"/>
              </w:rPr>
              <w:t>时代旋律（中指）</w:t>
            </w:r>
          </w:p>
        </w:tc>
        <w:tc>
          <w:tcPr>
            <w:tcW w:w="2828" w:type="dxa"/>
            <w:vAlign w:val="top"/>
          </w:tcPr>
          <w:p w14:paraId="5457A0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baseline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中国智造、科研精神</w:t>
            </w:r>
          </w:p>
        </w:tc>
        <w:tc>
          <w:tcPr>
            <w:tcW w:w="4903" w:type="dxa"/>
            <w:vAlign w:val="top"/>
          </w:tcPr>
          <w:p w14:paraId="79DD11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baseline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从0到1的原始创新，敢于走别人没走过的路</w:t>
            </w:r>
          </w:p>
        </w:tc>
      </w:tr>
      <w:tr w14:paraId="1F4051AD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0853DC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baseline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**青年成长（无名指）</w:t>
            </w:r>
          </w:p>
        </w:tc>
        <w:tc>
          <w:tcPr>
            <w:tcW w:w="2828" w:type="dxa"/>
            <w:vAlign w:val="top"/>
          </w:tcPr>
          <w:p w14:paraId="11979E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baseline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热爱驱动、信念的力量</w:t>
            </w:r>
          </w:p>
        </w:tc>
        <w:tc>
          <w:tcPr>
            <w:tcW w:w="4903" w:type="dxa"/>
            <w:vAlign w:val="top"/>
          </w:tcPr>
          <w:p w14:paraId="17EB96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baseline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8岁立志成科学家，一生“只有一个念头——在死前留下印记”</w:t>
            </w:r>
          </w:p>
        </w:tc>
      </w:tr>
      <w:tr w14:paraId="3D080EC6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0FFF6A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baseline"/>
              <w:rPr>
                <w:sz w:val="24"/>
                <w:szCs w:val="21"/>
              </w:rPr>
            </w:pPr>
            <w:r>
              <w:rPr>
                <w:b/>
                <w:bCs/>
                <w:sz w:val="24"/>
                <w:szCs w:val="21"/>
              </w:rPr>
              <w:t>哲理思辨（小指）</w:t>
            </w:r>
          </w:p>
        </w:tc>
        <w:tc>
          <w:tcPr>
            <w:tcW w:w="2828" w:type="dxa"/>
            <w:vAlign w:val="top"/>
          </w:tcPr>
          <w:p w14:paraId="2F3CD9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baseline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过程与结果、有用与无用</w:t>
            </w:r>
          </w:p>
        </w:tc>
        <w:tc>
          <w:tcPr>
            <w:tcW w:w="4903" w:type="dxa"/>
            <w:vAlign w:val="top"/>
          </w:tcPr>
          <w:p w14:paraId="177C21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baseline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他汀类药物拯救数亿人，远藤章却未获诺奖——“伟大”不以荣誉为尺度</w:t>
            </w:r>
          </w:p>
        </w:tc>
      </w:tr>
    </w:tbl>
    <w:p w14:paraId="50B28BB8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36"/>
          <w:szCs w:val="21"/>
        </w:rPr>
      </w:pPr>
      <w:r>
        <w:rPr>
          <w:sz w:val="36"/>
          <w:szCs w:val="21"/>
        </w:rPr>
        <w:t>【3. 预制观点句】</w:t>
      </w:r>
    </w:p>
    <w:p w14:paraId="6FEC61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24"/>
          <w:szCs w:val="21"/>
        </w:rPr>
      </w:pPr>
      <w:r>
        <w:rPr>
          <w:sz w:val="24"/>
          <w:szCs w:val="21"/>
        </w:rPr>
        <w:t>①【定义型】真正的长期主义，不是做那些立刻被认可的事，而是在无人问津时依然相信这件事值得做。——可迁移主题：</w:t>
      </w:r>
      <w:r>
        <w:rPr>
          <w:b/>
          <w:bCs/>
          <w:sz w:val="24"/>
          <w:szCs w:val="21"/>
        </w:rPr>
        <w:t>长期主义、信念、孤独坚守</w:t>
      </w:r>
    </w:p>
    <w:p w14:paraId="0A4199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24"/>
          <w:szCs w:val="21"/>
        </w:rPr>
      </w:pPr>
      <w:r>
        <w:rPr>
          <w:sz w:val="24"/>
          <w:szCs w:val="21"/>
        </w:rPr>
        <w:t>②【对比型】远藤章的伟大，不在于他发现了拯救数亿人的他汀，而在于他在公司不重视、大鼠实验失败、同事冷漠时，依然选择“偷偷做下去”。——可迁移主题：</w:t>
      </w:r>
      <w:r>
        <w:rPr>
          <w:b/>
          <w:bCs/>
          <w:sz w:val="24"/>
          <w:szCs w:val="21"/>
        </w:rPr>
        <w:t>逆境中的选择、内驱力、科研精神</w:t>
      </w:r>
    </w:p>
    <w:p w14:paraId="24F53A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24"/>
          <w:szCs w:val="21"/>
        </w:rPr>
      </w:pPr>
      <w:r>
        <w:rPr>
          <w:sz w:val="24"/>
          <w:szCs w:val="21"/>
        </w:rPr>
        <w:t>③【归因型】一个人能走多远，不取决于他身处什么平台，而取决于他心中有没有一件“不给钱也愿意干”的事。——可迁移主题：</w:t>
      </w:r>
      <w:r>
        <w:rPr>
          <w:b/>
          <w:bCs/>
          <w:sz w:val="24"/>
          <w:szCs w:val="21"/>
        </w:rPr>
        <w:t>内驱力、热爱、人生意义</w:t>
      </w:r>
    </w:p>
    <w:p w14:paraId="28F4117D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36"/>
          <w:szCs w:val="21"/>
        </w:rPr>
      </w:pPr>
      <w:r>
        <w:rPr>
          <w:sz w:val="36"/>
          <w:szCs w:val="21"/>
        </w:rPr>
        <w:t>【4. 预制分析段】</w:t>
      </w:r>
    </w:p>
    <w:p w14:paraId="7EEE04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24"/>
          <w:szCs w:val="21"/>
        </w:rPr>
      </w:pPr>
      <w:r>
        <w:rPr>
          <w:b/>
          <w:bCs/>
          <w:sz w:val="24"/>
          <w:szCs w:val="21"/>
        </w:rPr>
        <w:t>【观点】</w:t>
      </w:r>
      <w:r>
        <w:rPr>
          <w:sz w:val="24"/>
          <w:szCs w:val="21"/>
        </w:rPr>
        <w:t xml:space="preserve"> 真正的长期主义，不是做那些立刻被认可的事，而是在无人问津时依然相信这件事值得做。</w:t>
      </w:r>
    </w:p>
    <w:p w14:paraId="631655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24"/>
          <w:szCs w:val="21"/>
        </w:rPr>
      </w:pPr>
      <w:r>
        <w:rPr>
          <w:b/>
          <w:bCs/>
          <w:sz w:val="24"/>
          <w:szCs w:val="21"/>
        </w:rPr>
        <w:t>【阐释】</w:t>
      </w:r>
      <w:r>
        <w:rPr>
          <w:sz w:val="24"/>
          <w:szCs w:val="21"/>
        </w:rPr>
        <w:t xml:space="preserve"> 人们常把“坚持”挂在嘴边，但真正的坚持不是顺风顺水时的表态，而是没有人理解、没有人支持、甚至没有人关注时，你还能不能走下去。</w:t>
      </w:r>
    </w:p>
    <w:p w14:paraId="17B7A1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24"/>
          <w:szCs w:val="21"/>
        </w:rPr>
      </w:pPr>
      <w:r>
        <w:rPr>
          <w:b/>
          <w:bCs/>
          <w:sz w:val="24"/>
          <w:szCs w:val="21"/>
        </w:rPr>
        <w:t>【素材】</w:t>
      </w:r>
      <w:r>
        <w:rPr>
          <w:sz w:val="24"/>
          <w:szCs w:val="21"/>
        </w:rPr>
        <w:t xml:space="preserve"> 远藤章发现美伐他汀后，公司对开发降胆固醇药物“不感兴趣”，同事们“更喜欢改良现有药物”。他在学术会议上展示成果，“没人来听”。甚至在大鼠实验失败后，整个项目几乎被放弃。但他选择“偷偷进行人体试验”——自己准备药物样品，私下联系医生，在没有审批程序的时代冒风险推进。</w:t>
      </w:r>
    </w:p>
    <w:p w14:paraId="4AAB82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24"/>
          <w:szCs w:val="21"/>
        </w:rPr>
      </w:pPr>
      <w:r>
        <w:rPr>
          <w:b/>
          <w:bCs/>
          <w:sz w:val="24"/>
          <w:szCs w:val="21"/>
        </w:rPr>
        <w:t>【分析】</w:t>
      </w:r>
      <w:r>
        <w:rPr>
          <w:sz w:val="24"/>
          <w:szCs w:val="21"/>
        </w:rPr>
        <w:t xml:space="preserve"> 这意味着，远藤章坚持下去的动力，不是荣誉（他知道当时没人认可）、不是金钱（公司甚至不让他搬走实验器材），而是一种近乎天真的信念：这件事值得做。这揭示了长期主义的本质——不是忍耐，而是确信。当你确信一件事有价值，就不需要“坚持”，因为你根本停不下来。</w:t>
      </w:r>
    </w:p>
    <w:p w14:paraId="76BE1E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24"/>
          <w:szCs w:val="21"/>
        </w:rPr>
      </w:pPr>
      <w:r>
        <w:rPr>
          <w:b/>
          <w:bCs/>
          <w:sz w:val="24"/>
          <w:szCs w:val="21"/>
        </w:rPr>
        <w:t>【升华】</w:t>
      </w:r>
      <w:r>
        <w:rPr>
          <w:sz w:val="24"/>
          <w:szCs w:val="21"/>
        </w:rPr>
        <w:t xml:space="preserve"> 他汀类药物最终拯救了亿万人的生命，但远藤章最动人的时刻，不是获奖那天，而是在空无一人的会议室里，独自整理那份“没人来听”的报告时。</w:t>
      </w:r>
    </w:p>
    <w:p w14:paraId="1A4ED843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36"/>
          <w:szCs w:val="21"/>
        </w:rPr>
      </w:pPr>
      <w:r>
        <w:rPr>
          <w:sz w:val="36"/>
          <w:szCs w:val="21"/>
        </w:rPr>
        <w:t>【5. 论证结构提示】</w:t>
      </w:r>
    </w:p>
    <w:p w14:paraId="5F9D39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24"/>
          <w:szCs w:val="21"/>
        </w:rPr>
      </w:pPr>
      <w:r>
        <w:rPr>
          <w:b/>
          <w:bCs/>
          <w:sz w:val="24"/>
          <w:szCs w:val="21"/>
        </w:rPr>
        <w:t>最适合结构：三层递进式</w:t>
      </w:r>
    </w:p>
    <w:p w14:paraId="303C44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24"/>
          <w:szCs w:val="21"/>
        </w:rPr>
      </w:pPr>
      <w:r>
        <w:rPr>
          <w:b/>
          <w:bCs/>
          <w:sz w:val="24"/>
          <w:szCs w:val="21"/>
        </w:rPr>
        <w:t>原因</w:t>
      </w:r>
      <w:r>
        <w:rPr>
          <w:sz w:val="24"/>
          <w:szCs w:val="21"/>
        </w:rPr>
        <w:t>：远藤章的故事有经典的“困境—选择—意义”三段结构，层层推进，天然适合论证“信念”“坚持”“长期主义”。</w:t>
      </w:r>
    </w:p>
    <w:p w14:paraId="6FE0F3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24"/>
          <w:szCs w:val="21"/>
        </w:rPr>
      </w:pPr>
      <w:r>
        <w:rPr>
          <w:b/>
          <w:bCs/>
          <w:sz w:val="24"/>
          <w:szCs w:val="21"/>
        </w:rPr>
        <w:t>结构示意</w:t>
      </w:r>
      <w:r>
        <w:rPr>
          <w:sz w:val="24"/>
          <w:szCs w:val="21"/>
        </w:rPr>
        <w:t>：</w:t>
      </w:r>
    </w:p>
    <w:p w14:paraId="3178C104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24"/>
          <w:szCs w:val="21"/>
        </w:rPr>
      </w:pPr>
      <w:r>
        <w:rPr>
          <w:b/>
          <w:bCs/>
          <w:sz w:val="24"/>
          <w:szCs w:val="21"/>
        </w:rPr>
        <w:t>第一层（困境）</w:t>
      </w:r>
      <w:r>
        <w:rPr>
          <w:sz w:val="24"/>
          <w:szCs w:val="21"/>
        </w:rPr>
        <w:t>：公司不重视、同事们不热情、大鼠实验失败、学术会议没人听——几乎所有人都说“放弃吧”</w:t>
      </w:r>
    </w:p>
    <w:p w14:paraId="3DD6B145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24"/>
          <w:szCs w:val="21"/>
        </w:rPr>
      </w:pPr>
      <w:r>
        <w:rPr>
          <w:b/>
          <w:bCs/>
          <w:sz w:val="24"/>
          <w:szCs w:val="21"/>
        </w:rPr>
        <w:t>第二层（选择/行动）</w:t>
      </w:r>
      <w:r>
        <w:rPr>
          <w:sz w:val="24"/>
          <w:szCs w:val="21"/>
        </w:rPr>
        <w:t>：他选择“偷偷做”——私下联系医生做人体试验，在没有审批制度的年代自己准备药物样品</w:t>
      </w:r>
    </w:p>
    <w:p w14:paraId="2C8629B9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24"/>
          <w:szCs w:val="21"/>
        </w:rPr>
      </w:pPr>
      <w:r>
        <w:rPr>
          <w:b/>
          <w:bCs/>
          <w:sz w:val="24"/>
          <w:szCs w:val="21"/>
        </w:rPr>
        <w:t>第三层（升华/意义）</w:t>
      </w:r>
      <w:r>
        <w:rPr>
          <w:sz w:val="24"/>
          <w:szCs w:val="21"/>
        </w:rPr>
        <w:t>：不是为了证明自己，而是“在死前留下印记，做一件对世界有用的事”</w:t>
      </w:r>
    </w:p>
    <w:p w14:paraId="632707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24"/>
          <w:szCs w:val="21"/>
        </w:rPr>
      </w:pPr>
      <w:r>
        <w:rPr>
          <w:b/>
          <w:bCs/>
          <w:sz w:val="24"/>
          <w:szCs w:val="21"/>
        </w:rPr>
        <w:t>考场使用指南</w:t>
      </w:r>
      <w:r>
        <w:rPr>
          <w:sz w:val="24"/>
          <w:szCs w:val="21"/>
        </w:rPr>
        <w:t>：</w:t>
      </w:r>
    </w:p>
    <w:p w14:paraId="2E4F6C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24"/>
          <w:szCs w:val="21"/>
        </w:rPr>
      </w:pPr>
      <w:r>
        <w:rPr>
          <w:sz w:val="24"/>
          <w:szCs w:val="21"/>
        </w:rPr>
        <w:t>拿到作文题，如果是关于“坚持”“孤独”“选择”“内驱力”“长期主义”“科研精神”等主题，直接用这个三层结构。</w:t>
      </w:r>
      <w:r>
        <w:rPr>
          <w:b/>
          <w:bCs/>
          <w:sz w:val="24"/>
          <w:szCs w:val="21"/>
        </w:rPr>
        <w:t>注意黄金法则</w:t>
      </w:r>
      <w:r>
        <w:rPr>
          <w:sz w:val="24"/>
          <w:szCs w:val="21"/>
        </w:rPr>
        <w:t>：不要把篇幅花在讲“他做了什么”（那是流水账），要快速跳到“这告诉我们什么”。例如：写到他“偷偷做人体试验”时，立刻接“这意味着，支撑他的不是外部认可，而是内心的确信”。</w:t>
      </w:r>
    </w:p>
    <w:p w14:paraId="11C0F196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36"/>
          <w:szCs w:val="21"/>
        </w:rPr>
      </w:pPr>
      <w:r>
        <w:rPr>
          <w:sz w:val="36"/>
          <w:szCs w:val="21"/>
        </w:rPr>
        <w:t>【6. 变通示范】</w:t>
      </w:r>
    </w:p>
    <w:p w14:paraId="69D68CD6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24"/>
          <w:szCs w:val="21"/>
        </w:rPr>
      </w:pPr>
      <w:r>
        <w:rPr>
          <w:b/>
          <w:bCs/>
          <w:sz w:val="24"/>
          <w:szCs w:val="21"/>
        </w:rPr>
        <w:t>主题A（坚守）</w:t>
      </w:r>
      <w:r>
        <w:rPr>
          <w:sz w:val="24"/>
          <w:szCs w:val="21"/>
        </w:rPr>
        <w:t>：叙述重点放在“无人问津时的选择”——不是所有人都反对才叫坚守，真正的坚守是当所有人都不在意时，你还在做。远藤章在公司不重视、同事不热情、学术会议没人来听的“冷遇”中，坚守了整整两年。</w:t>
      </w:r>
    </w:p>
    <w:p w14:paraId="5FCC45CD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24"/>
          <w:szCs w:val="21"/>
        </w:rPr>
      </w:pPr>
      <w:r>
        <w:rPr>
          <w:b/>
          <w:bCs/>
          <w:sz w:val="24"/>
          <w:szCs w:val="21"/>
        </w:rPr>
        <w:t>主题B（选择）</w:t>
      </w:r>
      <w:r>
        <w:rPr>
          <w:sz w:val="24"/>
          <w:szCs w:val="21"/>
        </w:rPr>
        <w:t>：叙述重点放在“逆流而上的选择”——当公司让他“改良现有药物”时，他选择了更难的路：从6000种真菌中寻找未知的答案；当大鼠实验失败时，他选择了背离主流判断，用人体试验验证。远藤章的每一次选择，都指向更艰难但更有意义的方向。</w:t>
      </w:r>
    </w:p>
    <w:p w14:paraId="2D0C5CF3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24"/>
          <w:szCs w:val="21"/>
        </w:rPr>
      </w:pPr>
      <w:r>
        <w:rPr>
          <w:b/>
          <w:bCs/>
          <w:sz w:val="24"/>
          <w:szCs w:val="21"/>
        </w:rPr>
        <w:t>主题C（温度/情怀）</w:t>
      </w:r>
      <w:r>
        <w:rPr>
          <w:sz w:val="24"/>
          <w:szCs w:val="21"/>
        </w:rPr>
        <w:t>：叙述重点放在“为世界做一件事”的初心——“我的一生只有一个念头：在死前留下自己的印记，至少要做一件对世界有用的事情。”这句话不是成功后的感言，而是贯穿他一生的信条。</w:t>
      </w:r>
    </w:p>
    <w:p w14:paraId="2910F304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36"/>
          <w:szCs w:val="21"/>
        </w:rPr>
      </w:pPr>
      <w:r>
        <w:rPr>
          <w:sz w:val="36"/>
          <w:szCs w:val="21"/>
        </w:rPr>
        <w:t>【7. 联想钩子】</w:t>
      </w:r>
    </w:p>
    <w:p w14:paraId="1A25AF57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24"/>
          <w:szCs w:val="21"/>
        </w:rPr>
      </w:pPr>
      <w:r>
        <w:rPr>
          <w:b/>
          <w:bCs/>
          <w:sz w:val="24"/>
          <w:szCs w:val="21"/>
        </w:rPr>
        <w:t>同类素材（做类似事的人）</w:t>
      </w:r>
      <w:r>
        <w:rPr>
          <w:sz w:val="24"/>
          <w:szCs w:val="21"/>
        </w:rPr>
        <w:t>：</w:t>
      </w:r>
      <w:r>
        <w:rPr>
          <w:b/>
          <w:bCs/>
          <w:sz w:val="24"/>
          <w:szCs w:val="21"/>
        </w:rPr>
        <w:t>屠呦呦</w:t>
      </w:r>
      <w:r>
        <w:rPr>
          <w:sz w:val="24"/>
          <w:szCs w:val="21"/>
        </w:rPr>
        <w:t>——同样是从古籍/自然中寻找答案，同样是历经无数次失败才成功，同样是“默默坚持多年才被看见”。可论证“东方科学家的韧性”或“厚积薄发”。</w:t>
      </w:r>
    </w:p>
    <w:p w14:paraId="04CAA9CA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24"/>
          <w:szCs w:val="21"/>
        </w:rPr>
      </w:pPr>
      <w:r>
        <w:rPr>
          <w:b/>
          <w:bCs/>
          <w:sz w:val="24"/>
          <w:szCs w:val="21"/>
        </w:rPr>
        <w:t>异类素材（形成对比的人/现象）</w:t>
      </w:r>
      <w:r>
        <w:rPr>
          <w:sz w:val="24"/>
          <w:szCs w:val="21"/>
        </w:rPr>
        <w:t>：</w:t>
      </w:r>
      <w:r>
        <w:rPr>
          <w:b/>
          <w:bCs/>
          <w:sz w:val="24"/>
          <w:szCs w:val="21"/>
        </w:rPr>
        <w:t>某些“追逐热点”的科研方向</w:t>
      </w:r>
      <w:r>
        <w:rPr>
          <w:sz w:val="24"/>
          <w:szCs w:val="21"/>
        </w:rPr>
        <w:t>——什么热门做什么，什么容易发文章做什么。对比远藤章“选最难的路（从6000种真菌里筛选）”，可论证“真正的创新往往来自冷板凳”。</w:t>
      </w:r>
    </w:p>
    <w:p w14:paraId="1556A84E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24"/>
          <w:szCs w:val="21"/>
        </w:rPr>
      </w:pPr>
      <w:r>
        <w:rPr>
          <w:b/>
          <w:bCs/>
          <w:sz w:val="24"/>
          <w:szCs w:val="21"/>
        </w:rPr>
        <w:t>古代对照（历史上精神相通的人）</w:t>
      </w:r>
      <w:r>
        <w:rPr>
          <w:sz w:val="24"/>
          <w:szCs w:val="21"/>
        </w:rPr>
        <w:t>：</w:t>
      </w:r>
      <w:r>
        <w:rPr>
          <w:b/>
          <w:bCs/>
          <w:sz w:val="24"/>
          <w:szCs w:val="21"/>
        </w:rPr>
        <w:t>司马迁</w:t>
      </w:r>
      <w:r>
        <w:rPr>
          <w:sz w:val="24"/>
          <w:szCs w:val="21"/>
        </w:rPr>
        <w:t>——同样是“没人理解、没人支持”，同样在几乎被放弃的处境中“偷偷完成”《史记》。二者的共同点：支撑他们的不是外部认可，而是内心对“这件事必须有人做”的确信。</w:t>
      </w:r>
    </w:p>
    <w:p w14:paraId="260D9DB3">
      <w:pPr>
        <w:pStyle w:val="19"/>
        <w:keepNext w:val="0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24"/>
          <w:szCs w:val="21"/>
        </w:rPr>
      </w:pPr>
    </w:p>
    <w:p w14:paraId="60D93660">
      <w:pPr>
        <w:pStyle w:val="19"/>
        <w:keepNext w:val="0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24"/>
          <w:szCs w:val="21"/>
        </w:rPr>
      </w:pPr>
    </w:p>
    <w:p w14:paraId="46234182">
      <w:pPr>
        <w:pStyle w:val="19"/>
        <w:keepNext w:val="0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24"/>
          <w:szCs w:val="21"/>
        </w:rPr>
      </w:pPr>
    </w:p>
    <w:p w14:paraId="03F39C85">
      <w:pPr>
        <w:pStyle w:val="19"/>
        <w:keepNext w:val="0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24"/>
          <w:szCs w:val="21"/>
        </w:rPr>
      </w:pPr>
    </w:p>
    <w:p w14:paraId="1735BB7A">
      <w:pPr>
        <w:pStyle w:val="19"/>
        <w:keepNext w:val="0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24"/>
          <w:szCs w:val="21"/>
        </w:rPr>
      </w:pPr>
    </w:p>
    <w:p w14:paraId="7B5F8A43">
      <w:pPr>
        <w:pStyle w:val="19"/>
        <w:keepNext w:val="0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24"/>
          <w:szCs w:val="21"/>
        </w:rPr>
      </w:pPr>
    </w:p>
    <w:p w14:paraId="07ED4920">
      <w:pPr>
        <w:pStyle w:val="19"/>
        <w:keepNext w:val="0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rFonts w:hint="default" w:eastAsia="微软雅黑"/>
          <w:sz w:val="24"/>
          <w:szCs w:val="21"/>
          <w:lang w:val="en-US" w:eastAsia="zh-CN"/>
        </w:rPr>
      </w:pPr>
      <w:r>
        <w:rPr>
          <w:rFonts w:hint="eastAsia"/>
          <w:sz w:val="24"/>
          <w:szCs w:val="21"/>
          <w:lang w:val="en-US" w:eastAsia="zh-CN"/>
        </w:rPr>
        <w:t>4.20</w:t>
      </w:r>
      <w:r>
        <w:rPr>
          <w:b/>
          <w:bCs/>
          <w:sz w:val="36"/>
          <w:szCs w:val="21"/>
        </w:rPr>
        <w:t>施一公</w:t>
      </w:r>
    </w:p>
    <w:p w14:paraId="025C90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24"/>
          <w:szCs w:val="21"/>
        </w:rPr>
      </w:pPr>
    </w:p>
    <w:p w14:paraId="06DEC0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24"/>
          <w:szCs w:val="21"/>
        </w:rPr>
      </w:pPr>
      <w:r>
        <w:rPr>
          <w:sz w:val="24"/>
          <w:szCs w:val="21"/>
        </w:rPr>
        <w:t>这是一个“跨界破局者”型素材，与之前积累的科学家（远藤章）相比，施一公最大的差异在于：远藤章是“在体制内偷偷坚持”，施一公是“打破体制自己干”。他的核心价值在于**“功成不必在我”的格局</w:t>
      </w:r>
      <w:r>
        <w:rPr>
          <w:b/>
          <w:bCs/>
          <w:sz w:val="24"/>
          <w:szCs w:val="21"/>
        </w:rPr>
        <w:t>和</w:t>
      </w:r>
      <w:r>
        <w:rPr>
          <w:sz w:val="24"/>
          <w:szCs w:val="21"/>
        </w:rPr>
        <w:t>“做别人不敢做的事”的勇气**。</w:t>
      </w:r>
    </w:p>
    <w:p w14:paraId="0DD64424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36"/>
          <w:szCs w:val="21"/>
        </w:rPr>
      </w:pPr>
      <w:r>
        <w:rPr>
          <w:sz w:val="36"/>
          <w:szCs w:val="21"/>
        </w:rPr>
        <w:t>【1. 一句话内核】</w:t>
      </w:r>
    </w:p>
    <w:p w14:paraId="2604FC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24"/>
          <w:szCs w:val="21"/>
        </w:rPr>
      </w:pPr>
      <w:r>
        <w:rPr>
          <w:sz w:val="24"/>
          <w:szCs w:val="21"/>
        </w:rPr>
        <w:t>作为世界顶尖的结构生物学家、普林斯顿大学终身讲席教授，他在学术巅峰期放弃国外优厚待遇全职回国，后又辞去清华副校长职务，创办新中国第一所社会力量举办的新型研究型大学——西湖大学。</w:t>
      </w:r>
    </w:p>
    <w:p w14:paraId="35AB6FA5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36"/>
          <w:szCs w:val="21"/>
        </w:rPr>
      </w:pPr>
      <w:r>
        <w:rPr>
          <w:sz w:val="36"/>
          <w:szCs w:val="21"/>
        </w:rPr>
        <w:t>【2. 五指关键词】</w:t>
      </w:r>
    </w:p>
    <w:tbl>
      <w:tblPr>
        <w:tblStyle w:val="9"/>
        <w:tblW w:w="1056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828"/>
        <w:gridCol w:w="2828"/>
        <w:gridCol w:w="4903"/>
      </w:tblGrid>
      <w:tr w14:paraId="5DCD6C2E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251225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baseline"/>
              <w:rPr>
                <w:sz w:val="24"/>
                <w:szCs w:val="21"/>
              </w:rPr>
            </w:pPr>
            <w:r>
              <w:rPr>
                <w:b/>
                <w:bCs/>
                <w:sz w:val="24"/>
                <w:szCs w:val="21"/>
              </w:rPr>
              <w:t>维度</w:t>
            </w:r>
          </w:p>
        </w:tc>
        <w:tc>
          <w:tcPr>
            <w:tcW w:w="2828" w:type="dxa"/>
            <w:vAlign w:val="top"/>
          </w:tcPr>
          <w:p w14:paraId="59D47A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baseline"/>
              <w:rPr>
                <w:sz w:val="24"/>
                <w:szCs w:val="21"/>
              </w:rPr>
            </w:pPr>
            <w:r>
              <w:rPr>
                <w:b/>
                <w:bCs/>
                <w:sz w:val="24"/>
                <w:szCs w:val="21"/>
              </w:rPr>
              <w:t>关键词</w:t>
            </w:r>
          </w:p>
        </w:tc>
        <w:tc>
          <w:tcPr>
            <w:tcW w:w="4903" w:type="dxa"/>
            <w:vAlign w:val="top"/>
          </w:tcPr>
          <w:p w14:paraId="5BDC45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baseline"/>
              <w:rPr>
                <w:sz w:val="24"/>
                <w:szCs w:val="21"/>
              </w:rPr>
            </w:pPr>
            <w:r>
              <w:rPr>
                <w:b/>
                <w:bCs/>
                <w:sz w:val="24"/>
                <w:szCs w:val="21"/>
              </w:rPr>
              <w:t>说明</w:t>
            </w:r>
          </w:p>
        </w:tc>
      </w:tr>
      <w:tr w14:paraId="11AEDEA6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6B9648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baseline"/>
              <w:rPr>
                <w:sz w:val="24"/>
                <w:szCs w:val="21"/>
              </w:rPr>
            </w:pPr>
            <w:r>
              <w:rPr>
                <w:b/>
                <w:bCs/>
                <w:sz w:val="24"/>
                <w:szCs w:val="21"/>
              </w:rPr>
              <w:t>性格特质（大拇指）</w:t>
            </w:r>
          </w:p>
        </w:tc>
        <w:tc>
          <w:tcPr>
            <w:tcW w:w="2828" w:type="dxa"/>
            <w:vAlign w:val="top"/>
          </w:tcPr>
          <w:p w14:paraId="21DD55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baseline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果敢、理想主义</w:t>
            </w:r>
          </w:p>
        </w:tc>
        <w:tc>
          <w:tcPr>
            <w:tcW w:w="4903" w:type="dxa"/>
            <w:vAlign w:val="top"/>
          </w:tcPr>
          <w:p w14:paraId="5D078C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baseline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两次“放弃已经拥有的成就”重新开始，敢于做“从0到1”的拓荒者</w:t>
            </w:r>
          </w:p>
        </w:tc>
      </w:tr>
      <w:tr w14:paraId="46AB4A8D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57058E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baseline"/>
              <w:rPr>
                <w:sz w:val="24"/>
                <w:szCs w:val="21"/>
              </w:rPr>
            </w:pPr>
            <w:r>
              <w:rPr>
                <w:b/>
                <w:bCs/>
                <w:sz w:val="24"/>
                <w:szCs w:val="21"/>
              </w:rPr>
              <w:t>精神品质（食指）</w:t>
            </w:r>
          </w:p>
        </w:tc>
        <w:tc>
          <w:tcPr>
            <w:tcW w:w="2828" w:type="dxa"/>
            <w:vAlign w:val="top"/>
          </w:tcPr>
          <w:p w14:paraId="7D13CA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baseline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家国情怀、担当</w:t>
            </w:r>
          </w:p>
        </w:tc>
        <w:tc>
          <w:tcPr>
            <w:tcW w:w="4903" w:type="dxa"/>
            <w:vAlign w:val="top"/>
          </w:tcPr>
          <w:p w14:paraId="501C37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baseline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“回国不需要理由，不回国才需要理由”</w:t>
            </w:r>
          </w:p>
        </w:tc>
      </w:tr>
      <w:tr w14:paraId="5B4439A6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712962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baseline"/>
              <w:rPr>
                <w:sz w:val="24"/>
                <w:szCs w:val="21"/>
              </w:rPr>
            </w:pPr>
            <w:r>
              <w:rPr>
                <w:b/>
                <w:bCs/>
                <w:sz w:val="24"/>
                <w:szCs w:val="21"/>
              </w:rPr>
              <w:t>时代旋律（中指）</w:t>
            </w:r>
          </w:p>
        </w:tc>
        <w:tc>
          <w:tcPr>
            <w:tcW w:w="2828" w:type="dxa"/>
            <w:vAlign w:val="top"/>
          </w:tcPr>
          <w:p w14:paraId="3464A2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baseline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科技报国、教育改革</w:t>
            </w:r>
          </w:p>
        </w:tc>
        <w:tc>
          <w:tcPr>
            <w:tcW w:w="4903" w:type="dxa"/>
            <w:vAlign w:val="top"/>
          </w:tcPr>
          <w:p w14:paraId="4B8FFA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baseline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探索中国高等教育的新路径，让民间力量参与顶尖科研人才培养</w:t>
            </w:r>
          </w:p>
        </w:tc>
      </w:tr>
      <w:tr w14:paraId="512DB97B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70F5A1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baseline"/>
              <w:rPr>
                <w:sz w:val="24"/>
                <w:szCs w:val="21"/>
              </w:rPr>
            </w:pPr>
            <w:r>
              <w:rPr>
                <w:b/>
                <w:bCs/>
                <w:sz w:val="24"/>
                <w:szCs w:val="21"/>
              </w:rPr>
              <w:t>青年成长（无名指）</w:t>
            </w:r>
          </w:p>
        </w:tc>
        <w:tc>
          <w:tcPr>
            <w:tcW w:w="2828" w:type="dxa"/>
            <w:vAlign w:val="top"/>
          </w:tcPr>
          <w:p w14:paraId="63DF37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baseline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格局、使命感</w:t>
            </w:r>
          </w:p>
        </w:tc>
        <w:tc>
          <w:tcPr>
            <w:tcW w:w="4903" w:type="dxa"/>
            <w:vAlign w:val="top"/>
          </w:tcPr>
          <w:p w14:paraId="682E2F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baseline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不把“个人成功”作为终点，而是思考“我能为国家、为时代做什么”</w:t>
            </w:r>
          </w:p>
        </w:tc>
      </w:tr>
      <w:tr w14:paraId="693652D0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762D89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baseline"/>
              <w:rPr>
                <w:sz w:val="24"/>
                <w:szCs w:val="21"/>
              </w:rPr>
            </w:pPr>
            <w:r>
              <w:rPr>
                <w:b/>
                <w:bCs/>
                <w:sz w:val="24"/>
                <w:szCs w:val="21"/>
              </w:rPr>
              <w:t>哲理思辨（小指）</w:t>
            </w:r>
          </w:p>
        </w:tc>
        <w:tc>
          <w:tcPr>
            <w:tcW w:w="2828" w:type="dxa"/>
            <w:vAlign w:val="top"/>
          </w:tcPr>
          <w:p w14:paraId="7A2460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baseline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舍得与放下</w:t>
            </w:r>
          </w:p>
        </w:tc>
        <w:tc>
          <w:tcPr>
            <w:tcW w:w="4903" w:type="dxa"/>
            <w:vAlign w:val="top"/>
          </w:tcPr>
          <w:p w14:paraId="4F41C1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baseline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真正的强大不是不断获取，而是敢于放弃已经拥有的</w:t>
            </w:r>
          </w:p>
        </w:tc>
      </w:tr>
    </w:tbl>
    <w:p w14:paraId="4B7C6A6B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36"/>
          <w:szCs w:val="21"/>
        </w:rPr>
      </w:pPr>
      <w:r>
        <w:rPr>
          <w:sz w:val="36"/>
          <w:szCs w:val="21"/>
        </w:rPr>
        <w:t>【3. 预制观点句】</w:t>
      </w:r>
    </w:p>
    <w:p w14:paraId="655E0A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24"/>
          <w:szCs w:val="21"/>
        </w:rPr>
      </w:pPr>
      <w:r>
        <w:rPr>
          <w:sz w:val="24"/>
          <w:szCs w:val="21"/>
        </w:rPr>
        <w:t>①【定义型】真正的理想主义，不是喊出伟大的口号，而是敢于放弃已经拥有的一切，去赌一个不确定的未来。——可迁移主题：</w:t>
      </w:r>
      <w:r>
        <w:rPr>
          <w:b/>
          <w:bCs/>
          <w:sz w:val="24"/>
          <w:szCs w:val="21"/>
        </w:rPr>
        <w:t>理想与现实、选择、勇气</w:t>
      </w:r>
    </w:p>
    <w:p w14:paraId="0442C3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24"/>
          <w:szCs w:val="21"/>
        </w:rPr>
      </w:pPr>
      <w:r>
        <w:rPr>
          <w:sz w:val="24"/>
          <w:szCs w:val="21"/>
        </w:rPr>
        <w:t>②【对比型】施一公的价值，不在于他在普林斯顿拿到了多高的职位，而在于他拿到了之后，愿意放下。——可迁移主题：</w:t>
      </w:r>
      <w:r>
        <w:rPr>
          <w:b/>
          <w:bCs/>
          <w:sz w:val="24"/>
          <w:szCs w:val="21"/>
        </w:rPr>
        <w:t>取舍、格局、人生的“第二座山”</w:t>
      </w:r>
    </w:p>
    <w:p w14:paraId="7CF6D7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24"/>
          <w:szCs w:val="21"/>
        </w:rPr>
      </w:pPr>
      <w:r>
        <w:rPr>
          <w:sz w:val="24"/>
          <w:szCs w:val="21"/>
        </w:rPr>
        <w:t>③【归因型】一个人最终能走多远，不取决于他登上了多高的山峰，而取决于他登顶之后选择往哪个方向走。——可迁移主题：</w:t>
      </w:r>
      <w:r>
        <w:rPr>
          <w:b/>
          <w:bCs/>
          <w:sz w:val="24"/>
          <w:szCs w:val="21"/>
        </w:rPr>
        <w:t>人生境界、持续成长、使命感</w:t>
      </w:r>
    </w:p>
    <w:p w14:paraId="1B02E357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36"/>
          <w:szCs w:val="21"/>
        </w:rPr>
      </w:pPr>
      <w:r>
        <w:rPr>
          <w:sz w:val="36"/>
          <w:szCs w:val="21"/>
        </w:rPr>
        <w:t>【4. 预制分析段】</w:t>
      </w:r>
    </w:p>
    <w:p w14:paraId="66C9C8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24"/>
          <w:szCs w:val="21"/>
        </w:rPr>
      </w:pPr>
      <w:r>
        <w:rPr>
          <w:b/>
          <w:bCs/>
          <w:sz w:val="24"/>
          <w:szCs w:val="21"/>
        </w:rPr>
        <w:t>【观点】</w:t>
      </w:r>
      <w:r>
        <w:rPr>
          <w:sz w:val="24"/>
          <w:szCs w:val="21"/>
        </w:rPr>
        <w:t xml:space="preserve"> 真正的理想主义，不是喊出伟大的口号，而是敢于放弃已经拥有的一切，去赌一个不确定的未来。</w:t>
      </w:r>
    </w:p>
    <w:p w14:paraId="71DD68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24"/>
          <w:szCs w:val="21"/>
        </w:rPr>
      </w:pPr>
      <w:r>
        <w:rPr>
          <w:b/>
          <w:bCs/>
          <w:sz w:val="24"/>
          <w:szCs w:val="21"/>
        </w:rPr>
        <w:t>【阐释】</w:t>
      </w:r>
      <w:r>
        <w:rPr>
          <w:sz w:val="24"/>
          <w:szCs w:val="21"/>
        </w:rPr>
        <w:t xml:space="preserve"> 理想主义最容易被误解为“情怀”或“热血”，但它的真正底色是“成本”——你愿意为你的理想付出什么。愿意喊口号的人很多，愿意放弃既得利益的人很少。</w:t>
      </w:r>
    </w:p>
    <w:p w14:paraId="11B580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24"/>
          <w:szCs w:val="21"/>
        </w:rPr>
      </w:pPr>
      <w:r>
        <w:rPr>
          <w:b/>
          <w:bCs/>
          <w:sz w:val="24"/>
          <w:szCs w:val="21"/>
        </w:rPr>
        <w:t>【素材】</w:t>
      </w:r>
      <w:r>
        <w:rPr>
          <w:sz w:val="24"/>
          <w:szCs w:val="21"/>
        </w:rPr>
        <w:t xml:space="preserve"> 施一公在普林斯顿大学拥有顶级的实验室、充足的经费、终身教职和美国科学院院士的荣誉。但他选择了“清零”：2008年全职回国，2018年又辞去清华副校长职务，创办西湖大学。没有先例、没有模式、没有充足的经费，一切从零开始。</w:t>
      </w:r>
    </w:p>
    <w:p w14:paraId="209959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24"/>
          <w:szCs w:val="21"/>
        </w:rPr>
      </w:pPr>
      <w:r>
        <w:rPr>
          <w:b/>
          <w:bCs/>
          <w:sz w:val="24"/>
          <w:szCs w:val="21"/>
        </w:rPr>
        <w:t>【分析】</w:t>
      </w:r>
      <w:r>
        <w:rPr>
          <w:sz w:val="24"/>
          <w:szCs w:val="21"/>
        </w:rPr>
        <w:t xml:space="preserve"> 这意味着，施一公的“理想主义”不是嘴上说说，而是用行动在为“中国能否有一所世界顶尖的小而精研究型大学”这个问题投下赌注。这揭示了理想主义的本质：它不是一种情感，而是一种决策机制——当你在“确定的好处”和“不确定的意义”之间选择后者，你才是真正的理想主义者。</w:t>
      </w:r>
    </w:p>
    <w:p w14:paraId="3DABD5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24"/>
          <w:szCs w:val="21"/>
        </w:rPr>
      </w:pPr>
      <w:r>
        <w:rPr>
          <w:b/>
          <w:bCs/>
          <w:sz w:val="24"/>
          <w:szCs w:val="21"/>
        </w:rPr>
        <w:t>【升华】</w:t>
      </w:r>
      <w:r>
        <w:rPr>
          <w:sz w:val="24"/>
          <w:szCs w:val="21"/>
        </w:rPr>
        <w:t xml:space="preserve"> 施一公的两次“清零”，让我们看到：有些人的使命不是在自己的成功上添砖加瓦，而是为后来者铺一条新路。</w:t>
      </w:r>
    </w:p>
    <w:p w14:paraId="7F5AB89B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36"/>
          <w:szCs w:val="21"/>
        </w:rPr>
      </w:pPr>
      <w:r>
        <w:rPr>
          <w:sz w:val="36"/>
          <w:szCs w:val="21"/>
        </w:rPr>
        <w:t>【5. 论证结构提示】</w:t>
      </w:r>
    </w:p>
    <w:p w14:paraId="3CBDAD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24"/>
          <w:szCs w:val="21"/>
        </w:rPr>
      </w:pPr>
      <w:r>
        <w:rPr>
          <w:b/>
          <w:bCs/>
          <w:sz w:val="24"/>
          <w:szCs w:val="21"/>
        </w:rPr>
        <w:t>最适合结构：三层递进式</w:t>
      </w:r>
    </w:p>
    <w:p w14:paraId="4318E4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24"/>
          <w:szCs w:val="21"/>
        </w:rPr>
      </w:pPr>
      <w:r>
        <w:rPr>
          <w:b/>
          <w:bCs/>
          <w:sz w:val="24"/>
          <w:szCs w:val="21"/>
        </w:rPr>
        <w:t>原因</w:t>
      </w:r>
      <w:r>
        <w:rPr>
          <w:sz w:val="24"/>
          <w:szCs w:val="21"/>
        </w:rPr>
        <w:t>：施一公的人生有非常清晰的“获得-放弃-重建”三段结构，非常适合层层递进，论证“格局”“选择”“使命”等主题。</w:t>
      </w:r>
    </w:p>
    <w:p w14:paraId="2011C1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24"/>
          <w:szCs w:val="21"/>
        </w:rPr>
      </w:pPr>
      <w:r>
        <w:rPr>
          <w:b/>
          <w:bCs/>
          <w:sz w:val="24"/>
          <w:szCs w:val="21"/>
        </w:rPr>
        <w:t>结构示意</w:t>
      </w:r>
      <w:r>
        <w:rPr>
          <w:sz w:val="24"/>
          <w:szCs w:val="21"/>
        </w:rPr>
        <w:t>：</w:t>
      </w:r>
    </w:p>
    <w:p w14:paraId="30F6D853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24"/>
          <w:szCs w:val="21"/>
        </w:rPr>
      </w:pPr>
      <w:r>
        <w:rPr>
          <w:b/>
          <w:bCs/>
          <w:sz w:val="24"/>
          <w:szCs w:val="21"/>
        </w:rPr>
        <w:t>第一层（获得）</w:t>
      </w:r>
      <w:r>
        <w:rPr>
          <w:sz w:val="24"/>
          <w:szCs w:val="21"/>
        </w:rPr>
        <w:t>：他在普林斯顿拥有什么？——世界顶尖的结构生物学家、终身讲席教授、美国科学院院士。世俗意义上的“人生赢家”。</w:t>
      </w:r>
    </w:p>
    <w:p w14:paraId="02DD2093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24"/>
          <w:szCs w:val="21"/>
        </w:rPr>
      </w:pPr>
      <w:r>
        <w:rPr>
          <w:b/>
          <w:bCs/>
          <w:sz w:val="24"/>
          <w:szCs w:val="21"/>
        </w:rPr>
        <w:t>第二层（放弃）</w:t>
      </w:r>
      <w:r>
        <w:rPr>
          <w:sz w:val="24"/>
          <w:szCs w:val="21"/>
        </w:rPr>
        <w:t>：他做了什么？——两次清零：回国 + 辞去清华副校长创办西湖大学。放弃确定的好处，走向不确定的远方。</w:t>
      </w:r>
    </w:p>
    <w:p w14:paraId="6EF0ED8D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24"/>
          <w:szCs w:val="21"/>
        </w:rPr>
      </w:pPr>
      <w:r>
        <w:rPr>
          <w:b/>
          <w:bCs/>
          <w:sz w:val="24"/>
          <w:szCs w:val="21"/>
        </w:rPr>
        <w:t>第三层（升华）</w:t>
      </w:r>
      <w:r>
        <w:rPr>
          <w:sz w:val="24"/>
          <w:szCs w:val="21"/>
        </w:rPr>
        <w:t>：这告诉我们什么？——人生的高度不是由“你得到了什么”决定的，而是由“你放下什么去追求什么”决定的。</w:t>
      </w:r>
    </w:p>
    <w:p w14:paraId="069B1B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24"/>
          <w:szCs w:val="21"/>
        </w:rPr>
      </w:pPr>
      <w:r>
        <w:rPr>
          <w:b/>
          <w:bCs/>
          <w:sz w:val="24"/>
          <w:szCs w:val="21"/>
        </w:rPr>
        <w:t>考场使用指南</w:t>
      </w:r>
      <w:r>
        <w:rPr>
          <w:sz w:val="24"/>
          <w:szCs w:val="21"/>
        </w:rPr>
        <w:t>：</w:t>
      </w:r>
    </w:p>
    <w:p w14:paraId="79EB24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24"/>
          <w:szCs w:val="21"/>
        </w:rPr>
      </w:pPr>
      <w:r>
        <w:rPr>
          <w:sz w:val="24"/>
          <w:szCs w:val="21"/>
        </w:rPr>
        <w:t>拿到作文题，如果涉及“选择”“舍弃”“理想与现实”“格局”“使命”等主题，直接用这个结构。</w:t>
      </w:r>
      <w:r>
        <w:rPr>
          <w:b/>
          <w:bCs/>
          <w:sz w:val="24"/>
          <w:szCs w:val="21"/>
        </w:rPr>
        <w:t>关键技巧</w:t>
      </w:r>
      <w:r>
        <w:rPr>
          <w:sz w:val="24"/>
          <w:szCs w:val="21"/>
        </w:rPr>
        <w:t>：不要把重点放在“他有多牛”（那是背景铺垫，1-2句话带过即可），要把重点放在“他为什么选择放弃”和“这背后的逻辑是什么”。阅卷老师想看的是你的分析，不是他的简历。</w:t>
      </w:r>
    </w:p>
    <w:p w14:paraId="46978F22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36"/>
          <w:szCs w:val="21"/>
        </w:rPr>
      </w:pPr>
      <w:r>
        <w:rPr>
          <w:sz w:val="36"/>
          <w:szCs w:val="21"/>
        </w:rPr>
        <w:t>【6. 变通示范】</w:t>
      </w:r>
    </w:p>
    <w:p w14:paraId="6E6C0B1C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24"/>
          <w:szCs w:val="21"/>
        </w:rPr>
      </w:pPr>
      <w:r>
        <w:rPr>
          <w:b/>
          <w:bCs/>
          <w:sz w:val="24"/>
          <w:szCs w:val="21"/>
        </w:rPr>
        <w:t>主题A（坚守）</w:t>
      </w:r>
      <w:r>
        <w:rPr>
          <w:sz w:val="24"/>
          <w:szCs w:val="21"/>
        </w:rPr>
        <w:t>：叙述重点放在“对初心的坚守”——施一公看似一直在“变”（从普林斯顿到清华到西湖大学），实则在坚守同一件事：为中国培养世界一流的科研人才。真正的坚守，不是固守一个位置，而是无论身处何处都不忘为何出发。</w:t>
      </w:r>
    </w:p>
    <w:p w14:paraId="011350F7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24"/>
          <w:szCs w:val="21"/>
        </w:rPr>
      </w:pPr>
      <w:r>
        <w:rPr>
          <w:b/>
          <w:bCs/>
          <w:sz w:val="24"/>
          <w:szCs w:val="21"/>
        </w:rPr>
        <w:t>主题B（选择）</w:t>
      </w:r>
      <w:r>
        <w:rPr>
          <w:sz w:val="24"/>
          <w:szCs w:val="21"/>
        </w:rPr>
        <w:t>：叙述重点放在“选择的标准”——施一公的每一次选择，都不是基于“哪条路对我更有利”，而是基于“哪条路对中国科学更有意义”。这种选择逻辑，定义了什么是“大写的人”。</w:t>
      </w:r>
    </w:p>
    <w:p w14:paraId="2A88E606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24"/>
          <w:szCs w:val="21"/>
        </w:rPr>
      </w:pPr>
      <w:r>
        <w:rPr>
          <w:b/>
          <w:bCs/>
          <w:sz w:val="24"/>
          <w:szCs w:val="21"/>
        </w:rPr>
        <w:t>主题C（温度/情怀）</w:t>
      </w:r>
      <w:r>
        <w:rPr>
          <w:sz w:val="24"/>
          <w:szCs w:val="21"/>
        </w:rPr>
        <w:t>：叙述重点放在“为后来者铺路”的情怀——他在西湖大学说：“我希望十年、二十年后，当人们提起中国最好的大学时，不再只有清华北大，还有西湖大学。”这句话的动人之处，不在于野心，而在于他愿意用自己的声誉和能力，去赌一个可能自己看不到的未來。</w:t>
      </w:r>
    </w:p>
    <w:p w14:paraId="0073A6D5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36"/>
          <w:szCs w:val="21"/>
        </w:rPr>
      </w:pPr>
      <w:r>
        <w:rPr>
          <w:sz w:val="36"/>
          <w:szCs w:val="21"/>
        </w:rPr>
        <w:t>【7. 联想钩子】</w:t>
      </w:r>
    </w:p>
    <w:p w14:paraId="0A5DC778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24"/>
          <w:szCs w:val="21"/>
        </w:rPr>
      </w:pPr>
      <w:r>
        <w:rPr>
          <w:b/>
          <w:bCs/>
          <w:sz w:val="24"/>
          <w:szCs w:val="21"/>
        </w:rPr>
        <w:t>同类素材（做类似事的人）</w:t>
      </w:r>
      <w:r>
        <w:rPr>
          <w:sz w:val="24"/>
          <w:szCs w:val="21"/>
        </w:rPr>
        <w:t>：</w:t>
      </w:r>
      <w:r>
        <w:rPr>
          <w:b/>
          <w:bCs/>
          <w:sz w:val="24"/>
          <w:szCs w:val="21"/>
        </w:rPr>
        <w:t>钱学森</w:t>
      </w:r>
      <w:r>
        <w:rPr>
          <w:sz w:val="24"/>
          <w:szCs w:val="21"/>
        </w:rPr>
        <w:t>——同样放弃美国优厚待遇回国，同样“一个人带动一个领域”。对比钱学森的“国家行为”和施一公的“民间探索”，可论证“不同时代背景下相同的家国情怀”。关联点：两代顶尖科学家的接力。</w:t>
      </w:r>
    </w:p>
    <w:p w14:paraId="32732277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24"/>
          <w:szCs w:val="21"/>
        </w:rPr>
      </w:pPr>
      <w:r>
        <w:rPr>
          <w:b/>
          <w:bCs/>
          <w:sz w:val="24"/>
          <w:szCs w:val="21"/>
        </w:rPr>
        <w:t>异类素材（形成对比的人/现象）</w:t>
      </w:r>
      <w:r>
        <w:rPr>
          <w:sz w:val="24"/>
          <w:szCs w:val="21"/>
        </w:rPr>
        <w:t>：</w:t>
      </w:r>
      <w:r>
        <w:rPr>
          <w:b/>
          <w:bCs/>
          <w:sz w:val="24"/>
          <w:szCs w:val="21"/>
        </w:rPr>
        <w:t>某些“精致的利己主义者”</w:t>
      </w:r>
      <w:r>
        <w:rPr>
          <w:sz w:val="24"/>
          <w:szCs w:val="21"/>
        </w:rPr>
        <w:t>——每一步选择都以“个人利益最大化”为标准。对比施一公的“放下”，可论证“人生的境界差异”。关联点：同样的智商，不同的选择逻辑。</w:t>
      </w:r>
    </w:p>
    <w:p w14:paraId="7A0F0140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baseline"/>
        <w:rPr>
          <w:sz w:val="24"/>
          <w:szCs w:val="21"/>
        </w:rPr>
      </w:pPr>
      <w:r>
        <w:rPr>
          <w:b/>
          <w:bCs/>
          <w:sz w:val="24"/>
          <w:szCs w:val="21"/>
        </w:rPr>
        <w:t>古代对照（历史上精神相通的人）</w:t>
      </w:r>
      <w:r>
        <w:rPr>
          <w:sz w:val="24"/>
          <w:szCs w:val="21"/>
        </w:rPr>
        <w:t>：</w:t>
      </w:r>
      <w:r>
        <w:rPr>
          <w:b/>
          <w:bCs/>
          <w:sz w:val="24"/>
          <w:szCs w:val="21"/>
        </w:rPr>
        <w:t>范仲淹</w:t>
      </w:r>
      <w:r>
        <w:rPr>
          <w:sz w:val="24"/>
          <w:szCs w:val="21"/>
        </w:rPr>
        <w:t>——“先天下之忧而忧，后天下之乐而乐”。施一公在普林斯顿功成名就后选择回国拓荒，本质上就是“后天下之乐而乐”——在自己最该享受成果的时候，选择去承担更大的责任。关联点：千年的士大夫精神在当代科学家身上的延续。</w:t>
      </w:r>
    </w:p>
    <w:sectPr>
      <w:pgSz w:w="14706" w:h="16838"/>
      <w:pgMar w:top="1440" w:right="1080" w:bottom="1440" w:left="1080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abstractNum w:abstractNumId="1">
    <w:nsid w:val="20000002"/>
    <w:multiLevelType w:val="multilevel"/>
    <w:tmpl w:val="20000002"/>
    <w:lvl w:ilvl="0" w:tentative="0">
      <w:start w:val="1"/>
      <w:numFmt w:val="bullet"/>
      <w:lvlText w:val=""/>
      <w:lvlJc w:val="left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lvlJc w:val="left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lvlJc w:val="left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lvlJc w:val="left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646C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4263</Words>
  <Characters>4303</Characters>
  <TotalTime>5</TotalTime>
  <ScaleCrop>false</ScaleCrop>
  <LinksUpToDate>false</LinksUpToDate>
  <CharactersWithSpaces>4335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2026-04-26T15:06:00Z</dcterms:created>
  <dc:creator>webotl</dc:creator>
  <cp:lastModifiedBy>林淼玲</cp:lastModifiedBy>
  <dcterms:modified xsi:type="dcterms:W3CDTF">2026-04-26T07:13:01Z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TemplateDocerSaveRecord">
    <vt:lpwstr>eyJoZGlkIjoiMzEwNTM5NzYwMDRjMzkwZTVkZjY2ODkwMGIxNGU0OTUiLCJ1c2VySWQiOiIyOTg4NzkyMzEifQ==</vt:lpwstr>
  </property>
  <property fmtid="{D5CDD505-2E9C-101B-9397-08002B2CF9AE}" pid="4" name="KSOProductBuildVer">
    <vt:lpwstr>2052-12.1.0.25865</vt:lpwstr>
  </property>
  <property fmtid="{D5CDD505-2E9C-101B-9397-08002B2CF9AE}" pid="5" name="ICV">
    <vt:lpwstr>3EC02B2ACCDD40A5879F09398722F0CC_12</vt:lpwstr>
  </property>
</Properties>
</file>