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EDC5" w14:textId="77777777" w:rsidR="00883B92" w:rsidRPr="009F12F4" w:rsidRDefault="00883B92" w:rsidP="00D16694">
      <w:pPr>
        <w:spacing w:after="0" w:line="360" w:lineRule="auto"/>
        <w:ind w:left="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2F4">
        <w:rPr>
          <w:rFonts w:ascii="Times New Roman" w:hAnsi="Times New Roman" w:cs="Times New Roman"/>
          <w:b/>
          <w:sz w:val="24"/>
          <w:szCs w:val="24"/>
        </w:rPr>
        <w:t>Guidelines for Preparation of Abstract</w:t>
      </w:r>
    </w:p>
    <w:p w14:paraId="13B05CFC" w14:textId="77777777" w:rsidR="00883B92" w:rsidRPr="009F12F4" w:rsidRDefault="00883B92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>The abstract must be written in English, and provide an informative summarizing the research work.</w:t>
      </w:r>
    </w:p>
    <w:p w14:paraId="6FEBEEC9" w14:textId="77777777" w:rsidR="00883B92" w:rsidRPr="009F12F4" w:rsidRDefault="00883B92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Style w:val="Strong"/>
          <w:rFonts w:ascii="Times New Roman" w:hAnsi="Times New Roman" w:cs="Times New Roman"/>
          <w:color w:val="0A0A0A"/>
          <w:sz w:val="24"/>
          <w:szCs w:val="24"/>
        </w:rPr>
        <w:t>Font types:</w:t>
      </w:r>
      <w:r w:rsidRPr="009F12F4">
        <w:rPr>
          <w:rFonts w:ascii="Times New Roman" w:hAnsi="Times New Roman" w:cs="Times New Roman"/>
          <w:color w:val="0A0A0A"/>
          <w:sz w:val="24"/>
          <w:szCs w:val="24"/>
        </w:rPr>
        <w:t> Times New Roman</w:t>
      </w:r>
    </w:p>
    <w:p w14:paraId="49347A8C" w14:textId="77777777" w:rsidR="00883B92" w:rsidRPr="009F12F4" w:rsidRDefault="00883B92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Style w:val="Strong"/>
          <w:rFonts w:ascii="Times New Roman" w:hAnsi="Times New Roman" w:cs="Times New Roman"/>
          <w:color w:val="0A0A0A"/>
          <w:sz w:val="24"/>
          <w:szCs w:val="24"/>
        </w:rPr>
        <w:t>Font size:</w:t>
      </w:r>
    </w:p>
    <w:p w14:paraId="7D4E2B7E" w14:textId="77777777" w:rsidR="00883B92" w:rsidRPr="009F12F4" w:rsidRDefault="00883B92" w:rsidP="00D16694">
      <w:pPr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Title: 14 </w:t>
      </w:r>
      <w:proofErr w:type="gramStart"/>
      <w:r w:rsidRPr="009F12F4">
        <w:rPr>
          <w:rFonts w:ascii="Times New Roman" w:hAnsi="Times New Roman" w:cs="Times New Roman"/>
          <w:color w:val="0A0A0A"/>
          <w:sz w:val="24"/>
          <w:szCs w:val="24"/>
        </w:rPr>
        <w:t>font</w:t>
      </w:r>
      <w:proofErr w:type="gramEnd"/>
    </w:p>
    <w:p w14:paraId="3AE76A6C" w14:textId="77777777" w:rsidR="00883B92" w:rsidRPr="009F12F4" w:rsidRDefault="00883B92" w:rsidP="00D16694">
      <w:pPr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List of authors: 12 </w:t>
      </w:r>
      <w:proofErr w:type="gramStart"/>
      <w:r w:rsidRPr="009F12F4">
        <w:rPr>
          <w:rFonts w:ascii="Times New Roman" w:hAnsi="Times New Roman" w:cs="Times New Roman"/>
          <w:color w:val="0A0A0A"/>
          <w:sz w:val="24"/>
          <w:szCs w:val="24"/>
        </w:rPr>
        <w:t>font</w:t>
      </w:r>
      <w:proofErr w:type="gramEnd"/>
    </w:p>
    <w:p w14:paraId="5AEA8F91" w14:textId="77777777" w:rsidR="00883B92" w:rsidRPr="009F12F4" w:rsidRDefault="00883B92" w:rsidP="00D16694">
      <w:pPr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Affiliations: 10 </w:t>
      </w:r>
      <w:proofErr w:type="gramStart"/>
      <w:r w:rsidRPr="009F12F4">
        <w:rPr>
          <w:rFonts w:ascii="Times New Roman" w:hAnsi="Times New Roman" w:cs="Times New Roman"/>
          <w:color w:val="0A0A0A"/>
          <w:sz w:val="24"/>
          <w:szCs w:val="24"/>
        </w:rPr>
        <w:t>font</w:t>
      </w:r>
      <w:proofErr w:type="gramEnd"/>
    </w:p>
    <w:p w14:paraId="7392A1D0" w14:textId="77777777" w:rsidR="00883B92" w:rsidRPr="009F12F4" w:rsidRDefault="00883B92" w:rsidP="00D16694">
      <w:pPr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Presenting author’s email: 10 </w:t>
      </w:r>
      <w:proofErr w:type="gramStart"/>
      <w:r w:rsidRPr="009F12F4">
        <w:rPr>
          <w:rFonts w:ascii="Times New Roman" w:hAnsi="Times New Roman" w:cs="Times New Roman"/>
          <w:color w:val="0A0A0A"/>
          <w:sz w:val="24"/>
          <w:szCs w:val="24"/>
        </w:rPr>
        <w:t>font</w:t>
      </w:r>
      <w:proofErr w:type="gramEnd"/>
    </w:p>
    <w:p w14:paraId="5B56973B" w14:textId="77777777" w:rsidR="00883B92" w:rsidRPr="009F12F4" w:rsidRDefault="00883B92" w:rsidP="00D16694">
      <w:pPr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Main body of text: 12 </w:t>
      </w:r>
      <w:proofErr w:type="gramStart"/>
      <w:r w:rsidRPr="009F12F4">
        <w:rPr>
          <w:rFonts w:ascii="Times New Roman" w:hAnsi="Times New Roman" w:cs="Times New Roman"/>
          <w:color w:val="0A0A0A"/>
          <w:sz w:val="24"/>
          <w:szCs w:val="24"/>
        </w:rPr>
        <w:t>font</w:t>
      </w:r>
      <w:proofErr w:type="gramEnd"/>
    </w:p>
    <w:p w14:paraId="23F49737" w14:textId="77777777" w:rsidR="00883B92" w:rsidRPr="009F12F4" w:rsidRDefault="00883B92" w:rsidP="00D16694">
      <w:pPr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Key Words: 12 </w:t>
      </w:r>
      <w:proofErr w:type="gramStart"/>
      <w:r w:rsidRPr="009F12F4">
        <w:rPr>
          <w:rFonts w:ascii="Times New Roman" w:hAnsi="Times New Roman" w:cs="Times New Roman"/>
          <w:color w:val="0A0A0A"/>
          <w:sz w:val="24"/>
          <w:szCs w:val="24"/>
        </w:rPr>
        <w:t>font</w:t>
      </w:r>
      <w:proofErr w:type="gramEnd"/>
      <w:r w:rsidRPr="009F12F4">
        <w:rPr>
          <w:rFonts w:ascii="Times New Roman" w:hAnsi="Times New Roman" w:cs="Times New Roman"/>
          <w:color w:val="0A0A0A"/>
          <w:sz w:val="24"/>
          <w:szCs w:val="24"/>
        </w:rPr>
        <w:t>, italics.</w:t>
      </w:r>
    </w:p>
    <w:p w14:paraId="7959D837" w14:textId="77777777" w:rsidR="00883B92" w:rsidRPr="009F12F4" w:rsidRDefault="00883B92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>The overall word count of the abstract should not exceed 250 words.</w:t>
      </w:r>
    </w:p>
    <w:p w14:paraId="06C8C1E0" w14:textId="77777777" w:rsidR="00883B92" w:rsidRPr="009F12F4" w:rsidRDefault="00883B92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Style w:val="Strong"/>
          <w:rFonts w:ascii="Times New Roman" w:hAnsi="Times New Roman" w:cs="Times New Roman"/>
          <w:color w:val="0A0A0A"/>
          <w:sz w:val="24"/>
          <w:szCs w:val="24"/>
        </w:rPr>
        <w:t>Abstract body:</w:t>
      </w:r>
      <w:r w:rsidRPr="009F12F4">
        <w:rPr>
          <w:rFonts w:ascii="Times New Roman" w:hAnsi="Times New Roman" w:cs="Times New Roman"/>
          <w:color w:val="0A0A0A"/>
          <w:sz w:val="24"/>
          <w:szCs w:val="24"/>
        </w:rPr>
        <w:t> The abstract shall comprise of an introduction</w:t>
      </w:r>
      <w:r w:rsidRPr="009F12F4">
        <w:rPr>
          <w:rStyle w:val="Strong"/>
          <w:rFonts w:ascii="Times New Roman" w:hAnsi="Times New Roman" w:cs="Times New Roman"/>
          <w:color w:val="0A0A0A"/>
          <w:sz w:val="24"/>
          <w:szCs w:val="24"/>
        </w:rPr>
        <w:t>, </w:t>
      </w: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aim </w:t>
      </w:r>
      <w:r w:rsidR="00E74112">
        <w:rPr>
          <w:rFonts w:ascii="Times New Roman" w:hAnsi="Times New Roman" w:cs="Times New Roman"/>
          <w:color w:val="0A0A0A"/>
          <w:sz w:val="24"/>
          <w:szCs w:val="24"/>
        </w:rPr>
        <w:t>and</w:t>
      </w: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 objectives, methods, results, summary, conclusion, and keywords as per the given template.</w:t>
      </w:r>
    </w:p>
    <w:p w14:paraId="5EC266A5" w14:textId="77777777" w:rsidR="00883B92" w:rsidRPr="009F12F4" w:rsidRDefault="00883B92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>Abbreviations or acronyms, except units of measurement and those that are widely used or known, should be defined at first mention.</w:t>
      </w:r>
    </w:p>
    <w:p w14:paraId="62E8B197" w14:textId="025F86D9" w:rsidR="00883B92" w:rsidRPr="009F12F4" w:rsidRDefault="00883B92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Please refer the </w:t>
      </w:r>
      <w:r w:rsidR="00F64D0D"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template </w:t>
      </w:r>
      <w:bookmarkStart w:id="0" w:name="_Hlk183779332"/>
      <w:r w:rsidR="00696E03">
        <w:fldChar w:fldCharType="begin"/>
      </w:r>
      <w:r w:rsidR="00696E03">
        <w:instrText>HYPERLINK "ABSTRACT-templet.pdf"</w:instrText>
      </w:r>
      <w:r w:rsidR="00696E03">
        <w:fldChar w:fldCharType="separate"/>
      </w:r>
      <w:r w:rsidR="00696E03" w:rsidRPr="00E55CB5"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t>ABSTRACT-templ</w:t>
      </w:r>
      <w:r w:rsidR="000E7B61"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t>a</w:t>
      </w:r>
      <w:r w:rsidR="00696E03" w:rsidRPr="00E55CB5"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t>t</w:t>
      </w:r>
      <w:r w:rsidR="000E7B61"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t>e</w:t>
      </w:r>
      <w:r w:rsidR="00696E03" w:rsidRPr="00E55CB5"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t>.pdf</w:t>
      </w:r>
      <w:r w:rsidR="00696E03"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fldChar w:fldCharType="end"/>
      </w:r>
      <w:bookmarkEnd w:id="0"/>
      <w:r w:rsidR="00696E03"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 to prepare the abstract.</w:t>
      </w:r>
    </w:p>
    <w:p w14:paraId="13F1CC0B" w14:textId="77777777" w:rsidR="002E2DF6" w:rsidRPr="00E0528B" w:rsidRDefault="00255696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9F12F4">
        <w:rPr>
          <w:rStyle w:val="Strong"/>
          <w:rFonts w:ascii="Times New Roman" w:hAnsi="Times New Roman" w:cs="Times New Roman"/>
          <w:color w:val="0A0A0A"/>
          <w:sz w:val="24"/>
          <w:szCs w:val="24"/>
        </w:rPr>
        <w:t xml:space="preserve">Originality, ethical approval and </w:t>
      </w:r>
      <w:r w:rsidR="00883B92" w:rsidRPr="009F12F4">
        <w:rPr>
          <w:rStyle w:val="Strong"/>
          <w:rFonts w:ascii="Times New Roman" w:hAnsi="Times New Roman" w:cs="Times New Roman"/>
          <w:color w:val="0A0A0A"/>
          <w:sz w:val="24"/>
          <w:szCs w:val="24"/>
        </w:rPr>
        <w:t>copyright:</w:t>
      </w:r>
      <w:r w:rsidR="00883B92" w:rsidRPr="009F12F4">
        <w:rPr>
          <w:rFonts w:ascii="Times New Roman" w:hAnsi="Times New Roman" w:cs="Times New Roman"/>
          <w:color w:val="0A0A0A"/>
          <w:sz w:val="24"/>
          <w:szCs w:val="24"/>
        </w:rPr>
        <w:t> It is the responsibility of the authors to ensure originality of the research</w:t>
      </w:r>
      <w:r w:rsidRPr="009F12F4">
        <w:rPr>
          <w:rFonts w:ascii="Times New Roman" w:hAnsi="Times New Roman" w:cs="Times New Roman"/>
          <w:color w:val="0A0A0A"/>
          <w:sz w:val="24"/>
          <w:szCs w:val="24"/>
        </w:rPr>
        <w:t>.</w:t>
      </w:r>
      <w:r w:rsidR="00883B92"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 It is also the responsibility of the authors to ensure </w:t>
      </w:r>
      <w:r w:rsidR="00883B92" w:rsidRPr="00E0528B">
        <w:rPr>
          <w:rFonts w:ascii="Times New Roman" w:hAnsi="Times New Roman" w:cs="Times New Roman"/>
          <w:color w:val="0A0A0A"/>
          <w:sz w:val="24"/>
          <w:szCs w:val="24"/>
        </w:rPr>
        <w:t>appropriate ethical/regulatory approval taken wherever applicable for the images/data/research material which is presented in this conference. </w:t>
      </w:r>
    </w:p>
    <w:p w14:paraId="3E2D81D6" w14:textId="42CA39BE" w:rsidR="00A97144" w:rsidRPr="00E0528B" w:rsidRDefault="00FE2F49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E0528B">
        <w:rPr>
          <w:rFonts w:ascii="Times New Roman" w:hAnsi="Times New Roman" w:cs="Times New Roman"/>
          <w:sz w:val="24"/>
          <w:szCs w:val="24"/>
          <w:lang w:val="en-IN"/>
        </w:rPr>
        <w:t xml:space="preserve">The abstract must be submitted </w:t>
      </w:r>
      <w:r w:rsidR="000E7B61" w:rsidRPr="00E0528B">
        <w:rPr>
          <w:rFonts w:ascii="Times New Roman" w:hAnsi="Times New Roman" w:cs="Times New Roman"/>
          <w:sz w:val="24"/>
          <w:szCs w:val="24"/>
          <w:lang w:val="en-IN"/>
        </w:rPr>
        <w:t xml:space="preserve">through submission tab of the website - </w:t>
      </w:r>
      <w:hyperlink r:id="rId8" w:history="1">
        <w:r w:rsidR="000E7B61" w:rsidRPr="00E0528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/>
            <w:lang w:val="en-IN"/>
          </w:rPr>
          <w:t>https://puconferencepharmacy.paruluniversity.ac.in</w:t>
        </w:r>
      </w:hyperlink>
      <w:r w:rsidR="000E7B61" w:rsidRPr="00E052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CE95DD6" w14:textId="3E937802" w:rsidR="00FE2F49" w:rsidRPr="009F12F4" w:rsidRDefault="00696E03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0528B">
        <w:rPr>
          <w:rFonts w:ascii="Times New Roman" w:hAnsi="Times New Roman" w:cs="Times New Roman"/>
          <w:color w:val="0A0A0A"/>
          <w:sz w:val="24"/>
          <w:szCs w:val="24"/>
        </w:rPr>
        <w:t>All abstracts will be reviewed, blind, by the Scientific Committee. Authors will be notified on the committee’s decision by</w:t>
      </w:r>
      <w:r w:rsidR="000E7B61" w:rsidRPr="00E0528B">
        <w:rPr>
          <w:rFonts w:ascii="Times New Roman" w:hAnsi="Times New Roman" w:cs="Times New Roman"/>
          <w:color w:val="0A0A0A"/>
          <w:sz w:val="24"/>
          <w:szCs w:val="24"/>
        </w:rPr>
        <w:t xml:space="preserve"> 15.12.2024 or 15.01.2024</w:t>
      </w:r>
      <w:r w:rsidRPr="00E0528B">
        <w:rPr>
          <w:rFonts w:ascii="Times New Roman" w:hAnsi="Times New Roman" w:cs="Times New Roman"/>
          <w:color w:val="0A0A0A"/>
          <w:sz w:val="24"/>
          <w:szCs w:val="24"/>
        </w:rPr>
        <w:t xml:space="preserve">. </w:t>
      </w:r>
      <w:r w:rsidR="00FE2F49" w:rsidRPr="00E0528B">
        <w:rPr>
          <w:rFonts w:ascii="Times New Roman" w:hAnsi="Times New Roman" w:cs="Times New Roman"/>
          <w:sz w:val="24"/>
          <w:szCs w:val="24"/>
          <w:lang w:val="en-IN"/>
        </w:rPr>
        <w:t>The presenting</w:t>
      </w:r>
      <w:r w:rsidR="00FE2F49" w:rsidRPr="009F12F4">
        <w:rPr>
          <w:rFonts w:ascii="Times New Roman" w:hAnsi="Times New Roman" w:cs="Times New Roman"/>
          <w:sz w:val="24"/>
          <w:szCs w:val="24"/>
          <w:lang w:val="en-IN"/>
        </w:rPr>
        <w:t xml:space="preserve"> author must be a registered delegate.</w:t>
      </w:r>
    </w:p>
    <w:p w14:paraId="2FC1C092" w14:textId="77777777" w:rsidR="00ED128C" w:rsidRPr="009F12F4" w:rsidRDefault="00ED128C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>Template for oral presentation</w:t>
      </w:r>
      <w:r w:rsidR="00E323A7">
        <w:rPr>
          <w:rFonts w:ascii="Times New Roman" w:hAnsi="Times New Roman" w:cs="Times New Roman"/>
          <w:color w:val="0A0A0A"/>
          <w:sz w:val="24"/>
          <w:szCs w:val="24"/>
        </w:rPr>
        <w:t xml:space="preserve"> </w:t>
      </w:r>
      <w:r w:rsidR="00E323A7" w:rsidRPr="00E55CB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E55C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r:id="rId9" w:history="1">
        <w:r w:rsidRPr="00E55CB5">
          <w:rPr>
            <w:rStyle w:val="Hyperlink"/>
            <w:rFonts w:ascii="Times New Roman" w:hAnsi="Times New Roman" w:cs="Times New Roman"/>
            <w:color w:val="FF0000"/>
            <w:sz w:val="24"/>
            <w:szCs w:val="24"/>
            <w:bdr w:val="none" w:sz="0" w:space="0" w:color="auto"/>
          </w:rPr>
          <w:t>Oral Presentation - Template.pptx</w:t>
        </w:r>
      </w:hyperlink>
    </w:p>
    <w:p w14:paraId="3705751C" w14:textId="77777777" w:rsidR="00ED128C" w:rsidRPr="00AD0DA8" w:rsidRDefault="00ED128C" w:rsidP="00D16694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  <w:lang w:val="en-IN"/>
        </w:rPr>
      </w:pPr>
      <w:r w:rsidRPr="009F12F4">
        <w:rPr>
          <w:rFonts w:ascii="Times New Roman" w:hAnsi="Times New Roman" w:cs="Times New Roman"/>
          <w:color w:val="0A0A0A"/>
          <w:sz w:val="24"/>
          <w:szCs w:val="24"/>
        </w:rPr>
        <w:t>Template for poster presentation</w:t>
      </w:r>
      <w:r w:rsidR="00E323A7">
        <w:rPr>
          <w:rFonts w:ascii="Times New Roman" w:hAnsi="Times New Roman" w:cs="Times New Roman"/>
          <w:color w:val="0A0A0A"/>
          <w:sz w:val="24"/>
          <w:szCs w:val="24"/>
        </w:rPr>
        <w:t xml:space="preserve"> -</w:t>
      </w:r>
      <w:r w:rsidRPr="009F12F4">
        <w:rPr>
          <w:rFonts w:ascii="Times New Roman" w:hAnsi="Times New Roman" w:cs="Times New Roman"/>
          <w:color w:val="0A0A0A"/>
          <w:sz w:val="24"/>
          <w:szCs w:val="24"/>
        </w:rPr>
        <w:t xml:space="preserve"> </w:t>
      </w:r>
      <w:bookmarkStart w:id="1" w:name="_Hlk183778674"/>
      <w:r>
        <w:fldChar w:fldCharType="begin"/>
      </w:r>
      <w:r>
        <w:instrText>HYPERLINK "Poster%20Presentation%20-%20Template.pptx"</w:instrText>
      </w:r>
      <w:r>
        <w:fldChar w:fldCharType="separate"/>
      </w:r>
      <w:r w:rsidRPr="00E55CB5"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t>Poster Presentation - Template.pptx</w:t>
      </w:r>
      <w:r>
        <w:rPr>
          <w:rStyle w:val="Hyperlink"/>
          <w:rFonts w:ascii="Times New Roman" w:hAnsi="Times New Roman" w:cs="Times New Roman"/>
          <w:color w:val="FF0000"/>
          <w:sz w:val="24"/>
          <w:szCs w:val="24"/>
          <w:bdr w:val="none" w:sz="0" w:space="0" w:color="auto"/>
        </w:rPr>
        <w:fldChar w:fldCharType="end"/>
      </w:r>
      <w:bookmarkEnd w:id="1"/>
    </w:p>
    <w:p w14:paraId="70071F50" w14:textId="77777777" w:rsidR="00AD0DA8" w:rsidRDefault="00AD0DA8" w:rsidP="00AD0DA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0A0A0A"/>
          <w:sz w:val="24"/>
          <w:szCs w:val="24"/>
        </w:rPr>
      </w:pPr>
    </w:p>
    <w:p w14:paraId="00CBC71C" w14:textId="77777777" w:rsidR="00AD0DA8" w:rsidRDefault="00AD0DA8" w:rsidP="00AD0DA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0A0A0A"/>
          <w:sz w:val="24"/>
          <w:szCs w:val="24"/>
        </w:rPr>
      </w:pPr>
    </w:p>
    <w:p w14:paraId="7D67BF84" w14:textId="77777777" w:rsidR="00AD0DA8" w:rsidRPr="00E55CB5" w:rsidRDefault="00AD0DA8" w:rsidP="00AD0DA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</w:p>
    <w:sectPr w:rsidR="00AD0DA8" w:rsidRPr="00E55CB5" w:rsidSect="00A2272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34CD5" w14:textId="77777777" w:rsidR="00761662" w:rsidRDefault="00761662" w:rsidP="00F64D0D">
      <w:pPr>
        <w:spacing w:after="0" w:line="240" w:lineRule="auto"/>
      </w:pPr>
      <w:r>
        <w:separator/>
      </w:r>
    </w:p>
  </w:endnote>
  <w:endnote w:type="continuationSeparator" w:id="0">
    <w:p w14:paraId="0F4D3B18" w14:textId="77777777" w:rsidR="00761662" w:rsidRDefault="00761662" w:rsidP="00F6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8CC2E" w14:textId="77777777" w:rsidR="00761662" w:rsidRDefault="00761662" w:rsidP="00F64D0D">
      <w:pPr>
        <w:spacing w:after="0" w:line="240" w:lineRule="auto"/>
      </w:pPr>
      <w:r>
        <w:separator/>
      </w:r>
    </w:p>
  </w:footnote>
  <w:footnote w:type="continuationSeparator" w:id="0">
    <w:p w14:paraId="141877D6" w14:textId="77777777" w:rsidR="00761662" w:rsidRDefault="00761662" w:rsidP="00F64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3166"/>
    <w:multiLevelType w:val="hybridMultilevel"/>
    <w:tmpl w:val="2616A3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240E"/>
    <w:multiLevelType w:val="multilevel"/>
    <w:tmpl w:val="E55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138D2"/>
    <w:multiLevelType w:val="hybridMultilevel"/>
    <w:tmpl w:val="29760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562E"/>
    <w:multiLevelType w:val="hybridMultilevel"/>
    <w:tmpl w:val="F27E6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31CC"/>
    <w:multiLevelType w:val="hybridMultilevel"/>
    <w:tmpl w:val="80F4A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4254"/>
    <w:multiLevelType w:val="hybridMultilevel"/>
    <w:tmpl w:val="C2CC92E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48DF5AE3"/>
    <w:multiLevelType w:val="hybridMultilevel"/>
    <w:tmpl w:val="10AE2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72E2A"/>
    <w:multiLevelType w:val="hybridMultilevel"/>
    <w:tmpl w:val="F7BED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B654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B03F9"/>
    <w:multiLevelType w:val="hybridMultilevel"/>
    <w:tmpl w:val="481EF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F15AE"/>
    <w:multiLevelType w:val="hybridMultilevel"/>
    <w:tmpl w:val="E1924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B70A5"/>
    <w:multiLevelType w:val="multilevel"/>
    <w:tmpl w:val="AD6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91328"/>
    <w:multiLevelType w:val="hybridMultilevel"/>
    <w:tmpl w:val="32B8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675B9"/>
    <w:multiLevelType w:val="hybridMultilevel"/>
    <w:tmpl w:val="2D4C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A6738"/>
    <w:multiLevelType w:val="multilevel"/>
    <w:tmpl w:val="5BA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21824">
    <w:abstractNumId w:val="0"/>
  </w:num>
  <w:num w:numId="2" w16cid:durableId="478039913">
    <w:abstractNumId w:val="12"/>
  </w:num>
  <w:num w:numId="3" w16cid:durableId="355154663">
    <w:abstractNumId w:val="6"/>
  </w:num>
  <w:num w:numId="4" w16cid:durableId="120004216">
    <w:abstractNumId w:val="5"/>
  </w:num>
  <w:num w:numId="5" w16cid:durableId="1599751850">
    <w:abstractNumId w:val="11"/>
  </w:num>
  <w:num w:numId="6" w16cid:durableId="1057507870">
    <w:abstractNumId w:val="3"/>
  </w:num>
  <w:num w:numId="7" w16cid:durableId="275791255">
    <w:abstractNumId w:val="2"/>
  </w:num>
  <w:num w:numId="8" w16cid:durableId="921110413">
    <w:abstractNumId w:val="8"/>
  </w:num>
  <w:num w:numId="9" w16cid:durableId="1006706937">
    <w:abstractNumId w:val="9"/>
  </w:num>
  <w:num w:numId="10" w16cid:durableId="1832327407">
    <w:abstractNumId w:val="7"/>
  </w:num>
  <w:num w:numId="11" w16cid:durableId="1595364151">
    <w:abstractNumId w:val="4"/>
  </w:num>
  <w:num w:numId="12" w16cid:durableId="1699041753">
    <w:abstractNumId w:val="13"/>
  </w:num>
  <w:num w:numId="13" w16cid:durableId="871502335">
    <w:abstractNumId w:val="1"/>
  </w:num>
  <w:num w:numId="14" w16cid:durableId="18064626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7A"/>
    <w:rsid w:val="00012719"/>
    <w:rsid w:val="00024DF7"/>
    <w:rsid w:val="000452D1"/>
    <w:rsid w:val="000520C3"/>
    <w:rsid w:val="00057EA6"/>
    <w:rsid w:val="00072416"/>
    <w:rsid w:val="00074819"/>
    <w:rsid w:val="0008589C"/>
    <w:rsid w:val="000A5CBD"/>
    <w:rsid w:val="000B6FBB"/>
    <w:rsid w:val="000C0199"/>
    <w:rsid w:val="000C05B3"/>
    <w:rsid w:val="000E14C9"/>
    <w:rsid w:val="000E7B61"/>
    <w:rsid w:val="000F0D50"/>
    <w:rsid w:val="000F0E0E"/>
    <w:rsid w:val="000F7105"/>
    <w:rsid w:val="00101048"/>
    <w:rsid w:val="00102D19"/>
    <w:rsid w:val="00106EAA"/>
    <w:rsid w:val="00110C19"/>
    <w:rsid w:val="00113EB3"/>
    <w:rsid w:val="00120426"/>
    <w:rsid w:val="001230B5"/>
    <w:rsid w:val="00131826"/>
    <w:rsid w:val="001326FB"/>
    <w:rsid w:val="00132D9C"/>
    <w:rsid w:val="00140C69"/>
    <w:rsid w:val="00155DA9"/>
    <w:rsid w:val="00180066"/>
    <w:rsid w:val="001A1950"/>
    <w:rsid w:val="001A315F"/>
    <w:rsid w:val="001A682F"/>
    <w:rsid w:val="001B05D9"/>
    <w:rsid w:val="001B4A23"/>
    <w:rsid w:val="001D31BA"/>
    <w:rsid w:val="001D51D5"/>
    <w:rsid w:val="001E63FB"/>
    <w:rsid w:val="00201951"/>
    <w:rsid w:val="002352D0"/>
    <w:rsid w:val="00246B07"/>
    <w:rsid w:val="00252263"/>
    <w:rsid w:val="00255696"/>
    <w:rsid w:val="002633F3"/>
    <w:rsid w:val="002742C8"/>
    <w:rsid w:val="0029048A"/>
    <w:rsid w:val="00291AE8"/>
    <w:rsid w:val="00291D82"/>
    <w:rsid w:val="00296A5B"/>
    <w:rsid w:val="002B23D4"/>
    <w:rsid w:val="002C381E"/>
    <w:rsid w:val="002E2DF6"/>
    <w:rsid w:val="002F204F"/>
    <w:rsid w:val="00305B5D"/>
    <w:rsid w:val="003124D0"/>
    <w:rsid w:val="00313AC7"/>
    <w:rsid w:val="00321440"/>
    <w:rsid w:val="003224E6"/>
    <w:rsid w:val="00342695"/>
    <w:rsid w:val="00343020"/>
    <w:rsid w:val="0035136E"/>
    <w:rsid w:val="00377032"/>
    <w:rsid w:val="00391EF2"/>
    <w:rsid w:val="003A2172"/>
    <w:rsid w:val="003A782A"/>
    <w:rsid w:val="003B4131"/>
    <w:rsid w:val="003C1AE2"/>
    <w:rsid w:val="003C6353"/>
    <w:rsid w:val="003C7685"/>
    <w:rsid w:val="003D27EC"/>
    <w:rsid w:val="003F7095"/>
    <w:rsid w:val="003F76B8"/>
    <w:rsid w:val="00401DDB"/>
    <w:rsid w:val="00411FAA"/>
    <w:rsid w:val="00432368"/>
    <w:rsid w:val="00436252"/>
    <w:rsid w:val="00436EF9"/>
    <w:rsid w:val="00446457"/>
    <w:rsid w:val="00461142"/>
    <w:rsid w:val="004631E8"/>
    <w:rsid w:val="004923CE"/>
    <w:rsid w:val="004A78E1"/>
    <w:rsid w:val="004B49D3"/>
    <w:rsid w:val="004B67F5"/>
    <w:rsid w:val="004C03CC"/>
    <w:rsid w:val="004D0197"/>
    <w:rsid w:val="00511B29"/>
    <w:rsid w:val="00517C4A"/>
    <w:rsid w:val="00521CE5"/>
    <w:rsid w:val="00531E60"/>
    <w:rsid w:val="00554387"/>
    <w:rsid w:val="005740BE"/>
    <w:rsid w:val="00580C01"/>
    <w:rsid w:val="00586B12"/>
    <w:rsid w:val="005A167C"/>
    <w:rsid w:val="005A4E4F"/>
    <w:rsid w:val="005A755F"/>
    <w:rsid w:val="005D2193"/>
    <w:rsid w:val="005D7859"/>
    <w:rsid w:val="005D7EBA"/>
    <w:rsid w:val="005E44AC"/>
    <w:rsid w:val="005F0064"/>
    <w:rsid w:val="005F6778"/>
    <w:rsid w:val="005F78A0"/>
    <w:rsid w:val="00600A8E"/>
    <w:rsid w:val="00601DB6"/>
    <w:rsid w:val="006026B3"/>
    <w:rsid w:val="00606A19"/>
    <w:rsid w:val="006079FD"/>
    <w:rsid w:val="00612E99"/>
    <w:rsid w:val="00615909"/>
    <w:rsid w:val="006337BF"/>
    <w:rsid w:val="00634614"/>
    <w:rsid w:val="0063684C"/>
    <w:rsid w:val="006404DA"/>
    <w:rsid w:val="00652783"/>
    <w:rsid w:val="00653528"/>
    <w:rsid w:val="00656D38"/>
    <w:rsid w:val="00663CA4"/>
    <w:rsid w:val="0067480C"/>
    <w:rsid w:val="00680A95"/>
    <w:rsid w:val="00682877"/>
    <w:rsid w:val="0069696A"/>
    <w:rsid w:val="00696A84"/>
    <w:rsid w:val="00696E03"/>
    <w:rsid w:val="006A19C7"/>
    <w:rsid w:val="006C2F87"/>
    <w:rsid w:val="006D0698"/>
    <w:rsid w:val="006E1830"/>
    <w:rsid w:val="006E640F"/>
    <w:rsid w:val="0070052E"/>
    <w:rsid w:val="00702D34"/>
    <w:rsid w:val="00704287"/>
    <w:rsid w:val="00705735"/>
    <w:rsid w:val="0071157C"/>
    <w:rsid w:val="00714F17"/>
    <w:rsid w:val="0072331A"/>
    <w:rsid w:val="00723E0F"/>
    <w:rsid w:val="0073082D"/>
    <w:rsid w:val="00740323"/>
    <w:rsid w:val="007412D5"/>
    <w:rsid w:val="0074773C"/>
    <w:rsid w:val="00761662"/>
    <w:rsid w:val="0077786D"/>
    <w:rsid w:val="00780063"/>
    <w:rsid w:val="00795D74"/>
    <w:rsid w:val="00797893"/>
    <w:rsid w:val="007A1B31"/>
    <w:rsid w:val="007A5E7B"/>
    <w:rsid w:val="007A703C"/>
    <w:rsid w:val="007D47DE"/>
    <w:rsid w:val="00801030"/>
    <w:rsid w:val="00813798"/>
    <w:rsid w:val="0081400E"/>
    <w:rsid w:val="00832113"/>
    <w:rsid w:val="00846F2F"/>
    <w:rsid w:val="0085276F"/>
    <w:rsid w:val="00852B55"/>
    <w:rsid w:val="008544EF"/>
    <w:rsid w:val="008559F3"/>
    <w:rsid w:val="00857979"/>
    <w:rsid w:val="00864C25"/>
    <w:rsid w:val="00883B92"/>
    <w:rsid w:val="00883FB6"/>
    <w:rsid w:val="008931F2"/>
    <w:rsid w:val="008959C8"/>
    <w:rsid w:val="008C16B0"/>
    <w:rsid w:val="008D33A9"/>
    <w:rsid w:val="008E241E"/>
    <w:rsid w:val="0090399D"/>
    <w:rsid w:val="00914A61"/>
    <w:rsid w:val="00917B57"/>
    <w:rsid w:val="009222A4"/>
    <w:rsid w:val="00942898"/>
    <w:rsid w:val="00944CC2"/>
    <w:rsid w:val="009526D5"/>
    <w:rsid w:val="00961EFE"/>
    <w:rsid w:val="0099128C"/>
    <w:rsid w:val="00995700"/>
    <w:rsid w:val="009A083F"/>
    <w:rsid w:val="009A573B"/>
    <w:rsid w:val="009B6C30"/>
    <w:rsid w:val="009B711D"/>
    <w:rsid w:val="009B7BB1"/>
    <w:rsid w:val="009C61F0"/>
    <w:rsid w:val="009E2302"/>
    <w:rsid w:val="009F12F4"/>
    <w:rsid w:val="00A2272B"/>
    <w:rsid w:val="00A47D7B"/>
    <w:rsid w:val="00A715F3"/>
    <w:rsid w:val="00A81D14"/>
    <w:rsid w:val="00A82D9B"/>
    <w:rsid w:val="00A97144"/>
    <w:rsid w:val="00AA47CB"/>
    <w:rsid w:val="00AD0DA8"/>
    <w:rsid w:val="00AD476A"/>
    <w:rsid w:val="00AE1525"/>
    <w:rsid w:val="00AE53EC"/>
    <w:rsid w:val="00AF3109"/>
    <w:rsid w:val="00B11546"/>
    <w:rsid w:val="00B15501"/>
    <w:rsid w:val="00B203A5"/>
    <w:rsid w:val="00B272B4"/>
    <w:rsid w:val="00B3346F"/>
    <w:rsid w:val="00B455A6"/>
    <w:rsid w:val="00B53B65"/>
    <w:rsid w:val="00B555B3"/>
    <w:rsid w:val="00B638A4"/>
    <w:rsid w:val="00B67469"/>
    <w:rsid w:val="00B72E05"/>
    <w:rsid w:val="00B93CED"/>
    <w:rsid w:val="00BA680C"/>
    <w:rsid w:val="00BB6EC0"/>
    <w:rsid w:val="00BB7A1A"/>
    <w:rsid w:val="00BE0482"/>
    <w:rsid w:val="00BE349E"/>
    <w:rsid w:val="00C002C6"/>
    <w:rsid w:val="00C0636B"/>
    <w:rsid w:val="00C06A93"/>
    <w:rsid w:val="00C07153"/>
    <w:rsid w:val="00C108DA"/>
    <w:rsid w:val="00C16E19"/>
    <w:rsid w:val="00C2204C"/>
    <w:rsid w:val="00C223CC"/>
    <w:rsid w:val="00C31E39"/>
    <w:rsid w:val="00C352D7"/>
    <w:rsid w:val="00C45B64"/>
    <w:rsid w:val="00C53E7E"/>
    <w:rsid w:val="00C607E0"/>
    <w:rsid w:val="00C62171"/>
    <w:rsid w:val="00C643CB"/>
    <w:rsid w:val="00C65321"/>
    <w:rsid w:val="00C70D26"/>
    <w:rsid w:val="00C73E5B"/>
    <w:rsid w:val="00C7694B"/>
    <w:rsid w:val="00CA5632"/>
    <w:rsid w:val="00CA7415"/>
    <w:rsid w:val="00CB1F30"/>
    <w:rsid w:val="00CB7A4B"/>
    <w:rsid w:val="00CC40EB"/>
    <w:rsid w:val="00CD055A"/>
    <w:rsid w:val="00CD155E"/>
    <w:rsid w:val="00CD6675"/>
    <w:rsid w:val="00CF18A8"/>
    <w:rsid w:val="00D0059F"/>
    <w:rsid w:val="00D13E92"/>
    <w:rsid w:val="00D16694"/>
    <w:rsid w:val="00D35ABF"/>
    <w:rsid w:val="00D40849"/>
    <w:rsid w:val="00D50373"/>
    <w:rsid w:val="00D93201"/>
    <w:rsid w:val="00DA7EB3"/>
    <w:rsid w:val="00DC26B9"/>
    <w:rsid w:val="00DC662B"/>
    <w:rsid w:val="00DC7877"/>
    <w:rsid w:val="00DD311A"/>
    <w:rsid w:val="00DD66D2"/>
    <w:rsid w:val="00DE3337"/>
    <w:rsid w:val="00DE7A65"/>
    <w:rsid w:val="00E0528B"/>
    <w:rsid w:val="00E159CE"/>
    <w:rsid w:val="00E20325"/>
    <w:rsid w:val="00E222DB"/>
    <w:rsid w:val="00E2235D"/>
    <w:rsid w:val="00E323A7"/>
    <w:rsid w:val="00E425EC"/>
    <w:rsid w:val="00E55CB5"/>
    <w:rsid w:val="00E60DF4"/>
    <w:rsid w:val="00E65030"/>
    <w:rsid w:val="00E72B49"/>
    <w:rsid w:val="00E74112"/>
    <w:rsid w:val="00E8168C"/>
    <w:rsid w:val="00E81CAC"/>
    <w:rsid w:val="00EA2C16"/>
    <w:rsid w:val="00EA3F67"/>
    <w:rsid w:val="00EB103B"/>
    <w:rsid w:val="00EC1C84"/>
    <w:rsid w:val="00ED128C"/>
    <w:rsid w:val="00ED18A5"/>
    <w:rsid w:val="00ED2D47"/>
    <w:rsid w:val="00EF3D22"/>
    <w:rsid w:val="00F06AD7"/>
    <w:rsid w:val="00F24575"/>
    <w:rsid w:val="00F24FF7"/>
    <w:rsid w:val="00F349DF"/>
    <w:rsid w:val="00F3691D"/>
    <w:rsid w:val="00F5589B"/>
    <w:rsid w:val="00F56193"/>
    <w:rsid w:val="00F61F15"/>
    <w:rsid w:val="00F64D0D"/>
    <w:rsid w:val="00F76BFD"/>
    <w:rsid w:val="00F85EE8"/>
    <w:rsid w:val="00F90286"/>
    <w:rsid w:val="00F9581C"/>
    <w:rsid w:val="00FA0DA2"/>
    <w:rsid w:val="00FB5FBD"/>
    <w:rsid w:val="00FB65FF"/>
    <w:rsid w:val="00FC2C05"/>
    <w:rsid w:val="00FC3E3A"/>
    <w:rsid w:val="00FC5480"/>
    <w:rsid w:val="00FC6A18"/>
    <w:rsid w:val="00FE2F49"/>
    <w:rsid w:val="00FE7D69"/>
    <w:rsid w:val="00FF35F7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8D6D"/>
  <w15:docId w15:val="{2A5070B4-B380-4059-AD69-FD924461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7A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3A21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B7A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108DA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table" w:styleId="TableGrid">
    <w:name w:val="Table Grid"/>
    <w:basedOn w:val="TableNormal"/>
    <w:uiPriority w:val="59"/>
    <w:rsid w:val="00436EF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C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91D8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A217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03C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4D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D0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4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D0D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B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0DA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conferencepharmacy.paruluniversity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Oral%20Presentation%20-%20Template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2569B-00E7-46F6-9565-58F81068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DELL</cp:lastModifiedBy>
  <cp:revision>76</cp:revision>
  <cp:lastPrinted>2022-08-30T08:42:00Z</cp:lastPrinted>
  <dcterms:created xsi:type="dcterms:W3CDTF">2022-08-08T08:33:00Z</dcterms:created>
  <dcterms:modified xsi:type="dcterms:W3CDTF">2024-11-29T08:51:00Z</dcterms:modified>
</cp:coreProperties>
</file>