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52136F">
      <w:pPr>
        <w:pStyle w:val="19"/>
      </w:pPr>
    </w:p>
    <w:p w14:paraId="468CA4A7">
      <w:pPr>
        <w:pStyle w:val="25"/>
        <w:rPr>
          <w:rFonts w:hint="eastAsia"/>
        </w:rPr>
      </w:pPr>
      <w:r>
        <w:rPr>
          <w:rStyle w:val="40"/>
        </w:rPr>
        <w:t xml:space="preserve">Web应用开发方向 </w:t>
      </w:r>
      <w:bookmarkStart w:id="0" w:name="_GoBack"/>
      <w:bookmarkEnd w:id="0"/>
    </w:p>
    <w:p w14:paraId="1DB4A733">
      <w:pPr>
        <w:pStyle w:val="28"/>
        <w:numPr>
          <w:ilvl w:val="0"/>
          <w:numId w:val="1"/>
        </w:numPr>
        <w:rPr>
          <w:rFonts w:ascii="等线" w:hAnsi="等线" w:eastAsia="等线"/>
          <w:kern w:val="2"/>
          <w:sz w:val="21"/>
          <w:szCs w:val="22"/>
          <w14:ligatures w14:val="standardContextual"/>
        </w:rPr>
      </w:pPr>
      <w:r>
        <w:rPr>
          <w:rStyle w:val="40"/>
        </w:rPr>
        <w:t xml:space="preserve"> 项目名称</w:t>
      </w:r>
      <w:r>
        <w:rPr>
          <w:rStyle w:val="40"/>
          <w:rFonts w:hint="eastAsia"/>
        </w:rPr>
        <w:t xml:space="preserve"> </w:t>
      </w:r>
      <w:r>
        <w:rPr>
          <w:rStyle w:val="40"/>
        </w:rPr>
        <w:t xml:space="preserve">  基于AI的智能招聘与人才发展系统</w:t>
      </w:r>
    </w:p>
    <w:p w14:paraId="228137CC">
      <w:pPr>
        <w:rPr>
          <w:rFonts w:ascii="等线" w:hAnsi="等线" w:eastAsia="等线"/>
          <w:b/>
          <w:bCs/>
          <w:kern w:val="2"/>
          <w:sz w:val="21"/>
          <w:szCs w:val="22"/>
          <w14:ligatures w14:val="standardContextual"/>
        </w:rPr>
      </w:pPr>
      <w:r>
        <w:rPr>
          <w:rFonts w:hint="eastAsia" w:ascii="等线" w:hAnsi="等线" w:eastAsia="等线"/>
          <w:b/>
          <w:bCs/>
          <w:kern w:val="2"/>
          <w:sz w:val="21"/>
          <w:szCs w:val="22"/>
          <w14:ligatures w14:val="standardContextual"/>
        </w:rPr>
        <w:t>项目简介：</w:t>
      </w:r>
    </w:p>
    <w:p w14:paraId="389550F4">
      <w:pPr>
        <w:rPr>
          <w:rFonts w:ascii="等线" w:hAnsi="等线" w:eastAsia="等线"/>
          <w:kern w:val="2"/>
          <w:sz w:val="21"/>
          <w:szCs w:val="22"/>
          <w14:ligatures w14:val="standardContextual"/>
        </w:rPr>
      </w:pPr>
      <w:r>
        <w:rPr>
          <w:rFonts w:ascii="等线" w:hAnsi="等线" w:eastAsia="等线"/>
          <w:kern w:val="2"/>
          <w:sz w:val="21"/>
          <w:szCs w:val="22"/>
          <w14:ligatures w14:val="standardContextual"/>
        </w:rPr>
        <w:t>在人才竞争日益激烈的环境下，企业面临简历筛选低效、人岗匹配度低、离职预测困难等痛点，求职者则遭遇岗位信息过载、竞争力评估模糊等问题。本系统构建智能化招聘生态，通过AI算法实现：</w:t>
      </w:r>
    </w:p>
    <w:p w14:paraId="7250C153">
      <w:pPr>
        <w:numPr>
          <w:ilvl w:val="0"/>
          <w:numId w:val="2"/>
        </w:numPr>
        <w:rPr>
          <w:rFonts w:ascii="等线" w:hAnsi="等线" w:eastAsia="等线"/>
          <w:kern w:val="2"/>
          <w:sz w:val="21"/>
          <w:szCs w:val="22"/>
          <w14:ligatures w14:val="standardContextual"/>
        </w:rPr>
      </w:pPr>
      <w:r>
        <w:rPr>
          <w:rFonts w:ascii="等线" w:hAnsi="等线" w:eastAsia="等线"/>
          <w:kern w:val="2"/>
          <w:sz w:val="21"/>
          <w:szCs w:val="22"/>
          <w14:ligatures w14:val="standardContextual"/>
        </w:rPr>
        <w:t>多模态简历智能解析（文本/图片/视频简历）</w:t>
      </w:r>
    </w:p>
    <w:p w14:paraId="7C7CED68">
      <w:pPr>
        <w:numPr>
          <w:ilvl w:val="0"/>
          <w:numId w:val="2"/>
        </w:numPr>
        <w:rPr>
          <w:rFonts w:ascii="等线" w:hAnsi="等线" w:eastAsia="等线"/>
          <w:kern w:val="2"/>
          <w:sz w:val="21"/>
          <w:szCs w:val="22"/>
          <w14:ligatures w14:val="standardContextual"/>
        </w:rPr>
      </w:pPr>
      <w:r>
        <w:rPr>
          <w:rFonts w:ascii="等线" w:hAnsi="等线" w:eastAsia="等线"/>
          <w:kern w:val="2"/>
          <w:sz w:val="21"/>
          <w:szCs w:val="22"/>
          <w14:ligatures w14:val="standardContextual"/>
        </w:rPr>
        <w:t>动态人岗匹配度实时计算</w:t>
      </w:r>
    </w:p>
    <w:p w14:paraId="082CF830">
      <w:pPr>
        <w:numPr>
          <w:ilvl w:val="0"/>
          <w:numId w:val="2"/>
        </w:numPr>
        <w:rPr>
          <w:rFonts w:ascii="等线" w:hAnsi="等线" w:eastAsia="等线"/>
          <w:kern w:val="2"/>
          <w:sz w:val="21"/>
          <w:szCs w:val="22"/>
          <w14:ligatures w14:val="standardContextual"/>
        </w:rPr>
      </w:pPr>
      <w:r>
        <w:rPr>
          <w:rFonts w:ascii="等线" w:hAnsi="等线" w:eastAsia="等线"/>
          <w:kern w:val="2"/>
          <w:sz w:val="21"/>
          <w:szCs w:val="22"/>
          <w14:ligatures w14:val="standardContextual"/>
        </w:rPr>
        <w:t>面试表现多维度分析</w:t>
      </w:r>
    </w:p>
    <w:p w14:paraId="10B88104">
      <w:pPr>
        <w:numPr>
          <w:ilvl w:val="0"/>
          <w:numId w:val="2"/>
        </w:numPr>
        <w:jc w:val="left"/>
        <w:rPr>
          <w:rFonts w:ascii="等线" w:hAnsi="等线" w:eastAsia="等线"/>
          <w:kern w:val="2"/>
          <w:sz w:val="21"/>
          <w:szCs w:val="22"/>
          <w14:ligatures w14:val="standardContextual"/>
        </w:rPr>
      </w:pPr>
      <w:r>
        <w:rPr>
          <w:rFonts w:ascii="等线" w:hAnsi="等线" w:eastAsia="等线"/>
          <w:kern w:val="2"/>
          <w:sz w:val="21"/>
          <w:szCs w:val="22"/>
          <w14:ligatures w14:val="standardContextual"/>
        </w:rPr>
        <w:t>人才发展路径预测</w:t>
      </w:r>
      <w:r>
        <w:rPr>
          <w:rFonts w:ascii="等线" w:hAnsi="等线" w:eastAsia="等线"/>
          <w:kern w:val="2"/>
          <w:sz w:val="21"/>
          <w:szCs w:val="22"/>
          <w14:ligatures w14:val="standardContextual"/>
        </w:rPr>
        <w:br w:type="textWrapping"/>
      </w:r>
      <w:r>
        <w:rPr>
          <w:rFonts w:ascii="等线" w:hAnsi="等线" w:eastAsia="等线"/>
          <w:kern w:val="2"/>
          <w:sz w:val="21"/>
          <w:szCs w:val="22"/>
          <w14:ligatures w14:val="standardContextual"/>
        </w:rPr>
        <w:t>系统使简历初筛效率提升5倍，人岗匹配准确率提高40%，离职风险预测准确率达85%，重塑数字化招聘新范式。</w:t>
      </w:r>
    </w:p>
    <w:p w14:paraId="05E2DA23">
      <w:pPr>
        <w:rPr>
          <w:rFonts w:ascii="等线" w:hAnsi="等线" w:eastAsia="等线"/>
          <w:kern w:val="2"/>
          <w:sz w:val="21"/>
          <w:szCs w:val="22"/>
          <w14:ligatures w14:val="standardContextual"/>
        </w:rPr>
      </w:pPr>
    </w:p>
    <w:p w14:paraId="375FB6D0">
      <w:pPr>
        <w:rPr>
          <w:rFonts w:ascii="等线" w:hAnsi="等线" w:eastAsia="等线"/>
          <w:b/>
          <w:bCs/>
          <w:kern w:val="2"/>
          <w:sz w:val="21"/>
          <w:szCs w:val="22"/>
          <w14:ligatures w14:val="standardContextual"/>
        </w:rPr>
      </w:pPr>
      <w:r>
        <w:rPr>
          <w:rFonts w:ascii="等线" w:hAnsi="等线" w:eastAsia="等线"/>
          <w:b/>
          <w:bCs/>
          <w:kern w:val="2"/>
          <w:sz w:val="21"/>
          <w:szCs w:val="22"/>
          <w14:ligatures w14:val="standardContextual"/>
        </w:rPr>
        <w:t>需求分析</w:t>
      </w:r>
    </w:p>
    <w:p w14:paraId="4BF81779">
      <w:pPr>
        <w:rPr>
          <w:rFonts w:ascii="等线" w:hAnsi="等线" w:eastAsia="等线"/>
          <w:b/>
          <w:bCs/>
          <w:kern w:val="2"/>
          <w:sz w:val="21"/>
          <w:szCs w:val="22"/>
          <w14:ligatures w14:val="standardContextual"/>
        </w:rPr>
      </w:pPr>
      <w:r>
        <w:rPr>
          <w:rFonts w:ascii="等线" w:hAnsi="等线" w:eastAsia="等线"/>
          <w:b/>
          <w:bCs/>
          <w:kern w:val="2"/>
          <w:sz w:val="21"/>
          <w:szCs w:val="22"/>
          <w14:ligatures w14:val="standardContextual"/>
        </w:rPr>
        <w:t>用户痛点</w:t>
      </w:r>
    </w:p>
    <w:p w14:paraId="7E51462B">
      <w:pPr>
        <w:numPr>
          <w:ilvl w:val="0"/>
          <w:numId w:val="3"/>
        </w:numPr>
        <w:rPr>
          <w:rFonts w:ascii="等线" w:hAnsi="等线" w:eastAsia="等线"/>
          <w:kern w:val="2"/>
          <w:sz w:val="21"/>
          <w:szCs w:val="22"/>
          <w14:ligatures w14:val="standardContextual"/>
        </w:rPr>
      </w:pPr>
      <w:r>
        <w:rPr>
          <w:rFonts w:ascii="等线" w:hAnsi="等线" w:eastAsia="等线"/>
          <w:b/>
          <w:bCs/>
          <w:kern w:val="2"/>
          <w:sz w:val="21"/>
          <w:szCs w:val="22"/>
          <w14:ligatures w14:val="standardContextual"/>
        </w:rPr>
        <w:t>HR</w:t>
      </w:r>
      <w:r>
        <w:rPr>
          <w:rFonts w:ascii="等线" w:hAnsi="等线" w:eastAsia="等线"/>
          <w:kern w:val="2"/>
          <w:sz w:val="21"/>
          <w:szCs w:val="22"/>
          <w14:ligatures w14:val="standardContextual"/>
        </w:rPr>
        <w:t>：日均处理500+简历，人工筛选误差率高达30%</w:t>
      </w:r>
    </w:p>
    <w:p w14:paraId="2D9E1B63">
      <w:pPr>
        <w:numPr>
          <w:ilvl w:val="0"/>
          <w:numId w:val="3"/>
        </w:numPr>
        <w:rPr>
          <w:rFonts w:ascii="等线" w:hAnsi="等线" w:eastAsia="等线"/>
          <w:kern w:val="2"/>
          <w:sz w:val="21"/>
          <w:szCs w:val="22"/>
          <w14:ligatures w14:val="standardContextual"/>
        </w:rPr>
      </w:pPr>
      <w:r>
        <w:rPr>
          <w:rFonts w:ascii="等线" w:hAnsi="等线" w:eastAsia="等线"/>
          <w:b/>
          <w:bCs/>
          <w:kern w:val="2"/>
          <w:sz w:val="21"/>
          <w:szCs w:val="22"/>
          <w14:ligatures w14:val="standardContextual"/>
        </w:rPr>
        <w:t>求职者</w:t>
      </w:r>
      <w:r>
        <w:rPr>
          <w:rFonts w:ascii="等线" w:hAnsi="等线" w:eastAsia="等线"/>
          <w:kern w:val="2"/>
          <w:sz w:val="21"/>
          <w:szCs w:val="22"/>
          <w14:ligatures w14:val="standardContextual"/>
        </w:rPr>
        <w:t>：投递50份简历仅3%回复，缺乏竞争力分析</w:t>
      </w:r>
    </w:p>
    <w:p w14:paraId="5970D379">
      <w:pPr>
        <w:numPr>
          <w:ilvl w:val="0"/>
          <w:numId w:val="3"/>
        </w:numPr>
        <w:rPr>
          <w:rFonts w:ascii="等线" w:hAnsi="等线" w:eastAsia="等线"/>
          <w:kern w:val="2"/>
          <w:sz w:val="21"/>
          <w:szCs w:val="22"/>
          <w14:ligatures w14:val="standardContextual"/>
        </w:rPr>
      </w:pPr>
      <w:r>
        <w:rPr>
          <w:rFonts w:ascii="等线" w:hAnsi="等线" w:eastAsia="等线"/>
          <w:b/>
          <w:bCs/>
          <w:kern w:val="2"/>
          <w:sz w:val="21"/>
          <w:szCs w:val="22"/>
          <w14:ligatures w14:val="standardContextual"/>
        </w:rPr>
        <w:t>部门主管</w:t>
      </w:r>
      <w:r>
        <w:rPr>
          <w:rFonts w:ascii="等线" w:hAnsi="等线" w:eastAsia="等线"/>
          <w:kern w:val="2"/>
          <w:sz w:val="21"/>
          <w:szCs w:val="22"/>
          <w14:ligatures w14:val="standardContextual"/>
        </w:rPr>
        <w:t>：面试评估主观性强，历史数据利用率低</w:t>
      </w:r>
    </w:p>
    <w:p w14:paraId="6B0B7482">
      <w:pPr>
        <w:numPr>
          <w:ilvl w:val="0"/>
          <w:numId w:val="3"/>
        </w:numPr>
        <w:rPr>
          <w:rFonts w:ascii="等线" w:hAnsi="等线" w:eastAsia="等线"/>
          <w:kern w:val="2"/>
          <w:sz w:val="21"/>
          <w:szCs w:val="22"/>
          <w14:ligatures w14:val="standardContextual"/>
        </w:rPr>
      </w:pPr>
      <w:r>
        <w:rPr>
          <w:rFonts w:ascii="等线" w:hAnsi="等线" w:eastAsia="等线"/>
          <w:b/>
          <w:bCs/>
          <w:kern w:val="2"/>
          <w:sz w:val="21"/>
          <w:szCs w:val="22"/>
          <w14:ligatures w14:val="standardContextual"/>
        </w:rPr>
        <w:t>企业高管</w:t>
      </w:r>
      <w:r>
        <w:rPr>
          <w:rFonts w:ascii="等线" w:hAnsi="等线" w:eastAsia="等线"/>
          <w:kern w:val="2"/>
          <w:sz w:val="21"/>
          <w:szCs w:val="22"/>
          <w14:ligatures w14:val="standardContextual"/>
        </w:rPr>
        <w:t>：无法预判关键岗位离职风险，人才储备不足</w:t>
      </w:r>
    </w:p>
    <w:p w14:paraId="484511E6">
      <w:pPr>
        <w:rPr>
          <w:rFonts w:ascii="等线" w:hAnsi="等线" w:eastAsia="等线"/>
          <w:b/>
          <w:bCs/>
          <w:kern w:val="2"/>
          <w:sz w:val="21"/>
          <w:szCs w:val="22"/>
          <w14:ligatures w14:val="standardContextual"/>
        </w:rPr>
      </w:pPr>
      <w:r>
        <w:rPr>
          <w:rFonts w:ascii="等线" w:hAnsi="等线" w:eastAsia="等线"/>
          <w:b/>
          <w:bCs/>
          <w:kern w:val="2"/>
          <w:sz w:val="21"/>
          <w:szCs w:val="22"/>
          <w14:ligatures w14:val="standardContextual"/>
        </w:rPr>
        <w:t>业务目标</w:t>
      </w:r>
    </w:p>
    <w:p w14:paraId="2403AD74">
      <w:pPr>
        <w:numPr>
          <w:ilvl w:val="0"/>
          <w:numId w:val="4"/>
        </w:numPr>
        <w:rPr>
          <w:rFonts w:ascii="等线" w:hAnsi="等线" w:eastAsia="等线"/>
          <w:kern w:val="2"/>
          <w:sz w:val="21"/>
          <w:szCs w:val="22"/>
          <w14:ligatures w14:val="standardContextual"/>
        </w:rPr>
      </w:pPr>
      <w:r>
        <w:rPr>
          <w:rFonts w:ascii="等线" w:hAnsi="等线" w:eastAsia="等线"/>
          <w:kern w:val="2"/>
          <w:sz w:val="21"/>
          <w:szCs w:val="22"/>
          <w14:ligatures w14:val="standardContextual"/>
        </w:rPr>
        <w:t>构建智能简历解析引擎（支持10+文件格式）</w:t>
      </w:r>
    </w:p>
    <w:p w14:paraId="74460BC4">
      <w:pPr>
        <w:numPr>
          <w:ilvl w:val="0"/>
          <w:numId w:val="4"/>
        </w:numPr>
        <w:rPr>
          <w:rFonts w:ascii="等线" w:hAnsi="等线" w:eastAsia="等线"/>
          <w:kern w:val="2"/>
          <w:sz w:val="21"/>
          <w:szCs w:val="22"/>
          <w14:ligatures w14:val="standardContextual"/>
        </w:rPr>
      </w:pPr>
      <w:r>
        <w:rPr>
          <w:rFonts w:ascii="等线" w:hAnsi="等线" w:eastAsia="等线"/>
          <w:kern w:val="2"/>
          <w:sz w:val="21"/>
          <w:szCs w:val="22"/>
          <w14:ligatures w14:val="standardContextual"/>
        </w:rPr>
        <w:t>建立动态人岗匹配模型（实时更新岗位需求）</w:t>
      </w:r>
    </w:p>
    <w:p w14:paraId="09710E99">
      <w:pPr>
        <w:numPr>
          <w:ilvl w:val="0"/>
          <w:numId w:val="4"/>
        </w:numPr>
        <w:rPr>
          <w:rFonts w:ascii="等线" w:hAnsi="等线" w:eastAsia="等线"/>
          <w:kern w:val="2"/>
          <w:sz w:val="21"/>
          <w:szCs w:val="22"/>
          <w14:ligatures w14:val="standardContextual"/>
        </w:rPr>
      </w:pPr>
      <w:r>
        <w:rPr>
          <w:rFonts w:ascii="等线" w:hAnsi="等线" w:eastAsia="等线"/>
          <w:kern w:val="2"/>
          <w:sz w:val="21"/>
          <w:szCs w:val="22"/>
          <w14:ligatures w14:val="standardContextual"/>
        </w:rPr>
        <w:t>开发面试数字孪生系统（AI模拟面试官）</w:t>
      </w:r>
    </w:p>
    <w:p w14:paraId="152CC7EF">
      <w:pPr>
        <w:numPr>
          <w:ilvl w:val="0"/>
          <w:numId w:val="4"/>
        </w:numPr>
        <w:rPr>
          <w:rFonts w:ascii="等线" w:hAnsi="等线" w:eastAsia="等线"/>
          <w:kern w:val="2"/>
          <w:sz w:val="21"/>
          <w:szCs w:val="22"/>
          <w14:ligatures w14:val="standardContextual"/>
        </w:rPr>
      </w:pPr>
      <w:r>
        <w:rPr>
          <w:rFonts w:ascii="等线" w:hAnsi="等线" w:eastAsia="等线"/>
          <w:kern w:val="2"/>
          <w:sz w:val="21"/>
          <w:szCs w:val="22"/>
          <w14:ligatures w14:val="standardContextual"/>
        </w:rPr>
        <w:t>形成人才发展图谱（技能缺口分析+学习推荐）</w:t>
      </w:r>
    </w:p>
    <w:p w14:paraId="173BDA7A">
      <w:pPr>
        <w:rPr>
          <w:rFonts w:ascii="等线" w:hAnsi="等线" w:eastAsia="等线"/>
          <w:kern w:val="2"/>
          <w:sz w:val="21"/>
          <w:szCs w:val="22"/>
          <w14:ligatures w14:val="standardContextual"/>
        </w:rPr>
      </w:pPr>
    </w:p>
    <w:p w14:paraId="47C8AFBA">
      <w:pPr>
        <w:rPr>
          <w:rFonts w:ascii="等线" w:hAnsi="等线" w:eastAsia="等线"/>
          <w:b/>
          <w:bCs/>
          <w:kern w:val="2"/>
          <w:sz w:val="21"/>
          <w:szCs w:val="22"/>
          <w14:ligatures w14:val="standardContextual"/>
        </w:rPr>
      </w:pPr>
      <w:r>
        <w:rPr>
          <w:rFonts w:ascii="等线" w:hAnsi="等线" w:eastAsia="等线"/>
          <w:b/>
          <w:bCs/>
          <w:kern w:val="2"/>
          <w:sz w:val="21"/>
          <w:szCs w:val="22"/>
          <w14:ligatures w14:val="standardContextual"/>
        </w:rPr>
        <w:t>功能模块</w:t>
      </w:r>
    </w:p>
    <w:p w14:paraId="4AFB3E72">
      <w:pPr>
        <w:rPr>
          <w:rFonts w:ascii="等线" w:hAnsi="等线" w:eastAsia="等线"/>
          <w:b/>
          <w:bCs/>
          <w:kern w:val="2"/>
          <w:sz w:val="21"/>
          <w:szCs w:val="22"/>
          <w14:ligatures w14:val="standardContextual"/>
        </w:rPr>
      </w:pPr>
      <w:r>
        <w:rPr>
          <w:rFonts w:ascii="等线" w:hAnsi="等线" w:eastAsia="等线"/>
          <w:b/>
          <w:bCs/>
          <w:kern w:val="2"/>
          <w:sz w:val="21"/>
          <w:szCs w:val="22"/>
          <w14:ligatures w14:val="standardContextual"/>
        </w:rPr>
        <w:t>核心功能架构</w:t>
      </w:r>
    </w:p>
    <w:p w14:paraId="0559C798">
      <w:pPr>
        <w:numPr>
          <w:ilvl w:val="0"/>
          <w:numId w:val="5"/>
        </w:numPr>
        <w:rPr>
          <w:rFonts w:ascii="等线" w:hAnsi="等线" w:eastAsia="等线"/>
          <w:kern w:val="2"/>
          <w:sz w:val="21"/>
          <w:szCs w:val="22"/>
          <w14:ligatures w14:val="standardContextual"/>
        </w:rPr>
      </w:pPr>
      <w:r>
        <w:rPr>
          <w:rFonts w:ascii="等线" w:hAnsi="等线" w:eastAsia="等线"/>
          <w:b/>
          <w:bCs/>
          <w:kern w:val="2"/>
          <w:sz w:val="21"/>
          <w:szCs w:val="22"/>
          <w14:ligatures w14:val="standardContextual"/>
        </w:rPr>
        <w:t>智能解析中心</w:t>
      </w:r>
    </w:p>
    <w:p w14:paraId="79635DCA">
      <w:pPr>
        <w:numPr>
          <w:ilvl w:val="1"/>
          <w:numId w:val="5"/>
        </w:numPr>
        <w:rPr>
          <w:rFonts w:ascii="等线" w:hAnsi="等线" w:eastAsia="等线"/>
          <w:kern w:val="2"/>
          <w:sz w:val="21"/>
          <w:szCs w:val="22"/>
          <w14:ligatures w14:val="standardContextual"/>
        </w:rPr>
      </w:pPr>
      <w:r>
        <w:rPr>
          <w:rFonts w:ascii="等线" w:hAnsi="等线" w:eastAsia="等线"/>
          <w:kern w:val="2"/>
          <w:sz w:val="21"/>
          <w:szCs w:val="22"/>
          <w14:ligatures w14:val="standardContextual"/>
        </w:rPr>
        <w:t>多格式简历解析（PDF/Word/图片/视频）</w:t>
      </w:r>
    </w:p>
    <w:p w14:paraId="7ADC6969">
      <w:pPr>
        <w:numPr>
          <w:ilvl w:val="1"/>
          <w:numId w:val="5"/>
        </w:numPr>
        <w:rPr>
          <w:rFonts w:ascii="等线" w:hAnsi="等线" w:eastAsia="等线"/>
          <w:kern w:val="2"/>
          <w:sz w:val="21"/>
          <w:szCs w:val="22"/>
          <w14:ligatures w14:val="standardContextual"/>
        </w:rPr>
      </w:pPr>
      <w:r>
        <w:rPr>
          <w:rFonts w:ascii="等线" w:hAnsi="等线" w:eastAsia="等线"/>
          <w:kern w:val="2"/>
          <w:sz w:val="21"/>
          <w:szCs w:val="22"/>
          <w14:ligatures w14:val="standardContextual"/>
        </w:rPr>
        <w:t>教育/工作经历实体抽取</w:t>
      </w:r>
    </w:p>
    <w:p w14:paraId="1E94DBBB">
      <w:pPr>
        <w:numPr>
          <w:ilvl w:val="1"/>
          <w:numId w:val="5"/>
        </w:numPr>
        <w:rPr>
          <w:rFonts w:ascii="等线" w:hAnsi="等线" w:eastAsia="等线"/>
          <w:kern w:val="2"/>
          <w:sz w:val="21"/>
          <w:szCs w:val="22"/>
          <w14:ligatures w14:val="standardContextual"/>
        </w:rPr>
      </w:pPr>
      <w:r>
        <w:rPr>
          <w:rFonts w:ascii="等线" w:hAnsi="等线" w:eastAsia="等线"/>
          <w:kern w:val="2"/>
          <w:sz w:val="21"/>
          <w:szCs w:val="22"/>
          <w14:ligatures w14:val="standardContextual"/>
        </w:rPr>
        <w:t>技能标签自动生成（NLP+知识图谱）</w:t>
      </w:r>
    </w:p>
    <w:p w14:paraId="7475F6DA">
      <w:pPr>
        <w:numPr>
          <w:ilvl w:val="1"/>
          <w:numId w:val="5"/>
        </w:numPr>
        <w:rPr>
          <w:rFonts w:ascii="等线" w:hAnsi="等线" w:eastAsia="等线"/>
          <w:kern w:val="2"/>
          <w:sz w:val="21"/>
          <w:szCs w:val="22"/>
          <w14:ligatures w14:val="standardContextual"/>
        </w:rPr>
      </w:pPr>
      <w:r>
        <w:rPr>
          <w:rFonts w:ascii="等线" w:hAnsi="等线" w:eastAsia="等线"/>
          <w:kern w:val="2"/>
          <w:sz w:val="21"/>
          <w:szCs w:val="22"/>
          <w14:ligatures w14:val="standardContextual"/>
        </w:rPr>
        <w:t>简历质量评分系统</w:t>
      </w:r>
    </w:p>
    <w:p w14:paraId="432FA823">
      <w:pPr>
        <w:numPr>
          <w:ilvl w:val="0"/>
          <w:numId w:val="5"/>
        </w:numPr>
        <w:rPr>
          <w:rFonts w:ascii="等线" w:hAnsi="等线" w:eastAsia="等线"/>
          <w:kern w:val="2"/>
          <w:sz w:val="21"/>
          <w:szCs w:val="22"/>
          <w14:ligatures w14:val="standardContextual"/>
        </w:rPr>
      </w:pPr>
      <w:r>
        <w:rPr>
          <w:rFonts w:ascii="等线" w:hAnsi="等线" w:eastAsia="等线"/>
          <w:b/>
          <w:bCs/>
          <w:kern w:val="2"/>
          <w:sz w:val="21"/>
          <w:szCs w:val="22"/>
          <w14:ligatures w14:val="standardContextual"/>
        </w:rPr>
        <w:t>人岗匹配引擎</w:t>
      </w:r>
    </w:p>
    <w:p w14:paraId="28353B9C">
      <w:pPr>
        <w:numPr>
          <w:ilvl w:val="1"/>
          <w:numId w:val="5"/>
        </w:numPr>
        <w:rPr>
          <w:rFonts w:ascii="等线" w:hAnsi="等线" w:eastAsia="等线"/>
          <w:kern w:val="2"/>
          <w:sz w:val="21"/>
          <w:szCs w:val="22"/>
          <w14:ligatures w14:val="standardContextual"/>
        </w:rPr>
      </w:pPr>
      <w:r>
        <w:rPr>
          <w:rFonts w:ascii="等线" w:hAnsi="等线" w:eastAsia="等线"/>
          <w:kern w:val="2"/>
          <w:sz w:val="21"/>
          <w:szCs w:val="22"/>
          <w14:ligatures w14:val="standardContextual"/>
        </w:rPr>
        <w:t>岗位需求动态建模（JD解析+部门需求采集）</w:t>
      </w:r>
    </w:p>
    <w:p w14:paraId="38D48690">
      <w:pPr>
        <w:numPr>
          <w:ilvl w:val="1"/>
          <w:numId w:val="5"/>
        </w:numPr>
        <w:rPr>
          <w:rFonts w:ascii="等线" w:hAnsi="等线" w:eastAsia="等线"/>
          <w:kern w:val="2"/>
          <w:sz w:val="21"/>
          <w:szCs w:val="22"/>
          <w14:ligatures w14:val="standardContextual"/>
        </w:rPr>
      </w:pPr>
      <w:r>
        <w:rPr>
          <w:rFonts w:ascii="等线" w:hAnsi="等线" w:eastAsia="等线"/>
          <w:kern w:val="2"/>
          <w:sz w:val="21"/>
          <w:szCs w:val="22"/>
          <w14:ligatures w14:val="standardContextual"/>
        </w:rPr>
        <w:t>三维匹配度计算（技能/经验/文化匹配）</w:t>
      </w:r>
    </w:p>
    <w:p w14:paraId="51E75724">
      <w:pPr>
        <w:numPr>
          <w:ilvl w:val="1"/>
          <w:numId w:val="5"/>
        </w:numPr>
        <w:rPr>
          <w:rFonts w:ascii="等线" w:hAnsi="等线" w:eastAsia="等线"/>
          <w:kern w:val="2"/>
          <w:sz w:val="21"/>
          <w:szCs w:val="22"/>
          <w14:ligatures w14:val="standardContextual"/>
        </w:rPr>
      </w:pPr>
      <w:r>
        <w:rPr>
          <w:rFonts w:ascii="等线" w:hAnsi="等线" w:eastAsia="等线"/>
          <w:kern w:val="2"/>
          <w:sz w:val="21"/>
          <w:szCs w:val="22"/>
          <w14:ligatures w14:val="standardContextual"/>
        </w:rPr>
        <w:t>竞争力雷达图生成</w:t>
      </w:r>
    </w:p>
    <w:p w14:paraId="010B09CE">
      <w:pPr>
        <w:numPr>
          <w:ilvl w:val="1"/>
          <w:numId w:val="5"/>
        </w:numPr>
        <w:rPr>
          <w:rFonts w:ascii="等线" w:hAnsi="等线" w:eastAsia="等线"/>
          <w:kern w:val="2"/>
          <w:sz w:val="21"/>
          <w:szCs w:val="22"/>
          <w14:ligatures w14:val="standardContextual"/>
        </w:rPr>
      </w:pPr>
      <w:r>
        <w:rPr>
          <w:rFonts w:ascii="等线" w:hAnsi="等线" w:eastAsia="等线"/>
          <w:kern w:val="2"/>
          <w:sz w:val="21"/>
          <w:szCs w:val="22"/>
          <w14:ligatures w14:val="standardContextual"/>
        </w:rPr>
        <w:t>智能投递建议（成功率预测）</w:t>
      </w:r>
    </w:p>
    <w:p w14:paraId="76255CA8">
      <w:pPr>
        <w:numPr>
          <w:ilvl w:val="0"/>
          <w:numId w:val="5"/>
        </w:numPr>
        <w:rPr>
          <w:rFonts w:ascii="等线" w:hAnsi="等线" w:eastAsia="等线"/>
          <w:kern w:val="2"/>
          <w:sz w:val="21"/>
          <w:szCs w:val="22"/>
          <w14:ligatures w14:val="standardContextual"/>
        </w:rPr>
      </w:pPr>
      <w:r>
        <w:rPr>
          <w:rFonts w:ascii="等线" w:hAnsi="等线" w:eastAsia="等线"/>
          <w:b/>
          <w:bCs/>
          <w:kern w:val="2"/>
          <w:sz w:val="21"/>
          <w:szCs w:val="22"/>
          <w14:ligatures w14:val="standardContextual"/>
        </w:rPr>
        <w:t>AI面试系统</w:t>
      </w:r>
    </w:p>
    <w:p w14:paraId="0ACD26DF">
      <w:pPr>
        <w:numPr>
          <w:ilvl w:val="1"/>
          <w:numId w:val="5"/>
        </w:numPr>
        <w:rPr>
          <w:rFonts w:ascii="等线" w:hAnsi="等线" w:eastAsia="等线"/>
          <w:kern w:val="2"/>
          <w:sz w:val="21"/>
          <w:szCs w:val="22"/>
          <w14:ligatures w14:val="standardContextual"/>
        </w:rPr>
      </w:pPr>
      <w:r>
        <w:rPr>
          <w:rFonts w:ascii="等线" w:hAnsi="等线" w:eastAsia="等线"/>
          <w:kern w:val="2"/>
          <w:sz w:val="21"/>
          <w:szCs w:val="22"/>
          <w14:ligatures w14:val="standardContextual"/>
        </w:rPr>
        <w:t>视频面试行为分析（微表情/语音情感）</w:t>
      </w:r>
    </w:p>
    <w:p w14:paraId="3DF833BB">
      <w:pPr>
        <w:numPr>
          <w:ilvl w:val="1"/>
          <w:numId w:val="5"/>
        </w:numPr>
        <w:rPr>
          <w:rFonts w:ascii="等线" w:hAnsi="等线" w:eastAsia="等线"/>
          <w:kern w:val="2"/>
          <w:sz w:val="21"/>
          <w:szCs w:val="22"/>
          <w14:ligatures w14:val="standardContextual"/>
        </w:rPr>
      </w:pPr>
      <w:r>
        <w:rPr>
          <w:rFonts w:ascii="等线" w:hAnsi="等线" w:eastAsia="等线"/>
          <w:kern w:val="2"/>
          <w:sz w:val="21"/>
          <w:szCs w:val="22"/>
          <w14:ligatures w14:val="standardContextual"/>
        </w:rPr>
        <w:t>技术问题自动评判（编程题/案例分析）</w:t>
      </w:r>
    </w:p>
    <w:p w14:paraId="048D5473">
      <w:pPr>
        <w:numPr>
          <w:ilvl w:val="1"/>
          <w:numId w:val="5"/>
        </w:numPr>
        <w:rPr>
          <w:rFonts w:ascii="等线" w:hAnsi="等线" w:eastAsia="等线"/>
          <w:kern w:val="2"/>
          <w:sz w:val="21"/>
          <w:szCs w:val="22"/>
          <w14:ligatures w14:val="standardContextual"/>
        </w:rPr>
      </w:pPr>
      <w:r>
        <w:rPr>
          <w:rFonts w:ascii="等线" w:hAnsi="等线" w:eastAsia="等线"/>
          <w:kern w:val="2"/>
          <w:sz w:val="21"/>
          <w:szCs w:val="22"/>
          <w14:ligatures w14:val="standardContextual"/>
        </w:rPr>
        <w:t>面试报告自动生成</w:t>
      </w:r>
    </w:p>
    <w:p w14:paraId="45D525B4">
      <w:pPr>
        <w:numPr>
          <w:ilvl w:val="1"/>
          <w:numId w:val="5"/>
        </w:numPr>
        <w:rPr>
          <w:rFonts w:ascii="等线" w:hAnsi="等线" w:eastAsia="等线"/>
          <w:kern w:val="2"/>
          <w:sz w:val="21"/>
          <w:szCs w:val="22"/>
          <w14:ligatures w14:val="standardContextual"/>
        </w:rPr>
      </w:pPr>
      <w:r>
        <w:rPr>
          <w:rFonts w:ascii="等线" w:hAnsi="等线" w:eastAsia="等线"/>
          <w:kern w:val="2"/>
          <w:sz w:val="21"/>
          <w:szCs w:val="22"/>
          <w14:ligatures w14:val="standardContextual"/>
        </w:rPr>
        <w:t>虚拟面试官模拟训练</w:t>
      </w:r>
    </w:p>
    <w:p w14:paraId="7B505692">
      <w:pPr>
        <w:numPr>
          <w:ilvl w:val="0"/>
          <w:numId w:val="5"/>
        </w:numPr>
        <w:rPr>
          <w:rFonts w:ascii="等线" w:hAnsi="等线" w:eastAsia="等线"/>
          <w:kern w:val="2"/>
          <w:sz w:val="21"/>
          <w:szCs w:val="22"/>
          <w14:ligatures w14:val="standardContextual"/>
        </w:rPr>
      </w:pPr>
      <w:r>
        <w:rPr>
          <w:rFonts w:ascii="等线" w:hAnsi="等线" w:eastAsia="等线"/>
          <w:b/>
          <w:bCs/>
          <w:kern w:val="2"/>
          <w:sz w:val="21"/>
          <w:szCs w:val="22"/>
          <w14:ligatures w14:val="standardContextual"/>
        </w:rPr>
        <w:t>人才发展平台</w:t>
      </w:r>
    </w:p>
    <w:p w14:paraId="40EA4F94">
      <w:pPr>
        <w:numPr>
          <w:ilvl w:val="1"/>
          <w:numId w:val="5"/>
        </w:numPr>
        <w:rPr>
          <w:rFonts w:ascii="等线" w:hAnsi="等线" w:eastAsia="等线"/>
          <w:kern w:val="2"/>
          <w:sz w:val="21"/>
          <w:szCs w:val="22"/>
          <w14:ligatures w14:val="standardContextual"/>
        </w:rPr>
      </w:pPr>
      <w:r>
        <w:rPr>
          <w:rFonts w:ascii="等线" w:hAnsi="等线" w:eastAsia="等线"/>
          <w:kern w:val="2"/>
          <w:sz w:val="21"/>
          <w:szCs w:val="22"/>
          <w14:ligatures w14:val="standardContextual"/>
        </w:rPr>
        <w:t>技能热力趋势分析</w:t>
      </w:r>
    </w:p>
    <w:p w14:paraId="38CE57C9">
      <w:pPr>
        <w:numPr>
          <w:ilvl w:val="1"/>
          <w:numId w:val="5"/>
        </w:numPr>
        <w:rPr>
          <w:rFonts w:ascii="等线" w:hAnsi="等线" w:eastAsia="等线"/>
          <w:kern w:val="2"/>
          <w:sz w:val="21"/>
          <w:szCs w:val="22"/>
          <w14:ligatures w14:val="standardContextual"/>
        </w:rPr>
      </w:pPr>
      <w:r>
        <w:rPr>
          <w:rFonts w:ascii="等线" w:hAnsi="等线" w:eastAsia="等线"/>
          <w:kern w:val="2"/>
          <w:sz w:val="21"/>
          <w:szCs w:val="22"/>
          <w14:ligatures w14:val="standardContextual"/>
        </w:rPr>
        <w:t>个性化学习路径推荐</w:t>
      </w:r>
    </w:p>
    <w:p w14:paraId="7014B439">
      <w:pPr>
        <w:numPr>
          <w:ilvl w:val="1"/>
          <w:numId w:val="5"/>
        </w:numPr>
        <w:rPr>
          <w:rFonts w:ascii="等线" w:hAnsi="等线" w:eastAsia="等线"/>
          <w:kern w:val="2"/>
          <w:sz w:val="21"/>
          <w:szCs w:val="22"/>
          <w14:ligatures w14:val="standardContextual"/>
        </w:rPr>
      </w:pPr>
      <w:r>
        <w:rPr>
          <w:rFonts w:ascii="等线" w:hAnsi="等线" w:eastAsia="等线"/>
          <w:kern w:val="2"/>
          <w:sz w:val="21"/>
          <w:szCs w:val="22"/>
          <w14:ligatures w14:val="standardContextual"/>
        </w:rPr>
        <w:t>离职风险预测模型</w:t>
      </w:r>
    </w:p>
    <w:p w14:paraId="1EB63074">
      <w:pPr>
        <w:numPr>
          <w:ilvl w:val="1"/>
          <w:numId w:val="5"/>
        </w:numPr>
        <w:rPr>
          <w:rFonts w:ascii="等线" w:hAnsi="等线" w:eastAsia="等线"/>
          <w:kern w:val="2"/>
          <w:sz w:val="21"/>
          <w:szCs w:val="22"/>
          <w14:ligatures w14:val="standardContextual"/>
        </w:rPr>
      </w:pPr>
      <w:r>
        <w:rPr>
          <w:rFonts w:ascii="等线" w:hAnsi="等线" w:eastAsia="等线"/>
          <w:kern w:val="2"/>
          <w:sz w:val="21"/>
          <w:szCs w:val="22"/>
          <w14:ligatures w14:val="standardContextual"/>
        </w:rPr>
        <w:t>薪酬竞争力分析</w:t>
      </w:r>
    </w:p>
    <w:p w14:paraId="593EDF9A">
      <w:pPr>
        <w:numPr>
          <w:ilvl w:val="0"/>
          <w:numId w:val="5"/>
        </w:numPr>
        <w:rPr>
          <w:rFonts w:ascii="等线" w:hAnsi="等线" w:eastAsia="等线"/>
          <w:kern w:val="2"/>
          <w:sz w:val="21"/>
          <w:szCs w:val="22"/>
          <w14:ligatures w14:val="standardContextual"/>
        </w:rPr>
      </w:pPr>
      <w:r>
        <w:rPr>
          <w:rFonts w:ascii="等线" w:hAnsi="等线" w:eastAsia="等线"/>
          <w:b/>
          <w:bCs/>
          <w:kern w:val="2"/>
          <w:sz w:val="21"/>
          <w:szCs w:val="22"/>
          <w14:ligatures w14:val="standardContextual"/>
        </w:rPr>
        <w:t>数据洞察中心</w:t>
      </w:r>
    </w:p>
    <w:p w14:paraId="4E18A072">
      <w:pPr>
        <w:numPr>
          <w:ilvl w:val="1"/>
          <w:numId w:val="5"/>
        </w:numPr>
        <w:rPr>
          <w:rFonts w:ascii="等线" w:hAnsi="等线" w:eastAsia="等线"/>
          <w:kern w:val="2"/>
          <w:sz w:val="21"/>
          <w:szCs w:val="22"/>
          <w14:ligatures w14:val="standardContextual"/>
        </w:rPr>
      </w:pPr>
      <w:r>
        <w:rPr>
          <w:rFonts w:ascii="等线" w:hAnsi="等线" w:eastAsia="等线"/>
          <w:kern w:val="2"/>
          <w:sz w:val="21"/>
          <w:szCs w:val="22"/>
          <w14:ligatures w14:val="standardContextual"/>
        </w:rPr>
        <w:t>招聘漏斗可视化分析</w:t>
      </w:r>
    </w:p>
    <w:p w14:paraId="728D38DB">
      <w:pPr>
        <w:numPr>
          <w:ilvl w:val="1"/>
          <w:numId w:val="5"/>
        </w:numPr>
        <w:rPr>
          <w:rFonts w:ascii="等线" w:hAnsi="等线" w:eastAsia="等线"/>
          <w:kern w:val="2"/>
          <w:sz w:val="21"/>
          <w:szCs w:val="22"/>
          <w14:ligatures w14:val="standardContextual"/>
        </w:rPr>
      </w:pPr>
      <w:r>
        <w:rPr>
          <w:rFonts w:ascii="等线" w:hAnsi="等线" w:eastAsia="等线"/>
          <w:kern w:val="2"/>
          <w:sz w:val="21"/>
          <w:szCs w:val="22"/>
          <w14:ligatures w14:val="standardContextual"/>
        </w:rPr>
        <w:t>人才市场供需预测</w:t>
      </w:r>
    </w:p>
    <w:p w14:paraId="63651A8C">
      <w:pPr>
        <w:numPr>
          <w:ilvl w:val="1"/>
          <w:numId w:val="5"/>
        </w:numPr>
        <w:rPr>
          <w:rFonts w:ascii="等线" w:hAnsi="等线" w:eastAsia="等线"/>
          <w:kern w:val="2"/>
          <w:sz w:val="21"/>
          <w:szCs w:val="22"/>
          <w14:ligatures w14:val="standardContextual"/>
        </w:rPr>
      </w:pPr>
      <w:r>
        <w:rPr>
          <w:rFonts w:ascii="等线" w:hAnsi="等线" w:eastAsia="等线"/>
          <w:kern w:val="2"/>
          <w:sz w:val="21"/>
          <w:szCs w:val="22"/>
          <w14:ligatures w14:val="standardContextual"/>
        </w:rPr>
        <w:t>用人成本效益分析</w:t>
      </w:r>
    </w:p>
    <w:p w14:paraId="5360F99C">
      <w:pPr>
        <w:numPr>
          <w:ilvl w:val="1"/>
          <w:numId w:val="5"/>
        </w:numPr>
        <w:rPr>
          <w:rFonts w:ascii="等线" w:hAnsi="等线" w:eastAsia="等线"/>
          <w:kern w:val="2"/>
          <w:sz w:val="21"/>
          <w:szCs w:val="22"/>
          <w14:ligatures w14:val="standardContextual"/>
        </w:rPr>
      </w:pPr>
      <w:r>
        <w:rPr>
          <w:rFonts w:ascii="等线" w:hAnsi="等线" w:eastAsia="等线"/>
          <w:kern w:val="2"/>
          <w:sz w:val="21"/>
          <w:szCs w:val="22"/>
          <w14:ligatures w14:val="standardContextual"/>
        </w:rPr>
        <w:t>组织健康度评估</w:t>
      </w:r>
    </w:p>
    <w:p w14:paraId="63B26049">
      <w:pPr>
        <w:rPr>
          <w:rFonts w:ascii="等线" w:hAnsi="等线" w:eastAsia="等线"/>
          <w:kern w:val="2"/>
          <w:sz w:val="21"/>
          <w:szCs w:val="22"/>
          <w14:ligatures w14:val="standardContextual"/>
        </w:rPr>
      </w:pPr>
    </w:p>
    <w:p w14:paraId="00AAA35A">
      <w:pPr>
        <w:pStyle w:val="28"/>
        <w:ind w:firstLine="0"/>
      </w:pP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CE7CAE"/>
    <w:multiLevelType w:val="multilevel"/>
    <w:tmpl w:val="08CE7CA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09617095"/>
    <w:multiLevelType w:val="multilevel"/>
    <w:tmpl w:val="096170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262937FA"/>
    <w:multiLevelType w:val="multilevel"/>
    <w:tmpl w:val="262937F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268B4FDB"/>
    <w:multiLevelType w:val="multilevel"/>
    <w:tmpl w:val="268B4FDB"/>
    <w:lvl w:ilvl="0" w:tentative="0">
      <w:start w:val="1"/>
      <w:numFmt w:val="decimal"/>
      <w:lvlText w:val="%1"/>
      <w:lvlJc w:val="left"/>
    </w:lvl>
    <w:lvl w:ilvl="1" w:tentative="0">
      <w:start w:val="1"/>
      <w:numFmt w:val="decimal"/>
      <w:lvlText w:val="%1.%2"/>
      <w:lvlJc w:val="left"/>
    </w:lvl>
    <w:lvl w:ilvl="2" w:tentative="0">
      <w:start w:val="1"/>
      <w:numFmt w:val="decimal"/>
      <w:lvlText w:val="%1.%2.%3"/>
      <w:lvlJc w:val="left"/>
    </w:lvl>
    <w:lvl w:ilvl="3" w:tentative="0">
      <w:start w:val="1"/>
      <w:numFmt w:val="decimal"/>
      <w:lvlText w:val="%4)"/>
      <w:lvlJc w:val="left"/>
    </w:lvl>
    <w:lvl w:ilvl="4" w:tentative="0">
      <w:start w:val="1"/>
      <w:numFmt w:val="decimal"/>
      <w:lvlText w:val="%5)"/>
      <w:lvlJc w:val="left"/>
    </w:lvl>
    <w:lvl w:ilvl="5" w:tentative="0">
      <w:start w:val="1"/>
      <w:numFmt w:val="decimal"/>
      <w:lvlText w:val="%6)"/>
      <w:lvlJc w:val="left"/>
    </w:lvl>
    <w:lvl w:ilvl="6" w:tentative="0">
      <w:start w:val="1"/>
      <w:numFmt w:val="decimal"/>
      <w:lvlText w:val="%7)"/>
      <w:lvlJc w:val="left"/>
    </w:lvl>
    <w:lvl w:ilvl="7" w:tentative="0">
      <w:start w:val="1"/>
      <w:numFmt w:val="decimal"/>
      <w:lvlText w:val="%8)"/>
      <w:lvlJc w:val="left"/>
    </w:lvl>
    <w:lvl w:ilvl="8" w:tentative="0">
      <w:start w:val="1"/>
      <w:numFmt w:val="decimal"/>
      <w:lvlText w:val="%9)"/>
      <w:lvlJc w:val="left"/>
    </w:lvl>
  </w:abstractNum>
  <w:abstractNum w:abstractNumId="4">
    <w:nsid w:val="3A481A28"/>
    <w:multiLevelType w:val="multilevel"/>
    <w:tmpl w:val="3A481A2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3"/>
    <w:lvlOverride w:ilvl="0">
      <w:startOverride w:val="1"/>
    </w:lvlOverride>
  </w:num>
  <w:num w:numId="2">
    <w:abstractNumId w:val="1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3285"/>
    <w:rsid w:val="001E3039"/>
    <w:rsid w:val="003273B2"/>
    <w:rsid w:val="008D7AD2"/>
    <w:rsid w:val="00AF2178"/>
    <w:rsid w:val="00F63285"/>
    <w:rsid w:val="33DD0F49"/>
    <w:rsid w:val="604C3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EastAsia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cs="Times New Roman" w:eastAsiaTheme="minorEastAsia"/>
      <w:sz w:val="24"/>
      <w:szCs w:val="24"/>
      <w:lang w:val="en-US" w:eastAsia="zh-CN" w:bidi="ar-SA"/>
    </w:rPr>
  </w:style>
  <w:style w:type="paragraph" w:styleId="2">
    <w:name w:val="heading 1"/>
    <w:qFormat/>
    <w:uiPriority w:val="0"/>
    <w:pPr>
      <w:outlineLvl w:val="0"/>
    </w:pPr>
    <w:rPr>
      <w:rFonts w:ascii="Times New Roman" w:hAnsi="Times New Roman" w:cs="Times New Roman" w:eastAsiaTheme="minorEastAsia"/>
      <w:color w:val="2E74B5"/>
      <w:sz w:val="32"/>
      <w:szCs w:val="32"/>
      <w:lang w:val="en-US" w:eastAsia="zh-CN" w:bidi="ar-SA"/>
    </w:rPr>
  </w:style>
  <w:style w:type="paragraph" w:styleId="3">
    <w:name w:val="heading 2"/>
    <w:qFormat/>
    <w:uiPriority w:val="0"/>
    <w:pPr>
      <w:outlineLvl w:val="1"/>
    </w:pPr>
    <w:rPr>
      <w:rFonts w:ascii="Times New Roman" w:hAnsi="Times New Roman" w:cs="Times New Roman" w:eastAsiaTheme="minorEastAsia"/>
      <w:color w:val="2E74B5"/>
      <w:sz w:val="26"/>
      <w:szCs w:val="26"/>
      <w:lang w:val="en-US" w:eastAsia="zh-CN" w:bidi="ar-SA"/>
    </w:rPr>
  </w:style>
  <w:style w:type="paragraph" w:styleId="4">
    <w:name w:val="heading 3"/>
    <w:qFormat/>
    <w:uiPriority w:val="0"/>
    <w:pPr>
      <w:outlineLvl w:val="2"/>
    </w:pPr>
    <w:rPr>
      <w:rFonts w:ascii="Times New Roman" w:hAnsi="Times New Roman" w:cs="Times New Roman" w:eastAsiaTheme="minorEastAsia"/>
      <w:color w:val="1F4D78"/>
      <w:sz w:val="24"/>
      <w:szCs w:val="24"/>
      <w:lang w:val="en-US" w:eastAsia="zh-CN" w:bidi="ar-SA"/>
    </w:rPr>
  </w:style>
  <w:style w:type="paragraph" w:styleId="5">
    <w:name w:val="heading 4"/>
    <w:qFormat/>
    <w:uiPriority w:val="0"/>
    <w:pPr>
      <w:outlineLvl w:val="3"/>
    </w:pPr>
    <w:rPr>
      <w:rFonts w:ascii="Times New Roman" w:hAnsi="Times New Roman" w:cs="Times New Roman" w:eastAsiaTheme="minorEastAsia"/>
      <w:i/>
      <w:iCs/>
      <w:color w:val="2E74B5"/>
      <w:sz w:val="24"/>
      <w:szCs w:val="24"/>
      <w:lang w:val="en-US" w:eastAsia="zh-CN" w:bidi="ar-SA"/>
    </w:rPr>
  </w:style>
  <w:style w:type="paragraph" w:styleId="6">
    <w:name w:val="heading 5"/>
    <w:qFormat/>
    <w:uiPriority w:val="0"/>
    <w:pPr>
      <w:outlineLvl w:val="4"/>
    </w:pPr>
    <w:rPr>
      <w:rFonts w:ascii="Times New Roman" w:hAnsi="Times New Roman" w:cs="Times New Roman" w:eastAsiaTheme="minorEastAsia"/>
      <w:color w:val="2E74B5"/>
      <w:sz w:val="24"/>
      <w:szCs w:val="24"/>
      <w:lang w:val="en-US" w:eastAsia="zh-CN" w:bidi="ar-SA"/>
    </w:rPr>
  </w:style>
  <w:style w:type="paragraph" w:styleId="7">
    <w:name w:val="heading 6"/>
    <w:qFormat/>
    <w:uiPriority w:val="0"/>
    <w:pPr>
      <w:outlineLvl w:val="5"/>
    </w:pPr>
    <w:rPr>
      <w:rFonts w:ascii="Times New Roman" w:hAnsi="Times New Roman" w:cs="Times New Roman" w:eastAsiaTheme="minorEastAsia"/>
      <w:color w:val="1F4D78"/>
      <w:sz w:val="24"/>
      <w:szCs w:val="24"/>
      <w:lang w:val="en-US" w:eastAsia="zh-CN" w:bidi="ar-SA"/>
    </w:rPr>
  </w:style>
  <w:style w:type="character" w:default="1" w:styleId="13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er"/>
    <w:basedOn w:val="1"/>
    <w:link w:val="46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45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footnote text"/>
    <w:link w:val="18"/>
    <w:semiHidden/>
    <w:unhideWhenUsed/>
    <w:uiPriority w:val="99"/>
    <w:rPr>
      <w:rFonts w:ascii="Times New Roman" w:hAnsi="Times New Roman" w:cs="Times New Roman" w:eastAsiaTheme="minorEastAsia"/>
      <w:sz w:val="20"/>
      <w:szCs w:val="20"/>
      <w:lang w:val="en-US" w:eastAsia="zh-CN" w:bidi="ar-SA"/>
    </w:rPr>
  </w:style>
  <w:style w:type="paragraph" w:styleId="11">
    <w:name w:val="Title"/>
    <w:qFormat/>
    <w:uiPriority w:val="0"/>
    <w:rPr>
      <w:rFonts w:ascii="Times New Roman" w:hAnsi="Times New Roman" w:cs="Times New Roman" w:eastAsiaTheme="minorEastAsia"/>
      <w:sz w:val="56"/>
      <w:szCs w:val="56"/>
      <w:lang w:val="en-US" w:eastAsia="zh-CN" w:bidi="ar-SA"/>
    </w:rPr>
  </w:style>
  <w:style w:type="character" w:styleId="14">
    <w:name w:val="Hyperlink"/>
    <w:unhideWhenUsed/>
    <w:qFormat/>
    <w:uiPriority w:val="99"/>
    <w:rPr>
      <w:color w:val="0563C1"/>
      <w:u w:val="single" w:color="0563C1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customStyle="1" w:styleId="16">
    <w:name w:val="要点1"/>
    <w:qFormat/>
    <w:uiPriority w:val="0"/>
    <w:rPr>
      <w:rFonts w:ascii="Times New Roman" w:hAnsi="Times New Roman" w:cs="Times New Roman" w:eastAsiaTheme="minorEastAsia"/>
      <w:b/>
      <w:bCs/>
      <w:sz w:val="24"/>
      <w:szCs w:val="24"/>
      <w:lang w:val="en-US" w:eastAsia="zh-CN" w:bidi="ar-SA"/>
    </w:rPr>
  </w:style>
  <w:style w:type="paragraph" w:styleId="17">
    <w:name w:val="List Paragraph"/>
    <w:qFormat/>
    <w:uiPriority w:val="0"/>
    <w:rPr>
      <w:rFonts w:ascii="Times New Roman" w:hAnsi="Times New Roman" w:cs="Times New Roman" w:eastAsiaTheme="minorEastAsia"/>
      <w:sz w:val="24"/>
      <w:szCs w:val="24"/>
      <w:lang w:val="en-US" w:eastAsia="zh-CN" w:bidi="ar-SA"/>
    </w:rPr>
  </w:style>
  <w:style w:type="character" w:customStyle="1" w:styleId="18">
    <w:name w:val="脚注文本 字符"/>
    <w:link w:val="10"/>
    <w:semiHidden/>
    <w:unhideWhenUsed/>
    <w:uiPriority w:val="99"/>
    <w:rPr>
      <w:sz w:val="20"/>
      <w:szCs w:val="20"/>
    </w:rPr>
  </w:style>
  <w:style w:type="paragraph" w:customStyle="1" w:styleId="19">
    <w:name w:val="MdSpace"/>
    <w:qFormat/>
    <w:uiPriority w:val="0"/>
    <w:rPr>
      <w:rFonts w:ascii="Times New Roman" w:hAnsi="Times New Roman" w:cs="Times New Roman" w:eastAsiaTheme="minorEastAsia"/>
      <w:sz w:val="12"/>
      <w:szCs w:val="12"/>
      <w:lang w:val="en-US" w:eastAsia="zh-CN" w:bidi="ar-SA"/>
    </w:rPr>
  </w:style>
  <w:style w:type="paragraph" w:customStyle="1" w:styleId="20">
    <w:name w:val="MdCode"/>
    <w:qFormat/>
    <w:uiPriority w:val="0"/>
    <w:pPr>
      <w:pBdr>
        <w:top w:val="single" w:color="A5A5A5" w:sz="2" w:space="8"/>
        <w:left w:val="single" w:color="A5A5A5" w:sz="2" w:space="8"/>
        <w:bottom w:val="single" w:color="A5A5A5" w:sz="2" w:space="8"/>
        <w:right w:val="single" w:color="A5A5A5" w:sz="2" w:space="8"/>
      </w:pBdr>
      <w:spacing w:before="200" w:after="200"/>
    </w:pPr>
    <w:rPr>
      <w:rFonts w:ascii="Courier New" w:hAnsi="Courier New" w:eastAsia="Courier New" w:cs="Courier New"/>
      <w:color w:val="70AD47"/>
      <w:sz w:val="22"/>
      <w:szCs w:val="22"/>
      <w:lang w:val="en-US" w:eastAsia="zh-CN" w:bidi="ar-SA"/>
    </w:rPr>
  </w:style>
  <w:style w:type="paragraph" w:customStyle="1" w:styleId="21">
    <w:name w:val="MdHr"/>
    <w:qFormat/>
    <w:uiPriority w:val="0"/>
    <w:pPr>
      <w:pBdr>
        <w:bottom w:val="single" w:color="A5A5A5" w:sz="2" w:space="1"/>
      </w:pBdr>
      <w:spacing w:before="240" w:after="240"/>
    </w:pPr>
    <w:rPr>
      <w:rFonts w:ascii="Times New Roman" w:hAnsi="Times New Roman" w:cs="Times New Roman" w:eastAsiaTheme="minorEastAsia"/>
      <w:sz w:val="24"/>
      <w:szCs w:val="24"/>
      <w:lang w:val="en-US" w:eastAsia="zh-CN" w:bidi="ar-SA"/>
    </w:rPr>
  </w:style>
  <w:style w:type="paragraph" w:customStyle="1" w:styleId="22">
    <w:name w:val="MdBlockquote"/>
    <w:qFormat/>
    <w:uiPriority w:val="0"/>
    <w:pPr>
      <w:pBdr>
        <w:left w:val="single" w:color="A5A5A5" w:sz="20" w:space="12"/>
      </w:pBdr>
      <w:spacing w:before="200" w:after="200"/>
      <w:ind w:left="360"/>
    </w:pPr>
    <w:rPr>
      <w:rFonts w:ascii="Times New Roman" w:hAnsi="Times New Roman" w:cs="Times New Roman" w:eastAsiaTheme="minorEastAsia"/>
      <w:i/>
      <w:iCs/>
      <w:color w:val="666666"/>
      <w:sz w:val="24"/>
      <w:szCs w:val="24"/>
      <w:lang w:val="en-US" w:eastAsia="zh-CN" w:bidi="ar-SA"/>
    </w:rPr>
  </w:style>
  <w:style w:type="paragraph" w:customStyle="1" w:styleId="23">
    <w:name w:val="MdHtml"/>
    <w:qFormat/>
    <w:uiPriority w:val="0"/>
    <w:rPr>
      <w:rFonts w:ascii="Courier New" w:hAnsi="Courier New" w:eastAsia="Courier New" w:cs="Courier New"/>
      <w:color w:val="ED7D31"/>
      <w:sz w:val="24"/>
      <w:szCs w:val="24"/>
      <w:lang w:val="en-US" w:eastAsia="zh-CN" w:bidi="ar-SA"/>
    </w:rPr>
  </w:style>
  <w:style w:type="paragraph" w:customStyle="1" w:styleId="24">
    <w:name w:val="MdDef"/>
    <w:qFormat/>
    <w:uiPriority w:val="0"/>
    <w:pPr>
      <w:ind w:left="720" w:hanging="360"/>
    </w:pPr>
    <w:rPr>
      <w:rFonts w:ascii="Times New Roman" w:hAnsi="Times New Roman" w:cs="Times New Roman" w:eastAsiaTheme="minorEastAsia"/>
      <w:sz w:val="24"/>
      <w:szCs w:val="24"/>
      <w:lang w:val="en-US" w:eastAsia="zh-CN" w:bidi="ar-SA"/>
    </w:rPr>
  </w:style>
  <w:style w:type="paragraph" w:customStyle="1" w:styleId="25">
    <w:name w:val="MdParagraph"/>
    <w:qFormat/>
    <w:uiPriority w:val="0"/>
    <w:pPr>
      <w:spacing w:before="120" w:after="120"/>
    </w:pPr>
    <w:rPr>
      <w:rFonts w:ascii="Times New Roman" w:hAnsi="Times New Roman" w:cs="Times New Roman" w:eastAsiaTheme="minorEastAsia"/>
      <w:sz w:val="24"/>
      <w:szCs w:val="24"/>
      <w:lang w:val="en-US" w:eastAsia="zh-CN" w:bidi="ar-SA"/>
    </w:rPr>
  </w:style>
  <w:style w:type="paragraph" w:customStyle="1" w:styleId="26">
    <w:name w:val="MdText"/>
    <w:qFormat/>
    <w:uiPriority w:val="0"/>
    <w:rPr>
      <w:rFonts w:ascii="Times New Roman" w:hAnsi="Times New Roman" w:cs="Times New Roman" w:eastAsiaTheme="minorEastAsia"/>
      <w:sz w:val="24"/>
      <w:szCs w:val="24"/>
      <w:lang w:val="en-US" w:eastAsia="zh-CN" w:bidi="ar-SA"/>
    </w:rPr>
  </w:style>
  <w:style w:type="paragraph" w:customStyle="1" w:styleId="27">
    <w:name w:val="MdFootnote"/>
    <w:qFormat/>
    <w:uiPriority w:val="0"/>
    <w:rPr>
      <w:rFonts w:ascii="Times New Roman" w:hAnsi="Times New Roman" w:cs="Times New Roman" w:eastAsiaTheme="minorEastAsia"/>
      <w:sz w:val="24"/>
      <w:szCs w:val="24"/>
      <w:vertAlign w:val="superscript"/>
      <w:lang w:val="en-US" w:eastAsia="zh-CN" w:bidi="ar-SA"/>
    </w:rPr>
  </w:style>
  <w:style w:type="paragraph" w:customStyle="1" w:styleId="28">
    <w:name w:val="MdListItem"/>
    <w:qFormat/>
    <w:uiPriority w:val="0"/>
    <w:pPr>
      <w:spacing w:before="60" w:after="60"/>
      <w:ind w:left="720" w:hanging="360"/>
    </w:pPr>
    <w:rPr>
      <w:rFonts w:ascii="Times New Roman" w:hAnsi="Times New Roman" w:cs="Times New Roman" w:eastAsiaTheme="minorEastAsia"/>
      <w:sz w:val="24"/>
      <w:szCs w:val="24"/>
      <w:lang w:val="en-US" w:eastAsia="zh-CN" w:bidi="ar-SA"/>
    </w:rPr>
  </w:style>
  <w:style w:type="paragraph" w:customStyle="1" w:styleId="29">
    <w:name w:val="MdTable"/>
    <w:qFormat/>
    <w:uiPriority w:val="0"/>
    <w:pPr>
      <w:spacing w:before="60" w:after="60"/>
    </w:pPr>
    <w:rPr>
      <w:rFonts w:ascii="Times New Roman" w:hAnsi="Times New Roman" w:cs="Times New Roman" w:eastAsiaTheme="minorEastAsia"/>
      <w:sz w:val="24"/>
      <w:szCs w:val="24"/>
      <w:lang w:val="en-US" w:eastAsia="zh-CN" w:bidi="ar-SA"/>
    </w:rPr>
  </w:style>
  <w:style w:type="paragraph" w:customStyle="1" w:styleId="30">
    <w:name w:val="MdTableHeader"/>
    <w:qFormat/>
    <w:uiPriority w:val="0"/>
    <w:rPr>
      <w:rFonts w:ascii="Times New Roman" w:hAnsi="Times New Roman" w:cs="Times New Roman" w:eastAsiaTheme="minorEastAsia"/>
      <w:b/>
      <w:bCs/>
      <w:sz w:val="24"/>
      <w:szCs w:val="24"/>
      <w:lang w:val="en-US" w:eastAsia="zh-CN" w:bidi="ar-SA"/>
    </w:rPr>
  </w:style>
  <w:style w:type="paragraph" w:customStyle="1" w:styleId="31">
    <w:name w:val="MdTableCell"/>
    <w:qFormat/>
    <w:uiPriority w:val="0"/>
    <w:rPr>
      <w:rFonts w:ascii="Times New Roman" w:hAnsi="Times New Roman" w:cs="Times New Roman" w:eastAsiaTheme="minorEastAsia"/>
      <w:sz w:val="24"/>
      <w:szCs w:val="24"/>
      <w:lang w:val="en-US" w:eastAsia="zh-CN" w:bidi="ar-SA"/>
    </w:rPr>
  </w:style>
  <w:style w:type="paragraph" w:customStyle="1" w:styleId="32">
    <w:name w:val="MdHeading1"/>
    <w:qFormat/>
    <w:uiPriority w:val="0"/>
    <w:pPr>
      <w:keepNext/>
      <w:spacing w:before="480" w:after="240"/>
      <w:outlineLvl w:val="0"/>
    </w:pPr>
    <w:rPr>
      <w:rFonts w:ascii="Times New Roman" w:hAnsi="Times New Roman" w:cs="Times New Roman" w:eastAsiaTheme="minorEastAsia"/>
      <w:b/>
      <w:bCs/>
      <w:color w:val="2F5597"/>
      <w:sz w:val="36"/>
      <w:szCs w:val="36"/>
      <w:lang w:val="en-US" w:eastAsia="zh-CN" w:bidi="ar-SA"/>
    </w:rPr>
  </w:style>
  <w:style w:type="paragraph" w:customStyle="1" w:styleId="33">
    <w:name w:val="MdHeading2"/>
    <w:qFormat/>
    <w:uiPriority w:val="0"/>
    <w:pPr>
      <w:keepNext/>
      <w:spacing w:before="400" w:after="200"/>
      <w:outlineLvl w:val="1"/>
    </w:pPr>
    <w:rPr>
      <w:rFonts w:ascii="Times New Roman" w:hAnsi="Times New Roman" w:cs="Times New Roman" w:eastAsiaTheme="minorEastAsia"/>
      <w:b/>
      <w:bCs/>
      <w:color w:val="5B9BD5"/>
      <w:sz w:val="32"/>
      <w:szCs w:val="32"/>
      <w:lang w:val="en-US" w:eastAsia="zh-CN" w:bidi="ar-SA"/>
    </w:rPr>
  </w:style>
  <w:style w:type="paragraph" w:customStyle="1" w:styleId="34">
    <w:name w:val="MdHeading3"/>
    <w:qFormat/>
    <w:uiPriority w:val="0"/>
    <w:pPr>
      <w:keepNext/>
      <w:spacing w:before="320" w:after="160"/>
      <w:outlineLvl w:val="2"/>
    </w:pPr>
    <w:rPr>
      <w:rFonts w:ascii="Times New Roman" w:hAnsi="Times New Roman" w:cs="Times New Roman" w:eastAsiaTheme="minorEastAsia"/>
      <w:b/>
      <w:bCs/>
      <w:color w:val="44546A"/>
      <w:sz w:val="28"/>
      <w:szCs w:val="28"/>
      <w:lang w:val="en-US" w:eastAsia="zh-CN" w:bidi="ar-SA"/>
    </w:rPr>
  </w:style>
  <w:style w:type="paragraph" w:customStyle="1" w:styleId="35">
    <w:name w:val="MdHeading4"/>
    <w:qFormat/>
    <w:uiPriority w:val="0"/>
    <w:pPr>
      <w:keepNext/>
      <w:spacing w:before="280" w:after="140"/>
      <w:outlineLvl w:val="3"/>
    </w:pPr>
    <w:rPr>
      <w:rFonts w:ascii="Times New Roman" w:hAnsi="Times New Roman" w:cs="Times New Roman" w:eastAsiaTheme="minorEastAsia"/>
      <w:b/>
      <w:bCs/>
      <w:color w:val="44546A"/>
      <w:sz w:val="26"/>
      <w:szCs w:val="26"/>
      <w:lang w:val="en-US" w:eastAsia="zh-CN" w:bidi="ar-SA"/>
    </w:rPr>
  </w:style>
  <w:style w:type="paragraph" w:customStyle="1" w:styleId="36">
    <w:name w:val="MdHeading5"/>
    <w:qFormat/>
    <w:uiPriority w:val="0"/>
    <w:pPr>
      <w:keepNext/>
      <w:spacing w:before="240" w:after="120"/>
      <w:outlineLvl w:val="4"/>
    </w:pPr>
    <w:rPr>
      <w:rFonts w:ascii="Times New Roman" w:hAnsi="Times New Roman" w:cs="Times New Roman" w:eastAsiaTheme="minorEastAsia"/>
      <w:b/>
      <w:bCs/>
      <w:i/>
      <w:iCs/>
      <w:color w:val="44546A"/>
      <w:sz w:val="24"/>
      <w:szCs w:val="24"/>
      <w:lang w:val="en-US" w:eastAsia="zh-CN" w:bidi="ar-SA"/>
    </w:rPr>
  </w:style>
  <w:style w:type="paragraph" w:customStyle="1" w:styleId="37">
    <w:name w:val="MdHeading6"/>
    <w:qFormat/>
    <w:uiPriority w:val="0"/>
    <w:pPr>
      <w:keepNext/>
      <w:spacing w:before="240" w:after="120"/>
      <w:outlineLvl w:val="5"/>
    </w:pPr>
    <w:rPr>
      <w:rFonts w:ascii="Times New Roman" w:hAnsi="Times New Roman" w:cs="Times New Roman" w:eastAsiaTheme="minorEastAsia"/>
      <w:i/>
      <w:iCs/>
      <w:color w:val="44546A"/>
      <w:sz w:val="24"/>
      <w:szCs w:val="24"/>
      <w:lang w:val="en-US" w:eastAsia="zh-CN" w:bidi="ar-SA"/>
    </w:rPr>
  </w:style>
  <w:style w:type="character" w:customStyle="1" w:styleId="38">
    <w:name w:val="MdTag"/>
    <w:unhideWhenUsed/>
    <w:qFormat/>
    <w:uiPriority w:val="99"/>
    <w:rPr>
      <w:rFonts w:ascii="Courier New" w:hAnsi="Courier New" w:eastAsia="Courier New" w:cs="Courier New"/>
      <w:color w:val="ED7D31"/>
    </w:rPr>
  </w:style>
  <w:style w:type="character" w:customStyle="1" w:styleId="39">
    <w:name w:val="MdLink"/>
    <w:unhideWhenUsed/>
    <w:qFormat/>
    <w:uiPriority w:val="99"/>
    <w:rPr>
      <w:color w:val="0563C1"/>
      <w:u w:val="single"/>
    </w:rPr>
  </w:style>
  <w:style w:type="character" w:customStyle="1" w:styleId="40">
    <w:name w:val="MdStrong"/>
    <w:unhideWhenUsed/>
    <w:qFormat/>
    <w:uiPriority w:val="99"/>
    <w:rPr>
      <w:b/>
      <w:bCs/>
    </w:rPr>
  </w:style>
  <w:style w:type="character" w:customStyle="1" w:styleId="41">
    <w:name w:val="MdEm"/>
    <w:unhideWhenUsed/>
    <w:qFormat/>
    <w:uiPriority w:val="99"/>
    <w:rPr>
      <w:i/>
      <w:iCs/>
    </w:rPr>
  </w:style>
  <w:style w:type="character" w:customStyle="1" w:styleId="42">
    <w:name w:val="MdCodespan"/>
    <w:unhideWhenUsed/>
    <w:qFormat/>
    <w:uiPriority w:val="99"/>
    <w:rPr>
      <w:rFonts w:ascii="Courier New" w:hAnsi="Courier New" w:eastAsia="Courier New" w:cs="Courier New"/>
      <w:color w:val="70AD47"/>
    </w:rPr>
  </w:style>
  <w:style w:type="character" w:customStyle="1" w:styleId="43">
    <w:name w:val="MdDel"/>
    <w:unhideWhenUsed/>
    <w:qFormat/>
    <w:uiPriority w:val="99"/>
    <w:rPr>
      <w:strike/>
      <w:color w:val="FF0000"/>
    </w:rPr>
  </w:style>
  <w:style w:type="character" w:customStyle="1" w:styleId="44">
    <w:name w:val="MdBr"/>
    <w:unhideWhenUsed/>
    <w:qFormat/>
    <w:uiPriority w:val="99"/>
  </w:style>
  <w:style w:type="character" w:customStyle="1" w:styleId="45">
    <w:name w:val="页眉 字符"/>
    <w:basedOn w:val="13"/>
    <w:link w:val="9"/>
    <w:qFormat/>
    <w:uiPriority w:val="99"/>
    <w:rPr>
      <w:sz w:val="18"/>
      <w:szCs w:val="18"/>
    </w:rPr>
  </w:style>
  <w:style w:type="character" w:customStyle="1" w:styleId="46">
    <w:name w:val="页脚 字符"/>
    <w:basedOn w:val="13"/>
    <w:link w:val="8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3122</Words>
  <Characters>3612</Characters>
  <Lines>27</Lines>
  <Paragraphs>7</Paragraphs>
  <TotalTime>10</TotalTime>
  <ScaleCrop>false</ScaleCrop>
  <LinksUpToDate>false</LinksUpToDate>
  <CharactersWithSpaces>3720</CharactersWithSpaces>
  <Application>WPS Office_12.1.0.22215_F1E327BC-269C-435d-A152-05C5408002CA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2025-08-03T07:38:00Z</dcterms:created>
  <dc:creator>Un-named</dc:creator>
  <cp:lastModifiedBy>夏绿</cp:lastModifiedBy>
  <dcterms:modified xsi:type="dcterms:W3CDTF">2025-08-26T03:01:10Z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eyJoZGlkIjoiMmVhYjIwYTFkMDUyN2RmOGI2OTNiMWRjYmY5MjBlYTUiLCJ1c2VySWQiOiI4NjI5ODAyNzMifQ==</vt:lpwstr>
  </property>
  <property fmtid="{D5CDD505-2E9C-101B-9397-08002B2CF9AE}" pid="3" name="KSOProductBuildVer">
    <vt:lpwstr>2052-12.1.0.22215</vt:lpwstr>
  </property>
  <property fmtid="{D5CDD505-2E9C-101B-9397-08002B2CF9AE}" pid="4" name="ICV">
    <vt:lpwstr>BF61A580C47A4E15A4882513A78743F4_12</vt:lpwstr>
  </property>
</Properties>
</file>