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 w:cs="Microsoft YaHei"/>
          <w:b/>
          <w:sz w:val="24"/>
        </w:rPr>
        <w:t>卓品智能</w:t>
      </w:r>
    </w:p>
    <w:p>
      <w:pPr>
        <w:jc w:val="center"/>
      </w:pPr>
      <w:r>
        <w:rPr>
          <w:rFonts w:ascii="Microsoft YaHei" w:hAnsi="Microsoft YaHei" w:eastAsia="Microsoft YaHei" w:cs="Microsoft YaHei"/>
          <w:b/>
          <w:color w:val="1F4E79"/>
          <w:sz w:val="40"/>
        </w:rPr>
        <w:t>AI 招聘智能体 · 实施路线图</w:t>
      </w:r>
    </w:p>
    <w:p>
      <w:pPr>
        <w:jc w:val="center"/>
      </w:pPr>
      <w:r>
        <w:rPr>
          <w:rFonts w:ascii="Microsoft YaHei" w:hAnsi="Microsoft YaHei" w:eastAsia="Microsoft YaHei" w:cs="Microsoft YaHei"/>
          <w:color w:val="555555"/>
          <w:sz w:val="21"/>
        </w:rPr>
        <w:t>人事部讨论稿 v1 · 2026-09-17</w:t>
      </w:r>
    </w:p>
    <w:p/>
    <w:p>
      <w:pPr>
        <w:pStyle w:val="Heading1"/>
        <w:pBdr>
          <w:bottom w:val="single" w:sz="6" w:space="4" w:color="1F4E79"/>
        </w:pBdr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32"/>
        </w:rPr>
        <w:t>AI 招聘智能体 · 实施路线图（人事部讨论稿）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>版本：2026-09-17 讨论稿 v1 ｜ 编写：OPVP Shao Peishen（AI 协助整理）</w:t>
      </w:r>
      <w:r>
        <w:br/>
      </w:r>
      <w:r>
        <w:rPr>
          <w:rFonts w:ascii="Microsoft YaHei" w:hAnsi="Microsoft YaHei" w:eastAsia="Microsoft YaHei" w:cs="Microsoft YaHei"/>
          <w:b w:val="0"/>
          <w:sz w:val="20"/>
        </w:rPr>
        <w:t>配套文档：《AI 招聘智能体 · 项目需求文档（人事部讨论稿）》</w:t>
      </w:r>
      <w:r>
        <w:br/>
      </w:r>
      <w:r>
        <w:rPr>
          <w:rFonts w:ascii="Microsoft YaHei" w:hAnsi="Microsoft YaHei" w:eastAsia="Microsoft YaHei" w:cs="Microsoft YaHei"/>
          <w:b w:val="0"/>
          <w:sz w:val="20"/>
        </w:rPr>
        <w:t>说明：本路线图按「事情就绪就开工」排，不按固定周排期。下文日期是</w:t>
      </w:r>
      <w:r>
        <w:rPr>
          <w:rFonts w:ascii="Microsoft YaHei" w:hAnsi="Microsoft YaHei" w:eastAsia="Microsoft YaHei" w:cs="Microsoft YaHei"/>
          <w:b/>
          <w:sz w:val="20"/>
        </w:rPr>
        <w:t>估计</w:t>
      </w:r>
      <w:r>
        <w:rPr>
          <w:rFonts w:ascii="Microsoft YaHei" w:hAnsi="Microsoft YaHei" w:eastAsia="Microsoft YaHei" w:cs="Microsoft YaHei"/>
          <w:b w:val="0"/>
          <w:sz w:val="20"/>
        </w:rPr>
        <w:t>，实际快慢主要取决于第三节列出的人事部与法务配合事项。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一、我们现在怎么推进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开发由 AI 流水线自动完成</w:t>
      </w:r>
      <w:r>
        <w:rPr>
          <w:rFonts w:ascii="Microsoft YaHei" w:hAnsi="Microsoft YaHei" w:eastAsia="Microsoft YaHei" w:cs="Microsoft YaHei"/>
          <w:b w:val="0"/>
          <w:sz w:val="21"/>
        </w:rPr>
        <w:t>：需求定下来后，AI 自动写方案、写代码、测试、合并、部署到公司服务器。实测一天可完成 40 余项开发任务，</w:t>
      </w:r>
      <w:r>
        <w:rPr>
          <w:rFonts w:ascii="Microsoft YaHei" w:hAnsi="Microsoft YaHei" w:eastAsia="Microsoft YaHei" w:cs="Microsoft YaHei"/>
          <w:b/>
          <w:sz w:val="21"/>
        </w:rPr>
        <w:t>开发本身已不是瓶颈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关键节点由负责人确认</w:t>
      </w:r>
      <w:r>
        <w:rPr>
          <w:rFonts w:ascii="Microsoft YaHei" w:hAnsi="Microsoft YaHei" w:eastAsia="Microsoft YaHei" w:cs="Microsoft YaHei"/>
          <w:b w:val="0"/>
          <w:sz w:val="21"/>
        </w:rPr>
        <w:t>：需求定稿、方案定稿、上线发布、对外发信、口径签认，五个节点必须 Shao Peishen 确认后才推进。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真正决定进度的是两类输入</w:t>
      </w:r>
      <w:r>
        <w:rPr>
          <w:rFonts w:ascii="Microsoft YaHei" w:hAnsi="Microsoft YaHei" w:eastAsia="Microsoft YaHei" w:cs="Microsoft YaHei"/>
          <w:b w:val="0"/>
          <w:sz w:val="21"/>
        </w:rPr>
        <w:t>：① 需求讨论的结论（就是这次会议）② 人事部、法务提供的数据与签认。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二、当前进展（截至 9 月 17 日）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进展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场景一 需求解析与岗位画像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已上线演示环境；3 位业务经理试点反馈已收并完成修正；待 10 个历史岗位正式验收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场景二 简历解析与评分排序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已立项（约 70 项任务）；第一步「模型对比」完成，解析模型选定；9 月 17 日晚完成一次服务器发版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场景三 语音面试 ／ 场景四 后半程与渠道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需求收敛启动，追问清单整理中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人力 AI 保障组 沟通机器人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已上线：汤丽萍在群里 @ 机器人的回复会被自动收下、登记、处理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合规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合规验收 #1 三份文档草稿已出，待法务（谷雨）审阅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服务器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每日自动备份、运行库升级正在安排</w:t>
            </w:r>
          </w:p>
        </w:tc>
      </w:tr>
    </w:tbl>
    <w:p>
      <w:pPr>
        <w:spacing w:after="40"/>
      </w:pP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三、影响进度的配合事项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#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需要谁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做什么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卡住什么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越早越好的原因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1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人事部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10 个历史岗位清单＋和业务经理一起评估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场景一正式验收与推广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验收过了才能撤掉「演示环境」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人事部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评测集标注（首批 20 份，终 200 份）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场景二准确率验收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每到一批就能重算一次指标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3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人事部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历史离职候选人简历（脱敏）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场景二试用与评测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没有真实样本只能用合成数据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4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法务（谷雨）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审阅签认合规三份文档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真实在招简历入库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法务周期不可压缩，需尽早启动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5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人事部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语音面试、排期、Offer、入职、渠道的现用流程与样例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场景三、四开发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需求定得越早，开发越早排进</w:t>
            </w:r>
          </w:p>
        </w:tc>
      </w:tr>
    </w:tbl>
    <w:p>
      <w:pPr>
        <w:spacing w:after="40"/>
      </w:pP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四、上线波次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波次 0 · 已在进行（本周）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场景一收尾开发；场景二「上传＋解析＋原文高亮＋校对」页面方案定稿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服务器每日备份、运行库升级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合规三份文档发法务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场景三、四需求追问清单整理（配合本次讨论）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波次 1 · 人事部第一次试用「简历解析」（预计 9 月下旬）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上线：批量上传简历、查看解析结果、每个字段点开看原文位置、校对确认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只收</w:t>
      </w:r>
      <w:r>
        <w:rPr>
          <w:rFonts w:ascii="Microsoft YaHei" w:hAnsi="Microsoft YaHei" w:eastAsia="Microsoft YaHei" w:cs="Microsoft YaHei"/>
          <w:b/>
          <w:sz w:val="21"/>
        </w:rPr>
        <w:t>脱敏／历史离职</w:t>
      </w:r>
      <w:r>
        <w:rPr>
          <w:rFonts w:ascii="Microsoft YaHei" w:hAnsi="Microsoft YaHei" w:eastAsia="Microsoft YaHei" w:cs="Microsoft YaHei"/>
          <w:b w:val="0"/>
          <w:sz w:val="21"/>
        </w:rPr>
        <w:t>简历，页面继续标注演示环境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人事部动作：上传首批样本试用，在保障组里反馈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波次 2 · 场景二功能补齐（预计 9 月底至 10 月初）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硬门槛标记与申诉登记、排序与原文依据、复核与批量确认、评测指标自动计算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人事部动作：按批次完成评测集标注；确认试运行岗位硬门槛清单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波次 3 · 场景二真实岗位试运行（预计 10 月上中旬）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前提：① 合规验收 #1 法务签认 ② 解析准确率 ≥90%、排序一致性达标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试运行岗位：底层软件工程师；真实简历入库开关由负责人亲自打开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场景一同步推进正式试点（10 个岗位验收通过后）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波次 4 · 场景三 语音面试试点（预计场景二试运行开始后 3–4 周）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先建「面试前出题」和「面试后评分」，用场景二试运行数据校准题库；「面试中实时语音」视技术验证结论同步推进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前提：合规验收 #2（同意流程、录音留存、身份核验）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波次 5 · 场景四 招聘后半程与渠道（主链路验证后）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面试排期、Offer 生成、入职流程、渠道对接，按本次讨论确定的优先顺序逐个上线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五、里程碑一览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里程碑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预计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取决于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人事部试用简历解析页面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9 月下旬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方案定稿（本周）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场景一正式验收通过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10 个岗位提供后约 1 周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配合事项 1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场景二功能补齐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9 月底至 10 月初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配合事项 2、3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场景二真实岗位试运行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10 月上中旬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配合事项 4 ＋ 指标达标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语音面试试点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试运行开始后 3–4 周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合规验收 #2 ＋ 技术验证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招聘后半程与渠道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主链路验证后逐个上线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配合事项 5</w:t>
            </w:r>
          </w:p>
        </w:tc>
      </w:tr>
    </w:tbl>
    <w:p>
      <w:pPr>
        <w:spacing w:after="40"/>
      </w:pP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六、风险与应对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风险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影响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应对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评测集标注跟不上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场景二验收推迟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按批 ≤20 份滚动标注，判例批改表只需勾选修改；每批到即重算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法务审阅周期长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真实简历入库推迟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草稿已出，本周发出；试运行前先用脱敏样本持续试用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扫描件简历识别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部分简历需人工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一期进人工队列，不影响文字版简历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服务器环境问题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个别功能延后上线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每次发版先备份、验证不过自动回滚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需求反复变更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返工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本次集中讨论形成基线，后续变更走「需求变更」统一确认</w:t>
            </w:r>
          </w:p>
        </w:tc>
      </w:tr>
    </w:tbl>
    <w:p>
      <w:pPr>
        <w:spacing w:after="40"/>
      </w:pP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七、本次会议希望得到的结论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需求文档第三至六节「待讨论」各项的意见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配合事项 1–3 的负责人与时间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场景三、四谁先做（建议：语音面试 → 面试排期 → Offer → 入职 → 渠道）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场景一正式试点的范围与撤掉「演示环境」的时间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999999"/>
        <w:sz w:val="16"/>
      </w:rPr>
      <w:t xml:space="preserve">第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PAGE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 / 共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NUMPAGES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color w:val="999999"/>
        <w:sz w:val="16"/>
      </w:rPr>
      <w:t>AI 招聘智能体 · 实施路线图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2E5B8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2E5B8A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