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卓品智能 AI 转型规划 — 全盘审查报告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时间线/依赖/人力/合规 全盘审查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卓品智能 AI 转型规划 — 全盘审查报告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审查范围：《卓品智能AI转型全景规划.md》+《从采购部启动.md》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审查日期：2026-06-07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审查角度：时间线合理性、数据依赖、人力资源、治理合规、技术架构、行业特有需求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一、严重问题（会导致计划失败的根本性缺陷）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问题1：AIOps 单点瓶颈，10月起完全不够用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现状</w:t>
      </w:r>
      <w:r>
        <w:rPr>
          <w:rFonts w:ascii="Microsoft YaHei" w:hAnsi="Microsoft YaHei" w:eastAsia="Microsoft YaHei" w:cs="Microsoft YaHei"/>
          <w:b w:val="0"/>
          <w:sz w:val="21"/>
        </w:rPr>
        <w:t>：人力资源表里 AIOps 是"1人"，7-9月50%、10月起100%专职。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问题所在</w:t>
      </w:r>
      <w:r>
        <w:rPr>
          <w:rFonts w:ascii="Microsoft YaHei" w:hAnsi="Microsoft YaHei" w:eastAsia="Microsoft YaHei" w:cs="Microsoft YaHei"/>
          <w:b w:val="0"/>
          <w:sz w:val="21"/>
        </w:rPr>
        <w:t>：从采购部启动.md 第4节显示，10月起六部门全面入轨，那个月新增场景包括 SC5/SC6/R1/Q1/S2/O2 共6个。11月更密集，有9个场景同步推进。用1个人服务6个部门、开发+运维20+个场景，是不可能完成的任务。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直接后果</w:t>
      </w:r>
      <w:r>
        <w:rPr>
          <w:rFonts w:ascii="Microsoft YaHei" w:hAnsi="Microsoft YaHei" w:eastAsia="Microsoft YaHei" w:cs="Microsoft YaHei"/>
          <w:b w:val="0"/>
          <w:sz w:val="21"/>
        </w:rPr>
        <w:t>：不是进度延迟，而是每个场景质量变差、没人维护、出错后没人修——这比延迟更危险。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7月就应该有2人（1名开发+1名运维/业务对接）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10月前必须扩展到3人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全景规划第6节提到"2-3名AIOps工程师"和资源表"1人"是矛盾的，必须统一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问题2：工程研发部的 AI 合规前置工作没有安排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现状</w:t>
      </w:r>
      <w:r>
        <w:rPr>
          <w:rFonts w:ascii="Microsoft YaHei" w:hAnsi="Microsoft YaHei" w:eastAsia="Microsoft YaHei" w:cs="Microsoft YaHei"/>
          <w:b w:val="0"/>
          <w:sz w:val="21"/>
        </w:rPr>
        <w:t>：R1 需求分析助手计划10月启动，但 ISO 26262 AI安全使用规范讨论"建议2026年10月启动"——两件事同时开始。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问题所在</w:t>
      </w:r>
      <w:r>
        <w:rPr>
          <w:rFonts w:ascii="Microsoft YaHei" w:hAnsi="Microsoft YaHei" w:eastAsia="Microsoft YaHei" w:cs="Microsoft YaHei"/>
          <w:b w:val="0"/>
          <w:sz w:val="21"/>
        </w:rPr>
        <w:t>：ISO 26262是工程研发AI应用的法律约束，不是可以边做边讨论的软性要求。如果10月才开始讨论规范，实质性规范至少要12月才成形，这意味着R1运行的头2-3个月处于合规真空。一旦发生问题（如AI建议被工程师未审查直接采用），责任边界不清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更深的问题</w:t>
      </w:r>
      <w:r>
        <w:rPr>
          <w:rFonts w:ascii="Microsoft YaHei" w:hAnsi="Microsoft YaHei" w:eastAsia="Microsoft YaHei" w:cs="Microsoft YaHei"/>
          <w:b w:val="0"/>
          <w:sz w:val="21"/>
        </w:rPr>
        <w:t>：OEM客户数据隔离架构被列为"10月前必须完成"，但具体由谁来做、怎么做、技术验证标准是什么，没有一行执行计划。这是法律合规问题，不是技术问题。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7月启动 ISO 26262 AI使用规范专题研究（Paul牵头，研发总监+法务参与）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9月底完成草案，10月R1启动时有规范可依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OEM数据隔离架构：8月出技术方案，9月IT完成部署，10月R1启动前通过验证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问题3：关键外部依赖没有供应商和合同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现状</w:t>
      </w:r>
      <w:r>
        <w:rPr>
          <w:rFonts w:ascii="Microsoft YaHei" w:hAnsi="Microsoft YaHei" w:eastAsia="Microsoft YaHei" w:cs="Microsoft YaHei"/>
          <w:b w:val="0"/>
          <w:sz w:val="21"/>
        </w:rPr>
        <w:t>：以下场景依赖外部API，但全文没有任何供应商评估计划：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依赖的外部 API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 芯片短缺预警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芯片供货 API、市场情报源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不知道用哪家，不知道价格，不知道接口格式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 物流异常追踪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物流跟踪 API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 存货跌价分析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芯片市场价格 API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另外，FI1仓库对账依赖委外加工商提供库存数据接口——这不是技术问题，是商务谈判问题。委外加工商凭什么免费给你数据接口？现有合同里有这个条款吗？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8月完成外部API供应商调研（Octopart/IC Insights芯片数据，物流API选型）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9月前在委外加工商合同里增加数据共享条款（法务配合）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二、重要遗漏（不解决则成功率大幅下降）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遗漏1：错误处理和回滚SOP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所有38个场景均无"出错怎么办"的流程定义。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举个具体例子：SC1给某供应商评了5级（极高风险），采购经理据此暂停合作，但后来发现是数据错误（SRM数据不完整导致准时率计算偏低）。此时：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如何识别AI给出了错误的评估？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已经暂停的合作怎么恢复？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IATF审计记录如何修订？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谁来负责这个错误？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这个SOP对于汽车行业的AI系统来说是必须项，不是锦上添花。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：在每个场景上线前，必须定义：AI置信度低于X时触发人工复核、发现AI错误后的标准处置流程、IATF审计记录修订规范。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遗漏2：知识库和基础数据的建设任务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多个关键场景的前置工作"建知识库"根本没有排进时间线：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前置知识库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建设时间估算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 合同审核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公司标准条款库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不存在，需新建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2-4周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Q1 客诉分流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历史客诉案例库（≥500条结构化数据）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可能在邮件/PDF里，未结构化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4-8周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Q4 PPAP审核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各OEM客户PPAP要求清单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不存在，需逐客户整理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2-4周/客户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 AUTOSAR助手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历史配置文件+内部踩坑文档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分散在工程师电脑里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4-6周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 研发费用归集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高新认定政策库+企业会计政策文档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部分存在，需结构化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2-3周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这些知识库建设工作不是AI能自己做的，是业务部门的人要花时间整理的。现在的计划里这些任务根本没有排期，意味着到了场景开发时才发现"数据没准备好"。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：在每个场景启动前4-6周，给对应部门分配知识库建设任务，和AI开发并行推进。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遗漏3：O4设备预测性维护需要传感器硬件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O4（设备预测性维护）需要"采集设备运行参数（温度、电压、振动、运行时长）"。如果老化炉、功能测试台架目前没有IoT传感器，则必须先采购安装。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这是硬件投资，采购周期+安装调试至少2-3个月，且不在现有预算里。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：10月前完成设备IoT传感器现状盘点，确认是否需要采购。如需采购，将O4推迟到2027年Q1，并提前立项。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遗漏4：SC2/SC3要求ERP MCP，但时间线太紧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SC2（采购周报）计划8月上线，需要ERP采购模块数据。U9C MCP接口申请还没开始，从IT申请→开发→测试→上线通常需要6-8周。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时间计算</w:t>
      </w:r>
      <w:r>
        <w:rPr>
          <w:rFonts w:ascii="Microsoft YaHei" w:hAnsi="Microsoft YaHei" w:eastAsia="Microsoft YaHei" w:cs="Microsoft YaHei"/>
          <w:b w:val="0"/>
          <w:sz w:val="21"/>
        </w:rPr>
        <w:t>：如果7月1日才申请，最早8月中旬能用→SC2不可能8月全量上线。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：把SC2时间线调整为9月上线，并在7月第1周立即启动U9C MCP接口申请。SC2内部改为"8月开发、9月试点、10月稳定"。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遗漏5：S1销售日报依赖CRM，但CRM情况不明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S1（销售日报自动化）需要"CRM系统、邮件系统"接入。全文没有提到卓品目前用什么CRM，也没有评估CRM的API开放程度。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：在S1立项前（9月前）先做一次CRM系统调研，确认能否接入。如果现有CRM没有API，S1需要降级为只基于邮件/会议记录的半自动版本。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遗漏6：基础技术设施没有独立建设任务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全景规划提到了向量数据库（Chroma）、审计存储（ClickHouse）、OEM数据隔离，但这三件事没有独立的建设任务和时间线。它们是很多场景的底层依赖，如果某个具体场景开发到一半才发现基础设施没建好，整个进度就乱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：7月第1周单独立项"AI基础设施建设"，包括：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Chroma本地向量数据库部署（7月，1周）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JSONL审计日志→ClickHouse迁移计划（9月）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OEM数据隔离Chroma Collection配置（8月）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三、时间线不合理之处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不合理1：11月同时上线9个场景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11月计划启动：SC7/SC8/FI2/R2/R3/Q2/S3/O1/O3，共9个新场景，跨6个部门。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即使每个场景开发周期只需2周，9个并行也需要18人周——1个AIOps根本不够，哪怕是3个人也压力极大。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：将11月的场景按"高价值+数据就绪"原则做优先级筛选，只推进4-5个，其余顺延到12月或2027年1月。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不合理2：SC8依赖SC6/SC7但同月启动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SC8（交期智能承诺）的数据依赖里明确写了："SC6芯片库存及供应商数据、SC7库存优化数据"，但SC6/SC7/SC8三个都在11月启动。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SC6/SC7在11月才刚开始运行，不可能在同月就给SC8提供可靠输入。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：SC8推迟到2027年1月，让SC6/SC7先稳定运行2-3个月，SC8作为真正的集成场景再上线。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不合理3：文档内部编号遗漏清理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在全景规划第5节（2027年1月关键任务）里，仍有"质量部Q4立项审核门禁"和"质量部Q5客诉分流"的写法，但当前场景列表中立项审核是Q6、IATF助手是Q5。这是未清理的旧编号残留。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：全景规划第5节的2027年详细任务列表用新编号全部过一遍。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四、ECU行业特有场景遗漏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遗漏A：NRE报价智能化没有独立场景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全景规划1.2节把"更快的NRE报价"列为首要竞争护城河，但S3（RFQ响应）只覆盖商务报价，没有覆盖NRE（非经常性工程费用）的技术评估和成本估算。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NRE报价通常涉及ECU硬件设计成本、软件开发工时、测试验证成本估算——这正是AI能大幅提速的地方，也是客户体验差异化的关键节点。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：在S3中明确包含NRE估算子场景，或单独增加"SC10/S7 NRE智能报价助手"。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遗漏B：APQP项目管理没有AI场景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公司的APQP流程（新项目开发各阶段评审：概念/策划/产品设计/过程设计/产品试验/反馈）是与OEM客户合作的核心流程，文档多次提到APQP，但没有一个AI场景专门针对APQP进度管理、阶段评审资料准备、阶段门禁自动检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：考虑在质量部或工程研发部增加"APQP阶段评审智能助手"，这对OEM客户满意度的影响比很多已规划的场景都大。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遗漏C：文档处理基础能力需要统一规划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以下场景都需要解析PDF/Word文档：SC4（合同）、Q4（PPAP文件包）、R1（OEM需求文档）、R5（技术文档）。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目前每个场景各自实现文档解析，没有统一的文档解析基础服务。这会导致：重复开发、解析结果格式不统一、后续很难对同一份文档做跨场景查询。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：在7月基建期搭建统一文档解析MCP（基于Claude的原生文档能力），所有需要解析文档的场景共用这个基础服务。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遗漏D：车规级软件ASPICE流程管理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文档提到2027年7-12月"AI辅助ASPICE流程管理"，但没有在详细场景里体现。对于ECU供应商来说，ASPICE（汽车软件流程改进能力评定）评级直接影响能否拿到高端OEM订单，是真实的战略需求。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五、从采购部启动.md的局部问题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第3阶段"三部门并行启动"里，10月的财务场景是空白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原来是FI2（应收应付账龄），现在已删除，但替代内容没有补上。10月财务部下一个场景是什么？（按新规划应该是FI1仓库对账在9月后继续深化，但没有写清楚。）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风险矩阵里缺"AIOps人手不足"风险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这是当前最高概率的风险，但不在表里。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"采购部AIOps对接人开始兼任三部门落地导师"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这个人在自己部门第一个数字员工才上线2个月就要去辅导其他3个部门？这个要求太高，且没有给这个人任何培训时间。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六、总结：需要采取行动的核心优先级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建议行动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人手严重不足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立即启动招聘/内部转岗，目标7月到位2人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本周内决策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 ISO 26262 合规空白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7月启动合规专题，9月出规范草案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7月启动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MCP 接口申请被SC2/FI1卡住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7月第1周IT提交用友API申请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7月1日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外部API供应商未确定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8月完成SC6/O3/FI8所需API选型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OEM数据隔离无执行计划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8月出技术方案，9月IT完成部署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知识库建设任务未排期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给每个9-11月场景补充知识库前置任务（提前6周启动）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立即补充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SC2时间线太紧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SC2调整为9月试点，10月稳定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更新计划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O4传感器硬件未核实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10月前完成设备IoT现状盘点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11月9个场景太密集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分拆，保留5个，4个顺延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重排时间线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SC8应晚于SC6/SC7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SC8调整为2027年1月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更新计划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错误处理SOP空白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为每个场景定义AI出错处理流程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场景上线前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NRE报价场景缺失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S3中补充NRE估算，或新增场景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下次规划迭代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文档编号清理（Q4/Q5/Q6）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全景规划第5节用新编号全部核对一遍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文档整理时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*报告结束。建议先处理 P0 三项，这三件事不解决，7月能否如期起步都存疑。*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卓品智能 AI 转型规划 — 全盘审查报告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