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 w:cs="Microsoft YaHei"/>
          <w:b/>
          <w:sz w:val="24"/>
        </w:rPr>
        <w:t>卓品智能科技</w:t>
      </w:r>
    </w:p>
    <w:p>
      <w:pPr>
        <w:jc w:val="center"/>
      </w:pPr>
      <w:r>
        <w:rPr>
          <w:rFonts w:ascii="Microsoft YaHei" w:hAnsi="Microsoft YaHei" w:eastAsia="Microsoft YaHei" w:cs="Microsoft YaHei"/>
          <w:b/>
          <w:color w:val="1F4E79"/>
          <w:sz w:val="40"/>
        </w:rPr>
        <w:t>唐燕萍，你好</w:t>
      </w:r>
    </w:p>
    <w:p/>
    <w:p>
      <w:pPr>
        <w:pStyle w:val="Heading1"/>
        <w:pBdr>
          <w:bottom w:val="single" w:sz="6" w:space="4" w:color="1F4E79"/>
        </w:pBdr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32"/>
        </w:rPr>
        <w:t>唐燕萍，你好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先谢一句：你 </w:t>
      </w:r>
      <w:r>
        <w:rPr>
          <w:rFonts w:ascii="Microsoft YaHei" w:hAnsi="Microsoft YaHei" w:eastAsia="Microsoft YaHei" w:cs="Microsoft YaHei"/>
          <w:b/>
          <w:sz w:val="21"/>
        </w:rPr>
        <w:t>07-21 一口气把三件事都给齐了</w:t>
      </w:r>
      <w:r>
        <w:rPr>
          <w:rFonts w:ascii="Microsoft YaHei" w:hAnsi="Microsoft YaHei" w:eastAsia="Microsoft YaHei" w:cs="Microsoft YaHei"/>
          <w:b w:val="0"/>
          <w:sz w:val="21"/>
        </w:rPr>
        <w:t>——8 组真实应付单样本直接给了单号、OCR 选型定了腾讯云、还帮我们把批量查询参数跟 IT 敲实了。这三样正好是挡在 FI2 真实验证前面的最后几道门，</w:t>
      </w:r>
      <w:r>
        <w:rPr>
          <w:rFonts w:ascii="Microsoft YaHei" w:hAnsi="Microsoft YaHei" w:eastAsia="Microsoft YaHei" w:cs="Microsoft YaHei"/>
          <w:b/>
          <w:sz w:val="21"/>
        </w:rPr>
        <w:t>你一回，门就全开了</w:t>
      </w:r>
      <w:r>
        <w:rPr>
          <w:rFonts w:ascii="Microsoft YaHei" w:hAnsi="Microsoft YaHei" w:eastAsia="Microsoft YaHei" w:cs="Microsoft YaHei"/>
          <w:b w:val="0"/>
          <w:sz w:val="21"/>
        </w:rPr>
        <w:t>，FI2 因此能实打实地往前赶。下面把落地情况回你一遍，另外说一件"以后更省事"的安排。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一、你的三项答复，已全部收到并落地（告知，无需你再动）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8 组真实样本已收</w:t>
      </w:r>
      <w:r>
        <w:rPr>
          <w:rFonts w:ascii="Microsoft YaHei" w:hAnsi="Microsoft YaHei" w:eastAsia="Microsoft YaHei" w:cs="Microsoft YaHei"/>
          <w:b w:val="0"/>
          <w:sz w:val="21"/>
        </w:rPr>
        <w:t>：</w:t>
      </w:r>
      <w:r>
        <w:rPr>
          <w:rFonts w:ascii="Consolas" w:hAnsi="Consolas" w:eastAsia="Consolas" w:cs="Consolas"/>
          <w:b w:val="0"/>
          <w:sz w:val="21"/>
        </w:rPr>
        <w:t>AP-2026070036 / AP-2026070035 / AP-2026060004 / AP-2026040083 / AP-2026060073 / AP-2025120181 / AP-2026070071 / AP-2026050057</w:t>
      </w:r>
      <w:r>
        <w:rPr>
          <w:rFonts w:ascii="Microsoft YaHei" w:hAnsi="Microsoft YaHei" w:eastAsia="Microsoft YaHei" w:cs="Microsoft YaHei"/>
          <w:b w:val="0"/>
          <w:sz w:val="21"/>
        </w:rPr>
        <w:t>——覆盖到了外币三家和有暂估价的场景，第一轮跑通足够了。你直接圈单号、省了整理文档的功夫，正是我们想要的方式。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OCR 选型已入账</w:t>
      </w:r>
      <w:r>
        <w:rPr>
          <w:rFonts w:ascii="Microsoft YaHei" w:hAnsi="Microsoft YaHei" w:eastAsia="Microsoft YaHei" w:cs="Microsoft YaHei"/>
          <w:b w:val="0"/>
          <w:sz w:val="21"/>
        </w:rPr>
        <w:t>：腾讯云-票据单据识别-通用票据识别（高级版）——这是发票能否自动直读的关键，选型一定，财务侧的数据准备就没有卡点了。接下来我们会拿真实发票样本按 ≥99% 的底线实测一轮（测试方案出来会给你过目批注覆盖面和准确率算法）。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批量查询参数已确认</w:t>
      </w:r>
      <w:r>
        <w:rPr>
          <w:rFonts w:ascii="Microsoft YaHei" w:hAnsi="Microsoft YaHei" w:eastAsia="Microsoft YaHei" w:cs="Microsoft YaHei"/>
          <w:b w:val="0"/>
          <w:sz w:val="21"/>
        </w:rPr>
        <w:t>：你跟 IT 敲的"按期间批量拉单"已经补上了（按立账日期拉、可按余额过滤）——这条直接让下面第三件"以后更省事"的安排成为可能。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二、FI2 真实验证，争取从 8 月下旬提前到 8 月上旬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上封信我说过"等这周的数据整备摸完实测点，再给你一个准数"——现在摸完了：引擎（三单匹配 v3）早已建好、测试全绿，端点、批量拉数、你给的样本也都到位。</w:t>
      </w:r>
      <w:r>
        <w:rPr>
          <w:rFonts w:ascii="Microsoft YaHei" w:hAnsi="Microsoft YaHei" w:eastAsia="Microsoft YaHei" w:cs="Microsoft YaHei"/>
          <w:b/>
          <w:sz w:val="21"/>
        </w:rPr>
        <w:t>所以我们决定全力抢：把 FI2 的真实验证从原排的 8 月下旬，往前提到争取 8 月上旬跑通第一轮。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对你的影响</w:t>
      </w:r>
      <w:r>
        <w:rPr>
          <w:rFonts w:ascii="Microsoft YaHei" w:hAnsi="Microsoft YaHei" w:eastAsia="Microsoft YaHei" w:cs="Microsoft YaHei"/>
          <w:b w:val="0"/>
          <w:sz w:val="21"/>
        </w:rPr>
        <w:t>：几乎没有——样本你已经给了，这一轮主要是我们这边把真实单据过一遍引擎、核对匹配结果。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可能还找你一件小事</w:t>
      </w:r>
      <w:r>
        <w:rPr>
          <w:rFonts w:ascii="Microsoft YaHei" w:hAnsi="Microsoft YaHei" w:eastAsia="Microsoft YaHei" w:cs="Microsoft YaHei"/>
          <w:b w:val="0"/>
          <w:sz w:val="21"/>
        </w:rPr>
        <w:t>：万一某几张样本单在系统里没挂发票附件、或某类场景想再补一两组，我们会用"AI 起草清单、你过目"的老办法跟你要，量很小。</w:t>
      </w: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 w:val="0"/>
          <w:sz w:val="20"/>
        </w:rPr>
        <w:t>说明：FI2 这个场景本身的正式启用时间没变（还是 9 月）；这里提前的是"拿真实单据验证一轮"这个准备动作，等于把 9 月启动的底子提前打牢。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三、以后更省事：样本我们自己拉，你只需复核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有了第①条里 IT 补的"按期间批量拉单"，</w:t>
      </w:r>
      <w:r>
        <w:rPr>
          <w:rFonts w:ascii="Microsoft YaHei" w:hAnsi="Microsoft YaHei" w:eastAsia="Microsoft YaHei" w:cs="Microsoft YaHei"/>
          <w:b/>
          <w:sz w:val="21"/>
        </w:rPr>
        <w:t>以后要扩大验证范围，不用再麻烦你一张张圈单号了</w:t>
      </w:r>
      <w:r>
        <w:rPr>
          <w:rFonts w:ascii="Microsoft YaHei" w:hAnsi="Microsoft YaHei" w:eastAsia="Microsoft YaHei" w:cs="Microsoft YaHei"/>
          <w:b w:val="0"/>
          <w:sz w:val="21"/>
        </w:rPr>
        <w:t>：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我方做什么</w:t>
      </w:r>
      <w:r>
        <w:rPr>
          <w:rFonts w:ascii="Microsoft YaHei" w:hAnsi="Microsoft YaHei" w:eastAsia="Microsoft YaHei" w:cs="Microsoft YaHei"/>
          <w:b w:val="0"/>
          <w:sz w:val="21"/>
        </w:rPr>
        <w:t>：按期间（比如某供应商某几个月）把真实应付单自己批量拉出来，起草成样本清单；发票也</w:t>
      </w:r>
      <w:r>
        <w:rPr>
          <w:rFonts w:ascii="Microsoft YaHei" w:hAnsi="Microsoft YaHei" w:eastAsia="Microsoft YaHei" w:cs="Microsoft YaHei"/>
          <w:b/>
          <w:sz w:val="21"/>
        </w:rPr>
        <w:t>优先我们从 U9C 应付单附件里自取</w:t>
      </w:r>
      <w:r>
        <w:rPr>
          <w:rFonts w:ascii="Microsoft YaHei" w:hAnsi="Microsoft YaHei" w:eastAsia="Microsoft YaHei" w:cs="Microsoft YaHei"/>
          <w:b w:val="0"/>
          <w:sz w:val="21"/>
        </w:rPr>
        <w:t>（附件下载口就是 OCR 的入口）。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你只需做什么</w:t>
      </w:r>
      <w:r>
        <w:rPr>
          <w:rFonts w:ascii="Microsoft YaHei" w:hAnsi="Microsoft YaHei" w:eastAsia="Microsoft YaHei" w:cs="Microsoft YaHei"/>
          <w:b w:val="0"/>
          <w:sz w:val="21"/>
        </w:rPr>
        <w:t>：在我们拉好的清单上</w:t>
      </w:r>
      <w:r>
        <w:rPr>
          <w:rFonts w:ascii="Microsoft YaHei" w:hAnsi="Microsoft YaHei" w:eastAsia="Microsoft YaHei" w:cs="Microsoft YaHei"/>
          <w:b/>
          <w:sz w:val="21"/>
        </w:rPr>
        <w:t>过目复核</w:t>
      </w:r>
      <w:r>
        <w:rPr>
          <w:rFonts w:ascii="Microsoft YaHei" w:hAnsi="Microsoft YaHei" w:eastAsia="Microsoft YaHei" w:cs="Microsoft YaHei"/>
          <w:b w:val="0"/>
          <w:sz w:val="21"/>
        </w:rPr>
        <w:t>一下有没有代表性/有没有拉漏；</w:t>
      </w:r>
      <w:r>
        <w:rPr>
          <w:rFonts w:ascii="Microsoft YaHei" w:hAnsi="Microsoft YaHei" w:eastAsia="Microsoft YaHei" w:cs="Microsoft YaHei"/>
          <w:b/>
          <w:sz w:val="21"/>
        </w:rPr>
        <w:t>只有当某些单在系统里确实没挂发票附件时</w:t>
      </w:r>
      <w:r>
        <w:rPr>
          <w:rFonts w:ascii="Microsoft YaHei" w:hAnsi="Microsoft YaHei" w:eastAsia="Microsoft YaHei" w:cs="Microsoft YaHei"/>
          <w:b w:val="0"/>
          <w:sz w:val="21"/>
        </w:rPr>
        <w:t>，才需要你补一下那几张的扫描件。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一句话：</w:t>
      </w:r>
      <w:r>
        <w:rPr>
          <w:rFonts w:ascii="Microsoft YaHei" w:hAnsi="Microsoft YaHei" w:eastAsia="Microsoft YaHei" w:cs="Microsoft YaHei"/>
          <w:b/>
          <w:sz w:val="21"/>
        </w:rPr>
        <w:t>从"你来圈样本、你来发扫描件"简化成"我们拉、你复核"</w:t>
      </w:r>
      <w:r>
        <w:rPr>
          <w:rFonts w:ascii="Microsoft YaHei" w:hAnsi="Microsoft YaHei" w:eastAsia="Microsoft YaHei" w:cs="Microsoft YaHei"/>
          <w:b w:val="0"/>
          <w:sz w:val="21"/>
        </w:rPr>
        <w:t>，把你从取数里解放出来，你的精力留在真正需要判断的规则口径上。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你名下的知识资产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FI2 三单匹配、FI3 付款校验两份</w:t>
      </w:r>
      <w:r>
        <w:rPr>
          <w:rFonts w:ascii="Microsoft YaHei" w:hAnsi="Microsoft YaHei" w:eastAsia="Microsoft YaHei" w:cs="Microsoft YaHei"/>
          <w:b/>
          <w:sz w:val="21"/>
        </w:rPr>
        <w:t>规则就绪清单</w:t>
      </w:r>
      <w:r>
        <w:rPr>
          <w:rFonts w:ascii="Microsoft YaHei" w:hAnsi="Microsoft YaHei" w:eastAsia="Microsoft YaHei" w:cs="Microsoft YaHei"/>
          <w:b w:val="0"/>
          <w:sz w:val="21"/>
        </w:rPr>
        <w:t>都以你确认的口径定稿，是这两个场景的权威规则底稿，落地署你的名；这次你补的应付会计流程细化、OCR 选型判断也一并记进你的贡献台账。后面新人接手照着走就行。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随信附《部门 AI 专员协同一页纸》财务域节（你本月任务基准，一页看全）。样本核对、时间安排上有任何不方便，回我一句就行。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—— Paul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 w:cs="Microsoft YaHei"/>
        <w:color w:val="999999"/>
        <w:sz w:val="16"/>
      </w:rPr>
      <w:t xml:space="preserve">第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PAGE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 / 共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NUMPAGES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 w:cs="Microsoft YaHei"/>
        <w:color w:val="999999"/>
        <w:sz w:val="16"/>
      </w:rPr>
      <w:t>唐燕萍，你好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 w:cs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/>
      <w:iCs/>
      <w:color w:val="2E5B8A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Microsoft YaHei" w:hAnsi="Microsoft YaHei" w:eastAsia="Microsoft YaHei" w:cs="Microsoft YaHei"/>
      <w:b/>
      <w:color w:val="2E5B8A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