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sz w:val="24"/>
        </w:rPr>
        <w:t>卓品智能</w:t>
      </w:r>
    </w:p>
    <w:p>
      <w:pPr>
        <w:jc w:val="center"/>
      </w:pPr>
      <w:r>
        <w:rPr>
          <w:rFonts w:ascii="Microsoft YaHei" w:hAnsi="Microsoft YaHei" w:eastAsia="Microsoft YaHei" w:cs="Microsoft YaHei"/>
          <w:b/>
          <w:color w:val="1F4E79"/>
          <w:sz w:val="40"/>
        </w:rPr>
        <w:t>采购部#24</w:t>
      </w:r>
    </w:p>
    <w:p/>
    <w:p>
      <w:pPr>
        <w:pStyle w:val="Heading1"/>
        <w:pBdr>
          <w:bottom w:val="single" w:sz="6" w:space="4" w:color="1F4E79"/>
        </w:pBdr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32"/>
        </w:rPr>
        <w:t>采购部#24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姚祖怡，你好。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先说两件事的进展：一是 </w:t>
      </w:r>
      <w:r>
        <w:rPr>
          <w:rFonts w:ascii="Consolas" w:hAnsi="Consolas" w:eastAsia="Consolas" w:cs="Consolas"/>
          <w:b w:val="0"/>
          <w:sz w:val="21"/>
        </w:rPr>
        <w:t>#499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那七行判例批改表，你逐行都给了明确判定（七行全选"判对"），三处口径（第 5 个工作日算法、法定节假日与调休处理、跨月周归属）已经按你的批改定稿，这块不用你再操心。二是 </w:t>
      </w:r>
      <w:r>
        <w:rPr>
          <w:rFonts w:ascii="Consolas" w:hAnsi="Consolas" w:eastAsia="Consolas" w:cs="Consolas"/>
          <w:b w:val="0"/>
          <w:sz w:val="21"/>
        </w:rPr>
        <w:t>采购部#23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三节数字核对你也已经回复了，我们这边会按你的口径重新核对取数逻辑。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这封信是另一件事：你在 </w:t>
      </w:r>
      <w:r>
        <w:rPr>
          <w:rFonts w:ascii="Consolas" w:hAnsi="Consolas" w:eastAsia="Consolas" w:cs="Consolas"/>
          <w:b w:val="0"/>
          <w:sz w:val="21"/>
        </w:rPr>
        <w:t>采购部#23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回件里同时提了周报的三项全新指标（下单按时完成率／排程按时答交率／按时到货率），并说"原内容指标均不再需要体现，仅体现这三项"。在我们动手改周报之前，有三件事需要你确认——确认清楚了才不会做完又要返工（这已经是第三次调整周报范围了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一、"排程按时答交率"里的"5 个昨日"，是不是想写"5 个工作日"？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 xml:space="preserve">你给的定义里有一句涉及"5 个昨日"，我们怀疑是"5 个工作日"的笔误（参考你在 </w:t>
      </w:r>
      <w:r>
        <w:rPr>
          <w:rFonts w:ascii="Consolas" w:hAnsi="Consolas" w:eastAsia="Consolas" w:cs="Consolas"/>
          <w:b w:val="0"/>
          <w:sz w:val="21"/>
        </w:rPr>
        <w:t>#499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判例表里对其他指标统一用"工作日"口径批改的用法）。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决策点 a</w:t>
      </w:r>
      <w:r>
        <w:rPr>
          <w:rFonts w:ascii="Microsoft YaHei" w:hAnsi="Microsoft YaHei" w:eastAsia="Microsoft YaHei" w:cs="Microsoft YaHei"/>
          <w:b w:val="0"/>
          <w:sz w:val="21"/>
        </w:rPr>
        <w:t>：这是笔误，按"5 个工作日"理解，对／不对？如果不对，请直接告诉我们正确的说法。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二、"按时入库数量"怎么取数，需要你给一张 SRM 截图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这项指标现在的定义我们看不出它在 SRM 系统里具体对应哪个字段、哪个状态——不看一眼你日常用的那个界面，我们没法把取数逻辑写对，写错了后面还是要返工。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决策点 b</w:t>
      </w:r>
      <w:r>
        <w:rPr>
          <w:rFonts w:ascii="Microsoft YaHei" w:hAnsi="Microsoft YaHei" w:eastAsia="Microsoft YaHei" w:cs="Microsoft YaHei"/>
          <w:b w:val="0"/>
          <w:sz w:val="21"/>
        </w:rPr>
        <w:t>：麻烦截一张你判断"是否按时入库"时会看的那个 SRM 页面（哪怕打个码遮住料号也没关系，我们要看的是字段和状态，不是具体单据）。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三、这三项新指标，到底是"换掉"现有周报，还是"加"进去？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这是最关键的一点，也是这封信真正要请你拍板的地方：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决策点 c（a）换掉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：三项新指标取代周报现有的全部内容（含刚定稿的 </w:t>
      </w:r>
      <w:r>
        <w:rPr>
          <w:rFonts w:ascii="Consolas" w:hAnsi="Consolas" w:eastAsia="Consolas" w:cs="Consolas"/>
          <w:b w:val="0"/>
          <w:sz w:val="21"/>
        </w:rPr>
        <w:t>#499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六项），周报变成只有这三项。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决策点 c（b）加进去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：三项新指标追加在现有周报内容之后，原有的（含 </w:t>
      </w:r>
      <w:r>
        <w:rPr>
          <w:rFonts w:ascii="Consolas" w:hAnsi="Consolas" w:eastAsia="Consolas" w:cs="Consolas"/>
          <w:b w:val="0"/>
          <w:sz w:val="21"/>
        </w:rPr>
        <w:t>#499</w:t>
      </w:r>
      <w:r>
        <w:rPr>
          <w:rFonts w:ascii="Microsoft YaHei" w:hAnsi="Microsoft YaHei" w:eastAsia="Microsoft YaHei" w:cs="Microsoft YaHei"/>
          <w:b w:val="0"/>
          <w:sz w:val="21"/>
        </w:rPr>
        <w:t xml:space="preserve"> 六项）继续保留，周报变长。</w:t>
      </w:r>
    </w:p>
    <w:p>
      <w:pPr>
        <w:pStyle w:val="ListBullet"/>
        <w:spacing w:after="60"/>
      </w:pPr>
      <w:r>
        <w:rPr>
          <w:rFonts w:ascii="Microsoft YaHei" w:hAnsi="Microsoft YaHei" w:eastAsia="Microsoft YaHei" w:cs="Microsoft YaHei"/>
          <w:b/>
          <w:sz w:val="21"/>
        </w:rPr>
        <w:t>决策点 c（c）先不动周报</w:t>
      </w:r>
      <w:r>
        <w:rPr>
          <w:rFonts w:ascii="Microsoft YaHei" w:hAnsi="Microsoft YaHei" w:eastAsia="Microsoft YaHei" w:cs="Microsoft YaHei"/>
          <w:b w:val="0"/>
          <w:sz w:val="21"/>
        </w:rPr>
        <w:t>：这三项另开一个独立的看板或视图，周报本身暂不改版。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三个选项都可以，我们这边没有偏好——但请你选定一个，而且是这次改完就不再变的那种"选定"，因为周报格式已经调整两次了，我们想确保这次是最后一次。</w:t>
      </w:r>
    </w:p>
    <w:p>
      <w:pPr>
        <w:pStyle w:val="Heading2"/>
        <w:spacing w:before="260" w:after="120"/>
      </w:pPr>
      <w:r>
        <w:rPr>
          <w:rFonts w:ascii="Microsoft YaHei" w:hAnsi="Microsoft YaHei" w:eastAsia="Microsoft YaHei" w:cs="Microsoft YaHei"/>
          <w:b/>
          <w:color w:val="1F4E79"/>
          <w:sz w:val="28"/>
        </w:rPr>
        <w:t>麻烦你做的（汇总）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确认"5 个昨日"是否笔误（一句话即可）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发一张 SRM 截图（打码料号没问题）</w:t>
      </w:r>
    </w:p>
    <w:p>
      <w:pPr>
        <w:pStyle w:val="ListNumber"/>
        <w:spacing w:after="60"/>
      </w:pPr>
      <w:r>
        <w:rPr>
          <w:rFonts w:ascii="Microsoft YaHei" w:hAnsi="Microsoft YaHei" w:eastAsia="Microsoft YaHei" w:cs="Microsoft YaHei"/>
          <w:b w:val="0"/>
          <w:sz w:val="21"/>
        </w:rPr>
        <w:t>三选一：换掉 / 加进去 / 另开视图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sz w:val="21"/>
        </w:rPr>
        <w:t>本场景（SC2 周报口径）还剩这 3 项待确认，回完这些我们就能排期建造了。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方便的话，</w:t>
      </w:r>
      <w:r>
        <w:rPr>
          <w:rFonts w:ascii="Microsoft YaHei" w:hAnsi="Microsoft YaHei" w:eastAsia="Microsoft YaHei" w:cs="Microsoft YaHei"/>
          <w:b/>
          <w:sz w:val="21"/>
        </w:rPr>
        <w:t>2026-09-25（周五）前</w:t>
      </w:r>
      <w:r>
        <w:rPr>
          <w:rFonts w:ascii="Microsoft YaHei" w:hAnsi="Microsoft YaHei" w:eastAsia="Microsoft YaHei" w:cs="Microsoft YaHei"/>
          <w:b w:val="0"/>
          <w:sz w:val="21"/>
        </w:rPr>
        <w:t>给个回复；不急的话也没关系，我们会等你这边确认后再动手，不会先按猜测建。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一页纸里采购域这部分我们会同步更新进度。有问题随时找我。</w:t>
      </w:r>
    </w:p>
    <w:p>
      <w:pPr>
        <w:spacing w:after="100"/>
      </w:pPr>
      <w:r>
        <w:rPr>
          <w:rFonts w:ascii="Microsoft YaHei" w:hAnsi="Microsoft YaHei" w:eastAsia="Microsoft YaHei" w:cs="Microsoft YaHei"/>
          <w:b w:val="0"/>
          <w:sz w:val="21"/>
        </w:rPr>
        <w:t>OPVP Shao Peishen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999999"/>
        <w:sz w:val="16"/>
      </w:rPr>
      <w:t xml:space="preserve">第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PAGE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 / 共 </w:t>
    </w: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NUMPAGES</w:instrText>
    </w:r>
    <w:r>
      <w:rPr>
        <w:color w:val="999999"/>
        <w:sz w:val="16"/>
      </w:rPr>
      <w:fldChar w:fldCharType="end"/>
    </w:r>
    <w:r>
      <w:rPr>
        <w:rFonts w:ascii="Microsoft YaHei" w:hAnsi="Microsoft YaHei" w:eastAsia="Microsoft YaHei" w:cs="Microsoft YaHei"/>
        <w:color w:val="9999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999999"/>
        <w:sz w:val="16"/>
      </w:rPr>
      <w:t>采购部#24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5B8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2E5B8A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2E5B8A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