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跟进 · v2 定稿回灌 + FI1 暂缓（致唐燕萍）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跟进 · v2 场景定稿回灌 + FI1 暂缓 + 你接下来的三件事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唐燕萍：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先谢你这轮的批改——你圈的那份 v2 局部定稿已经</w:t>
      </w:r>
      <w:r>
        <w:rPr>
          <w:rFonts w:ascii="Microsoft YaHei" w:hAnsi="Microsoft YaHei" w:eastAsia="Microsoft YaHei" w:cs="Microsoft YaHei"/>
          <w:b/>
          <w:sz w:val="21"/>
        </w:rPr>
        <w:t>定稿</w:t>
      </w:r>
      <w:r>
        <w:rPr>
          <w:rFonts w:ascii="Microsoft YaHei" w:hAnsi="Microsoft YaHei" w:eastAsia="Microsoft YaHei" w:cs="Microsoft YaHei"/>
          <w:b w:val="0"/>
          <w:sz w:val="21"/>
        </w:rPr>
        <w:t>了。两件事都落定：</w:t>
      </w:r>
      <w:r>
        <w:rPr>
          <w:rFonts w:ascii="Microsoft YaHei" w:hAnsi="Microsoft YaHei" w:eastAsia="Microsoft YaHei" w:cs="Microsoft YaHei"/>
          <w:b/>
          <w:sz w:val="21"/>
        </w:rPr>
        <w:t>① FI1 仓库对账按财务部意愿暂缓</w:t>
      </w:r>
      <w:r>
        <w:rPr>
          <w:rFonts w:ascii="Microsoft YaHei" w:hAnsi="Microsoft YaHei" w:eastAsia="Microsoft YaHei" w:cs="Microsoft YaHei"/>
          <w:b w:val="0"/>
          <w:sz w:val="21"/>
        </w:rPr>
        <w:t>（是"封存不废弃"——引擎、测试、代码都留着，随时可复启，不是推倒）；</w:t>
      </w:r>
      <w:r>
        <w:rPr>
          <w:rFonts w:ascii="Microsoft YaHei" w:hAnsi="Microsoft YaHei" w:eastAsia="Microsoft YaHei" w:cs="Microsoft YaHei"/>
          <w:b/>
          <w:sz w:val="21"/>
        </w:rPr>
        <w:t>② 你上次提的场景正式落到编号上并补了你的签字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：你的「三单匹配自动对账」= 现在的 </w:t>
      </w:r>
      <w:r>
        <w:rPr>
          <w:rFonts w:ascii="Microsoft YaHei" w:hAnsi="Microsoft YaHei" w:eastAsia="Microsoft YaHei" w:cs="Microsoft YaHei"/>
          <w:b/>
          <w:sz w:val="21"/>
        </w:rPr>
        <w:t>FI2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、「付款申请自动校验」= 现在的 </w:t>
      </w:r>
      <w:r>
        <w:rPr>
          <w:rFonts w:ascii="Microsoft YaHei" w:hAnsi="Microsoft YaHei" w:eastAsia="Microsoft YaHei" w:cs="Microsoft YaHei"/>
          <w:b/>
          <w:sz w:val="21"/>
        </w:rPr>
        <w:t>FI3</w:t>
      </w:r>
      <w:r>
        <w:rPr>
          <w:rFonts w:ascii="Microsoft YaHei" w:hAnsi="Microsoft YaHei" w:eastAsia="Microsoft YaHei" w:cs="Microsoft YaHei"/>
          <w:b w:val="0"/>
          <w:sz w:val="21"/>
        </w:rPr>
        <w:t>，原月结/异常交易各拆出采购付款那块提前、其余顺延。财务共 10 个场景、公司 40 个不变。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方式不变——</w:t>
      </w:r>
      <w:r>
        <w:rPr>
          <w:rFonts w:ascii="Microsoft YaHei" w:hAnsi="Microsoft YaHei" w:eastAsia="Microsoft YaHei" w:cs="Microsoft YaHei"/>
          <w:b/>
          <w:sz w:val="21"/>
        </w:rPr>
        <w:t>口径类的事你只圈改、不写文档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。随信附《部门AI专员协同一页纸》财务域节（你的月度唯一入口）。FI1 暂缓后，你的重心转到 </w:t>
      </w:r>
      <w:r>
        <w:rPr>
          <w:rFonts w:ascii="Microsoft YaHei" w:hAnsi="Microsoft YaHei" w:eastAsia="Microsoft YaHei" w:cs="Microsoft YaHei"/>
          <w:b/>
          <w:sz w:val="21"/>
        </w:rPr>
        <w:t>FI2 三单匹配（9 月）+ FI3 付款校验（后随）</w:t>
      </w:r>
      <w:r>
        <w:rPr>
          <w:rFonts w:ascii="Microsoft YaHei" w:hAnsi="Microsoft YaHei" w:eastAsia="Microsoft YaHei" w:cs="Microsoft YaHei"/>
          <w:b w:val="0"/>
          <w:sz w:val="21"/>
        </w:rPr>
        <w:t>。下面三件事。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第一件（P0，最紧）：FI2/FI3 的数据闸 —— 配合 IT 钉 7/15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FI1 暂缓后，财务今年的价值就压在 FI2/FI3 上，而这两个卡数据。请你配合把三样在 7/15 双反馈门问清（技术侧起草清单，你从财务角度确认口径）：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SRM 发票</w:t>
      </w:r>
      <w:r>
        <w:rPr>
          <w:rFonts w:ascii="Microsoft YaHei" w:hAnsi="Microsoft YaHei" w:eastAsia="Microsoft YaHei" w:cs="Microsoft YaHei"/>
          <w:b w:val="0"/>
          <w:sz w:val="21"/>
        </w:rPr>
        <w:t>：能不能连通取到发票原件+明细（现有个 900401 凭据问题待 IT 解）。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OCR 选型</w:t>
      </w:r>
      <w:r>
        <w:rPr>
          <w:rFonts w:ascii="Microsoft YaHei" w:hAnsi="Microsoft YaHei" w:eastAsia="Microsoft YaHei" w:cs="Microsoft YaHei"/>
          <w:b w:val="0"/>
          <w:sz w:val="21"/>
        </w:rPr>
        <w:t>：发票版式杂，机器识别准确率是 FI2 数据准备的命门——</w:t>
      </w:r>
      <w:r>
        <w:rPr>
          <w:rFonts w:ascii="Microsoft YaHei" w:hAnsi="Microsoft YaHei" w:eastAsia="Microsoft YaHei" w:cs="Microsoft YaHei"/>
          <w:b/>
          <w:sz w:val="21"/>
        </w:rPr>
        <w:t>你能接受的准确率底线大概多少</w:t>
      </w:r>
      <w:r>
        <w:rPr>
          <w:rFonts w:ascii="Microsoft YaHei" w:hAnsi="Microsoft YaHei" w:eastAsia="Microsoft YaHei" w:cs="Microsoft YaHei"/>
          <w:b w:val="0"/>
          <w:sz w:val="21"/>
        </w:rPr>
        <w:t>（比如 ≥98%）？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U9C 财务侧端点</w:t>
      </w:r>
      <w:r>
        <w:rPr>
          <w:rFonts w:ascii="Microsoft YaHei" w:hAnsi="Microsoft YaHei" w:eastAsia="Microsoft YaHei" w:cs="Microsoft YaHei"/>
          <w:b w:val="0"/>
          <w:sz w:val="21"/>
        </w:rPr>
        <w:t>：应付单配票状态 / 已付款凭证 / 采购合同 / 供应商收款账户——这些是不是在 7/6 已打通的 U9C 范围里，请和 IT 一起确认；没通 FI2/FI3 起点就还卡。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守一条</w:t>
      </w:r>
      <w:r>
        <w:rPr>
          <w:rFonts w:ascii="Microsoft YaHei" w:hAnsi="Microsoft YaHei" w:eastAsia="Microsoft YaHei" w:cs="Microsoft YaHei"/>
          <w:b w:val="0"/>
          <w:sz w:val="21"/>
        </w:rPr>
        <w:t>：数据不通、OCR 不达标，就先 mock 跑逻辑、不真上线（不做假上线）。</w:t>
      </w:r>
      <w:r>
        <w:rPr>
          <w:rFonts w:ascii="Microsoft YaHei" w:hAnsi="Microsoft YaHei" w:eastAsia="Microsoft YaHei" w:cs="Microsoft YaHei"/>
          <w:b/>
          <w:sz w:val="21"/>
        </w:rPr>
        <w:t>什么时候</w:t>
      </w:r>
      <w:r>
        <w:rPr>
          <w:rFonts w:ascii="Microsoft YaHei" w:hAnsi="Microsoft YaHei" w:eastAsia="Microsoft YaHei" w:cs="Microsoft YaHei"/>
          <w:b w:val="0"/>
          <w:sz w:val="21"/>
        </w:rPr>
        <w:t>：7/15 门。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第二件：FI2 三单匹配 业务规则确认 —— 赶 9 月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FI2（PO+GR+INV 三单匹配）9 月要起。技术侧把规则起草成草案+选项，</w:t>
      </w:r>
      <w:r>
        <w:rPr>
          <w:rFonts w:ascii="Microsoft YaHei" w:hAnsi="Microsoft YaHei" w:eastAsia="Microsoft YaHei" w:cs="Microsoft YaHei"/>
          <w:b/>
          <w:sz w:val="21"/>
        </w:rPr>
        <w:t>你圈改、不写文档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四维匹配键（物料编码+数量+金额+税额）各自</w:t>
      </w:r>
      <w:r>
        <w:rPr>
          <w:rFonts w:ascii="Microsoft YaHei" w:hAnsi="Microsoft YaHei" w:eastAsia="Microsoft YaHei" w:cs="Microsoft YaHei"/>
          <w:b/>
          <w:sz w:val="21"/>
        </w:rPr>
        <w:t>容差</w:t>
      </w:r>
      <w:r>
        <w:rPr>
          <w:rFonts w:ascii="Microsoft YaHei" w:hAnsi="Microsoft YaHei" w:eastAsia="Microsoft YaHei" w:cs="Microsoft YaHei"/>
          <w:b w:val="0"/>
          <w:sz w:val="21"/>
        </w:rPr>
        <w:t>给多少；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分批到货怎么拆（先到先匹配 FIFO 还是指定）；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匹配结果五分类的判定线（完全/金额微差/</w:t>
      </w:r>
      <w:r>
        <w:rPr>
          <w:rFonts w:ascii="Microsoft YaHei" w:hAnsi="Microsoft YaHei" w:eastAsia="Microsoft YaHei" w:cs="Microsoft YaHei"/>
          <w:b/>
          <w:sz w:val="21"/>
        </w:rPr>
        <w:t>明细错位</w:t>
      </w:r>
      <w:r>
        <w:rPr>
          <w:rFonts w:ascii="Microsoft YaHei" w:hAnsi="Microsoft YaHei" w:eastAsia="Microsoft YaHei" w:cs="Microsoft YaHei"/>
          <w:b w:val="0"/>
          <w:sz w:val="21"/>
        </w:rPr>
        <w:t>/数量金额不符/无入库）——尤其"总额对但明细错"这条，是防成本失真的关键；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必填字段清单（缺哪些就退供应商）。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什么时候</w:t>
      </w:r>
      <w:r>
        <w:rPr>
          <w:rFonts w:ascii="Microsoft YaHei" w:hAnsi="Microsoft YaHei" w:eastAsia="Microsoft YaHei" w:cs="Microsoft YaHei"/>
          <w:b w:val="0"/>
          <w:sz w:val="21"/>
        </w:rPr>
        <w:t>：8 月底前（赶 9 月部署）。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第三件：FI3 付款校验 业务规则 —— 两段起，圈个优先级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FI3（付款申请自动校验）可"两段起"：不依赖三单匹配的（收款账户比对 / 付款日期 / 超合同拦截 / 预付款管控）可 10 月先上；依赖 FI2 的（配票前置 / 重复付款）随 FI2。请你：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圈定各校验的容差/阈值（账户比对、超合同、重复付款累计口径）——技术侧起草你圈；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确认既定治理红线：</w:t>
      </w:r>
      <w:r>
        <w:rPr>
          <w:rFonts w:ascii="Microsoft YaHei" w:hAnsi="Microsoft YaHei" w:eastAsia="Microsoft YaHei" w:cs="Microsoft YaHei"/>
          <w:b/>
          <w:sz w:val="21"/>
        </w:rPr>
        <w:t>FI3 升 L4 自动拦截前要你 + CFO 会签</w:t>
      </w:r>
      <w:r>
        <w:rPr>
          <w:rFonts w:ascii="Microsoft YaHei" w:hAnsi="Microsoft YaHei" w:eastAsia="Microsoft YaHei" w:cs="Microsoft YaHei"/>
          <w:b w:val="0"/>
          <w:sz w:val="21"/>
        </w:rPr>
        <w:t>、紧急付款走 CFO 特批（保留）；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FI1 那边：封存的就绪材料（首周收口单/CSV 导出需求/差异分类草案）都标暂缓、收口-1 批改会取消——</w:t>
      </w:r>
      <w:r>
        <w:rPr>
          <w:rFonts w:ascii="Microsoft YaHei" w:hAnsi="Microsoft YaHei" w:eastAsia="Microsoft YaHei" w:cs="Microsoft YaHei"/>
          <w:b/>
          <w:sz w:val="21"/>
        </w:rPr>
        <w:t>你不用再管仓库对账规则</w:t>
      </w:r>
      <w:r>
        <w:rPr>
          <w:rFonts w:ascii="Microsoft YaHei" w:hAnsi="Microsoft YaHei" w:eastAsia="Microsoft YaHei" w:cs="Microsoft YaHei"/>
          <w:b w:val="0"/>
          <w:sz w:val="21"/>
        </w:rPr>
        <w:t>了，安心转 FI2/FI3。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什么时候</w:t>
      </w:r>
      <w:r>
        <w:rPr>
          <w:rFonts w:ascii="Microsoft YaHei" w:hAnsi="Microsoft YaHei" w:eastAsia="Microsoft YaHei" w:cs="Microsoft YaHei"/>
          <w:b w:val="0"/>
          <w:sz w:val="21"/>
        </w:rPr>
        <w:t>：9 月底前。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一句说明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FI2/FI3 的规则口径定稿后在知识资产台账上</w:t>
      </w:r>
      <w:r>
        <w:rPr>
          <w:rFonts w:ascii="Microsoft YaHei" w:hAnsi="Microsoft YaHei" w:eastAsia="Microsoft YaHei" w:cs="Microsoft YaHei"/>
          <w:b/>
          <w:sz w:val="21"/>
        </w:rPr>
        <w:t>署你的名</w:t>
      </w:r>
      <w:r>
        <w:rPr>
          <w:rFonts w:ascii="Microsoft YaHei" w:hAnsi="Microsoft YaHei" w:eastAsia="Microsoft YaHei" w:cs="Microsoft YaHei"/>
          <w:b w:val="0"/>
          <w:sz w:val="21"/>
        </w:rPr>
        <w:t>——你的专业沉淀，后续每次引用都算你的贡献、进季度认可。FI1 只是暂缓不是废弃，复启条件写在定稿里，将来优先级回调随时可捡起来。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有问题随时找我。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Paul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2026-07-06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*改写自 2026-07-04 旧信（收口-1 批改会版，暂缓未发）；按 FI1 条件复启暂缓 + v2 定稿（FI1-FI10 维持、重心 FI2/FI3）重写。随附《部门AI专员协同一页纸》财务域节。*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跟进 · v2 定稿回灌 + FI1 暂缓（致唐燕萍）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