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业务特性驱动的四链联动蓝图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21"/>
        </w:rPr>
        <w:t>42 场景重梳 · 决策就绪稿（2026-07-05）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业务特性驱动的四链联动蓝图（2026-07-05）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一、先回答你的方向判断：大方向正确，两处要修一个字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你的表述："能交给数字人实现的工作尽量从自然人移出，部门内和部门间的 agent 流程自动化是有效手段。"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正确的部分</w:t>
      </w:r>
      <w:r>
        <w:rPr>
          <w:rFonts w:ascii="Microsoft YaHei" w:hAnsi="Microsoft YaHei" w:eastAsia="Microsoft YaHei" w:cs="Microsoft YaHei"/>
          <w:b w:val="0"/>
          <w:sz w:val="21"/>
        </w:rPr>
        <w:t>（与项目实践和外部评审双重印证）：人均产出是正确的北极星；先部门内自洽、再部门间联动的次序是对的（正是批次制+流程链的设计）；自动化是主要手段也对——你们已建场景的价值确实主要来自把重复执行和信息搬运移出人手（对账、追料、试评、周报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修正一：把"尽量移出"改成"该移尽移、该留必留、移的路径要走阶梯"。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三个理由：① 合规物理边界——L2 门禁、ISO 26262（ASIL C/D 是 AI 绝对禁区）、对客承诺人工签字，这些不是暂时没做到，是</w:t>
      </w:r>
      <w:r>
        <w:rPr>
          <w:rFonts w:ascii="Microsoft YaHei" w:hAnsi="Microsoft YaHei" w:eastAsia="Microsoft YaHei" w:cs="Microsoft YaHei"/>
          <w:b/>
          <w:sz w:val="21"/>
        </w:rPr>
        <w:t>设计上永久留人</w:t>
      </w:r>
      <w:r>
        <w:rPr>
          <w:rFonts w:ascii="Microsoft YaHei" w:hAnsi="Microsoft YaHei" w:eastAsia="Microsoft YaHei" w:cs="Microsoft YaHei"/>
          <w:b w:val="0"/>
          <w:sz w:val="21"/>
        </w:rPr>
        <w:t>的，文章说的"主干流程自动化率超 80%"在车规 Tier 1 既做不到也不该做；② 移出的正确路径是 L2（人审）→ L3 → L4 分期晋级（FI2/FI3 已经这么定），每一级晋级靠判例积累说话——"移出"是靠 confirm.py 这类判例采集器</w:t>
      </w:r>
      <w:r>
        <w:rPr>
          <w:rFonts w:ascii="Microsoft YaHei" w:hAnsi="Microsoft YaHei" w:eastAsia="Microsoft YaHei" w:cs="Microsoft YaHei"/>
          <w:b/>
          <w:sz w:val="21"/>
        </w:rPr>
        <w:t>挣</w:t>
      </w:r>
      <w:r>
        <w:rPr>
          <w:rFonts w:ascii="Microsoft YaHei" w:hAnsi="Microsoft YaHei" w:eastAsia="Microsoft YaHei" w:cs="Microsoft YaHei"/>
          <w:b w:val="0"/>
          <w:sz w:val="21"/>
        </w:rPr>
        <w:t>出来的终态，不是开工时的决定；③ 组织现实——"移出"的叙事若不配"增强不替代+署名认可"，专员会消极供料，默会知识拿不到，自动化反而更慢（这是文章最大的隐含风险，你们已经用三步法对冲了）。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修正二（更重要）：对你们这家公司，人均产出的最大增量不在"移出更多任务"，而在"缩短决策周期、减少错配成本"。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理由见 §三——你点的三个业务特性决定了：一个采购员少做十份周报省的钱，远小于一次砍单信号晚传导两周造成的呆滞计提。</w:t>
      </w:r>
      <w:r>
        <w:rPr>
          <w:rFonts w:ascii="Microsoft YaHei" w:hAnsi="Microsoft YaHei" w:eastAsia="Microsoft YaHei" w:cs="Microsoft YaHei"/>
          <w:b/>
          <w:sz w:val="21"/>
        </w:rPr>
        <w:t>任务替代省人时，决策提速省真金</w:t>
      </w:r>
      <w:r>
        <w:rPr>
          <w:rFonts w:ascii="Microsoft YaHei" w:hAnsi="Microsoft YaHei" w:eastAsia="Microsoft YaHei" w:cs="Microsoft YaHei"/>
          <w:b w:val="0"/>
          <w:sz w:val="21"/>
        </w:rPr>
        <w:t>；42 个场景按链重组，就是把手段从前者升级到后者。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二、对那篇文章：采纳三条、补足四条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采纳</w:t>
      </w:r>
      <w:r>
        <w:rPr>
          <w:rFonts w:ascii="Microsoft YaHei" w:hAnsi="Microsoft YaHei" w:eastAsia="Microsoft YaHei" w:cs="Microsoft YaHei"/>
          <w:b w:val="0"/>
          <w:sz w:val="21"/>
        </w:rPr>
        <w:t>：① 默会知识是规模化落地第一瓶颈（FI1 vs QD-B 正反实验已在你们项目里复现）；② 从"一个小流程的胜利"起步、逐步复制（=收割式 MVP+批次制）；③ 四个克制（已入全景 §1.4 成熟度纪律）。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文章不足、须补足的四条</w:t>
      </w:r>
      <w:r>
        <w:rPr>
          <w:rFonts w:ascii="Microsoft YaHei" w:hAnsi="Microsoft YaHei" w:eastAsia="Microsoft YaHei" w:cs="Microsoft YaHei"/>
          <w:b w:val="0"/>
          <w:sz w:val="21"/>
        </w:rPr>
        <w:t>（这是你要的"补充他不足的部分"）：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只有诊断没有方法</w:t>
      </w:r>
      <w:r>
        <w:rPr>
          <w:rFonts w:ascii="Microsoft YaHei" w:hAnsi="Microsoft YaHei" w:eastAsia="Microsoft YaHei" w:cs="Microsoft YaHei"/>
          <w:b w:val="0"/>
          <w:sz w:val="21"/>
        </w:rPr>
        <w:t>。"知识锁在人脑里"说对了，但没说怎么取。你们的补法已经跑通：AI 起草·专家批改三步法 + 知识资产台账（持有人/backup/方法/形态）+ L2 改判判例采集器（confirm.py）。</w:t>
      </w:r>
      <w:r>
        <w:rPr>
          <w:rFonts w:ascii="Microsoft YaHei" w:hAnsi="Microsoft YaHei" w:eastAsia="Microsoft YaHei" w:cs="Microsoft YaHei"/>
          <w:b/>
          <w:sz w:val="21"/>
        </w:rPr>
        <w:t>知识提取是条流水线，不是一句号召。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漏了外部依赖与数据管道这个同级瓶颈</w:t>
      </w:r>
      <w:r>
        <w:rPr>
          <w:rFonts w:ascii="Microsoft YaHei" w:hAnsi="Microsoft YaHei" w:eastAsia="Microsoft YaHei" w:cs="Microsoft YaHei"/>
          <w:b w:val="0"/>
          <w:sz w:val="21"/>
        </w:rPr>
        <w:t>。体检实证：U9C 一条接口卡 8 个场景、Chroma 卡整个研发部——这些卡点和默会知识无关。企业落地=知识×管道×人力三个瓶颈同时管理，文章只看见第一个。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漏了合规约束对自动化边界的塑形</w:t>
      </w:r>
      <w:r>
        <w:rPr>
          <w:rFonts w:ascii="Microsoft YaHei" w:hAnsi="Microsoft YaHei" w:eastAsia="Microsoft YaHei" w:cs="Microsoft YaHei"/>
          <w:b w:val="0"/>
          <w:sz w:val="21"/>
        </w:rPr>
        <w:t>。IATF 可追溯、OEM 数据隔离、功能安全——对车规企业，"什么能自动化"先由法规和客户审核划界，再由技术划界。文章的"真 AI 企业四特征"在你们行业要打折适用。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漏了知识提供者的激励设计</w:t>
      </w:r>
      <w:r>
        <w:rPr>
          <w:rFonts w:ascii="Microsoft YaHei" w:hAnsi="Microsoft YaHei" w:eastAsia="Microsoft YaHei" w:cs="Microsoft YaHei"/>
          <w:b w:val="0"/>
          <w:sz w:val="21"/>
        </w:rPr>
        <w:t>。"员工离职不带走核心能力"对企业是愿景、对员工是威胁——文章没解这个矛盾。你们的解法（署名制、季度认可、批改代替写作、"你的经验值钱"叙事）恰好是文章末尾那句"你的经验比你想象的值钱"的</w:t>
      </w:r>
      <w:r>
        <w:rPr>
          <w:rFonts w:ascii="Microsoft YaHei" w:hAnsi="Microsoft YaHei" w:eastAsia="Microsoft YaHei" w:cs="Microsoft YaHei"/>
          <w:b/>
          <w:sz w:val="21"/>
        </w:rPr>
        <w:t>机制化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三、你们公司的"业务物理学"：一道结构性错配方程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三个特性合起来是一句话：</w:t>
      </w:r>
      <w:r>
        <w:rPr>
          <w:rFonts w:ascii="Microsoft YaHei" w:hAnsi="Microsoft YaHei" w:eastAsia="Microsoft YaHei" w:cs="Microsoft YaHei"/>
          <w:b/>
          <w:sz w:val="21"/>
        </w:rPr>
        <w:t>用 26-52 周前的芯片采购决定，去满足 4-12 周可视、随时可砍、多批次小批量的整车客户需求。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芯片侧（慢变量）</w:t>
      </w:r>
      <w:r>
        <w:rPr>
          <w:rFonts w:ascii="Microsoft YaHei" w:hAnsi="Microsoft YaHei" w:eastAsia="Microsoft YaHei" w:cs="Microsoft YaHei"/>
          <w:b w:val="0"/>
          <w:sz w:val="21"/>
        </w:rPr>
        <w:t>：车规 MCU/功率器件订单周期长、配额制、改单代价大——采购决策一旦下达，几乎不可逆。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销售侧（快变量）</w:t>
      </w:r>
      <w:r>
        <w:rPr>
          <w:rFonts w:ascii="Microsoft YaHei" w:hAnsi="Microsoft YaHei" w:eastAsia="Microsoft YaHei" w:cs="Microsoft YaHei"/>
          <w:b w:val="0"/>
          <w:sz w:val="21"/>
        </w:rPr>
        <w:t>：多客户多车型多批次，OEM 滚动预测+砍单权在对方手里，预测天然难。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错配成本双向且都昂贵</w:t>
      </w:r>
      <w:r>
        <w:rPr>
          <w:rFonts w:ascii="Microsoft YaHei" w:hAnsi="Microsoft YaHei" w:eastAsia="Microsoft YaHei" w:cs="Microsoft YaHei"/>
          <w:b w:val="0"/>
          <w:sz w:val="21"/>
        </w:rPr>
        <w:t>：向下错配=缺料→停线→延期→客户索赔与信任损伤（SC8 保供看板 49🔴 真延期就是实证）；向上错配=过量→呆滞→跌价计提→现金流占用（FI10/FI8 管的正是这个）。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今天靠什么平衡？人肉 S&amp;OP</w:t>
      </w:r>
      <w:r>
        <w:rPr>
          <w:rFonts w:ascii="Microsoft YaHei" w:hAnsi="Microsoft YaHei" w:eastAsia="Microsoft YaHei" w:cs="Microsoft YaHei"/>
          <w:b w:val="0"/>
          <w:sz w:val="21"/>
        </w:rPr>
        <w:t>：销售凭手感报数、采购凭经验押分位、PMC 靠追料兜底、财务月底看结果。每一环的关键判断——哪个客户的预测可信打几折、哪家供应商答交习惯性虚报、哪颗料该按悲观分位备——</w:t>
      </w:r>
      <w:r>
        <w:rPr>
          <w:rFonts w:ascii="Microsoft YaHei" w:hAnsi="Microsoft YaHei" w:eastAsia="Microsoft YaHei" w:cs="Microsoft YaHei"/>
          <w:b/>
          <w:sz w:val="21"/>
        </w:rPr>
        <w:t>全是文章说的默会知识，锁在几个老员工脑里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结论</w:t>
      </w:r>
      <w:r>
        <w:rPr>
          <w:rFonts w:ascii="Microsoft YaHei" w:hAnsi="Microsoft YaHei" w:eastAsia="Microsoft YaHei" w:cs="Microsoft YaHei"/>
          <w:b w:val="0"/>
          <w:sz w:val="21"/>
        </w:rPr>
        <w:t>：42 个场景按部门立项没有错（积木要一块块造），但按业务物理学重读，它们的终局形态是</w:t>
      </w:r>
      <w:r>
        <w:rPr>
          <w:rFonts w:ascii="Microsoft YaHei" w:hAnsi="Microsoft YaHei" w:eastAsia="Microsoft YaHei" w:cs="Microsoft YaHei"/>
          <w:b/>
          <w:sz w:val="21"/>
        </w:rPr>
        <w:t>四条链</w:t>
      </w:r>
      <w:r>
        <w:rPr>
          <w:rFonts w:ascii="Microsoft YaHei" w:hAnsi="Microsoft YaHei" w:eastAsia="Microsoft YaHei" w:cs="Microsoft YaHei"/>
          <w:b w:val="0"/>
          <w:sz w:val="21"/>
        </w:rPr>
        <w:t>——其中一条直接对冲这道错配方程，是公司级主干。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四、四链蓝图与 42 场景归链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链 D · 需供平衡链（S&amp;OP 链）——公司级主干，直接对冲三大特性 ⭐新提出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需求侧            计划侧           供应侧            交付侧           财务后果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S6 销售预测  ─→  SC7 库存策略 ─→  SC6 芯片风险  ─→  O2 齐套     ─→  FI8 现金流预测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SC9 波动预测 ─→  （分位数备料）    SC5 采购建议  ─→  O1 排产      ─→  FI10 存货跌价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S1 商机信号  ↗                    SC3 答交可信度 ─→  SC8 交期承诺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↑______________________________兑现率/偏差回流校准_____________________↓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覆盖场景 12 个：S1/S6/SC9/SC7/SC6/SC5/SC3/O2/O1/SC8/FI8/FI10。</w:t>
      </w:r>
      <w:r>
        <w:rPr>
          <w:rFonts w:ascii="Microsoft YaHei" w:hAnsi="Microsoft YaHei" w:eastAsia="Microsoft YaHei" w:cs="Microsoft YaHei"/>
          <w:b/>
          <w:sz w:val="21"/>
        </w:rPr>
        <w:t>已拍板的链 A 保供链（SC6→O2→SC8→客户通报）是链 D 的应急快反子链</w:t>
      </w:r>
      <w:r>
        <w:rPr>
          <w:rFonts w:ascii="Microsoft YaHei" w:hAnsi="Microsoft YaHei" w:eastAsia="Microsoft YaHei" w:cs="Microsoft YaHei"/>
          <w:b w:val="0"/>
          <w:sz w:val="21"/>
        </w:rPr>
        <w:t>——链 A 管"今天缺料怎么办"，链 D 管"三个月后别再缺/别过剩"。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链 B · 采购到付款链（P2P）——已拍板，链 D 的资金侧影子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SC5 → SC4 合同 → FI2 三单匹配 → FI3 付款校验（2027-Q2 打通，维持原议）。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链 C · 质量闭环链——已拍板，本次补两个跨链联动点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Q1 客诉 → Q2 8D → Q6 立项门禁；</w:t>
      </w:r>
      <w:r>
        <w:rPr>
          <w:rFonts w:ascii="Microsoft YaHei" w:hAnsi="Microsoft YaHei" w:eastAsia="Microsoft YaHei" w:cs="Microsoft YaHei"/>
          <w:b/>
          <w:sz w:val="21"/>
        </w:rPr>
        <w:t>新增跨链回路</w:t>
      </w:r>
      <w:r>
        <w:rPr>
          <w:rFonts w:ascii="Microsoft YaHei" w:hAnsi="Microsoft YaHei" w:eastAsia="Microsoft YaHei" w:cs="Microsoft YaHei"/>
          <w:b w:val="0"/>
          <w:sz w:val="21"/>
        </w:rPr>
        <w:t>：Q7 IQC 来料合格率 → SC1 供应商风险评分；Q2 8D 涉事物料/供应商 → SC6/SC1 风险标记（质量数据反哺采购决策，见 §五）。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链 E · 研发交付链——支撑性，S2/S3 成形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R1-R5 内循环 + 两个出口：R 系列工作量估计 → S3 RFQ 报价加速（销售）；Q6 立项门禁吸取 Q2 根因（质量）。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部门内自洽小环（先自转，再入链）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部门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自洽环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采购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SC1 风险→SC5 建议→SC3 绩效→（回 SC1）供应商全生命周期环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三场景已建，环=联动点 L4/L10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质量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Q1→Q2→Q6（+Q7/Q8 制程侧）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旗舰在建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财务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FI2→FI3→FI6 异常→FI8 现金流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FI2 起 9 月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销售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S1 日报→S6 预测→SC9（与采购共有）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S1 9 月起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运营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O2 齐套→O1 排产→O3 物流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O2 已建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研发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R1→R2→R3→R4→R5 流水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卡 Chroma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42 场景全覆盖校验</w:t>
      </w:r>
      <w:r>
        <w:rPr>
          <w:rFonts w:ascii="Microsoft YaHei" w:hAnsi="Microsoft YaHei" w:eastAsia="Microsoft YaHei" w:cs="Microsoft YaHei"/>
          <w:b w:val="0"/>
          <w:sz w:val="21"/>
        </w:rPr>
        <w:t>：链 D 12 个 + 链 B 4 个（SC4/FI2/FI3 + SC5 复用）+ 链 C 6 个（Q1/Q2/Q6/Q7/Q8/Q5 体系支撑）+ 链 E 6 个（R1-R5/S3）+ 部门内工具型 12 个（SC2 周报/S2 拜访/S4 文档/S5 竞品/FI1 对账/FI4 月结/FI5 报销/FI7 预算/FI9 研发费用/Q3 FMEA/Q4 PPAP/O4 设备）——工具型不强行入链，它们是"移出执行"的直接省时项，按原排期走批次即可。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五、联动点清单（部门间自动化的实体：12 个数据契约）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联动=事件+数据契约，不是新场景。v1 全部走底座既有件（audit 事件流/notifiers/共享 models/CSV），2027-01 起随全景既定的"Agent 协同"升级为 Agent-to-Agent。</w:t>
      </w:r>
      <w:r>
        <w:rPr>
          <w:rFonts w:ascii="Microsoft YaHei" w:hAnsi="Microsoft YaHei" w:eastAsia="Microsoft YaHei" w:cs="Microsoft YaHei"/>
          <w:b/>
          <w:sz w:val="20"/>
        </w:rPr>
        <w:t>每个联动点未来在场景 openspec 的 Impact 段登记</w:t>
      </w:r>
      <w:r>
        <w:rPr>
          <w:rFonts w:ascii="Microsoft YaHei" w:hAnsi="Microsoft YaHei" w:eastAsia="Microsoft YaHei" w:cs="Microsoft YaHei"/>
          <w:b w:val="0"/>
          <w:sz w:val="20"/>
        </w:rPr>
        <w:t>（模板已有该栏）。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联动点（从→到）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数据契约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业务含义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最早可通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S6/SC9 → SC7/SC5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预测按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分布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输出（P50/P90+置信度），非单点数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长周期料按分位数备料——错配方程的总阀门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2027-Q1（场景就位后）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SC9 → SC6/SC7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砍单/波动预警事件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客户砍单信号分钟级传导到在手 PO 过剩风险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2027-Q1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SC6 → SC5/O2/SC8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芯片 LT/配额变更事件→在途口径重写→齐套/承诺重算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即链 A 保供链，已备案 S3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已排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L4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SC3 → SC8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供应商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答交可信度评分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SC8 置信度 2→3 级的判据数据源（悬而未决项的答案）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 即可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（两场景已建）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L5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SC8 → S6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承诺 vs 实际兑现偏差回流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预测校准的免费养料（案例账本已在积累）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 即可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L6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Q7 IQC → SC1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来料合格率月度快照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质量数据进供应商风险评分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2027-05 随 Q7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L7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Q1/Q2 → SC1/SC6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8D/客诉涉事物料+供应商标记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质量事故即采购风险信号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2027-Q1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L8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O2 → FI8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缺料缺口→收入递延预估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缺料的财务后果进现金流预测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2027-Q2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L9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SC7 ↔ FI10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呆滞预警与跌价计提同口径同源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库存策略与财务计提不再两本账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2027-Q2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L10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FI2 → SC1/SC3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发票/价格异常回流供应商绩效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结算数据反哺供应商管理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2026-12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L11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S1 → S6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商机/客户动向结构化信号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销售日报不止给人看，喂预测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2027-Q1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L12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 系列 → S3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NRE 工作量估计接口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RFQ 报价快且准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2027-H1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注意 L4/L5 两个"现在就能通"</w:t>
      </w:r>
      <w:r>
        <w:rPr>
          <w:rFonts w:ascii="Microsoft YaHei" w:hAnsi="Microsoft YaHei" w:eastAsia="Microsoft YaHei" w:cs="Microsoft YaHei"/>
          <w:b w:val="0"/>
          <w:sz w:val="21"/>
        </w:rPr>
        <w:t>：SC3 答交可信度和 SC8 兑现率的数据今天已经在产生（SC3 引擎 29 tests 已建、SC8 案例账本在跑），不用等任何新场景——这是链 D 的先手棋，也回应你"尽量多引入联动"里性价比最高的两步。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六、待你拍板的四项（拍板后按 §0.2 登记落权威文档）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决策项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建议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影响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D-A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链 D 升格为公司级主干链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，全景 S2/S3 章"流程链目标"从三链扩为四链+链E，联动点清单入全景附录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采纳（本文 §四/§五 即落稿素材）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改全景规划叙述层，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零场景日期变更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D-B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S6/SC9 知识线提前至 2026-Q4 启动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：归集 3 年历史订单+砍单记录+预测复盘判例（场景本体仍 2027-02/03 不动，符合知识先行 8 周纪律的提前量）。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连带动作：销售接口人需 7 月内点名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——S1 场景 9 月启动，按 8 周纪律 7 月就该有人，目前销售部是六部门中唯一无接口人安排的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采纳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前置总表加 2 行；销售接口人任务单套用既有模板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D-C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预测口径显性化为"分布+分位数备料策略"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：哪类料按 P50、哪类按 P70/P90 备——这是链 D 上最值钱的一条默会知识（今天在采购老手脑里），建议进知识资产台账新行（持有人=采购专员+PMC，方法=案例反推：拿近 2 年缺料/呆滞双向错配案例反推分位策略草案，Paul/PMC 批改）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采纳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台账 §一.2 加 1 行；为 2027 年 L1 联动提前两个季度备知识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D-D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L4/L5 两个先手联动点 2026 年内打通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：L4（SC3 答交可信度→SC8 置信度加权）作为 SC8 置信度 3 级化的判据来源、随 SC3 九月部署一起做；L5（兑现偏差回流）先以月度 CSV 报表形式积累，2027 年 S6 上线即有历史数据可喂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采纳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各加一个小 openspec 任务（CC），不动排期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七、一句话收束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你的初衷方向是对的，只需换一个瞄准点：</w:t>
      </w:r>
      <w:r>
        <w:rPr>
          <w:rFonts w:ascii="Microsoft YaHei" w:hAnsi="Microsoft YaHei" w:eastAsia="Microsoft YaHei" w:cs="Microsoft YaHei"/>
          <w:b/>
          <w:sz w:val="21"/>
        </w:rPr>
        <w:t>42 个数字员工的终极价值，不是替 42 群人干活，而是让"客户砍单"这样一个信号，在一个上午之内从销售传导到芯片采购决策——今天这条路要走三周、穿过五个人的脑子。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四条链就是给这个信号修路；默会知识提取是给路面铺沥青；联动点是路口的红绿灯。路修通那天，人均产出的提升不是省出来的，是错配成本消失换来的。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*Cowork 出品 · 决策就绪稿 ｜ 不改 42 场景、不动任何日期 ｜ D-A~D-D 拍板后走全景 §0.2 登记 + 零残差同步 ｜ 与 2026-07-04 体检/纠正两报告构成同一治理脉络*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业务特性驱动的四链联动蓝图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