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0、修订记录与阶段命名约定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；排期表/四阶段/甘特均不动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发布即收口纪律登记（新增运营纪律，非场景重排）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：把「具备发布条件的最小 MVP 及时部署到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供部门成员试用/反馈迭代 + 部署段基本测试」确立为 CC 建造模块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收口标准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（≠仅代码跑通）；四关＝功能门槛（全量测试绿+零回归+黄金基准不漂移+openspec 归档+场景 CLAUDE.md 更新）/部署段（真部署 .51+冒烟+回滚 SOP+可常驻）/合规不放松（只归档通知不自动执行、L2 人工确认；发布=供试用反馈≠放开自动执行）/先灰度后依赖。正文落 CLAUDE.md §5（专条+场景固定流程第 7 步）；部门成员统一入口＝AI 运营指挥中心门户（原型 v0.1 落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1-转型规划/AI运营指挥中心/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无场景增删、编号与排期不变、全景 40 不变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2026-07-19 拍板（选项①，Cowork 起草）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 v5 排期重排（重组循环第 5 例，结构级）＋ R1 工程研发门禁日同步（轻量·口径同步）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销售域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§四#37 Shao Peishen 2026-07-28 拍板「销售域整体推迟到 2026-09 启动」；按前置总表 §三.6「知识型前置须启动前 8 周开工」推导 → S1 最早 2026-11。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场景数不变（销售仍 6、全景仍 40）、编号不变、场景内容不变，只动启动月份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：S1 2026-09→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、S2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、S3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、S4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（销售 6 场景收官）；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本体 2027-02 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2026-08-04 拍板 S2-S5 同步 +2 月，否则 S2 会早于其数据底座 S1）。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已知并接受一处倒序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：S5(2027-03) 落于 S6(2027-02) 之后，两者无依赖、实质无影响。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知识线评估结论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：原定 2026-Q4 归集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仍来得及、不顺延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，但窗口实质收窄为 11-12 月；若 2026-12 底未完成则 S6 本体顺延 2027-03（条件已入前置总表 S6 行）。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R1 门禁日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§四#35 Shao Peishen 2026-08-01 重新拍板，门禁日 2026-08-31→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，口径「聚焦现有部门和场景」。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本次按「(甲) 轻量·口径同步」执行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——只统一散落各处的过时字样（含本文件原「7 月内指定」这一 07-27 遗留），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 排期 2026-10 与 R 系列 S1/S3 归属一律不动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；「(乙) 正式顺延 R 系列入 S3」留待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两前提（①Champion ②Chroma 就绪）一并判定，未达再走完整重组循环。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§四#37（销售）+ §四#35（R1）两项 Shao Peishen 拍板 + 队列 #136／#201；S2-S5 连带口径由 Shao Peishen 2026-08-04 当场拍板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两域整域顺延 ＋ Q5 提前 ＋ S1 目标数下调（重组循环第 7 例，结构级；本项目迄今范围最大的一次重排）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2026-08-18 拍板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：「接公司新需求调整，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销售域和工程研发域全部暂停延后，其他域尽量提前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」，落法与目标数由其在《S1中期对标-2026-08-17》§7.5 决策清单上二选：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N1 选「整体顺延到 S3（2027-07 起）」／N2 选「改 11-13 并把 Q5 IATF 提前到 2026-12」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两域整域顺延（11 个场景）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R1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／R2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／R3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／R4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／R5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S1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／S2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／S3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／S4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／S5 2027-03→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／S6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，⚠️ 落 Phase 1 最末月零缓冲）。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顺带消解 v5 遗留的一处倒序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S5 2027-03 晚于 S6 2027-02），顺延后 S1→S6 严格顺序。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Q5 IATF/体系文档助手 2027-01→2026-12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（三度提前；逐条核过 2027 全部场景后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它是唯一真能提前的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——数据型 6 周前置、质量域余量最大、陈忱串行闸 08-17 刚解除；同批判定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提前的：SC7②／FI4／FI1 复启／O4／SC10／SC11，理由已逐条落 §2.1.3 质量域备注）。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S1 目标场景数 14-16 → 11-13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（两处：§1.4 覆盖轨、§5 12 月关键交付物）——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理由是算术而非执行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：顺延后 S1 期内只剩 13 个场景，14 已超总数；Q5 提前后上限 14，取 11-13 留 1 个缓冲。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三处连带口径改写（本次最容易被漏掉的部分）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R 系列旧「9/30 条件顺延」条款作废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——本次是公司级优先级调整、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 9/30 条件未达，两个成因不可混淆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工程研发 Champion 门禁日挂起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，9/30 不再触发判定，新门禁日按「启动前 8 周」约 2027-05 重推；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🔴 OEM 隔离层 Chroma 归属改挂、不随 R 系列停摆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——其 9/30 硬截止原本唯一来源是 R 系列，但它同时是质量域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前置与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的底层，故改挂「Q4 PPAP 前置 ＋ QD-B 现行红线」、截止放宽至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（否则 QD-B 那条 IATF 红线会变成「写了但底层没有」）。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S6 知识线 2026-Q4 归集窗口取消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、改按 8 周纪律 2027-10 前完成；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原「2026-12 底未完成则 S6 顺延 2027-03」条件随本体改排 2027-12 自然失效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S3 缓冲性质改变（须盯住）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：S3 由「无新场景启动的显式规划缓冲」变为「11 个场景集中入轨并收官期」，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原用于吸收 S1/S2 顺延的缓冲已被本次顺延自身占用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；评估触发点改为「S1/S2 出现第一例新顺延时立即评估」。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不变项（明确声明，防误读）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全景总数仍 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（暂停 ≠ 注销，编号与场景内容一字未改）；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年度达标线三条按原值不动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（价值线 ≥3／使用线 ≥5 场景档3 且周活跃／链路线 L4/L5）——使用线卡的是周活跃埋点统计未启用、非场景数，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不借本次重排顺手放宽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；采购/运营/质量/财务四域 2026 排期除 Q5 外一律不动。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沉没成本 ＝ 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：受影响的 5 个 S1 内场景（R1/R2/R3/销售 S1/S2）在暂停时点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全部零产出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下本就无「工程研发部」「销售部」目录，11 个场景合计既有工程投入为零。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2026-08-18 拍板（N1「整体顺延到 S3」＋ N2「11-13 并提前 Q5」）；依据件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§七（三信源实测：队列行 96:44／git 95:706／openspec 归档包业务侧 0.35 包·天持平而机制侧 0.10→1.00）；由 Cowork 全景路线图线执行重组循环第 7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v4 口径变更（重组循环第 6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发票源由「U9C 应付单附件 + OCR 直读解析」改为「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（固定文件夹落盘 → 定时取新增文件解析；不经 SRM、不经 AP 附件 OCR）」——源＝唐燕萍 2026-08-04 回件（8 张真实发票比对，OCR 对「货物名称及规格」精确匹配仅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65.8%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），陈承同日独立回件印证（两份互不知情、结论一致）。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三单核对逻辑与面板发票段结构不变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（FI2-2~FI2-8 与 AP-PO 单价强制比对一律不改字）；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选型与 ≥99% 准确率口径整条失效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，新前置＝落盘约定（路径/时点/新增判据）＋ 完整性验收口径（漏票/跨期/红冲作废），待唐燕萍定；队列 #59/#127 关闭、#82 round-2 重定义为税务导出数据接入。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`料品↔INV规格型号/项目名称映射表` 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——识别误差归零后它成为发票侧唯一剩余不确定源（局部定稿 §2.3）。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与排期（FI2@2026-09／FI3@2026-11）不变、全景 40 不变、8 月底正式启用评估不受影响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（唐燕萍明写「不阻塞」）；排期表／四阶段／甘特／场景总数一律不动。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费用报销的 OCR 与本次无关，原样保留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《财务域场景v4-局部定稿》+《财务域v4重排-移交全景路线图Task》+ 唐燕萍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7-外部文档/财务部/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）与陈承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7-外部文档/IT/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）双向印证；队列 #249（第①步）→ #252（第②步，本次落字 2026-08-09）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</w:t>
      </w:r>
      <w:r>
        <w:rPr>
          <w:rFonts w:ascii="Microsoft YaHei" w:hAnsi="Microsoft YaHei" w:eastAsia="Microsoft YaHei" w:cs="Microsoft YaHei"/>
          <w:b/>
          <w:sz w:val="21"/>
        </w:rPr>
        <w:t>11-13 个场景目标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〔🔴 </w:t>
      </w:r>
      <w:r>
        <w:rPr>
          <w:rFonts w:ascii="Microsoft YaHei" w:hAnsi="Microsoft YaHei" w:eastAsia="Microsoft YaHei" w:cs="Microsoft YaHei"/>
          <w:b/>
          <w:sz w:val="21"/>
        </w:rPr>
        <w:t>v6 下调，2026-08-18</w:t>
      </w:r>
      <w:r>
        <w:rPr>
          <w:rFonts w:ascii="Microsoft YaHei" w:hAnsi="Microsoft YaHei" w:eastAsia="Microsoft YaHei" w:cs="Microsoft YaHei"/>
          <w:b w:val="0"/>
          <w:sz w:val="21"/>
        </w:rPr>
        <w:t>：原 14-16；销售域＋工程研发域整域顺延后 S1 期内只剩 13 个场景，14 已超总数、算术上不可能，详见 §加速启动总览 v6 备注与 §5 12 月交付物〕，且一律按"上线四档口径"如实标注档位（定义见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＝三条同满足：价值线（≥3 流程月度价值+错配成本基线对照）、使用线（≥5 场景档3 且周活跃达标）、链路线（链 D 先手联动点 L4/L5 贯通）〔⚠️ </w:t>
      </w:r>
      <w:r>
        <w:rPr>
          <w:rFonts w:ascii="Microsoft YaHei" w:hAnsi="Microsoft YaHei" w:eastAsia="Microsoft YaHei" w:cs="Microsoft YaHei"/>
          <w:b/>
          <w:sz w:val="21"/>
        </w:rPr>
        <w:t>v6 未动这三条</w:t>
      </w:r>
      <w:r>
        <w:rPr>
          <w:rFonts w:ascii="Microsoft YaHei" w:hAnsi="Microsoft YaHei" w:eastAsia="Microsoft YaHei" w:cs="Microsoft YaHei"/>
          <w:b w:val="0"/>
          <w:sz w:val="21"/>
        </w:rPr>
        <w:t>：本次调的是覆盖轨的场景数，</w:t>
      </w:r>
      <w:r>
        <w:rPr>
          <w:rFonts w:ascii="Microsoft YaHei" w:hAnsi="Microsoft YaHei" w:eastAsia="Microsoft YaHei" w:cs="Microsoft YaHei"/>
          <w:b/>
          <w:sz w:val="21"/>
        </w:rPr>
        <w:t>达标线三条按原值不变</w:t>
      </w:r>
      <w:r>
        <w:rPr>
          <w:rFonts w:ascii="Microsoft YaHei" w:hAnsi="Microsoft YaHei" w:eastAsia="Microsoft YaHei" w:cs="Microsoft YaHei"/>
          <w:b w:val="0"/>
          <w:sz w:val="21"/>
        </w:rPr>
        <w:t>——使用线卡的是周活跃埋点统计未启用、不是场景数，域范围收缩对它零改善，不应借本次重排顺手放宽〕；不达标动作=收缩保三（链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2026-10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工程研发 5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3人天/月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0.5人天（-83%）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采购环起点；接收 L7（Q1/Q2 涉事供应商标记）、Q7 IQC 合格率、L10（FI2 结算异常）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3 人天，数据口径不统一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3 人天/月缩减至 0.5 人天/月，信息及时性大幅提升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客诉分类分流效率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人工分拣，平均 2 小时/条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自动分类，10 分钟/条（-92%）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实时自动分流，准确率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报告撰写时间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2小时（AI辅助），根因准确率 &gt;90%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更新周期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季度手动更新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 AI 辅助更新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实时动态 FMEA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3-5天/套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 + AI 预审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~3天（-79%）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2. 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>：Q7 IQC 来料检验、Q8 SPC 制程异常预警（原序列遗漏，依赖 MES/LAN，后置）。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：Q3 FMEA（涉 OEM 设计数据、协同最重）大幅延后至深水区末段；Q4 PPAP（OEM 隔离前提）后置；Q5 IATF 并入体系文档助手、略提前。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Q1 客诉分流 | 2026-10 | 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（2026-06-19 稳妥版再提前） | 第③（8D 入口）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Q5 IATF/体系文档 | 2027-02 | 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（v6 2026-08-18 三度提前，原 2027-01） | 第④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Q3 FMEA 维护 | 2026-12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末位（最重最敏感）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Q7 IQC 来料检验（新） | —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Q8 SPC 异常预警（新） | — | 2027-06（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月入轨）；</w:t>
      </w:r>
      <w:r>
        <w:rPr>
          <w:rFonts w:ascii="Microsoft YaHei" w:hAnsi="Microsoft YaHei" w:eastAsia="Microsoft YaHei" w:cs="Microsoft YaHei"/>
          <w:b/>
          <w:sz w:val="20"/>
        </w:rPr>
        <w:t>2026-06-19 稳妥版优化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：陈忱（质量域 AI 对接人）就位 + 人力增援，客诉/IATF 两个"靠人就能提"的自由档各再提前 1 月（客诉→2026-12、IATF→2027-01）；🔴 </w:t>
      </w:r>
      <w:r>
        <w:rPr>
          <w:rFonts w:ascii="Microsoft YaHei" w:hAnsi="Microsoft YaHei" w:eastAsia="Microsoft YaHei" w:cs="Microsoft YaHei"/>
          <w:b/>
          <w:sz w:val="20"/>
        </w:rPr>
        <w:t>2026-08-18 v6 再提前一次：IATF 2027-01 → 2026-12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——Shao Peishen 拍板「其他域尽量提前」，逐条核查 2027 年场景后 </w:t>
      </w:r>
      <w:r>
        <w:rPr>
          <w:rFonts w:ascii="Microsoft YaHei" w:hAnsi="Microsoft YaHei" w:eastAsia="Microsoft YaHei" w:cs="Microsoft YaHei"/>
          <w:b/>
          <w:sz w:val="20"/>
        </w:rPr>
        <w:t>Q5 是唯一真正可提前的一个</w:t>
      </w:r>
      <w:r>
        <w:rPr>
          <w:rFonts w:ascii="Microsoft YaHei" w:hAnsi="Microsoft YaHei" w:eastAsia="Microsoft YaHei" w:cs="Microsoft YaHei"/>
          <w:b w:val="0"/>
          <w:sz w:val="20"/>
        </w:rPr>
        <w:t>（数据型前置 6 周纪律，前置 2026-10 下旬开工即可；质量域是本次余量最大的域，陈忱串行闸 2026-08-17 刚解除）。</w:t>
      </w:r>
      <w:r>
        <w:rPr>
          <w:rFonts w:ascii="Microsoft YaHei" w:hAnsi="Microsoft YaHei" w:eastAsia="Microsoft YaHei" w:cs="Microsoft YaHei"/>
          <w:b/>
          <w:sz w:val="20"/>
        </w:rPr>
        <w:t>同批核过但判定不可提前的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：SC7②（需姚祖怡确认二期口径，其串行闸锁着）／FI4（财务域 FI3 尚未开工）／FI1 复启（U9C </w:t>
      </w:r>
      <w:r>
        <w:rPr>
          <w:rFonts w:ascii="Consolas" w:hAnsi="Consolas" w:eastAsia="Consolas" w:cs="Consolas"/>
          <w:b w:val="0"/>
          <w:sz w:val="20"/>
        </w:rPr>
        <w:t>CommonEntity/Query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仍未开放）／O4（卡 IoT 硬件）／SC10、SC11（卡 PMC 门禁与物料库）。PPAP/FMEA/IQC/SPC 卡在基础设施（OEM 隔离层 RAG / MES-LAN）而非人力——标"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加速那两块后同步前移，不硬压日期以免跳票。本表与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下列各场景块的"启动"时间已按本修订更新；本节后新增 Q7/Q8 两场景块。详细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Q1：客诉智能分类与自动分流（修订后：2026-12 启动，第③）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客诉进来后由质量工程师人工分拣（设计问题/制程问题/物料问题/使用不当），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每条约 2 小时处理时间，高峰期客诉积压严重，分类不准确导致流转到错误责任人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自动解析客诉文本（邮件/客户平台截图/售后报告），提取关键失效描述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基于历史客诉案例库和缺陷知识库，自动分类客诉类型：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设计问题 → 推送给工程研发部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制程问题 → 推送给运营/制造部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物料问题 → 推送给采购/供应链部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使用不当 → 推送给技术支持和销售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评估客诉严重等级（轻微/一般/严重/紧急），紧急客诉自动触发 escalation 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检索历史相似客诉案例，附上历史处理方案和结果供质量工程师参考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生成客诉处理建议：建议的 8D 流程等级、预计处理周期、关联的历史 FMEA 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客诉处理全流程追踪仪表板：待分拣 → 处理中 → 已关闭，标注超时客诉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客诉数据库（邮件/平台/售后系统）、历史 8D 报告库、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缺陷知识图谱、产品-BOM-供应商关联表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分流 + 建议，质量工程师确认分派）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客诉分拣从 2 小时/条缩短至 10 分钟，准确率从 ~60% 提升至 &gt;90%，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紧急客诉 escalation 从小时级缩短至分钟级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客诉处理结果必须满足 IATF 16949 可追溯要求，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系统留存完整的分拣 → 处理 → 关闭审计轨迹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Q2：8D 报告智能起草（修订后：旗舰①，2026-10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每份 8D 报告需要 1-2 天，大量时间花在格式和文字整理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根据客诉信息自动生成 8D 报告初稿（D1-D8）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从历史案例库中检索类似问题的根因和对策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建议可能的 Root Cause（基于历史缺陷知识图谱）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生成客户可读的英文/中文双语版本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报告、客诉数据库、缺陷知识库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起草，质量工程师审核修订）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8D 报告输出时间从 2 天缩短至 4 小时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Q3：FMEA 智能维护助手（修订后：深水区，2027-05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FMEA 更新滞后，新产品借鉴历史 FMEA 效率低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分析新产品设计变更，自动提示 FMEA 需更新的条目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 FMEA 库中检索相似场景，推荐严重度/发生度/探测度评分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FMEA 变更影响报告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汇总近期质量数据（含 Q1 分流客诉、Q2 8D 根因），触发 FMEA 定期复核提醒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FMEA 文件、生产质量数据、设计变更记录、客诉及 8D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建议，质量工程师决策）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FMEA 更新周期从季度提升到月度，新产品 FMEA 准备时间 -40%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Q4：PPAP 文档自动审核助手（修订后：2027-04 启动，OEM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PPAP（生产件批准程序）需向 OEM 客户提交 18 项文件包，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每套文件人工审核需要 3-5 天，不同 OEM 客户对 PPAP 格式/内容要求各异，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文件不完整或不规范直接被客户退回，严重影响项目节点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自动接收并解析 PPAP 文件包（含 DFMEA/PFMEA/控制计划/MSA/SPC/外观批准报告等 18 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逐项检查文件完整性：是否缺项、版本号是否正确、签字盖章是否齐全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客户（比亚迪/上汽/理想…）的 PPAP 特殊要求清单，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自动检查格式和内容符合性，标记偏差项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检查文件间一致性：如 DFMEA 中的失效模式是否在 PFMEA 中对应体现、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控制计划的控制方法是否与 FMEA 一致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 SPC/MSA 数据自动验证：CPK ≥ 1.67 是否达标、量具 GR&amp;R 是否 &lt; 10%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PPAP 审核报告：通过/有条件通过/退回修改，附带具体不符合项和修改建议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 PPAP 客户要求知识库，持续更新不同客户的最新要求变化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历史文件库、OEM 客户 PPAP 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产品技术数据（DFMEA/PFMEA/控制计划）、SPC/MES 质量数据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PPAP 审核周期从 3-5 天缩短至 1 天，客户退回率降低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Q5：IATF 审核准备助手（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2026-12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提前；并入体系文档助手）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每次 IATF 认证审核前需要大量人力整理证据材料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自动化汇总 IATF 16949 各条款的证据材料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识别证据缺口和过期文件，提前预警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生成审核问答知识库（基于标准解读和历史审核记录）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模拟审核提问，帮助员工准备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IATF 认证文件库、历史审核记录、体系文件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汇总，质保经理最终确认）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审核准备时间从 2 周缩短至 3 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Q7：IQC 来料检验智能判定（新增，2026-06-11 补入；修订后：2027-05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来料检验依赖检验员经验逐批判定，标准散落在各检验规范里，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不良判定一致性差、追溯弱；与供应商不良史、来料 SPC 未打通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MES/QMS 检验记录与检验标准，自动给出"放行/特采/退货"判定建议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关联供应商历史不良与来料 SPC 趋势，对高风险批次提级抽检建议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自动生成 IQC 判定记录与不良流转单初稿，与 8D（Q2）联动触发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MES/QMS 检验记录、来料 SPC、检验标准库、供应商不良史（与 SC1 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判定建议，IQC 检验员/质量工程师确认）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MES/QMS 接口 + LAN（off-LAN 不可跑真实）；检验标准需结构化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判定一致性与追溯性提升；高风险批次更早拦截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判定结果须满足 IATF 8.6.4 外部供方产品验证可追溯；AI 不自动放行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Q8：SPC 制程异常预警（新增，2026-06-11 补入；修订后：2027-06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SPC 失控多靠事后翻图发现，CPK 下滑、趋势异常预警滞后，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控制限基准治理不统一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MES/SPC 实时流，按控制计划自动判异（失控点/趋势/CPK 下滑）并预警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关联工序/物料/班次给出可能原因线索，推送相关责任人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为安全相关特性的异常打标，强制走功能安全工程师研判（ISO 26262）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MES/SPC 实时数据、控制计划、CPK 基准、工序-物料-班次关联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L1（自动判异预警）→ L2（涉对客/停线/安全相关结论须人工确认）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 实时流 + LAN；控制限基准治理为前提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异常从"事后发现"转为"实时预警"，减少批量不良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涉功能安全特性的异常结论不得 AI 直接落地（CLAUDE.md §7 第 5 条），须人工审核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三单数据准备与完整性校验：解析税务系统导出的发票明细 Excel（固定文件夹取件）、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发票源=税务系统导出发票明细 Excel（固定文件夹落盘 → 定时取新增文件解析；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不经 SRM、不经 AP 附件 OCR）——2026-08-04 v4 口径变更；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不再是卡口；税务导出落盘约定（路径/时点/新增判据）与完整性验收口径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待唐燕萍定（2026-08-04 口径变更，队列 #249）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FI3：付款申请自动校验（2026-11 启动，两段起；采购/付款提前重点）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不依赖三单可 2026-10 并行 FI3-2/FI3-4/FI3-5/FI3-6；依赖 FI2 的 FI3-1/FI3-3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随 FI2 MVP 跟上；FI3-7 仪表盘 2026-11 收口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排期重排（2026-08-04，重组循环第 5 例；源 §四#37 Shao Peishen 2026-07-28 拍板「销售域整体推迟到 2026-09 启动」）</w:t>
      </w:r>
      <w:r>
        <w:rPr>
          <w:rFonts w:ascii="Microsoft YaHei" w:hAnsi="Microsoft YaHei" w:eastAsia="Microsoft YaHei" w:cs="Microsoft YaHei"/>
          <w:b w:val="0"/>
          <w:sz w:val="20"/>
        </w:rPr>
        <w:t>：销售域</w:t>
      </w:r>
      <w:r>
        <w:rPr>
          <w:rFonts w:ascii="Microsoft YaHei" w:hAnsi="Microsoft YaHei" w:eastAsia="Microsoft YaHei" w:cs="Microsoft YaHei"/>
          <w:b/>
          <w:sz w:val="20"/>
        </w:rPr>
        <w:t>场景数不变（仍 6 个）、编号不变、场景内容不变</w:t>
      </w:r>
      <w:r>
        <w:rPr>
          <w:rFonts w:ascii="Microsoft YaHei" w:hAnsi="Microsoft YaHei" w:eastAsia="Microsoft YaHei" w:cs="Microsoft YaHei"/>
          <w:b w:val="0"/>
          <w:sz w:val="20"/>
        </w:rPr>
        <w:t>，只动启动月份。</w:t>
      </w:r>
      <w:r>
        <w:rPr>
          <w:rFonts w:ascii="Microsoft YaHei" w:hAnsi="Microsoft YaHei" w:eastAsia="Microsoft YaHei" w:cs="Microsoft YaHei"/>
          <w:b/>
          <w:sz w:val="20"/>
        </w:rPr>
        <w:t>推导链（非拍脑袋）</w:t>
      </w:r>
      <w:r>
        <w:rPr>
          <w:rFonts w:ascii="Microsoft YaHei" w:hAnsi="Microsoft YaHei" w:eastAsia="Microsoft YaHei" w:cs="Microsoft YaHei"/>
          <w:b w:val="0"/>
          <w:sz w:val="20"/>
        </w:rPr>
        <w:t>：线 2026-09 才启动 → 知识型前置 9 月才开工 → 前置总表 §三.6 的</w:t>
      </w:r>
      <w:r>
        <w:rPr>
          <w:rFonts w:ascii="Microsoft YaHei" w:hAnsi="Microsoft YaHei" w:eastAsia="Microsoft YaHei" w:cs="Microsoft YaHei"/>
          <w:b/>
          <w:sz w:val="20"/>
        </w:rPr>
        <w:t>「知识型前置须启动前 8 周开工」纪律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→ </w:t>
      </w:r>
      <w:r>
        <w:rPr>
          <w:rFonts w:ascii="Microsoft YaHei" w:hAnsi="Microsoft YaHei" w:eastAsia="Microsoft YaHei" w:cs="Microsoft YaHei"/>
          <w:b/>
          <w:sz w:val="20"/>
        </w:rPr>
        <w:t>S1 最早 2026-11</w:t>
      </w:r>
      <w:r>
        <w:rPr>
          <w:rFonts w:ascii="Microsoft YaHei" w:hAnsi="Microsoft YaHei" w:eastAsia="Microsoft YaHei" w:cs="Microsoft YaHei"/>
          <w:b w:val="0"/>
          <w:sz w:val="20"/>
        </w:rPr>
        <w:t>，原 2026-09 排期不成立；S2-S5 原本顺次排在 S1 之后，Shao Peishen 2026-08-04 拍板</w:t>
      </w:r>
      <w:r>
        <w:rPr>
          <w:rFonts w:ascii="Microsoft YaHei" w:hAnsi="Microsoft YaHei" w:eastAsia="Microsoft YaHei" w:cs="Microsoft YaHei"/>
          <w:b/>
          <w:sz w:val="20"/>
        </w:rPr>
        <w:t>同步 +2 个月</w:t>
      </w:r>
      <w:r>
        <w:rPr>
          <w:rFonts w:ascii="Microsoft YaHei" w:hAnsi="Microsoft YaHei" w:eastAsia="Microsoft YaHei" w:cs="Microsoft YaHei"/>
          <w:b w:val="0"/>
          <w:sz w:val="20"/>
        </w:rPr>
        <w:t>（否则 S2 会早于其数据底座 S1，形成排期倒置）。</w:t>
      </w:r>
      <w:r>
        <w:rPr>
          <w:rFonts w:ascii="Microsoft YaHei" w:hAnsi="Microsoft YaHei" w:eastAsia="Microsoft YaHei" w:cs="Microsoft YaHei"/>
          <w:b/>
          <w:sz w:val="20"/>
        </w:rPr>
        <w:t>新排期＝S1 2026-11／S2 2026-12／S3 2027-01／S4 2027-02／S5 2027-03（销售 6 场景收官）／S6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一处已知且已接受的倒序</w:t>
      </w:r>
      <w:r>
        <w:rPr>
          <w:rFonts w:ascii="Microsoft YaHei" w:hAnsi="Microsoft YaHei" w:eastAsia="Microsoft YaHei" w:cs="Microsoft YaHei"/>
          <w:b w:val="0"/>
          <w:sz w:val="20"/>
        </w:rPr>
        <w:t>：S5（2027-03）落在 S6（2027-02）之后——两者无依赖关系（竞品监控 vs 销售预测），实质无影响，为保住「S6 本体不动」而接受。</w:t>
      </w:r>
      <w:r>
        <w:rPr>
          <w:rFonts w:ascii="Microsoft YaHei" w:hAnsi="Microsoft YaHei" w:eastAsia="Microsoft YaHei" w:cs="Microsoft YaHei"/>
          <w:b/>
          <w:sz w:val="20"/>
        </w:rPr>
        <w:t>S6 知识线评估结论（本次一并做，不留尾）</w:t>
      </w:r>
      <w:r>
        <w:rPr>
          <w:rFonts w:ascii="Microsoft YaHei" w:hAnsi="Microsoft YaHei" w:eastAsia="Microsoft YaHei" w:cs="Microsoft YaHei"/>
          <w:b w:val="0"/>
          <w:sz w:val="20"/>
        </w:rPr>
        <w:t>：S6 本体 2027-02 不动 → 按 8 周纪律其知识线须 2026-12 前开工，</w:t>
      </w:r>
      <w:r>
        <w:rPr>
          <w:rFonts w:ascii="Microsoft YaHei" w:hAnsi="Microsoft YaHei" w:eastAsia="Microsoft YaHei" w:cs="Microsoft YaHei"/>
          <w:b/>
          <w:sz w:val="20"/>
        </w:rPr>
        <w:t>原定 2026-Q4 归集仍来得及、不顺延</w:t>
      </w:r>
      <w:r>
        <w:rPr>
          <w:rFonts w:ascii="Microsoft YaHei" w:hAnsi="Microsoft YaHei" w:eastAsia="Microsoft YaHei" w:cs="Microsoft YaHei"/>
          <w:b w:val="0"/>
          <w:sz w:val="20"/>
        </w:rPr>
        <w:t>，但窗口由「10-12 月」实质收窄为「11-12 月」（泓钦 9 月启动后才能确认数据源）；</w:t>
      </w:r>
      <w:r>
        <w:rPr>
          <w:rFonts w:ascii="Microsoft YaHei" w:hAnsi="Microsoft YaHei" w:eastAsia="Microsoft YaHei" w:cs="Microsoft YaHei"/>
          <w:b/>
          <w:sz w:val="20"/>
        </w:rPr>
        <w:t>若 2026-12 底未完成归集，S6 本体顺延至 2027-03</w:t>
      </w:r>
      <w:r>
        <w:rPr>
          <w:rFonts w:ascii="Microsoft YaHei" w:hAnsi="Microsoft YaHei" w:eastAsia="Microsoft YaHei" w:cs="Microsoft YaHei"/>
          <w:b w:val="0"/>
          <w:sz w:val="20"/>
        </w:rPr>
        <w:t>，该条件已写入前置总表 S6 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2027-03 整域顺延入 S3；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"销售 6 场景收官"标签已随 v6 移交 S6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——顺延后 S6 落 2027-12，为销售域最末一个）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2027年12月启动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销售 6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；⚠️ 落 Phase 1 最末月，零缓冲）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🚀 加速启动总览：六部门并行时间线（2026年7月 →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2027年12月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，v6 延展至 Phase 1 收官月）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启动策略（v6 改写，2026-08-18）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：采购先行（7-8月基建）→ 财务/运营低难度场景同步跟进（9月）→ </w:t>
      </w:r>
      <w:r>
        <w:rPr>
          <w:rFonts w:ascii="Microsoft YaHei" w:hAnsi="Microsoft YaHei" w:eastAsia="Microsoft YaHei" w:cs="Microsoft YaHei"/>
          <w:b/>
          <w:sz w:val="20"/>
        </w:rPr>
        <w:t>质量启动（10月）</w:t>
      </w:r>
      <w:r>
        <w:rPr>
          <w:rFonts w:ascii="Microsoft YaHei" w:hAnsi="Microsoft YaHei" w:eastAsia="Microsoft YaHei" w:cs="Microsoft YaHei"/>
          <w:b w:val="0"/>
          <w:sz w:val="20"/>
        </w:rPr>
        <w:t>→ 10-12 月</w:t>
      </w:r>
      <w:r>
        <w:rPr>
          <w:rFonts w:ascii="Microsoft YaHei" w:hAnsi="Microsoft YaHei" w:eastAsia="Microsoft YaHei" w:cs="Microsoft YaHei"/>
          <w:b/>
          <w:sz w:val="20"/>
        </w:rPr>
        <w:t>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（采购/运营/质量/财务）→ </w:t>
      </w:r>
      <w:r>
        <w:rPr>
          <w:rFonts w:ascii="Microsoft YaHei" w:hAnsi="Microsoft YaHei" w:eastAsia="Microsoft YaHei" w:cs="Microsoft YaHei"/>
          <w:b/>
          <w:sz w:val="20"/>
        </w:rPr>
        <w:t>工程研发与销售两域整域顺延入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结构级变更（2026-08-18，Shao Peishen 拍板，重组循环第 7 例）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销售域 S1-S6 与工程研发域 R1-R5 共 11 个场景全部暂停延后、整域顺延入 S3（2027-07 起逐月排开）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Q5 IATF/体系文档助手由 2027-01 提前至 2026-12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14-16 下调为 11-13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全景总数仍 40</w:t>
      </w:r>
      <w:r>
        <w:rPr>
          <w:rFonts w:ascii="Microsoft YaHei" w:hAnsi="Microsoft YaHei" w:eastAsia="Microsoft YaHei" w:cs="Microsoft YaHei"/>
          <w:b w:val="0"/>
          <w:sz w:val="20"/>
        </w:rPr>
        <w:t>（暂停 ≠ 注销，编号与场景内容一字未改）。</w:t>
      </w:r>
      <w:r>
        <w:rPr>
          <w:rFonts w:ascii="Microsoft YaHei" w:hAnsi="Microsoft YaHei" w:eastAsia="Microsoft YaHei" w:cs="Microsoft YaHei"/>
          <w:b/>
          <w:sz w:val="20"/>
        </w:rPr>
        <w:t>S1 期内实际受影响 5 个</w:t>
      </w:r>
      <w:r>
        <w:rPr>
          <w:rFonts w:ascii="Microsoft YaHei" w:hAnsi="Microsoft YaHei" w:eastAsia="Microsoft YaHei" w:cs="Microsoft YaHei"/>
          <w:b w:val="0"/>
          <w:sz w:val="20"/>
        </w:rPr>
        <w:t>（R1/R2/R3 与销售 S1/S2），</w:t>
      </w:r>
      <w:r>
        <w:rPr>
          <w:rFonts w:ascii="Microsoft YaHei" w:hAnsi="Microsoft YaHei" w:eastAsia="Microsoft YaHei" w:cs="Microsoft YaHei"/>
          <w:b/>
          <w:sz w:val="20"/>
        </w:rPr>
        <w:t>该 5 个在暂停时点均为零产出、`4-数字员工/` 下本无「工程研发部」「销售部」目录 ⇒ 沉没成本为 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2026-10~12 六部门并行降为四部门并行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（工程研发与销售在 Phase 1 前半段零上线，已知并接受）。依据见 </w:t>
      </w:r>
      <w:r>
        <w:rPr>
          <w:rFonts w:ascii="Consolas" w:hAnsi="Consolas" w:eastAsia="Consolas" w:cs="Consolas"/>
          <w:b w:val="0"/>
          <w:sz w:val="20"/>
        </w:rPr>
        <w:t>S1中期对标-2026-08-17.md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§七。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>（月×部门），与《卓品智能AI转型实施计划（最新版）》§二月度时间线一致；含 supplychain 收割重排（SC8 提前、SC3/SC5/O1/O2 提前）、2026-06-11 质量域序列修订（8D/立项门禁前置、新增 Q7/Q8、FMEA/PPAP 后置）、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 系列整域顺延入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 部分并行起步（FI3-2/4/5/6，不依赖三单）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（两段起，提前）；FI2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客诉分流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Q5 IATF/体系文档助手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（v6 由 2027-01 提前）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客诉分流运行；IATF/体系文档助手运行（v6 已提前至 2026-12 启动）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 月结其余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 费用报销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 评审及物料库管控，v2.3 新增）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 异常交易其余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维护；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IQC 来料检验（新）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 预算监控、FI8 现金流预测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 研发费用归集、FI10 存货跌价 启动；年度总结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需求分析助手（v6 由 2026-10）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客户跟进与销售日报（v6 由 2026-11）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AUTOSAR（v6 由 2026-11）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拜访助手（v6 由 2026-12）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代码审查（v6 由 2026-12）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RFQ 响应（v6 由 2027-01）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测试用例生成（v6 由 2027-01）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技术文档（v6 由 2027-02）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技术文档生成（v6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竞品监控（v6 由 2027-03）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销售预测（含 OEM 波动预测子功能，原 SC9 并入；v6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）⚠️ 落 Phase 1 最末月、零缓冲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质量域序列已于 2026-06-11 经 Paul 批准修订（详见 §2.1.3 修订说明 + 《质量域AI数字员工路线图》）：8D①、立项门禁② 前置，新增 Q7 IQC/Q8 SPC，Q3 FMEA/Q4 PPAP 后置。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~~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：三场景共同前提为 OEM 隔离层 Chroma 9/30 就绪……若 9/30 未就绪，R 系列整组顺延入 S3 缓冲消化，S1 年底可达场景数从约 19 降至 16-17~~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由「条件顺延」变为「已顺延」，条款本身作废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／ R2 2027-08 ／ R3 2027-09 ／ R4 2027-10 ／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条件未达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两个成因不可混淆，将来复盘归错因会误导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 —— 🔴 2026-08-18 v6 起随 R 系列整域顺延一并「挂起」，9/30 不再触发门禁判定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〔沿革：原「7 月内指定」→ Paul 2026-07-27 顺延 8/31 → Shao Peishen 2026-08-01 再顺延 9/30 → </w:t>
      </w:r>
      <w:r>
        <w:rPr>
          <w:rFonts w:ascii="Microsoft YaHei" w:hAnsi="Microsoft YaHei" w:eastAsia="Microsoft YaHei" w:cs="Microsoft YaHei"/>
          <w:b/>
          <w:sz w:val="20"/>
        </w:rPr>
        <w:t>Shao Peishen 2026-08-18 随 v6 整域顺延挂起，新门禁日待 R 系列复启时按「启动前 8 周」重推（R1 2027-07 启动 ⇒ 约 2027-05）</w:t>
      </w:r>
      <w:r>
        <w:rPr>
          <w:rFonts w:ascii="Microsoft YaHei" w:hAnsi="Microsoft YaHei" w:eastAsia="Microsoft YaHei" w:cs="Microsoft YaHei"/>
          <w:b w:val="0"/>
          <w:sz w:val="20"/>
        </w:rPr>
        <w:t>〕：工程研发部目前无 AI 对接人（陈忱为质量域）。</w:t>
      </w:r>
      <w:r>
        <w:rPr>
          <w:rFonts w:ascii="Microsoft YaHei" w:hAnsi="Microsoft YaHei" w:eastAsia="Microsoft YaHei" w:cs="Microsoft YaHei"/>
          <w:b/>
          <w:sz w:val="20"/>
        </w:rPr>
        <w:t>⚠️ 挂起的只是 Champion 门禁，不含 OEM 隔离层 Chroma——见下条。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🔴 </w:t>
      </w:r>
      <w:r>
        <w:rPr>
          <w:rFonts w:ascii="Microsoft YaHei" w:hAnsi="Microsoft YaHei" w:eastAsia="Microsoft YaHei" w:cs="Microsoft YaHei"/>
          <w:b/>
          <w:sz w:val="20"/>
        </w:rPr>
        <w:t>OEM 隔离层 Chroma 的归属已随 v6 改挂（2026-08-18）</w:t>
      </w:r>
      <w:r>
        <w:rPr>
          <w:rFonts w:ascii="Microsoft YaHei" w:hAnsi="Microsoft YaHei" w:eastAsia="Microsoft YaHei" w:cs="Microsoft YaHei"/>
          <w:b w:val="0"/>
          <w:sz w:val="20"/>
        </w:rPr>
        <w:t>：Chroma 原本只以「R 系列共同前提」的身份带一个 9/30 硬截止，</w:t>
      </w:r>
      <w:r>
        <w:rPr>
          <w:rFonts w:ascii="Microsoft YaHei" w:hAnsi="Microsoft YaHei" w:eastAsia="Microsoft YaHei" w:cs="Microsoft YaHei"/>
          <w:b/>
          <w:sz w:val="20"/>
        </w:rPr>
        <w:t>R 系列一顺延，该截止即失去唯一强制来源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。但 Chroma </w:t>
      </w:r>
      <w:r>
        <w:rPr>
          <w:rFonts w:ascii="Microsoft YaHei" w:hAnsi="Microsoft YaHei" w:eastAsia="Microsoft YaHei" w:cs="Microsoft YaHei"/>
          <w:b/>
          <w:sz w:val="20"/>
        </w:rPr>
        <w:t>并不只服务工程研发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——① 质量域 </w:t>
      </w:r>
      <w:r>
        <w:rPr>
          <w:rFonts w:ascii="Microsoft YaHei" w:hAnsi="Microsoft YaHei" w:eastAsia="Microsoft YaHei" w:cs="Microsoft YaHei"/>
          <w:b/>
          <w:sz w:val="20"/>
        </w:rPr>
        <w:t>Q4 PPAP（2027-04）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前置总表明写「逐客户收集 ＋ 走隔离层」，其前置 2027-02 开工；②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质量域隔离扩展（PPAP/FMEA 硬隔离、含 OEM 信息的 8D/客诉按客户分库）依赖它；③ </w:t>
      </w:r>
      <w:r>
        <w:rPr>
          <w:rFonts w:ascii="Microsoft YaHei" w:hAnsi="Microsoft YaHei" w:eastAsia="Microsoft YaHei" w:cs="Microsoft YaHei"/>
          <w:b/>
          <w:sz w:val="20"/>
        </w:rPr>
        <w:t>QD-B 已上线场景的红线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已写「立项书附件含 OEM 技术方案时须走 </w:t>
      </w:r>
      <w:r>
        <w:rPr>
          <w:rFonts w:ascii="Consolas" w:hAnsi="Consolas" w:eastAsia="Consolas" w:cs="Consolas"/>
          <w:b w:val="0"/>
          <w:sz w:val="20"/>
        </w:rPr>
        <w:t>data_isolation_layer.OEMRouter</w:t>
      </w:r>
      <w:r>
        <w:rPr>
          <w:rFonts w:ascii="Microsoft YaHei" w:hAnsi="Microsoft YaHei" w:eastAsia="Microsoft YaHei" w:cs="Microsoft YaHei"/>
          <w:b w:val="0"/>
          <w:sz w:val="20"/>
        </w:rPr>
        <w:t>」——</w:t>
      </w:r>
      <w:r>
        <w:rPr>
          <w:rFonts w:ascii="Microsoft YaHei" w:hAnsi="Microsoft YaHei" w:eastAsia="Microsoft YaHei" w:cs="Microsoft YaHei"/>
          <w:b/>
          <w:sz w:val="20"/>
        </w:rPr>
        <w:t>若 Chroma 随 R 系列一并停摆，这条 IATF 红线就变成"写了但底层没有"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⇒ v6 处置：Chroma 继续推进，归属由「R 系列前置」改挂「质量域 Q4 PPAP 前置 ＋ QD-B 现行红线」，硬截止由 9/30 放宽至 2027-01</w:t>
      </w:r>
      <w:r>
        <w:rPr>
          <w:rFonts w:ascii="Microsoft YaHei" w:hAnsi="Microsoft YaHei" w:eastAsia="Microsoft YaHei" w:cs="Microsoft YaHei"/>
          <w:b w:val="0"/>
          <w:sz w:val="20"/>
        </w:rPr>
        <w:t>（留出 Q4 前置 2027-02 开工的余量）。</w:t>
      </w:r>
      <w:r>
        <w:rPr>
          <w:rFonts w:ascii="Microsoft YaHei" w:hAnsi="Microsoft YaHei" w:eastAsia="Microsoft YaHei" w:cs="Microsoft YaHei"/>
          <w:b/>
          <w:sz w:val="20"/>
        </w:rPr>
        <w:t>不让一个跨域基础设施随单域暂停而失去主人。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65.8%），发票源改税务系统导出明细 Excel；OCR 选型与 ≥99% 口径随之失效，详见 §0.2 2026-08-09 行。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销售侧知识线原定提前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🔴 </w:t>
      </w:r>
      <w:r>
        <w:rPr>
          <w:rFonts w:ascii="Microsoft YaHei" w:hAnsi="Microsoft YaHei" w:eastAsia="Microsoft YaHei" w:cs="Microsoft YaHei"/>
          <w:b/>
          <w:sz w:val="20"/>
        </w:rPr>
        <w:t>2026-08-18 v6 改写</w:t>
      </w:r>
      <w:r>
        <w:rPr>
          <w:rFonts w:ascii="Microsoft YaHei" w:hAnsi="Microsoft YaHei" w:eastAsia="Microsoft YaHei" w:cs="Microsoft YaHei"/>
          <w:b w:val="0"/>
          <w:sz w:val="20"/>
        </w:rPr>
        <w:t>：销售域整域顺延入 S3 后，</w:t>
      </w:r>
      <w:r>
        <w:rPr>
          <w:rFonts w:ascii="Microsoft YaHei" w:hAnsi="Microsoft YaHei" w:eastAsia="Microsoft YaHei" w:cs="Microsoft YaHei"/>
          <w:b/>
          <w:sz w:val="20"/>
        </w:rPr>
        <w:t>2026-Q4 归集窗口随之取消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——S6 本体已排 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，按 8 周纪律知识线只需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完成归集，窗口由"紧"变"宽"。</w:t>
      </w:r>
      <w:r>
        <w:rPr>
          <w:rFonts w:ascii="Microsoft YaHei" w:hAnsi="Microsoft YaHei" w:eastAsia="Microsoft YaHei" w:cs="Microsoft YaHei"/>
          <w:b/>
          <w:sz w:val="20"/>
        </w:rPr>
        <w:t>⚠️ 一并作废的是旧顺延条件</w:t>
      </w:r>
      <w:r>
        <w:rPr>
          <w:rFonts w:ascii="Microsoft YaHei" w:hAnsi="Microsoft YaHei" w:eastAsia="Microsoft YaHei" w:cs="Microsoft YaHei"/>
          <w:b w:val="0"/>
          <w:sz w:val="20"/>
        </w:rPr>
        <w:t>：原备案「若 2026-12 底未完成归集则 S6 本体顺延 2027-03」</w:t>
      </w:r>
      <w:r>
        <w:rPr>
          <w:rFonts w:ascii="Microsoft YaHei" w:hAnsi="Microsoft YaHei" w:eastAsia="Microsoft YaHei" w:cs="Microsoft YaHei"/>
          <w:b/>
          <w:sz w:val="20"/>
        </w:rPr>
        <w:t>已因 S6 本体改排 2027-12 而自然失效</w:t>
      </w:r>
      <w:r>
        <w:rPr>
          <w:rFonts w:ascii="Microsoft YaHei" w:hAnsi="Microsoft YaHei" w:eastAsia="Microsoft YaHei" w:cs="Microsoft YaHei"/>
          <w:b w:val="0"/>
          <w:sz w:val="20"/>
        </w:rPr>
        <w:t>，不再适用、也不必在 2026-12 底做那次判定。</w:t>
      </w:r>
      <w:r>
        <w:rPr>
          <w:rFonts w:ascii="Microsoft YaHei" w:hAnsi="Microsoft YaHei" w:eastAsia="Microsoft YaHei" w:cs="Microsoft YaHei"/>
          <w:b/>
          <w:sz w:val="20"/>
        </w:rPr>
        <w:t>泓钦处的对人动作维持 §一 #137 现状（保留不销行、仅手动唤醒），本次不发任何信。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：SC7①（原 SC5 引擎承接）+ O2/O1 收割落位 + </w:t>
      </w:r>
      <w:r>
        <w:rPr>
          <w:rFonts w:ascii="Microsoft YaHei" w:hAnsi="Microsoft YaHei" w:eastAsia="Microsoft YaHei" w:cs="Microsoft YaHei"/>
          <w:b/>
          <w:sz w:val="20"/>
        </w:rPr>
        <w:t>三部门并行</w:t>
      </w:r>
      <w:r>
        <w:rPr>
          <w:rFonts w:ascii="Microsoft YaHei" w:hAnsi="Microsoft YaHei" w:eastAsia="Microsoft YaHei" w:cs="Microsoft YaHei"/>
          <w:b w:val="0"/>
          <w:sz w:val="20"/>
        </w:rPr>
        <w:t>（采购/运营/财务）。财务（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已暂缓）、运营（O2/O1）启动。〔v6：销售域已整域顺延入 S3，9 月不启动〕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：SC4 + 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（采购/运营/质量/财务）。质量（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）启动。〔v6：工程研发 R1 已整域顺延入 S3，10 月不启动；</w:t>
      </w:r>
      <w:r>
        <w:rPr>
          <w:rFonts w:ascii="Microsoft YaHei" w:hAnsi="Microsoft YaHei" w:eastAsia="Microsoft YaHei" w:cs="Microsoft YaHei"/>
          <w:b/>
          <w:sz w:val="20"/>
        </w:rPr>
        <w:t>"六部门全面入轨"在 Phase 1 前半段不再成立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>：各部门每月稳步推进 1-2 个场景，质量域立项门禁②转入试点/趋稳，</w:t>
      </w:r>
      <w:r>
        <w:rPr>
          <w:rFonts w:ascii="Microsoft YaHei" w:hAnsi="Microsoft YaHei" w:eastAsia="Microsoft YaHei" w:cs="Microsoft YaHei"/>
          <w:b/>
          <w:sz w:val="20"/>
        </w:rPr>
        <w:t>12 月加 Q5 IATF/体系文档助手启动（v6 由 2027-01 提前）</w:t>
      </w:r>
      <w:r>
        <w:rPr>
          <w:rFonts w:ascii="Microsoft YaHei" w:hAnsi="Microsoft YaHei" w:eastAsia="Microsoft YaHei" w:cs="Microsoft YaHei"/>
          <w:b w:val="0"/>
          <w:sz w:val="20"/>
        </w:rPr>
        <w:t>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2027年7-12月（S3 深化期，v6 新增）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工程研发与销售两域集中入轨并收官</w:t>
      </w:r>
      <w:r>
        <w:rPr>
          <w:rFonts w:ascii="Microsoft YaHei" w:hAnsi="Microsoft YaHei" w:eastAsia="Microsoft YaHei" w:cs="Microsoft YaHei"/>
          <w:b w:val="0"/>
          <w:sz w:val="20"/>
        </w:rPr>
        <w:t>——R1(07)/R2(08)/R3(09)/R4(10)/R5(11)</w:t>
      </w:r>
      <w:r>
        <w:rPr>
          <w:rFonts w:ascii="Microsoft YaHei" w:hAnsi="Microsoft YaHei" w:eastAsia="Microsoft YaHei" w:cs="Microsoft YaHei"/>
          <w:b/>
          <w:sz w:val="20"/>
        </w:rPr>
        <w:t>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；S1(07)/S2(08)/S3(09)/S4(10)/S5(11)/S6(12)</w:t>
      </w:r>
      <w:r>
        <w:rPr>
          <w:rFonts w:ascii="Microsoft YaHei" w:hAnsi="Microsoft YaHei" w:eastAsia="Microsoft YaHei" w:cs="Microsoft YaHei"/>
          <w:b/>
          <w:sz w:val="20"/>
        </w:rPr>
        <w:t>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。⚠️ </w:t>
      </w:r>
      <w:r>
        <w:rPr>
          <w:rFonts w:ascii="Microsoft YaHei" w:hAnsi="Microsoft YaHei" w:eastAsia="Microsoft YaHei" w:cs="Microsoft YaHei"/>
          <w:b/>
          <w:sz w:val="20"/>
        </w:rPr>
        <w:t>S6 落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前置、新增 Q7/Q8、FMEA/PPAP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🔴 2026-08-18 v6 结构级重排：销售域 S1-S6 与工程研发域 R1-R5 共 11 个场景整域顺延入 S3（2027-07~12）、Q5 IATF 由 2027-01 提前至 2026-12、S1 目标场景数 14-16→11-13，全景总数仍 40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本阶段（2026 7-12月）核心节奏（v6 改写）</w:t>
      </w:r>
      <w:r>
        <w:rPr>
          <w:rFonts w:ascii="Microsoft YaHei" w:hAnsi="Microsoft YaHei" w:eastAsia="Microsoft YaHei" w:cs="Microsoft YaHei"/>
          <w:b w:val="0"/>
          <w:sz w:val="20"/>
        </w:rPr>
        <w:t>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v2）启动 → 10 月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（SC4、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、FI3 部分并行）→ 11-12 月各部门稳步推进（</w:t>
      </w:r>
      <w:r>
        <w:rPr>
          <w:rFonts w:ascii="Microsoft YaHei" w:hAnsi="Microsoft YaHei" w:eastAsia="Microsoft YaHei" w:cs="Microsoft YaHei"/>
          <w:b/>
          <w:sz w:val="20"/>
        </w:rPr>
        <w:t>FI3 付款校验启动</w:t>
      </w:r>
      <w:r>
        <w:rPr>
          <w:rFonts w:ascii="Microsoft YaHei" w:hAnsi="Microsoft YaHei" w:eastAsia="Microsoft YaHei" w:cs="Microsoft YaHei"/>
          <w:b w:val="0"/>
          <w:sz w:val="20"/>
        </w:rPr>
        <w:t>、O2 芯片预警子功能深化、O3、质量立项门禁②转入试点/趋稳、</w:t>
      </w:r>
      <w:r>
        <w:rPr>
          <w:rFonts w:ascii="Microsoft YaHei" w:hAnsi="Microsoft YaHei" w:eastAsia="Microsoft YaHei" w:cs="Microsoft YaHei"/>
          <w:b/>
          <w:sz w:val="20"/>
        </w:rPr>
        <w:t>12 月加 Q5 IATF 启动</w:t>
      </w:r>
      <w:r>
        <w:rPr>
          <w:rFonts w:ascii="Microsoft YaHei" w:hAnsi="Microsoft YaHei" w:eastAsia="Microsoft YaHei" w:cs="Microsoft YaHei"/>
          <w:b w:val="0"/>
          <w:sz w:val="20"/>
        </w:rPr>
        <w:t>），不再堆叠。</w:t>
      </w:r>
      <w:r>
        <w:rPr>
          <w:rFonts w:ascii="Microsoft YaHei" w:hAnsi="Microsoft YaHei" w:eastAsia="Microsoft YaHei" w:cs="Microsoft YaHei"/>
          <w:b/>
          <w:sz w:val="20"/>
        </w:rPr>
        <w:t>⚠️ 工程研发与销售两域在本阶段零上线</w:t>
      </w:r>
      <w:r>
        <w:rPr>
          <w:rFonts w:ascii="Microsoft YaHei" w:hAnsi="Microsoft YaHei" w:eastAsia="Microsoft YaHei" w:cs="Microsoft YaHei"/>
          <w:b w:val="0"/>
          <w:sz w:val="20"/>
        </w:rPr>
        <w:t>——R1/R2/R3 与销售 S1/S2 已整域顺延，</w:t>
      </w:r>
      <w:r>
        <w:rPr>
          <w:rFonts w:ascii="Microsoft YaHei" w:hAnsi="Microsoft YaHei" w:eastAsia="Microsoft YaHei" w:cs="Microsoft YaHei"/>
          <w:b/>
          <w:sz w:val="20"/>
        </w:rPr>
        <w:t>"五/六部门入轨"字样在本阶段一律不再成立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数字员工部署总数（</w:t>
      </w:r>
      <w:r>
        <w:rPr>
          <w:rFonts w:ascii="Microsoft YaHei" w:hAnsi="Microsoft YaHei" w:eastAsia="Microsoft YaHei" w:cs="Microsoft YaHei"/>
          <w:b/>
          <w:sz w:val="21"/>
        </w:rPr>
        <w:t>目标：11-13 个场景上线或试点中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，与实施计划 §二口径一致）〔🔴 </w:t>
      </w:r>
      <w:r>
        <w:rPr>
          <w:rFonts w:ascii="Microsoft YaHei" w:hAnsi="Microsoft YaHei" w:eastAsia="Microsoft YaHei" w:cs="Microsoft YaHei"/>
          <w:b/>
          <w:sz w:val="21"/>
        </w:rPr>
        <w:t>v6 下调，2026-08-18</w:t>
      </w:r>
      <w:r>
        <w:rPr>
          <w:rFonts w:ascii="Microsoft YaHei" w:hAnsi="Microsoft YaHei" w:eastAsia="Microsoft YaHei" w:cs="Microsoft YaHei"/>
          <w:b w:val="0"/>
          <w:sz w:val="21"/>
        </w:rPr>
        <w:t>：原 14-16。销售域＋工程研发域整域顺延后，</w:t>
      </w:r>
      <w:r>
        <w:rPr>
          <w:rFonts w:ascii="Microsoft YaHei" w:hAnsi="Microsoft YaHei" w:eastAsia="Microsoft YaHei" w:cs="Microsoft YaHei"/>
          <w:b/>
          <w:sz w:val="21"/>
        </w:rPr>
        <w:t>S1 期内场景总数只剩 13 个</w:t>
      </w:r>
      <w:r>
        <w:rPr>
          <w:rFonts w:ascii="Microsoft YaHei" w:hAnsi="Microsoft YaHei" w:eastAsia="Microsoft YaHei" w:cs="Microsoft YaHei"/>
          <w:b w:val="0"/>
          <w:sz w:val="21"/>
        </w:rPr>
        <w:t>（SC1／SC8／SC2／SC7①／SC4／O1／O2／O3／8D①／立项门禁②／客诉分流／FI2／FI3），</w:t>
      </w:r>
      <w:r>
        <w:rPr>
          <w:rFonts w:ascii="Microsoft YaHei" w:hAnsi="Microsoft YaHei" w:eastAsia="Microsoft YaHei" w:cs="Microsoft YaHei"/>
          <w:b/>
          <w:sz w:val="21"/>
        </w:rPr>
        <w:t>14 已超过场景总数、在算术上不可能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；Q5 IATF 由 2027-01 提前至 2026-12 后上限为 14，故取 </w:t>
      </w:r>
      <w:r>
        <w:rPr>
          <w:rFonts w:ascii="Microsoft YaHei" w:hAnsi="Microsoft YaHei" w:eastAsia="Microsoft YaHei" w:cs="Microsoft YaHei"/>
          <w:b/>
          <w:sz w:val="21"/>
        </w:rPr>
        <w:t>11-13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为目标、留 1 个缓冲。</w:t>
      </w:r>
      <w:r>
        <w:rPr>
          <w:rFonts w:ascii="Microsoft YaHei" w:hAnsi="Microsoft YaHei" w:eastAsia="Microsoft YaHei" w:cs="Microsoft YaHei"/>
          <w:b/>
          <w:sz w:val="21"/>
        </w:rPr>
        <w:t>"六部门"字样在 Phase 1 前半段不再成立，改为"数字员工部署总数"</w:t>
      </w:r>
      <w:r>
        <w:rPr>
          <w:rFonts w:ascii="Microsoft YaHei" w:hAnsi="Microsoft YaHei" w:eastAsia="Microsoft YaHei" w:cs="Microsoft YaHei"/>
          <w:b w:val="0"/>
          <w:sz w:val="21"/>
        </w:rPr>
        <w:t>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v6：R 系列整域顺延入 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客诉分流与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稳定运行（两者均已于 2026-12 上线）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、O4⚠️ 深化运行〔v6：销售 S5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〔v6：销售 S6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上线（待 OEM 隔离层 Chroma 就绪，v6 硬截止 2027-01）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、SC11 启动（库存智能调拨，v2.3 新增，采购收官）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FMEA 维护 + IQC 来料检验（新）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；质量 AI 成熟度评估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研发费用归集、FI10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S2（2027 上半年）工程研发与销售两栏全空——这是 v6 的直接后果，不是遗漏。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两域 11 个场景已整域顺延入 </w:t>
      </w:r>
      <w:r>
        <w:rPr>
          <w:rFonts w:ascii="Microsoft YaHei" w:hAnsi="Microsoft YaHei" w:eastAsia="Microsoft YaHei" w:cs="Microsoft YaHei"/>
          <w:b/>
          <w:sz w:val="20"/>
        </w:rPr>
        <w:t>S3 深化期（2027-07~12）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，其月度落位见 §加速启动总览权威排期表 2027-07~12 六行。</w:t>
      </w:r>
      <w:r>
        <w:rPr>
          <w:rFonts w:ascii="Microsoft YaHei" w:hAnsi="Microsoft YaHei" w:eastAsia="Microsoft YaHei" w:cs="Microsoft YaHei"/>
          <w:b/>
          <w:sz w:val="20"/>
        </w:rPr>
        <w:t>⇒ S3 由原本的"显式规划缓冲"变为"两域集中入轨并收官期"，缓冲已被占用</w:t>
      </w:r>
      <w:r>
        <w:rPr>
          <w:rFonts w:ascii="Microsoft YaHei" w:hAnsi="Microsoft YaHei" w:eastAsia="Microsoft YaHei" w:cs="Microsoft YaHei"/>
          <w:b w:val="0"/>
          <w:sz w:val="20"/>
        </w:rPr>
        <w:t>，这是本次顺延最需要在 2027 年初复盘时盯住的一处。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📌 质量序列为 2026-06-11 修订后版本（8D① 2026-10 起、立项门禁② 2026-10 起【2026-07-01 再提前，原 11 月】，二者 2027 上半年已转稳定运行；客诉/IATF/PPAP/FMEA/IQC/SPC 顺次后置）。详见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>：Q1 客诉分流 → Q2 8D 根因 → Q6 立项门禁；跨链回路：Q7 IQC 来料合格率 → SC1 供应商风险评分、Q2 涉事物料/供应商 → 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风险标记。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联动点数据契约（12 个，v1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>｜L6 Q7 IQC→SC1｜L7 8D/客诉→SC1/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协同架构设计（MCP 跨部门权限和数据流）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供应链-质量联动场景设计（供应商风险 → FMEA 复核；FMEA 能力 5 月就绪后接入）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研发-供应链联动场景开发（新芯片选型 → 供货风险评估）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O2 芯片预警子功能全量上线（原 SC6 注销并入运营 O2，2026-07-06 v2.3）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（11 月已启动）稳定运行；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IATF/体系文档助手稳定运行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（🔴 v6：已提前至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上线，非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联动灰度试点（3 个联动场景）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R5 技术文档生成上线~~ 🔴 </w:t>
      </w:r>
      <w:r>
        <w:rPr>
          <w:rFonts w:ascii="Microsoft YaHei" w:hAnsi="Microsoft YaHei" w:eastAsia="Microsoft YaHei" w:cs="Microsoft YaHei"/>
          <w:b/>
          <w:sz w:val="21"/>
        </w:rPr>
        <w:t>v6 删除：R 系列整域顺延入 S3，R5 改排 2027-11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审核助手准备（4 月上线，待 OEM 隔离层 Chroma 就绪，v6 硬截止 2027-01）；IATF/体系（</w:t>
      </w:r>
      <w:r>
        <w:rPr>
          <w:rFonts w:ascii="Microsoft YaHei" w:hAnsi="Microsoft YaHei" w:eastAsia="Microsoft YaHei" w:cs="Microsoft YaHei"/>
          <w:b/>
          <w:sz w:val="21"/>
        </w:rPr>
        <w:t>2026-12 已上线</w:t>
      </w:r>
      <w:r>
        <w:rPr>
          <w:rFonts w:ascii="Microsoft YaHei" w:hAnsi="Microsoft YaHei" w:eastAsia="Microsoft YaHei" w:cs="Microsoft YaHei"/>
          <w:b w:val="0"/>
          <w:sz w:val="21"/>
        </w:rPr>
        <w:t>）稳定运行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8D①/立项门禁②/客诉分流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运营部 O3 物流追踪 + O4 预测维护稳定运行（O1/O2 已 9月上线）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联动全量推开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S3（R1 2027-07 ~ R5 2027-11）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~~销售部 S1–S6 全量运行~~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S3（S1 2027-07 ~ S6 2027-12）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试运行（AIOps 团队升级，增加 1-2 名 AI 工程师编制）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全部上线后深化/全量运行（R4 1月、R5 2月已上线）~~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S3，2027 上半年工程研发零上线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 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上线（FI4 月结其余已 1月上线、FI5 费用报销已 2月上线）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 O3/O4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ISO 26262 AI 安全使用规范正式发布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正式成立，各部门 AI Champion 到位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所有数字员工运行稳定性达 95%+（SLA 达标）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</w:t>
      </w:r>
      <w:r>
        <w:rPr>
          <w:rFonts w:ascii="Microsoft YaHei" w:hAnsi="Microsoft YaHei" w:eastAsia="Microsoft YaHei" w:cs="Microsoft YaHei"/>
          <w:b/>
          <w:sz w:val="21"/>
        </w:rPr>
        <w:t>FI9 研发费用归集 + FI10 存货跌价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6 月接续上线）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（基础设施就绪即提前；IATF/体系已于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上线，v6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覆盖部门（目标：40 个场景全部启动，其中大部分已上线/试点运行——2027-06 为权威排期表的启动收口点）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Phase 1 · S3 深化期（2027年7-12月）—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两域集中入轨并收官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 + 规模化与智能化（🔴 v6：缓冲已被占用）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~~</w:t>
      </w: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>：S3 无新场景启动任务（全部 42 场景按权威排期在 S2 末收口）~~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缓冲声明已于 2026-08-18 v6 实质改写——S3 不再是空缓冲期。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销售域 S1-S6 与工程研发域 R1-R5 </w:t>
      </w:r>
      <w:r>
        <w:rPr>
          <w:rFonts w:ascii="Microsoft YaHei" w:hAnsi="Microsoft YaHei" w:eastAsia="Microsoft YaHei" w:cs="Microsoft YaHei"/>
          <w:b/>
          <w:sz w:val="20"/>
        </w:rPr>
        <w:t>共 11 个场景整域顺延入本期</w:t>
      </w:r>
      <w:r>
        <w:rPr>
          <w:rFonts w:ascii="Microsoft YaHei" w:hAnsi="Microsoft YaHei" w:eastAsia="Microsoft YaHei" w:cs="Microsoft YaHei"/>
          <w:b w:val="0"/>
          <w:sz w:val="20"/>
        </w:rPr>
        <w:t>，逐月落位：</w:t>
      </w:r>
      <w:r>
        <w:rPr>
          <w:rFonts w:ascii="Microsoft YaHei" w:hAnsi="Microsoft YaHei" w:eastAsia="Microsoft YaHei" w:cs="Microsoft YaHei"/>
          <w:b/>
          <w:sz w:val="20"/>
        </w:rPr>
        <w:t>R1(07)／R2(08)／R3(09)／R4(10)／R5(11)＝工程研发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S1(07)／S2(08)／S3(09)／S4(10)／S5(11)／S6(12)＝销售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⚠️ 三条必须一并记住的后果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本期由"无新场景启动"变为"11 个新场景启动"</w:t>
      </w:r>
      <w:r>
        <w:rPr>
          <w:rFonts w:ascii="Microsoft YaHei" w:hAnsi="Microsoft YaHei" w:eastAsia="Microsoft YaHei" w:cs="Microsoft YaHei"/>
          <w:b w:val="0"/>
          <w:sz w:val="20"/>
        </w:rPr>
        <w:t>，是 Phase 1 三个时期里场景启动密度最高的一期；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原本用于吸收 S1/S2 顺延的缓冲已被本次顺延自身占用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此后 S1/S2 再触发任何顺延条款，将无处消化，只能挤压 Phase 2 启动时点</w:t>
      </w:r>
      <w:r>
        <w:rPr>
          <w:rFonts w:ascii="Microsoft YaHei" w:hAnsi="Microsoft YaHei" w:eastAsia="Microsoft YaHei" w:cs="Microsoft YaHei"/>
          <w:b w:val="0"/>
          <w:sz w:val="20"/>
        </w:rPr>
        <w:t>——这是本次决定最需要在 2027 年初复盘时盯住的一处；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，其知识线（3 年历史订单+砍单记录+预测复盘判例，泓钦牵头）按 8 周纪律须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缓冲消耗仍在月度 AI 运营 Review 中记录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消耗过半的评估触发点改为「S1/S2 出现第一例新顺延时立即评估」</w:t>
      </w:r>
      <w:r>
        <w:rPr>
          <w:rFonts w:ascii="Microsoft YaHei" w:hAnsi="Microsoft YaHei" w:eastAsia="Microsoft YaHei" w:cs="Microsoft YaHei"/>
          <w:b w:val="0"/>
          <w:sz w:val="20"/>
        </w:rPr>
        <w:t>（而非等比例耗尽），因为起点已不是满格。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。~~R1 工程研发场景 10月启动~~〔🔴 </w:t>
      </w:r>
      <w:r>
        <w:rPr>
          <w:rFonts w:ascii="Microsoft YaHei" w:hAnsi="Microsoft YaHei" w:eastAsia="Microsoft YaHei" w:cs="Microsoft YaHei"/>
          <w:b/>
          <w:sz w:val="21"/>
        </w:rPr>
        <w:t>v6 2026-08-18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：R1 已顺延至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>，本专题的紧迫性随之下降，</w:t>
      </w:r>
      <w:r>
        <w:rPr>
          <w:rFonts w:ascii="Microsoft YaHei" w:hAnsi="Microsoft YaHei" w:eastAsia="Microsoft YaHei" w:cs="Microsoft YaHei"/>
          <w:b/>
          <w:sz w:val="21"/>
        </w:rPr>
        <w:t>但不建议一并推迟</w:t>
      </w:r>
      <w:r>
        <w:rPr>
          <w:rFonts w:ascii="Microsoft YaHei" w:hAnsi="Microsoft YaHei" w:eastAsia="Microsoft YaHei" w:cs="Microsoft YaHei"/>
          <w:b w:val="0"/>
          <w:sz w:val="21"/>
        </w:rPr>
        <w:t>——ISO 26262 规范同时管着 QD-A 的 ASIL C/D 禁区红线（已上线场景），与 R 系列排期无关〕，合规规范必须先于场景上线。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：8月出具体方案，9月 IT 完成部署。~~作为 R1 启动前置条件~~〔🔴 </w:t>
      </w:r>
      <w:r>
        <w:rPr>
          <w:rFonts w:ascii="Microsoft YaHei" w:hAnsi="Microsoft YaHei" w:eastAsia="Microsoft YaHei" w:cs="Microsoft YaHei"/>
          <w:b/>
          <w:sz w:val="21"/>
        </w:rPr>
        <w:t>v6 2026-08-18 归属改挂</w:t>
      </w:r>
      <w:r>
        <w:rPr>
          <w:rFonts w:ascii="Microsoft YaHei" w:hAnsi="Microsoft YaHei" w:eastAsia="Microsoft YaHei" w:cs="Microsoft YaHei"/>
          <w:b w:val="0"/>
          <w:sz w:val="21"/>
        </w:rPr>
        <w:t>：R 系列已顺延，</w:t>
      </w:r>
      <w:r>
        <w:rPr>
          <w:rFonts w:ascii="Microsoft YaHei" w:hAnsi="Microsoft YaHei" w:eastAsia="Microsoft YaHei" w:cs="Microsoft YaHei"/>
          <w:b/>
          <w:sz w:val="21"/>
        </w:rPr>
        <w:t>本项的前置身份改挂「质量域 Q4 PPAP（2027-04）前置 ＋ QD-B 现行 OEM 红线」，硬截止由 9/30 放宽至 2027-01</w:t>
      </w:r>
      <w:r>
        <w:rPr>
          <w:rFonts w:ascii="Microsoft YaHei" w:hAnsi="Microsoft YaHei" w:eastAsia="Microsoft YaHei" w:cs="Microsoft YaHei"/>
          <w:b w:val="0"/>
          <w:sz w:val="21"/>
        </w:rPr>
        <w:t>——详见 §加速启动总览 Chroma 归属条。</w:t>
      </w:r>
      <w:r>
        <w:rPr>
          <w:rFonts w:ascii="Microsoft YaHei" w:hAnsi="Microsoft YaHei" w:eastAsia="Microsoft YaHei" w:cs="Microsoft YaHei"/>
          <w:b/>
          <w:sz w:val="21"/>
        </w:rPr>
        <w:t>不得因 R 系列顺延而一并停摆</w:t>
      </w:r>
      <w:r>
        <w:rPr>
          <w:rFonts w:ascii="Microsoft YaHei" w:hAnsi="Microsoft YaHei" w:eastAsia="Microsoft YaHei" w:cs="Microsoft YaHei"/>
          <w:b w:val="0"/>
          <w:sz w:val="21"/>
        </w:rPr>
        <w:t>：QD-B 已上线场景带着一条依赖它的 IATF 红线。〕这是法律合规问题，不是技术问题。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：建议10月启动~~ 🔴 </w:t>
      </w:r>
      <w:r>
        <w:rPr>
          <w:rFonts w:ascii="Microsoft YaHei" w:hAnsi="Microsoft YaHei" w:eastAsia="Microsoft YaHei" w:cs="Microsoft YaHei"/>
          <w:b/>
          <w:sz w:val="21"/>
        </w:rPr>
        <w:t>v6 已决：整域顺延入 S3，R1 2027-07 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；Champion 门禁随之挂起，新门禁日按"启动前 8 周"约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0、修订记录与阶段命名约定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