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姚祖怡，先向你道个歉：你 9 月 10 日那张判例表，七行你都勾了，是我方读漏了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姚祖怡，先向你道个歉：你 9 月 10 日那张判例表，七行你都勾了，是我方读漏了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（采购部第 22 封的补件，不占新编号，不用你再走一遍流程）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一、我方错在哪：说你「没批改判例表」，这句话是错的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 9 月 10 日 08:22 把回件发过来，判例批改表</w:t>
      </w:r>
      <w:r>
        <w:rPr>
          <w:rFonts w:ascii="Microsoft YaHei" w:hAnsi="Microsoft YaHei" w:eastAsia="Microsoft YaHei" w:cs="Microsoft YaHei"/>
          <w:b/>
          <w:sz w:val="21"/>
        </w:rPr>
        <w:t>七行你一行不落全勾了「✅ 这样判对」</w:t>
      </w:r>
      <w:r>
        <w:rPr>
          <w:rFonts w:ascii="Microsoft YaHei" w:hAnsi="Microsoft YaHei" w:eastAsia="Microsoft YaHei" w:cs="Microsoft YaHei"/>
          <w:b w:val="0"/>
          <w:sz w:val="21"/>
        </w:rPr>
        <w:t>。我方当天的拆件结论却写成「七行的 ✅／❌／✏️ 三列逐格实读全空 ⇒ 三处口径仍在途」，并据此把这三处口径继续挂在「等姚祖怡」上。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这是我方的读取程序错了，不是你的问题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我方的勾选提取只认 Word 的一种打勾字符 </w:t>
      </w:r>
      <w:r>
        <w:rPr>
          <w:rFonts w:ascii="Consolas" w:hAnsi="Consolas" w:eastAsia="Consolas" w:cs="Consolas"/>
          <w:b w:val="0"/>
          <w:sz w:val="21"/>
        </w:rPr>
        <w:t>☑</w:t>
      </w:r>
      <w:r>
        <w:rPr>
          <w:rFonts w:ascii="Microsoft YaHei" w:hAnsi="Microsoft YaHei" w:eastAsia="Microsoft YaHei" w:cs="Microsoft YaHei"/>
          <w:b w:val="0"/>
          <w:sz w:val="21"/>
        </w:rPr>
        <w:t>，</w:t>
      </w:r>
      <w:r>
        <w:rPr>
          <w:rFonts w:ascii="Microsoft YaHei" w:hAnsi="Microsoft YaHei" w:eastAsia="Microsoft YaHei" w:cs="Microsoft YaHei"/>
          <w:b/>
          <w:sz w:val="21"/>
        </w:rPr>
        <w:t>不认你实际用的那一种 `☒`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于是七个勾在机器眼里全成了空格。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复核实测（解开你那份 docx 读 </w:t>
      </w:r>
      <w:r>
        <w:rPr>
          <w:rFonts w:ascii="Consolas" w:hAnsi="Consolas" w:eastAsia="Consolas" w:cs="Consolas"/>
          <w:b w:val="0"/>
          <w:sz w:val="21"/>
        </w:rPr>
        <w:t>word/document.xml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）：21 个勾选控件 ＝ 7 行 × 3 列；已勾标记 </w:t>
      </w:r>
      <w:r>
        <w:rPr>
          <w:rFonts w:ascii="Consolas" w:hAnsi="Consolas" w:eastAsia="Consolas" w:cs="Consolas"/>
          <w:b w:val="0"/>
          <w:sz w:val="21"/>
        </w:rPr>
        <w:t>w14:checked val="1"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计 </w:t>
      </w:r>
      <w:r>
        <w:rPr>
          <w:rFonts w:ascii="Microsoft YaHei" w:hAnsi="Microsoft YaHei" w:eastAsia="Microsoft YaHei" w:cs="Microsoft YaHei"/>
          <w:b/>
          <w:sz w:val="21"/>
        </w:rPr>
        <w:t>7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个，字符层 </w:t>
      </w:r>
      <w:r>
        <w:rPr>
          <w:rFonts w:ascii="Consolas" w:hAnsi="Consolas" w:eastAsia="Consolas" w:cs="Consolas"/>
          <w:b w:val="0"/>
          <w:sz w:val="21"/>
        </w:rPr>
        <w:t>☒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计 </w:t>
      </w:r>
      <w:r>
        <w:rPr>
          <w:rFonts w:ascii="Microsoft YaHei" w:hAnsi="Microsoft YaHei" w:eastAsia="Microsoft YaHei" w:cs="Microsoft YaHei"/>
          <w:b/>
          <w:sz w:val="21"/>
        </w:rPr>
        <w:t>7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个、</w:t>
      </w:r>
      <w:r>
        <w:rPr>
          <w:rFonts w:ascii="Consolas" w:hAnsi="Consolas" w:eastAsia="Consolas" w:cs="Consolas"/>
          <w:b w:val="0"/>
          <w:sz w:val="21"/>
        </w:rPr>
        <w:t>☑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计 </w:t>
      </w:r>
      <w:r>
        <w:rPr>
          <w:rFonts w:ascii="Microsoft YaHei" w:hAnsi="Microsoft YaHei" w:eastAsia="Microsoft YaHei" w:cs="Microsoft YaHei"/>
          <w:b/>
          <w:sz w:val="21"/>
        </w:rPr>
        <w:t>0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个，两条路数一致；每行的符号序列都是 </w:t>
      </w:r>
      <w:r>
        <w:rPr>
          <w:rFonts w:ascii="Consolas" w:hAnsi="Consolas" w:eastAsia="Consolas" w:cs="Consolas"/>
          <w:b w:val="0"/>
          <w:sz w:val="21"/>
        </w:rPr>
        <w:t>☒☐☐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，而表头第五列正是「✅ 这样判对」。⇒ </w:t>
      </w:r>
      <w:r>
        <w:rPr>
          <w:rFonts w:ascii="Microsoft YaHei" w:hAnsi="Microsoft YaHei" w:eastAsia="Microsoft YaHei" w:cs="Microsoft YaHei"/>
          <w:b/>
          <w:sz w:val="21"/>
        </w:rPr>
        <w:t>七行全部落在「判对」这一列。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这个提取缺陷已经是</w:t>
      </w:r>
      <w:r>
        <w:rPr>
          <w:rFonts w:ascii="Microsoft YaHei" w:hAnsi="Microsoft YaHei" w:eastAsia="Microsoft YaHei" w:cs="Microsoft YaHei"/>
          <w:b/>
          <w:sz w:val="21"/>
        </w:rPr>
        <w:t>第三次</w:t>
      </w:r>
      <w:r>
        <w:rPr>
          <w:rFonts w:ascii="Microsoft YaHei" w:hAnsi="Microsoft YaHei" w:eastAsia="Microsoft YaHei" w:cs="Microsoft YaHei"/>
          <w:b w:val="0"/>
          <w:sz w:val="21"/>
        </w:rPr>
        <w:t>了（前两次在另外两个域），已经单独立行当出血项处理，不再只改当次输出。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由此产生的实际代价，也一并交代</w:t>
      </w:r>
      <w:r>
        <w:rPr>
          <w:rFonts w:ascii="Microsoft YaHei" w:hAnsi="Microsoft YaHei" w:eastAsia="Microsoft YaHei" w:cs="Microsoft YaHei"/>
          <w:b w:val="0"/>
          <w:sz w:val="21"/>
        </w:rPr>
        <w:t>：这三处口径其实 9 月 10 日就定了，被我方多挂了两天；期间我方还一度准备「等你 9 月 16 日再答」——</w:t>
      </w:r>
      <w:r>
        <w:rPr>
          <w:rFonts w:ascii="Microsoft YaHei" w:hAnsi="Microsoft YaHei" w:eastAsia="Microsoft YaHei" w:cs="Microsoft YaHei"/>
          <w:b/>
          <w:sz w:val="21"/>
        </w:rPr>
        <w:t>那次等待完全没有必要</w:t>
      </w:r>
      <w:r>
        <w:rPr>
          <w:rFonts w:ascii="Microsoft YaHei" w:hAnsi="Microsoft YaHei" w:eastAsia="Microsoft YaHei" w:cs="Microsoft YaHei"/>
          <w:b w:val="0"/>
          <w:sz w:val="21"/>
        </w:rPr>
        <w:t>。给你造成的额外打扰，是我方的账。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以下七条我方按「你已认可」处理，不会再问你第二遍。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二、七条口径回执：这是我方读到的你的裁定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下面七条就是你那七行勾「判对」所确认的内容。</w:t>
      </w:r>
      <w:r>
        <w:rPr>
          <w:rFonts w:ascii="Microsoft YaHei" w:hAnsi="Microsoft YaHei" w:eastAsia="Microsoft YaHei" w:cs="Microsoft YaHei"/>
          <w:b/>
          <w:sz w:val="21"/>
        </w:rPr>
        <w:t>列在这里只为让你核一眼我方有没有读歪</w:t>
      </w:r>
      <w:r>
        <w:rPr>
          <w:rFonts w:ascii="Microsoft YaHei" w:hAnsi="Microsoft YaHei" w:eastAsia="Microsoft YaHei" w:cs="Microsoft YaHei"/>
          <w:b w:val="0"/>
          <w:sz w:val="21"/>
        </w:rPr>
        <w:t>——不用你回复、不用你签字；只有哪一条与你本意不符时，回我一句就行。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口径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你已认可的判法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第 5 个工作日怎么算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从起算日往后数 5 个工作日（示例：09-01 ⇒ 09-08，自 09-09 起计延期）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法定节假日算不算工作日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不算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——扣掉周末与法定节假日后顺延，并以顺延后的日期起算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调休上班日算不算工作日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算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，完全跟随当年官方放假安排，不另设例外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达成率的分子分母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分子分母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都用自然月累计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，不用滚动窗口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跨月的那一周归哪个月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整周归入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周日所在的月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，不拆周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6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「当月 5 号以后」以哪个月为准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以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周报所属月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为准，不以生成日所在月为准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W36 的窗口范围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09-06 至 09-13 累计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⇒ 这七条会直接写进 SC2 的规则配置；后续任何人要改，都要回到你这里重新签认。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三、你在第三节提的两个问题，现在走到哪了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你那封回件的第三节没有留在判例表里，而是新提了两个问题。我方</w:t>
      </w:r>
      <w:r>
        <w:rPr>
          <w:rFonts w:ascii="Microsoft YaHei" w:hAnsi="Microsoft YaHei" w:eastAsia="Microsoft YaHei" w:cs="Microsoft YaHei"/>
          <w:b/>
          <w:sz w:val="21"/>
        </w:rPr>
        <w:t>没有把它们混进原来的六项指标</w:t>
      </w:r>
      <w:r>
        <w:rPr>
          <w:rFonts w:ascii="Microsoft YaHei" w:hAnsi="Microsoft YaHei" w:eastAsia="Microsoft YaHei" w:cs="Microsoft YaHei"/>
          <w:b w:val="0"/>
          <w:sz w:val="21"/>
        </w:rPr>
        <w:t>，各立了一条独立任务在跟，进度如下。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⑴ 「周报数字和我线下计算的数据对不起来，要 187 行明细」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已经建出来了</w:t>
      </w:r>
      <w:r>
        <w:rPr>
          <w:rFonts w:ascii="Microsoft YaHei" w:hAnsi="Microsoft YaHei" w:eastAsia="Microsoft YaHei" w:cs="Microsoft YaHei"/>
          <w:b w:val="0"/>
          <w:sz w:val="21"/>
        </w:rPr>
        <w:t>：SC2 原来的页面</w:t>
      </w:r>
      <w:r>
        <w:rPr>
          <w:rFonts w:ascii="Microsoft YaHei" w:hAnsi="Microsoft YaHei" w:eastAsia="Microsoft YaHei" w:cs="Microsoft YaHei"/>
          <w:b/>
          <w:sz w:val="21"/>
        </w:rPr>
        <w:t>没有任何导出或明细能力</w:t>
      </w:r>
      <w:r>
        <w:rPr>
          <w:rFonts w:ascii="Microsoft YaHei" w:hAnsi="Microsoft YaHei" w:eastAsia="Microsoft YaHei" w:cs="Microsoft YaHei"/>
          <w:b w:val="0"/>
          <w:sz w:val="21"/>
        </w:rPr>
        <w:t>（实测过，不是一个开关的事），所以是新建的一段，代码已经进主干（2026-09-11，测试 190 项全过）。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还差一步才能给到你手上</w:t>
      </w:r>
      <w:r>
        <w:rPr>
          <w:rFonts w:ascii="Microsoft YaHei" w:hAnsi="Microsoft YaHei" w:eastAsia="Microsoft YaHei" w:cs="Microsoft YaHei"/>
          <w:b w:val="0"/>
          <w:sz w:val="21"/>
        </w:rPr>
        <w:t>：要把它部署到内网服务器、并和线上那份 187 行逐行比对过，才算真能用。这一步必须在内网做，我方回到内网的那一批一起做，</w:t>
      </w:r>
      <w:r>
        <w:rPr>
          <w:rFonts w:ascii="Microsoft YaHei" w:hAnsi="Microsoft YaHei" w:eastAsia="Microsoft YaHei" w:cs="Microsoft YaHei"/>
          <w:b/>
          <w:sz w:val="21"/>
        </w:rPr>
        <w:t>不在本信里给你承诺日期</w:t>
      </w:r>
      <w:r>
        <w:rPr>
          <w:rFonts w:ascii="Microsoft YaHei" w:hAnsi="Microsoft YaHei" w:eastAsia="Microsoft YaHei" w:cs="Microsoft YaHei"/>
          <w:b w:val="0"/>
          <w:sz w:val="21"/>
        </w:rPr>
        <w:t>——做完我方主动告诉你。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优先级已经提到采购域第一位</w:t>
      </w:r>
      <w:r>
        <w:rPr>
          <w:rFonts w:ascii="Microsoft YaHei" w:hAnsi="Microsoft YaHei" w:eastAsia="Microsoft YaHei" w:cs="Microsoft YaHei"/>
          <w:b w:val="0"/>
          <w:sz w:val="21"/>
        </w:rPr>
        <w:t>：你这条「现有数字对不对」排在六项新增指标</w:t>
      </w:r>
      <w:r>
        <w:rPr>
          <w:rFonts w:ascii="Microsoft YaHei" w:hAnsi="Microsoft YaHei" w:eastAsia="Microsoft YaHei" w:cs="Microsoft YaHei"/>
          <w:b/>
          <w:sz w:val="21"/>
        </w:rPr>
        <w:t>之前</w:t>
      </w:r>
      <w:r>
        <w:rPr>
          <w:rFonts w:ascii="Microsoft YaHei" w:hAnsi="Microsoft YaHei" w:eastAsia="Microsoft YaHei" w:cs="Microsoft YaHei"/>
          <w:b w:val="0"/>
          <w:sz w:val="21"/>
        </w:rPr>
        <w:t>。理由很直白：</w:t>
      </w:r>
      <w:r>
        <w:rPr>
          <w:rFonts w:ascii="Microsoft YaHei" w:hAnsi="Microsoft YaHei" w:eastAsia="Microsoft YaHei" w:cs="Microsoft YaHei"/>
          <w:b/>
          <w:sz w:val="21"/>
        </w:rPr>
        <w:t>在正确性存疑的底座上再叠六项新指标，等于把疑点乘以三。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⑵ 「页面各类指标和数字要上下行、列对齐，格式字体统一，可以参考以下（图）」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那张图我方已经读出来了，不用你再解释一遍</w:t>
      </w:r>
      <w:r>
        <w:rPr>
          <w:rFonts w:ascii="Microsoft YaHei" w:hAnsi="Microsoft YaHei" w:eastAsia="Microsoft YaHei" w:cs="Microsoft YaHei"/>
          <w:b w:val="0"/>
          <w:sz w:val="21"/>
        </w:rPr>
        <w:t>：图存在你那份 docx 里，表头是「料号／品名／状态／可用现货数量／本项目需求数量／缺口数量／答交数量／答交日期」，状态列是绿红两色块（「有未交订单已答交」／「无未交订单无答交」）。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溯源结果有点意思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：这套表头在我方代码库里唯一命中的地方，是 </w:t>
      </w:r>
      <w:r>
        <w:rPr>
          <w:rFonts w:ascii="Microsoft YaHei" w:hAnsi="Microsoft YaHei" w:eastAsia="Microsoft YaHei" w:cs="Microsoft YaHei"/>
          <w:b/>
          <w:sz w:val="21"/>
        </w:rPr>
        <w:t>SC8 客户订单交期智能承诺的保供看板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。⇒ </w:t>
      </w:r>
      <w:r>
        <w:rPr>
          <w:rFonts w:ascii="Microsoft YaHei" w:hAnsi="Microsoft YaHei" w:eastAsia="Microsoft YaHei" w:cs="Microsoft YaHei"/>
          <w:b/>
          <w:sz w:val="21"/>
        </w:rPr>
        <w:t>你要的参考样式就是我方自己已经上线的那一版</w:t>
      </w:r>
      <w:r>
        <w:rPr>
          <w:rFonts w:ascii="Microsoft YaHei" w:hAnsi="Microsoft YaHei" w:eastAsia="Microsoft YaHei" w:cs="Microsoft YaHei"/>
          <w:b w:val="0"/>
          <w:sz w:val="21"/>
        </w:rPr>
        <w:t>，样式正本在库内，不需要另找设计稿。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要点我方记成三条</w:t>
      </w:r>
      <w:r>
        <w:rPr>
          <w:rFonts w:ascii="Microsoft YaHei" w:hAnsi="Microsoft YaHei" w:eastAsia="Microsoft YaHei" w:cs="Microsoft YaHei"/>
          <w:b w:val="0"/>
          <w:sz w:val="21"/>
        </w:rPr>
        <w:t>：① 各类指标与数字上下行、列对齐；② 格式与字体统一规范；③ 照 SC8 保供看板既有表格样式走（含状态色块）。这一条只动展示层、</w:t>
      </w:r>
      <w:r>
        <w:rPr>
          <w:rFonts w:ascii="Microsoft YaHei" w:hAnsi="Microsoft YaHei" w:eastAsia="Microsoft YaHei" w:cs="Microsoft YaHei"/>
          <w:b/>
          <w:sz w:val="21"/>
        </w:rPr>
        <w:t>不改任何数字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四、六项新增指标：取数层继续，计算层先等一等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 9 月 7 日随第 21 封回件提的</w:t>
      </w:r>
      <w:r>
        <w:rPr>
          <w:rFonts w:ascii="Microsoft YaHei" w:hAnsi="Microsoft YaHei" w:eastAsia="Microsoft YaHei" w:cs="Microsoft YaHei"/>
          <w:b/>
          <w:sz w:val="21"/>
        </w:rPr>
        <w:t>六项新增指标</w:t>
      </w:r>
      <w:r>
        <w:rPr>
          <w:rFonts w:ascii="Microsoft YaHei" w:hAnsi="Microsoft YaHei" w:eastAsia="Microsoft YaHei" w:cs="Microsoft YaHei"/>
          <w:b w:val="0"/>
          <w:sz w:val="21"/>
        </w:rPr>
        <w:t>，处置是这样：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取数层照原计划继续跑</w:t>
      </w:r>
      <w:r>
        <w:rPr>
          <w:rFonts w:ascii="Microsoft YaHei" w:hAnsi="Microsoft YaHei" w:eastAsia="Microsoft YaHei" w:cs="Microsoft YaHei"/>
          <w:b w:val="0"/>
          <w:sz w:val="21"/>
        </w:rPr>
        <w:t>（增量同步那一层），这一层和上面 ⑴ 不冲突。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计算层先顺延</w:t>
      </w:r>
      <w:r>
        <w:rPr>
          <w:rFonts w:ascii="Microsoft YaHei" w:hAnsi="Microsoft YaHei" w:eastAsia="Microsoft YaHei" w:cs="Microsoft YaHei"/>
          <w:b w:val="0"/>
          <w:sz w:val="21"/>
        </w:rPr>
        <w:t>，等 ⑴ 的明细导出与差异定位出结论之后再起。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为什么</w:t>
      </w:r>
      <w:r>
        <w:rPr>
          <w:rFonts w:ascii="Microsoft YaHei" w:hAnsi="Microsoft YaHei" w:eastAsia="Microsoft YaHei" w:cs="Microsoft YaHei"/>
          <w:b w:val="0"/>
          <w:sz w:val="21"/>
        </w:rPr>
        <w:t>：先把「现有三节的数字对不对」坐实，再往上叠新指标——否则六项新指标算出来的数，你同样没法判断该不该信。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⇒ </w:t>
      </w:r>
      <w:r>
        <w:rPr>
          <w:rFonts w:ascii="Microsoft YaHei" w:hAnsi="Microsoft YaHei" w:eastAsia="Microsoft YaHei" w:cs="Microsoft YaHei"/>
          <w:b/>
          <w:sz w:val="21"/>
        </w:rPr>
        <w:t>这一条不用你答</w:t>
      </w:r>
      <w:r>
        <w:rPr>
          <w:rFonts w:ascii="Microsoft YaHei" w:hAnsi="Microsoft YaHei" w:eastAsia="Microsoft YaHei" w:cs="Microsoft YaHei"/>
          <w:b w:val="0"/>
          <w:sz w:val="21"/>
        </w:rPr>
        <w:t>，是我方的排期决定，写在这里只是让你知道那六项没有被忘掉、也没有被悄悄降级。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五、你名下的知识资产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第二节那七条口径，</w:t>
      </w:r>
      <w:r>
        <w:rPr>
          <w:rFonts w:ascii="Microsoft YaHei" w:hAnsi="Microsoft YaHei" w:eastAsia="Microsoft YaHei" w:cs="Microsoft YaHei"/>
          <w:b/>
          <w:sz w:val="21"/>
        </w:rPr>
        <w:t>是你签认的口径，在系统里记的是你的名字</w:t>
      </w:r>
      <w:r>
        <w:rPr>
          <w:rFonts w:ascii="Microsoft YaHei" w:hAnsi="Microsoft YaHei" w:eastAsia="Microsoft YaHei" w:cs="Microsoft YaHei"/>
          <w:b w:val="0"/>
          <w:sz w:val="21"/>
        </w:rPr>
        <w:t>。它们进入 SC2 规则配置后，后续任何改动都要回到你这里重新签认——这一点不因为本信是补件而降低。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六、这封信不需要你做任何事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本信共 0 项需要你决策</w:t>
      </w:r>
      <w:r>
        <w:rPr>
          <w:rFonts w:ascii="Microsoft YaHei" w:hAnsi="Microsoft YaHei" w:eastAsia="Microsoft YaHei" w:cs="Microsoft YaHei"/>
          <w:b w:val="0"/>
          <w:sz w:val="21"/>
        </w:rPr>
        <w:t>：第二节是回执（核一眼，有出入再说）、第三、四节是进度通报。真正会来找你的下一封，是 FI10 存货跌价那两个门限要请你和财务侧对齐的会签信 —— 那一封会另起正式编号，</w:t>
      </w:r>
      <w:r>
        <w:rPr>
          <w:rFonts w:ascii="Microsoft YaHei" w:hAnsi="Microsoft YaHei" w:eastAsia="Microsoft YaHei" w:cs="Microsoft YaHei"/>
          <w:b/>
          <w:sz w:val="21"/>
        </w:rPr>
        <w:t>不在本信内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Shao Peishen（OPVP，分管供应链与质量）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姚祖怡，先向你道个歉：你 9 月 10 日那张判例表，七行你都勾了，是我方读漏了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