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00" w:lineRule="auto"/>
        <w:rPr>
          <w:color w:val="374151"/>
          <w:sz w:val="46"/>
          <w:szCs w:val="46"/>
        </w:rPr>
      </w:pPr>
      <w:bookmarkStart w:colFirst="0" w:colLast="0" w:name="_sb5x109kdtgu" w:id="0"/>
      <w:bookmarkEnd w:id="0"/>
      <w:r w:rsidDel="00000000" w:rsidR="00000000" w:rsidRPr="00000000">
        <w:rPr>
          <w:color w:val="374151"/>
          <w:sz w:val="46"/>
          <w:szCs w:val="46"/>
          <w:rtl w:val="0"/>
        </w:rPr>
        <w:t xml:space="preserve">MedCare Appointments Verifier Results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medcare-appointments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Reward formula: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 × browser</w:t>
      </w:r>
      <w:r w:rsidDel="00000000" w:rsidR="00000000" w:rsidRPr="00000000">
        <w:rPr>
          <w:rtl w:val="0"/>
        </w:rPr>
        <w:t xml:space="preserve"> (35 weighted binary criteria, single browser judge phase)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300" w:lineRule="auto"/>
        <w:rPr>
          <w:color w:val="374151"/>
          <w:sz w:val="34"/>
          <w:szCs w:val="34"/>
        </w:rPr>
      </w:pPr>
      <w:bookmarkStart w:colFirst="0" w:colLast="0" w:name="_8yyjn08nzk1" w:id="1"/>
      <w:bookmarkEnd w:id="1"/>
      <w:r w:rsidDel="00000000" w:rsidR="00000000" w:rsidRPr="00000000">
        <w:rPr>
          <w:color w:val="374151"/>
          <w:sz w:val="34"/>
          <w:szCs w:val="34"/>
          <w:rtl w:val="0"/>
        </w:rPr>
        <w:t xml:space="preserve">Overall Scores</w:t>
      </w:r>
    </w:p>
    <w:tbl>
      <w:tblPr>
        <w:tblStyle w:val="Table1"/>
        <w:tblW w:w="6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5"/>
        <w:gridCol w:w="1085"/>
        <w:gridCol w:w="1880"/>
        <w:gridCol w:w="1685"/>
        <w:tblGridChange w:id="0">
          <w:tblGrid>
            <w:gridCol w:w="1985"/>
            <w:gridCol w:w="1085"/>
            <w:gridCol w:w="188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/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/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Oracle (reference)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0/35 expected*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395bd516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4662e6f8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GPT-5.5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2712352d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0.6493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Grok-4.5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55bd816e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line="300" w:lineRule="auto"/>
        <w:rPr>
          <w:color w:val="374151"/>
          <w:sz w:val="34"/>
          <w:szCs w:val="34"/>
        </w:rPr>
      </w:pPr>
      <w:bookmarkStart w:colFirst="0" w:colLast="0" w:name="_ky5gavcewlrd" w:id="2"/>
      <w:bookmarkEnd w:id="2"/>
      <w:r w:rsidDel="00000000" w:rsidR="00000000" w:rsidRPr="00000000">
        <w:rPr>
          <w:color w:val="374151"/>
          <w:sz w:val="34"/>
          <w:szCs w:val="34"/>
          <w:rtl w:val="0"/>
        </w:rPr>
        <w:t xml:space="preserve">Heat Map</w:t>
      </w:r>
    </w:p>
    <w:tbl>
      <w:tblPr>
        <w:tblStyle w:val="Table2"/>
        <w:tblW w:w="58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75"/>
        <w:gridCol w:w="1200"/>
        <w:gridCol w:w="1845"/>
        <w:tblGridChange w:id="0">
          <w:tblGrid>
            <w:gridCol w:w="1800"/>
            <w:gridCol w:w="975"/>
            <w:gridCol w:w="1200"/>
            <w:gridCol w:w="1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1.000 (expected)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0.1422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0.6919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GPT-5.5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0.6493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Grok-4.5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0.7393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line="300" w:lineRule="auto"/>
        <w:rPr>
          <w:color w:val="374151"/>
          <w:sz w:val="46"/>
          <w:szCs w:val="46"/>
        </w:rPr>
      </w:pPr>
      <w:bookmarkStart w:colFirst="0" w:colLast="0" w:name="_z60ma2izqh8q" w:id="3"/>
      <w:bookmarkEnd w:id="3"/>
      <w:r w:rsidDel="00000000" w:rsidR="00000000" w:rsidRPr="00000000">
        <w:rPr>
          <w:color w:val="374151"/>
          <w:sz w:val="46"/>
          <w:szCs w:val="46"/>
          <w:rtl w:val="0"/>
        </w:rPr>
        <w:t xml:space="preserve">Verifier Matrix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  <w:t xml:space="preserve"> Pass · Fail</w:t>
      </w:r>
    </w:p>
    <w:tbl>
      <w:tblPr>
        <w:tblStyle w:val="Table3"/>
        <w:tblW w:w="10140.0" w:type="dxa"/>
        <w:jc w:val="left"/>
        <w:tblInd w:w="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915"/>
        <w:gridCol w:w="960"/>
        <w:gridCol w:w="1050"/>
        <w:gridCol w:w="780"/>
        <w:gridCol w:w="1290"/>
        <w:tblGridChange w:id="0">
          <w:tblGrid>
            <w:gridCol w:w="5145"/>
            <w:gridCol w:w="915"/>
            <w:gridCol w:w="960"/>
            <w:gridCol w:w="1050"/>
            <w:gridCol w:w="780"/>
            <w:gridCol w:w="1290"/>
          </w:tblGrid>
        </w:tblGridChange>
      </w:tblGrid>
      <w:tr>
        <w:trPr>
          <w:cantSplit w:val="0"/>
          <w:trHeight w:val="1283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default_patient_session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browse_doctors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doctor_profile_by_specialty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doctor_by_symptom_inference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doctor_by_fee_lookup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james_hour_boundary_probe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priya_day_and_hour_boundary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james_availability_recovery_and_payment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james_payment_replay_and_identity_switch_persistence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past_appointment_rejected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stale_date_time_combination_rejected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book_appointment_with_payment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payment_replay_no_duplicate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taken_slot_rejected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patient_views_appointments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payment_amount_and_fee_integrity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other_doctor_same_slot_bookable_and_fee_from_db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abandoned_checkout_writes_no_appointment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james_same_slot_independent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same_doctor_different_time_allowed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doctor_switching_state_corruption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cross_patient_slot_conflict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patient_cannot_complete_own_appointment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patient_ownership_mutation_rejected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doctor_surface_has_no_patient_booking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doctor_adds_clinical_notes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completion_terminal_and_single_record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patient_views_medical_records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james_completes_own_appointment_and_notes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duplicate_clinical_record_rejected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wrong_doctor_cannot_act_across_appointments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line="300" w:lineRule="auto"/>
        <w:rPr>
          <w:color w:val="374151"/>
          <w:sz w:val="46"/>
          <w:szCs w:val="46"/>
        </w:rPr>
      </w:pPr>
      <w:bookmarkStart w:colFirst="0" w:colLast="0" w:name="_h29q4seqzsn1" w:id="4"/>
      <w:bookmarkEnd w:id="4"/>
      <w:r w:rsidDel="00000000" w:rsidR="00000000" w:rsidRPr="00000000">
        <w:rPr>
          <w:color w:val="374151"/>
          <w:sz w:val="46"/>
          <w:szCs w:val="46"/>
          <w:rtl w:val="0"/>
        </w:rPr>
        <w:t xml:space="preserve">Failures Only</w:t>
      </w:r>
    </w:p>
    <w:tbl>
      <w:tblPr>
        <w:tblStyle w:val="Table4"/>
        <w:tblW w:w="13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0"/>
        <w:gridCol w:w="2480"/>
        <w:gridCol w:w="1430"/>
        <w:gridCol w:w="2165"/>
        <w:gridCol w:w="1445"/>
        <w:tblGridChange w:id="0">
          <w:tblGrid>
            <w:gridCol w:w="5810"/>
            <w:gridCol w:w="2480"/>
            <w:gridCol w:w="1430"/>
            <w:gridCol w:w="2165"/>
            <w:gridCol w:w="14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james_hour_boundary_probe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Inclusive end boundary 18:00 rejected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priya_day_and_hour_boundary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Booking API returns 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james_availability_recovery_and_payment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Booking API returns 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james_payment_replay_and_identity_switch_persistence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book_appointment_with_payment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Booking API returns 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payment_replay_no_duplicate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taken_slot_rejected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patient_views_appointments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No paid appointment exists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payment_amount_and_fee_integrity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other_doctor_same_slot_bookable_and_fee_from_db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abandoned_checkout_writes_no_appointment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Unpaid Checkout reserves slot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Unpaid Checkout reserves slot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james_same_slot_independent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same_doctor_different_time_allowed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doctor_switching_state_corruption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cross_patient_slot_conflict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Requires Bob's own session attempting to book a slot already taken by a successful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patient_cannot_complete_own_appointment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patient_ownership_mutation_rejected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Patient IDOR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 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doctor_surface_has_no_patient_booking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Doctor booking blocked only in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doctor_adds_clinical_notes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Verified that POST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/api/visits/:id/notes</w:t>
            </w:r>
            <w:r w:rsidDel="00000000" w:rsidR="00000000" w:rsidRPr="00000000">
              <w:rPr>
                <w:rtl w:val="0"/>
              </w:rPr>
              <w:t xml:space="preserve"> correctly rejects adding notes to an unpaid/pending appointment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Pre-completion sub-checks passed; no notes-form control shown while appointment was future-dated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Weight=3.5; pre-completion ordering rule was violated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Weight=0.5; Sarah Chen's "My day" schedule correctly shows Alice Johnson's 2030-06-14 appointment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completion_terminal_and_single_record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patient_views_medical_records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Alice's "My Notes" page would need to show a genuine clinical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Weight=0.5; Alice's "My clinical notes" view was checked and correctly shows no records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patient_isolation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Cascade — prerequisite not met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Weight=3.5; negative-direction isolation mechanics were fully verified</w:t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james_completes_own_appointment_and_notes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Requires James to have a genuine paid appointment that he then completes and adds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Weight=3.5; James's schedule correctly shows Alice's confirmed, not completed, 2030-06-17 appointment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A new near-future appointment with Dr. James Mitchell was booked at 2026-08-10 11:00 UTC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Weight=3.5; James's paid appointment with Alice is dated 2030-06-17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duplicate_clinical_record_rejected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Requires a genuine clinical record to exist, then a duplicate-submission attempt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doctor_isolation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Requires positive control — a genuine completed appointment with specific clinical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Real-clock gate blocks 2030 clinical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Cascade — prerequisite booking/completion missing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Weight=4.0; negative-direction mechanics were verified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wrong_doctor_cannot_act_across_appointments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MAI:</w:t>
            </w:r>
            <w:r w:rsidDel="00000000" w:rsidR="00000000" w:rsidRPr="00000000">
              <w:rPr>
                <w:rtl w:val="0"/>
              </w:rPr>
              <w:t xml:space="preserve"> Requires a genuine appointment owned by one doctor and an attempt by a different doctor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GPT-5.6-sol:</w:t>
            </w:r>
            <w:r w:rsidDel="00000000" w:rsidR="00000000" w:rsidRPr="00000000">
              <w:rPr>
                <w:rtl w:val="0"/>
              </w:rPr>
              <w:t xml:space="preserve"> Positive control missing (no completed record)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GPT-5.5:</w:t>
            </w:r>
            <w:r w:rsidDel="00000000" w:rsidR="00000000" w:rsidRPr="00000000">
              <w:rPr>
                <w:rtl w:val="0"/>
              </w:rPr>
              <w:t xml:space="preserve"> Depends on completed appointments for both Dr. Sarah Chen and Dr. James Mitchell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Grok-4.5:</w:t>
            </w:r>
            <w:r w:rsidDel="00000000" w:rsidR="00000000" w:rsidRPr="00000000">
              <w:rPr>
                <w:rtl w:val="0"/>
              </w:rPr>
              <w:t xml:space="preserve"> Weight=4.5; bidirectional forged-request isolation was fully verified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line="300" w:lineRule="auto"/>
        <w:rPr>
          <w:color w:val="374151"/>
          <w:sz w:val="46"/>
          <w:szCs w:val="46"/>
        </w:rPr>
      </w:pPr>
      <w:bookmarkStart w:colFirst="0" w:colLast="0" w:name="_a7ob0l7zd7ae" w:id="5"/>
      <w:bookmarkEnd w:id="5"/>
      <w:r w:rsidDel="00000000" w:rsidR="00000000" w:rsidRPr="00000000">
        <w:rPr>
          <w:color w:val="37415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Grok-4.5</w:t>
      </w:r>
      <w:r w:rsidDel="00000000" w:rsidR="00000000" w:rsidRPr="00000000">
        <w:rPr>
          <w:rtl w:val="0"/>
        </w:rPr>
        <w:t xml:space="preserve"> achieved the best score at </w:t>
      </w:r>
      <w:r w:rsidDel="00000000" w:rsidR="00000000" w:rsidRPr="00000000">
        <w:rPr>
          <w:b w:val="1"/>
          <w:bCs w:val="1"/>
          <w:rtl w:val="0"/>
        </w:rPr>
        <w:t xml:space="preserve">0.7393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8/35 failures</w:t>
      </w:r>
      <w:r w:rsidDel="00000000" w:rsidR="00000000" w:rsidRPr="00000000">
        <w:rPr>
          <w:rtl w:val="0"/>
        </w:rPr>
        <w:t xml:space="preserve">. It passes the checkout-reservation and isolation checks but fails 8 clinical-workflow criteria because completion/notes require real-clock time to reach the 2030 fixture dates.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GPT-5.6-sol</w:t>
      </w:r>
      <w:r w:rsidDel="00000000" w:rsidR="00000000" w:rsidRPr="00000000">
        <w:rPr>
          <w:rtl w:val="0"/>
        </w:rPr>
        <w:t xml:space="preserve"> scored </w:t>
      </w:r>
      <w:r w:rsidDel="00000000" w:rsidR="00000000" w:rsidRPr="00000000">
        <w:rPr>
          <w:b w:val="1"/>
          <w:bCs w:val="1"/>
          <w:rtl w:val="0"/>
        </w:rPr>
        <w:t xml:space="preserve">0.6919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10/35 failures</w:t>
      </w:r>
      <w:r w:rsidDel="00000000" w:rsidR="00000000" w:rsidRPr="00000000">
        <w:rPr>
          <w:rtl w:val="0"/>
        </w:rPr>
        <w:t xml:space="preserve">. It is strong on tamper and isolation probes but shares the checkout-reservation bug and the real-clock clinical workflow block.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GPT-5.5</w:t>
      </w:r>
      <w:r w:rsidDel="00000000" w:rsidR="00000000" w:rsidRPr="00000000">
        <w:rPr>
          <w:rtl w:val="0"/>
        </w:rPr>
        <w:t xml:space="preserve"> scored </w:t>
      </w:r>
      <w:r w:rsidDel="00000000" w:rsidR="00000000" w:rsidRPr="00000000">
        <w:rPr>
          <w:b w:val="1"/>
          <w:bCs w:val="1"/>
          <w:rtl w:val="0"/>
        </w:rPr>
        <w:t xml:space="preserve">0.6493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11/35 failures</w:t>
      </w:r>
      <w:r w:rsidDel="00000000" w:rsidR="00000000" w:rsidRPr="00000000">
        <w:rPr>
          <w:rtl w:val="0"/>
        </w:rPr>
        <w:t xml:space="preserve">. It has the same clinical-workflow block plus a </w:t>
      </w:r>
      <w:r w:rsidDel="00000000" w:rsidR="00000000" w:rsidRPr="00000000">
        <w:rPr>
          <w:b w:val="1"/>
          <w:bCs w:val="1"/>
          <w:rtl w:val="0"/>
        </w:rPr>
        <w:t xml:space="preserve">patient IDOR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query returns Alice's data to Bob) and an unpaid-checkout slot reservation issue.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</w:t>
      </w:r>
      <w:r w:rsidDel="00000000" w:rsidR="00000000" w:rsidRPr="00000000">
        <w:rPr>
          <w:rtl w:val="0"/>
        </w:rPr>
        <w:t xml:space="preserve"> scored </w:t>
      </w:r>
      <w:r w:rsidDel="00000000" w:rsidR="00000000" w:rsidRPr="00000000">
        <w:rPr>
          <w:b w:val="1"/>
          <w:bCs w:val="1"/>
          <w:rtl w:val="0"/>
        </w:rPr>
        <w:t xml:space="preserve">0.1422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26/35 failures</w:t>
      </w:r>
      <w:r w:rsidDel="00000000" w:rsidR="00000000" w:rsidRPr="00000000">
        <w:rPr>
          <w:rtl w:val="0"/>
        </w:rPr>
        <w:t xml:space="preserve">. Its booking endpoint returns 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 on booking attempts, leaving only 9 surface/discovery criteria passing before cascade failures.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Cross-model themes: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Real-clock gate vs. 2030 fixture dates</w:t>
      </w:r>
      <w:r w:rsidDel="00000000" w:rsidR="00000000" w:rsidRPr="00000000">
        <w:rPr>
          <w:rtl w:val="0"/>
        </w:rPr>
        <w:t xml:space="preserve"> block much of Sections 7–8.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Unpaid Stripe sessions reserving slots</w:t>
      </w:r>
      <w:r w:rsidDel="00000000" w:rsidR="00000000" w:rsidRPr="00000000">
        <w:rPr>
          <w:rtl w:val="0"/>
        </w:rPr>
        <w:t xml:space="preserve"> is a recurring issue.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MAI/GPT-5.5 server-side gaps</w:t>
      </w:r>
      <w:r w:rsidDel="00000000" w:rsidR="00000000" w:rsidRPr="00000000">
        <w:rPr>
          <w:rtl w:val="0"/>
        </w:rPr>
        <w:t xml:space="preserve"> appear in booking and isolation enforcement.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11827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f2937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74151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827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