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B2A52"/>
          <w:sz w:val="32"/>
          <w:szCs w:val="32"/>
        </w:rPr>
        <w:t xml:space="preserve">CodeSwitch-Verify — Weekly Roadmap</w:t>
      </w:r>
    </w:p>
    <w:p>
      <w:pPr>
        <w:spacing w:after="300"/>
      </w:pPr>
      <w:r>
        <w:rPr>
          <w:i/>
          <w:iCs/>
          <w:color w:val="444444"/>
          <w:sz w:val="20"/>
          <w:szCs w:val="20"/>
        </w:rPr>
        <w:t xml:space="preserve">Team of 2 · A = Rayyan (Pipeline &amp; Generation) · B = Partner (Verification &amp; Evaluation)</w:t>
      </w:r>
    </w:p>
    <w:tbl>
      <w:tblPr>
        <w:tblW w:type="pct" w:w="100%"/>
        <w:tblBorders>
          <w:top w:val="single" w:color="2F5597" w:sz="8"/>
          <w:left w:val="single" w:color="2F5597" w:sz="8"/>
          <w:bottom w:val="single" w:color="2F5597" w:sz="8"/>
          <w:right w:val="single" w:color="2F5597" w:sz="8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W w:type="pct" w:w="100%"/>
            <w:shd w:fill="EAF1FA" w:val="clear"/>
            <w:tcMar>
              <w:top w:type="dxa" w:w="0"/>
              <w:left w:type="dxa" w:w="0"/>
              <w:bottom w:type="dxa" w:w="160"/>
              <w:right w:type="dxa" w:w="0"/>
            </w:tcMar>
          </w:tcPr>
          <w:p>
            <w:pPr>
              <w:shd w:fill="1B2A52" w:val="clear"/>
              <w:spacing w:after="160" w:before="160"/>
              <w:ind w:left="220" w:right="220"/>
            </w:pPr>
            <w:r>
              <w:rPr>
                <w:b/>
                <w:bCs/>
                <w:color w:val="5B9BD5"/>
                <w:sz w:val="24"/>
                <w:szCs w:val="24"/>
              </w:rPr>
              <w:t xml:space="preserve">Week 1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Setup + Data  </w:t>
            </w:r>
            <w:r>
              <w:rPr>
                <w:i/>
                <w:iCs/>
                <w:color w:val="C9D3E6"/>
                <w:sz w:val="20"/>
                <w:szCs w:val="20"/>
              </w:rPr>
              <w:t xml:space="preserve">[A: Retrieval Pipeline | B: Evaluation Design]</w:t>
            </w:r>
          </w:p>
          <w:p>
            <w:pPr>
              <w:pStyle w:val="ListParagraph"/>
              <w:numPr>
                <w:ilvl w:val="0"/>
                <w:numId w:val="1"/>
              </w:numPr>
              <w:shd w:fill="EAF1FA" w:val="clear"/>
              <w:spacing w:after="80"/>
              <w:ind w:left="480" w:right="260"/>
            </w:pPr>
            <w:r>
              <w:rPr>
                <w:b/>
                <w:bCs/>
                <w:sz w:val="21"/>
                <w:szCs w:val="21"/>
              </w:rPr>
              <w:t xml:space="preserve">[A] </w:t>
            </w:r>
            <w:r>
              <w:rPr>
                <w:sz w:val="21"/>
                <w:szCs w:val="21"/>
              </w:rPr>
              <w:t xml:space="preserve">Collect 3–5 government scheme documents from public .gov.in sources, clean into plain text</w:t>
            </w:r>
          </w:p>
          <w:p>
            <w:pPr>
              <w:pStyle w:val="ListParagraph"/>
              <w:numPr>
                <w:ilvl w:val="0"/>
                <w:numId w:val="1"/>
              </w:numPr>
              <w:shd w:fill="EAF1FA" w:val="clear"/>
              <w:spacing w:after="80"/>
              <w:ind w:left="480" w:right="260"/>
            </w:pPr>
            <w:r>
              <w:rPr>
                <w:b/>
                <w:bCs/>
                <w:sz w:val="21"/>
                <w:szCs w:val="21"/>
              </w:rPr>
              <w:t xml:space="preserve">[A] </w:t>
            </w:r>
            <w:r>
              <w:rPr>
                <w:sz w:val="21"/>
                <w:szCs w:val="21"/>
              </w:rPr>
              <w:t xml:space="preserve">Set up BAAI/bge-m3 embedding model and build the FAISS index over the documents</w:t>
            </w:r>
          </w:p>
          <w:p>
            <w:pPr>
              <w:pStyle w:val="ListParagraph"/>
              <w:numPr>
                <w:ilvl w:val="0"/>
                <w:numId w:val="1"/>
              </w:numPr>
              <w:shd w:fill="EAF1FA" w:val="clear"/>
              <w:spacing w:after="80"/>
              <w:ind w:left="480" w:right="260"/>
            </w:pPr>
            <w:r>
              <w:rPr>
                <w:b/>
                <w:bCs/>
                <w:sz w:val="21"/>
                <w:szCs w:val="21"/>
              </w:rPr>
              <w:t xml:space="preserve">[A] </w:t>
            </w:r>
            <w:r>
              <w:rPr>
                <w:sz w:val="21"/>
                <w:szCs w:val="21"/>
              </w:rPr>
              <w:t xml:space="preserve">Get a Groq API key, test a basic chat completion call</w:t>
            </w:r>
          </w:p>
          <w:p>
            <w:pPr>
              <w:pStyle w:val="ListParagraph"/>
              <w:numPr>
                <w:ilvl w:val="0"/>
                <w:numId w:val="1"/>
              </w:numPr>
              <w:shd w:fill="EAF1FA" w:val="clear"/>
              <w:spacing w:after="80"/>
              <w:ind w:left="480" w:right="260"/>
            </w:pPr>
            <w:r>
              <w:rPr>
                <w:b/>
                <w:bCs/>
                <w:sz w:val="21"/>
                <w:szCs w:val="21"/>
              </w:rPr>
              <w:t xml:space="preserve">[B] </w:t>
            </w:r>
            <w:r>
              <w:rPr>
                <w:sz w:val="21"/>
                <w:szCs w:val="21"/>
              </w:rPr>
              <w:t xml:space="preserve">Draft the 50–80 Hinglish evaluation questions across the chosen schemes</w:t>
            </w:r>
          </w:p>
          <w:p>
            <w:pPr>
              <w:pStyle w:val="ListParagraph"/>
              <w:numPr>
                <w:ilvl w:val="0"/>
                <w:numId w:val="1"/>
              </w:numPr>
              <w:shd w:fill="EAF1FA" w:val="clear"/>
              <w:spacing w:after="80"/>
              <w:ind w:left="480" w:right="260"/>
            </w:pPr>
            <w:r>
              <w:rPr>
                <w:b/>
                <w:bCs/>
                <w:sz w:val="21"/>
                <w:szCs w:val="21"/>
              </w:rPr>
              <w:t xml:space="preserve">[B] </w:t>
            </w:r>
            <w:r>
              <w:rPr>
                <w:sz w:val="21"/>
                <w:szCs w:val="21"/>
              </w:rPr>
              <w:t xml:space="preserve">Write the claim decomposition function, test on hand-written Hinglish samples</w:t>
            </w:r>
          </w:p>
          <w:p>
            <w:pPr>
              <w:pStyle w:val="ListParagraph"/>
              <w:numPr>
                <w:ilvl w:val="0"/>
                <w:numId w:val="1"/>
              </w:numPr>
              <w:shd w:fill="EAF1FA" w:val="clear"/>
              <w:spacing w:after="80"/>
              <w:ind w:left="480" w:right="260"/>
            </w:pPr>
            <w:r>
              <w:rPr>
                <w:b/>
                <w:bCs/>
                <w:sz w:val="21"/>
                <w:szCs w:val="21"/>
              </w:rPr>
              <w:t xml:space="preserve">[B] </w:t>
            </w:r>
            <w:r>
              <w:rPr>
                <w:sz w:val="21"/>
                <w:szCs w:val="21"/>
              </w:rPr>
              <w:t xml:space="preserve">Draft the verifier prompt template (LLM-judge, JSON output), test on 5 sample claim/evidence pairs</w:t>
            </w:r>
          </w:p>
          <w:p>
            <w:pPr>
              <w:shd w:fill="EAF1FA" w:val="clear"/>
              <w:spacing w:after="40" w:before="100"/>
              <w:ind w:left="260" w:right="260"/>
            </w:pPr>
            <w:r>
              <w:rPr>
                <w:b/>
                <w:bCs/>
                <w:color w:val="1E7A34"/>
                <w:sz w:val="21"/>
                <w:szCs w:val="21"/>
              </w:rPr>
              <w:t xml:space="preserve">Deliverable: </w:t>
            </w:r>
            <w:r>
              <w:rPr>
                <w:i/>
                <w:iCs/>
                <w:sz w:val="21"/>
                <w:szCs w:val="21"/>
              </w:rPr>
              <w:t xml:space="preserve">Retrieval index live and returning sensible passages. Decomposition and verifier prototypes working on hand-written samples.</w:t>
            </w:r>
          </w:p>
        </w:tc>
      </w:tr>
    </w:tbl>
    <w:p>
      <w:pPr>
        <w:spacing w:after="240"/>
      </w:pPr>
    </w:p>
    <w:tbl>
      <w:tblPr>
        <w:tblW w:type="pct" w:w="100%"/>
        <w:tblBorders>
          <w:top w:val="single" w:color="2F5597" w:sz="8"/>
          <w:left w:val="single" w:color="2F5597" w:sz="8"/>
          <w:bottom w:val="single" w:color="2F5597" w:sz="8"/>
          <w:right w:val="single" w:color="2F5597" w:sz="8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W w:type="pct" w:w="100%"/>
            <w:shd w:fill="EAF1FA" w:val="clear"/>
            <w:tcMar>
              <w:top w:type="dxa" w:w="0"/>
              <w:left w:type="dxa" w:w="0"/>
              <w:bottom w:type="dxa" w:w="160"/>
              <w:right w:type="dxa" w:w="0"/>
            </w:tcMar>
          </w:tcPr>
          <w:p>
            <w:pPr>
              <w:shd w:fill="1B2A52" w:val="clear"/>
              <w:spacing w:after="160" w:before="160"/>
              <w:ind w:left="220" w:right="220"/>
            </w:pPr>
            <w:r>
              <w:rPr>
                <w:b/>
                <w:bCs/>
                <w:color w:val="5B9BD5"/>
                <w:sz w:val="24"/>
                <w:szCs w:val="24"/>
              </w:rPr>
              <w:t xml:space="preserve">Week 2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Generation + Ground Truth  </w:t>
            </w:r>
            <w:r>
              <w:rPr>
                <w:i/>
                <w:iCs/>
                <w:color w:val="C9D3E6"/>
                <w:sz w:val="20"/>
                <w:szCs w:val="20"/>
              </w:rPr>
              <w:t xml:space="preserve">[A: Answer Generation | B: Labelling]</w:t>
            </w:r>
          </w:p>
          <w:p>
            <w:pPr>
              <w:pStyle w:val="ListParagraph"/>
              <w:numPr>
                <w:ilvl w:val="0"/>
                <w:numId w:val="1"/>
              </w:numPr>
              <w:shd w:fill="EAF1FA" w:val="clear"/>
              <w:spacing w:after="80"/>
              <w:ind w:left="480" w:right="260"/>
            </w:pPr>
            <w:r>
              <w:rPr>
                <w:b/>
                <w:bCs/>
                <w:sz w:val="21"/>
                <w:szCs w:val="21"/>
              </w:rPr>
              <w:t xml:space="preserve">[A] </w:t>
            </w:r>
            <w:r>
              <w:rPr>
                <w:sz w:val="21"/>
                <w:szCs w:val="21"/>
              </w:rPr>
              <w:t xml:space="preserve">Build the full generation function: retrieve → prompt → Groq call → Hinglish answer</w:t>
            </w:r>
          </w:p>
          <w:p>
            <w:pPr>
              <w:pStyle w:val="ListParagraph"/>
              <w:numPr>
                <w:ilvl w:val="0"/>
                <w:numId w:val="1"/>
              </w:numPr>
              <w:shd w:fill="EAF1FA" w:val="clear"/>
              <w:spacing w:after="80"/>
              <w:ind w:left="480" w:right="260"/>
            </w:pPr>
            <w:r>
              <w:rPr>
                <w:b/>
                <w:bCs/>
                <w:sz w:val="21"/>
                <w:szCs w:val="21"/>
              </w:rPr>
              <w:t xml:space="preserve">[A] </w:t>
            </w:r>
            <w:r>
              <w:rPr>
                <w:sz w:val="21"/>
                <w:szCs w:val="21"/>
              </w:rPr>
              <w:t xml:space="preserve">Run generation on all 50–80 evaluation questions, save raw answers to CSV</w:t>
            </w:r>
          </w:p>
          <w:p>
            <w:pPr>
              <w:pStyle w:val="ListParagraph"/>
              <w:numPr>
                <w:ilvl w:val="0"/>
                <w:numId w:val="1"/>
              </w:numPr>
              <w:shd w:fill="EAF1FA" w:val="clear"/>
              <w:spacing w:after="80"/>
              <w:ind w:left="480" w:right="260"/>
            </w:pPr>
            <w:r>
              <w:rPr>
                <w:b/>
                <w:bCs/>
                <w:sz w:val="21"/>
                <w:szCs w:val="21"/>
              </w:rPr>
              <w:t xml:space="preserve">[A] </w:t>
            </w:r>
            <w:r>
              <w:rPr>
                <w:sz w:val="21"/>
                <w:szCs w:val="21"/>
              </w:rPr>
              <w:t xml:space="preserve">Tune the prompt if answers default to English instead of Hinglish</w:t>
            </w:r>
          </w:p>
          <w:p>
            <w:pPr>
              <w:pStyle w:val="ListParagraph"/>
              <w:numPr>
                <w:ilvl w:val="0"/>
                <w:numId w:val="1"/>
              </w:numPr>
              <w:shd w:fill="EAF1FA" w:val="clear"/>
              <w:spacing w:after="80"/>
              <w:ind w:left="480" w:right="260"/>
            </w:pPr>
            <w:r>
              <w:rPr>
                <w:b/>
                <w:bCs/>
                <w:sz w:val="21"/>
                <w:szCs w:val="21"/>
              </w:rPr>
              <w:t xml:space="preserve">[B] </w:t>
            </w:r>
            <w:r>
              <w:rPr>
                <w:sz w:val="21"/>
                <w:szCs w:val="21"/>
              </w:rPr>
              <w:t xml:space="preserve">Manually label each generated answer: fully correct / partially hallucinated / fully hallucinated</w:t>
            </w:r>
          </w:p>
          <w:p>
            <w:pPr>
              <w:pStyle w:val="ListParagraph"/>
              <w:numPr>
                <w:ilvl w:val="0"/>
                <w:numId w:val="1"/>
              </w:numPr>
              <w:shd w:fill="EAF1FA" w:val="clear"/>
              <w:spacing w:after="80"/>
              <w:ind w:left="480" w:right="260"/>
            </w:pPr>
            <w:r>
              <w:rPr>
                <w:b/>
                <w:bCs/>
                <w:sz w:val="21"/>
                <w:szCs w:val="21"/>
              </w:rPr>
              <w:t xml:space="preserve">[B] </w:t>
            </w:r>
            <w:r>
              <w:rPr>
                <w:sz w:val="21"/>
                <w:szCs w:val="21"/>
              </w:rPr>
              <w:t xml:space="preserve">Finalise the claim decomposition function against real generated answers</w:t>
            </w:r>
          </w:p>
          <w:p>
            <w:pPr>
              <w:pStyle w:val="ListParagraph"/>
              <w:numPr>
                <w:ilvl w:val="0"/>
                <w:numId w:val="1"/>
              </w:numPr>
              <w:shd w:fill="EAF1FA" w:val="clear"/>
              <w:spacing w:after="80"/>
              <w:ind w:left="480" w:right="260"/>
            </w:pPr>
            <w:r>
              <w:rPr>
                <w:b/>
                <w:bCs/>
                <w:sz w:val="21"/>
                <w:szCs w:val="21"/>
              </w:rPr>
              <w:t xml:space="preserve">[B] </w:t>
            </w:r>
            <w:r>
              <w:rPr>
                <w:sz w:val="21"/>
                <w:szCs w:val="21"/>
              </w:rPr>
              <w:t xml:space="preserve">Build the per-claim retrieval function (queries the index with each individual claim)</w:t>
            </w:r>
          </w:p>
          <w:p>
            <w:pPr>
              <w:shd w:fill="EAF1FA" w:val="clear"/>
              <w:spacing w:after="40" w:before="100"/>
              <w:ind w:left="260" w:right="260"/>
            </w:pPr>
            <w:r>
              <w:rPr>
                <w:b/>
                <w:bCs/>
                <w:color w:val="1E7A34"/>
                <w:sz w:val="21"/>
                <w:szCs w:val="21"/>
              </w:rPr>
              <w:t xml:space="preserve">Deliverable: </w:t>
            </w:r>
            <w:r>
              <w:rPr>
                <w:i/>
                <w:iCs/>
                <w:sz w:val="21"/>
                <w:szCs w:val="21"/>
              </w:rPr>
              <w:t xml:space="preserve">All 50–80 questions have a generated answer plus a ground-truth label. Decomposition confirmed working on real model output.</w:t>
            </w:r>
          </w:p>
        </w:tc>
      </w:tr>
    </w:tbl>
    <w:p>
      <w:pPr>
        <w:spacing w:after="240"/>
      </w:pPr>
    </w:p>
    <w:tbl>
      <w:tblPr>
        <w:tblW w:type="pct" w:w="100%"/>
        <w:tblBorders>
          <w:top w:val="single" w:color="2F5597" w:sz="8"/>
          <w:left w:val="single" w:color="2F5597" w:sz="8"/>
          <w:bottom w:val="single" w:color="2F5597" w:sz="8"/>
          <w:right w:val="single" w:color="2F5597" w:sz="8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W w:type="pct" w:w="100%"/>
            <w:shd w:fill="EAF1FA" w:val="clear"/>
            <w:tcMar>
              <w:top w:type="dxa" w:w="0"/>
              <w:left w:type="dxa" w:w="0"/>
              <w:bottom w:type="dxa" w:w="160"/>
              <w:right w:type="dxa" w:w="0"/>
            </w:tcMar>
          </w:tcPr>
          <w:p>
            <w:pPr>
              <w:shd w:fill="1B2A52" w:val="clear"/>
              <w:spacing w:after="160" w:before="160"/>
              <w:ind w:left="220" w:right="220"/>
            </w:pPr>
            <w:r>
              <w:rPr>
                <w:b/>
                <w:bCs/>
                <w:color w:val="5B9BD5"/>
                <w:sz w:val="24"/>
                <w:szCs w:val="24"/>
              </w:rPr>
              <w:t xml:space="preserve">Week 3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Verification Integration  </w:t>
            </w:r>
            <w:r>
              <w:rPr>
                <w:i/>
                <w:iCs/>
                <w:color w:val="C9D3E6"/>
                <w:sz w:val="20"/>
                <w:szCs w:val="20"/>
              </w:rPr>
              <w:t xml:space="preserve">[A: Baseline + Demo | B: Verifier Pipeline]</w:t>
            </w:r>
          </w:p>
          <w:p>
            <w:pPr>
              <w:pStyle w:val="ListParagraph"/>
              <w:numPr>
                <w:ilvl w:val="0"/>
                <w:numId w:val="1"/>
              </w:numPr>
              <w:shd w:fill="EAF1FA" w:val="clear"/>
              <w:spacing w:after="80"/>
              <w:ind w:left="480" w:right="260"/>
            </w:pPr>
            <w:r>
              <w:rPr>
                <w:b/>
                <w:bCs/>
                <w:sz w:val="21"/>
                <w:szCs w:val="21"/>
              </w:rPr>
              <w:t xml:space="preserve">[A] </w:t>
            </w:r>
            <w:r>
              <w:rPr>
                <w:sz w:val="21"/>
                <w:szCs w:val="21"/>
              </w:rPr>
              <w:t xml:space="preserve">Build the plain-RAG baseline output (unverified answers) as the comparison condition</w:t>
            </w:r>
          </w:p>
          <w:p>
            <w:pPr>
              <w:pStyle w:val="ListParagraph"/>
              <w:numPr>
                <w:ilvl w:val="0"/>
                <w:numId w:val="1"/>
              </w:numPr>
              <w:shd w:fill="EAF1FA" w:val="clear"/>
              <w:spacing w:after="80"/>
              <w:ind w:left="480" w:right="260"/>
            </w:pPr>
            <w:r>
              <w:rPr>
                <w:b/>
                <w:bCs/>
                <w:sz w:val="21"/>
                <w:szCs w:val="21"/>
              </w:rPr>
              <w:t xml:space="preserve">[A] </w:t>
            </w:r>
            <w:r>
              <w:rPr>
                <w:sz w:val="21"/>
                <w:szCs w:val="21"/>
              </w:rPr>
              <w:t xml:space="preserve">Start the demo UI/notebook skeleton (question in → answer out)</w:t>
            </w:r>
          </w:p>
          <w:p>
            <w:pPr>
              <w:pStyle w:val="ListParagraph"/>
              <w:numPr>
                <w:ilvl w:val="0"/>
                <w:numId w:val="1"/>
              </w:numPr>
              <w:shd w:fill="EAF1FA" w:val="clear"/>
              <w:spacing w:after="80"/>
              <w:ind w:left="480" w:right="260"/>
            </w:pPr>
            <w:r>
              <w:rPr>
                <w:b/>
                <w:bCs/>
                <w:sz w:val="21"/>
                <w:szCs w:val="21"/>
              </w:rPr>
              <w:t xml:space="preserve">[A] </w:t>
            </w:r>
            <w:r>
              <w:rPr>
                <w:sz w:val="21"/>
                <w:szCs w:val="21"/>
              </w:rPr>
              <w:t xml:space="preserve">Support integration fixes surfaced by Person B's decomposition on real data</w:t>
            </w:r>
          </w:p>
          <w:p>
            <w:pPr>
              <w:pStyle w:val="ListParagraph"/>
              <w:numPr>
                <w:ilvl w:val="0"/>
                <w:numId w:val="1"/>
              </w:numPr>
              <w:shd w:fill="EAF1FA" w:val="clear"/>
              <w:spacing w:after="80"/>
              <w:ind w:left="480" w:right="260"/>
            </w:pPr>
            <w:r>
              <w:rPr>
                <w:b/>
                <w:bCs/>
                <w:sz w:val="21"/>
                <w:szCs w:val="21"/>
              </w:rPr>
              <w:t xml:space="preserve">[B] </w:t>
            </w:r>
            <w:r>
              <w:rPr>
                <w:sz w:val="21"/>
                <w:szCs w:val="21"/>
              </w:rPr>
              <w:t xml:space="preserve">Wire the verifier into the full pipeline: claim → per-claim retrieval → LLM-judge → label</w:t>
            </w:r>
          </w:p>
          <w:p>
            <w:pPr>
              <w:pStyle w:val="ListParagraph"/>
              <w:numPr>
                <w:ilvl w:val="0"/>
                <w:numId w:val="1"/>
              </w:numPr>
              <w:shd w:fill="EAF1FA" w:val="clear"/>
              <w:spacing w:after="80"/>
              <w:ind w:left="480" w:right="260"/>
            </w:pPr>
            <w:r>
              <w:rPr>
                <w:b/>
                <w:bCs/>
                <w:sz w:val="21"/>
                <w:szCs w:val="21"/>
              </w:rPr>
              <w:t xml:space="preserve">[B] </w:t>
            </w:r>
            <w:r>
              <w:rPr>
                <w:sz w:val="21"/>
                <w:szCs w:val="21"/>
              </w:rPr>
              <w:t xml:space="preserve">Run the full verified pipeline on all 50–80 questions, save results</w:t>
            </w:r>
          </w:p>
          <w:p>
            <w:pPr>
              <w:pStyle w:val="ListParagraph"/>
              <w:numPr>
                <w:ilvl w:val="0"/>
                <w:numId w:val="1"/>
              </w:numPr>
              <w:shd w:fill="EAF1FA" w:val="clear"/>
              <w:spacing w:after="80"/>
              <w:ind w:left="480" w:right="260"/>
            </w:pPr>
            <w:r>
              <w:rPr>
                <w:b/>
                <w:bCs/>
                <w:sz w:val="21"/>
                <w:szCs w:val="21"/>
              </w:rPr>
              <w:t xml:space="preserve">[B] </w:t>
            </w:r>
            <w:r>
              <w:rPr>
                <w:sz w:val="21"/>
                <w:szCs w:val="21"/>
              </w:rPr>
              <w:t xml:space="preserve">Compute precision/recall against the Week 2 ground-truth labels</w:t>
            </w:r>
          </w:p>
          <w:p>
            <w:pPr>
              <w:shd w:fill="EAF1FA" w:val="clear"/>
              <w:spacing w:after="40" w:before="100"/>
              <w:ind w:left="260" w:right="260"/>
            </w:pPr>
            <w:r>
              <w:rPr>
                <w:b/>
                <w:bCs/>
                <w:color w:val="1E7A34"/>
                <w:sz w:val="21"/>
                <w:szCs w:val="21"/>
              </w:rPr>
              <w:t xml:space="preserve">Deliverable: </w:t>
            </w:r>
            <w:r>
              <w:rPr>
                <w:i/>
                <w:iCs/>
                <w:sz w:val="21"/>
                <w:szCs w:val="21"/>
              </w:rPr>
              <w:t xml:space="preserve">Full pipeline running end-to-end. First precision/recall numbers computed, comparing verified vs. plain RAG.</w:t>
            </w:r>
          </w:p>
        </w:tc>
      </w:tr>
    </w:tbl>
    <w:p>
      <w:pPr>
        <w:spacing w:after="240"/>
      </w:pPr>
    </w:p>
    <w:tbl>
      <w:tblPr>
        <w:tblW w:type="pct" w:w="100%"/>
        <w:tblBorders>
          <w:top w:val="single" w:color="2F5597" w:sz="8"/>
          <w:left w:val="single" w:color="2F5597" w:sz="8"/>
          <w:bottom w:val="single" w:color="2F5597" w:sz="8"/>
          <w:right w:val="single" w:color="2F5597" w:sz="8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W w:type="pct" w:w="100%"/>
            <w:shd w:fill="EAF1FA" w:val="clear"/>
            <w:tcMar>
              <w:top w:type="dxa" w:w="0"/>
              <w:left w:type="dxa" w:w="0"/>
              <w:bottom w:type="dxa" w:w="160"/>
              <w:right w:type="dxa" w:w="0"/>
            </w:tcMar>
          </w:tcPr>
          <w:p>
            <w:pPr>
              <w:shd w:fill="1B2A52" w:val="clear"/>
              <w:spacing w:after="160" w:before="160"/>
              <w:ind w:left="220" w:right="220"/>
            </w:pPr>
            <w:r>
              <w:rPr>
                <w:b/>
                <w:bCs/>
                <w:color w:val="5B9BD5"/>
                <w:sz w:val="24"/>
                <w:szCs w:val="24"/>
              </w:rPr>
              <w:t xml:space="preserve">Week 4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Evaluation + Report  </w:t>
            </w:r>
            <w:r>
              <w:rPr>
                <w:i/>
                <w:iCs/>
                <w:color w:val="C9D3E6"/>
                <w:sz w:val="20"/>
                <w:szCs w:val="20"/>
              </w:rPr>
              <w:t xml:space="preserve">[A: Demo + Report | B: Error Analysis + Report]</w:t>
            </w:r>
          </w:p>
          <w:p>
            <w:pPr>
              <w:pStyle w:val="ListParagraph"/>
              <w:numPr>
                <w:ilvl w:val="0"/>
                <w:numId w:val="1"/>
              </w:numPr>
              <w:shd w:fill="EAF1FA" w:val="clear"/>
              <w:spacing w:after="80"/>
              <w:ind w:left="480" w:right="260"/>
            </w:pPr>
            <w:r>
              <w:rPr>
                <w:b/>
                <w:bCs/>
                <w:sz w:val="21"/>
                <w:szCs w:val="21"/>
              </w:rPr>
              <w:t xml:space="preserve">[A] </w:t>
            </w:r>
            <w:r>
              <w:rPr>
                <w:sz w:val="21"/>
                <w:szCs w:val="21"/>
              </w:rPr>
              <w:t xml:space="preserve">Finish the demo: answers with claims colour-tagged supported / contradicted / unverifiable</w:t>
            </w:r>
          </w:p>
          <w:p>
            <w:pPr>
              <w:pStyle w:val="ListParagraph"/>
              <w:numPr>
                <w:ilvl w:val="0"/>
                <w:numId w:val="1"/>
              </w:numPr>
              <w:shd w:fill="EAF1FA" w:val="clear"/>
              <w:spacing w:after="80"/>
              <w:ind w:left="480" w:right="260"/>
            </w:pPr>
            <w:r>
              <w:rPr>
                <w:b/>
                <w:bCs/>
                <w:sz w:val="21"/>
                <w:szCs w:val="21"/>
              </w:rPr>
              <w:t xml:space="preserve">[A] </w:t>
            </w:r>
            <w:r>
              <w:rPr>
                <w:sz w:val="21"/>
                <w:szCs w:val="21"/>
              </w:rPr>
              <w:t xml:space="preserve">Write the architecture and implementation sections of the final report</w:t>
            </w:r>
          </w:p>
          <w:p>
            <w:pPr>
              <w:pStyle w:val="ListParagraph"/>
              <w:numPr>
                <w:ilvl w:val="0"/>
                <w:numId w:val="1"/>
              </w:numPr>
              <w:shd w:fill="EAF1FA" w:val="clear"/>
              <w:spacing w:after="80"/>
              <w:ind w:left="480" w:right="260"/>
            </w:pPr>
            <w:r>
              <w:rPr>
                <w:b/>
                <w:bCs/>
                <w:sz w:val="21"/>
                <w:szCs w:val="21"/>
              </w:rPr>
              <w:t xml:space="preserve">[A] </w:t>
            </w:r>
            <w:r>
              <w:rPr>
                <w:sz w:val="21"/>
                <w:szCs w:val="21"/>
              </w:rPr>
              <w:t xml:space="preserve">Prepare final presentation slides</w:t>
            </w:r>
          </w:p>
          <w:p>
            <w:pPr>
              <w:pStyle w:val="ListParagraph"/>
              <w:numPr>
                <w:ilvl w:val="0"/>
                <w:numId w:val="1"/>
              </w:numPr>
              <w:shd w:fill="EAF1FA" w:val="clear"/>
              <w:spacing w:after="80"/>
              <w:ind w:left="480" w:right="260"/>
            </w:pPr>
            <w:r>
              <w:rPr>
                <w:b/>
                <w:bCs/>
                <w:sz w:val="21"/>
                <w:szCs w:val="21"/>
              </w:rPr>
              <w:t xml:space="preserve">[B] </w:t>
            </w:r>
            <w:r>
              <w:rPr>
                <w:sz w:val="21"/>
                <w:szCs w:val="21"/>
              </w:rPr>
              <w:t xml:space="preserve">Error analysis: review a sample of the verifier's mistakes, missed hallucinations and false alarms</w:t>
            </w:r>
          </w:p>
          <w:p>
            <w:pPr>
              <w:pStyle w:val="ListParagraph"/>
              <w:numPr>
                <w:ilvl w:val="0"/>
                <w:numId w:val="1"/>
              </w:numPr>
              <w:shd w:fill="EAF1FA" w:val="clear"/>
              <w:spacing w:after="80"/>
              <w:ind w:left="480" w:right="260"/>
            </w:pPr>
            <w:r>
              <w:rPr>
                <w:b/>
                <w:bCs/>
                <w:sz w:val="21"/>
                <w:szCs w:val="21"/>
              </w:rPr>
              <w:t xml:space="preserve">[B] </w:t>
            </w:r>
            <w:r>
              <w:rPr>
                <w:sz w:val="21"/>
                <w:szCs w:val="21"/>
              </w:rPr>
              <w:t xml:space="preserve">Write the evaluation methodology and results sections of the final report</w:t>
            </w:r>
          </w:p>
          <w:p>
            <w:pPr>
              <w:pStyle w:val="ListParagraph"/>
              <w:numPr>
                <w:ilvl w:val="0"/>
                <w:numId w:val="1"/>
              </w:numPr>
              <w:shd w:fill="EAF1FA" w:val="clear"/>
              <w:spacing w:after="80"/>
              <w:ind w:left="480" w:right="260"/>
            </w:pPr>
            <w:r>
              <w:rPr>
                <w:b/>
                <w:bCs/>
                <w:sz w:val="21"/>
                <w:szCs w:val="21"/>
              </w:rPr>
              <w:t xml:space="preserve">[B] </w:t>
            </w:r>
            <w:r>
              <w:rPr>
                <w:sz w:val="21"/>
                <w:szCs w:val="21"/>
              </w:rPr>
              <w:t xml:space="preserve">Prepare the results table/chart for the presentation</w:t>
            </w:r>
          </w:p>
          <w:p>
            <w:pPr>
              <w:shd w:fill="EAF1FA" w:val="clear"/>
              <w:spacing w:after="40" w:before="100"/>
              <w:ind w:left="260" w:right="260"/>
            </w:pPr>
            <w:r>
              <w:rPr>
                <w:b/>
                <w:bCs/>
                <w:color w:val="1E7A34"/>
                <w:sz w:val="21"/>
                <w:szCs w:val="21"/>
              </w:rPr>
              <w:t xml:space="preserve">Deliverable: </w:t>
            </w:r>
            <w:r>
              <w:rPr>
                <w:i/>
                <w:iCs/>
                <w:sz w:val="21"/>
                <w:szCs w:val="21"/>
              </w:rPr>
              <w:t xml:space="preserve">Final report, working demo, and precision/recall results ready for submission and presentation.</w:t>
            </w:r>
          </w:p>
        </w:tc>
      </w:tr>
    </w:tbl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2026-08-13T16:22:06.371Z</dcterms:created>
  <dcterms:modified xsi:type="dcterms:W3CDTF">2026-08-13T16:22:06.371Z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