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pPr>
      <w:r>
        <w:rPr>
          <w:b/>
          <w:bCs/>
          <w:color w:val="2F7D5B"/>
          <w:spacing w:val="60"/>
          <w:sz w:val="20"/>
          <w:szCs w:val="20"/>
        </w:rPr>
        <w:t xml:space="preserve">PROJECT BLUEPRINT · VERSION 2</w:t>
      </w:r>
    </w:p>
    <w:p>
      <w:pPr>
        <w:spacing w:after="60"/>
      </w:pPr>
      <w:r>
        <w:rPr>
          <w:b/>
          <w:bCs/>
          <w:color w:val="1F4E3D"/>
          <w:sz w:val="84"/>
          <w:szCs w:val="84"/>
        </w:rPr>
        <w:t xml:space="preserve">LandLekha</w:t>
      </w:r>
    </w:p>
    <w:p>
      <w:pPr>
        <w:pBdr>
          <w:bottom w:val="single" w:color="2F7D5B" w:sz="12" w:space="8"/>
        </w:pBdr>
        <w:spacing w:after="240"/>
      </w:pPr>
      <w:r>
        <w:rPr>
          <w:color w:val="1E2A25"/>
          <w:sz w:val="32"/>
          <w:szCs w:val="32"/>
        </w:rPr>
        <w:t xml:space="preserve">PS-Alignment Gap Analysis, USPs and Implementation Plan for the SIH 2026 Final</w:t>
      </w:r>
    </w:p>
    <w:p>
      <w:pPr>
        <w:spacing w:after="60"/>
      </w:pPr>
      <w:r>
        <w:rPr>
          <w:b/>
          <w:bCs/>
          <w:sz w:val="21"/>
          <w:szCs w:val="21"/>
        </w:rPr>
        <w:t xml:space="preserve">Smart India Hackathon 2026 · Problem Statement 26018</w:t>
      </w:r>
      <w:r>
        <w:rPr>
          <w:sz w:val="21"/>
          <w:szCs w:val="21"/>
        </w:rPr>
        <w:t xml:space="preserve"> — Intelligent Land Record Digitization and Validation System</w:t>
      </w:r>
    </w:p>
    <w:p>
      <w:pPr>
        <w:spacing w:after="60"/>
      </w:pPr>
      <w:r>
        <w:rPr>
          <w:sz w:val="21"/>
          <w:szCs w:val="21"/>
        </w:rPr>
        <w:t xml:space="preserve">Repository audited: </w:t>
      </w:r>
      <w:r>
        <w:rPr>
          <w:rFonts w:ascii="Consolas" w:cs="Consolas" w:eastAsia="Consolas" w:hAnsi="Consolas"/>
          <w:sz w:val="20"/>
          <w:szCs w:val="20"/>
        </w:rPr>
        <w:t xml:space="preserve">github.com/Rayyan-mohammed/Land-Lekha</w:t>
      </w:r>
      <w:r>
        <w:rPr>
          <w:sz w:val="21"/>
          <w:szCs w:val="21"/>
        </w:rPr>
        <w:t xml:space="preserve"> (main, as of 20 September 2026)</w:t>
      </w:r>
    </w:p>
    <w:p>
      <w:pPr>
        <w:spacing w:after="300"/>
      </w:pPr>
      <w:r>
        <w:rPr>
          <w:sz w:val="21"/>
          <w:szCs w:val="21"/>
        </w:rPr>
        <w:t xml:space="preserve">Status: </w:t>
      </w:r>
      <w:r>
        <w:rPr>
          <w:b/>
          <w:bCs/>
          <w:sz w:val="21"/>
          <w:szCs w:val="21"/>
        </w:rPr>
        <w:t xml:space="preserve">analysis and plan only — no code has been modified.</w:t>
      </w:r>
      <w:r>
        <w:rPr>
          <w:sz w:val="21"/>
          <w:szCs w:val="21"/>
        </w:rPr>
        <w:t xml:space="preserve"> Awaiting team approval.</w:t>
      </w:r>
    </w:p>
    <w:p>
      <w:pPr>
        <w:spacing w:after="100"/>
      </w:pPr>
      <w:r>
        <w:rPr>
          <w:b/>
          <w:bCs/>
          <w:color w:val="1F4E3D"/>
          <w:sz w:val="24"/>
          <w:szCs w:val="24"/>
        </w:rPr>
        <w:t xml:space="preserve">Contents</w:t>
      </w:r>
    </w:p>
    <w:p>
      <w:pPr>
        <w:tabs>
          <w:tab w:val="left" w:pos="7400"/>
        </w:tabs>
        <w:spacing w:after="50"/>
      </w:pPr>
      <w:r>
        <w:rPr>
          <w:sz w:val="20"/>
          <w:szCs w:val="20"/>
        </w:rPr>
        <w:t xml:space="preserve">1.  Executive Summary</w:t>
      </w:r>
      <w:r>
        <w:rPr>
          <w:sz w:val="20"/>
          <w:szCs w:val="20"/>
        </w:rPr>
        <w:t xml:space="preserve">	10.  P0 / P1 / P2 Priority Plan</w:t>
      </w:r>
    </w:p>
    <w:p>
      <w:pPr>
        <w:tabs>
          <w:tab w:val="left" w:pos="7400"/>
        </w:tabs>
        <w:spacing w:after="50"/>
      </w:pPr>
      <w:r>
        <w:rPr>
          <w:sz w:val="20"/>
          <w:szCs w:val="20"/>
        </w:rPr>
        <w:t xml:space="preserve">2.  Official PS Requirements</w:t>
      </w:r>
      <w:r>
        <w:rPr>
          <w:sz w:val="20"/>
          <w:szCs w:val="20"/>
        </w:rPr>
        <w:t xml:space="preserve">	11.  Metrics &amp; Benchmark Plan</w:t>
      </w:r>
    </w:p>
    <w:p>
      <w:pPr>
        <w:tabs>
          <w:tab w:val="left" w:pos="7400"/>
        </w:tabs>
        <w:spacing w:after="50"/>
      </w:pPr>
      <w:r>
        <w:rPr>
          <w:sz w:val="20"/>
          <w:szCs w:val="20"/>
        </w:rPr>
        <w:t xml:space="preserve">3.  Current LandLekha Feature Audit</w:t>
      </w:r>
      <w:r>
        <w:rPr>
          <w:sz w:val="20"/>
          <w:szCs w:val="20"/>
        </w:rPr>
        <w:t xml:space="preserve">	12.  SIH Final Demo Plan</w:t>
      </w:r>
    </w:p>
    <w:p>
      <w:pPr>
        <w:tabs>
          <w:tab w:val="left" w:pos="7400"/>
        </w:tabs>
        <w:spacing w:after="50"/>
      </w:pPr>
      <w:r>
        <w:rPr>
          <w:sz w:val="20"/>
          <w:szCs w:val="20"/>
        </w:rPr>
        <w:t xml:space="preserve">4.  Features to Remove</w:t>
      </w:r>
      <w:r>
        <w:rPr>
          <w:sz w:val="20"/>
          <w:szCs w:val="20"/>
        </w:rPr>
        <w:t xml:space="preserve">	13.  Security / Trust Plan</w:t>
      </w:r>
    </w:p>
    <w:p>
      <w:pPr>
        <w:tabs>
          <w:tab w:val="left" w:pos="7400"/>
        </w:tabs>
        <w:spacing w:after="50"/>
      </w:pPr>
      <w:r>
        <w:rPr>
          <w:sz w:val="20"/>
          <w:szCs w:val="20"/>
        </w:rPr>
        <w:t xml:space="preserve">5.  Features to Keep</w:t>
      </w:r>
      <w:r>
        <w:rPr>
          <w:sz w:val="20"/>
          <w:szCs w:val="20"/>
        </w:rPr>
        <w:t xml:space="preserve">	14.  Phase-wise Implementation Roadmap</w:t>
      </w:r>
    </w:p>
    <w:p>
      <w:pPr>
        <w:tabs>
          <w:tab w:val="left" w:pos="7400"/>
        </w:tabs>
        <w:spacing w:after="50"/>
      </w:pPr>
      <w:r>
        <w:rPr>
          <w:sz w:val="20"/>
          <w:szCs w:val="20"/>
        </w:rPr>
        <w:t xml:space="preserve">6.  Features to Improve</w:t>
      </w:r>
      <w:r>
        <w:rPr>
          <w:sz w:val="20"/>
          <w:szCs w:val="20"/>
        </w:rPr>
        <w:t xml:space="preserve">	15.  Risks</w:t>
      </w:r>
    </w:p>
    <w:p>
      <w:pPr>
        <w:tabs>
          <w:tab w:val="left" w:pos="7400"/>
        </w:tabs>
        <w:spacing w:after="50"/>
      </w:pPr>
      <w:r>
        <w:rPr>
          <w:sz w:val="20"/>
          <w:szCs w:val="20"/>
        </w:rPr>
        <w:t xml:space="preserve">7.  Missing PS Requirements</w:t>
      </w:r>
      <w:r>
        <w:rPr>
          <w:sz w:val="20"/>
          <w:szCs w:val="20"/>
        </w:rPr>
        <w:t xml:space="preserve">	16.  Files / Modules Likely to Change</w:t>
      </w:r>
    </w:p>
    <w:p>
      <w:pPr>
        <w:tabs>
          <w:tab w:val="left" w:pos="7400"/>
        </w:tabs>
        <w:spacing w:after="50"/>
      </w:pPr>
      <w:r>
        <w:rPr>
          <w:sz w:val="20"/>
          <w:szCs w:val="20"/>
        </w:rPr>
        <w:t xml:space="preserve">8.  Top 5 PS-Aligned USPs</w:t>
      </w:r>
      <w:r>
        <w:rPr>
          <w:sz w:val="20"/>
          <w:szCs w:val="20"/>
        </w:rPr>
        <w:t xml:space="preserve">	17.  Final PS-Compliance Checklist</w:t>
      </w:r>
    </w:p>
    <w:p>
      <w:pPr>
        <w:tabs>
          <w:tab w:val="left" w:pos="7400"/>
        </w:tabs>
        <w:spacing w:after="50"/>
      </w:pPr>
      <w:r>
        <w:rPr>
          <w:sz w:val="20"/>
          <w:szCs w:val="20"/>
        </w:rPr>
        <w:t xml:space="preserve">9.  Ideal Final Architecture</w:t>
      </w:r>
      <w:r>
        <w:rPr>
          <w:sz w:val="20"/>
          <w:szCs w:val="20"/>
        </w:rPr>
        <w:t xml:space="preserve">	</w:t>
      </w:r>
    </w:p>
    <w:p>
      <w:pPr>
        <w:pStyle w:val="Heading1"/>
        <w:pageBreakBefore/>
      </w:pPr>
      <w:r>
        <w:t xml:space="preserve">1. Executive Summary</w:t>
      </w:r>
    </w:p>
    <w:p>
      <w:pPr>
        <w:spacing w:after="120" w:line="276"/>
      </w:pPr>
      <w:r>
        <w:rPr>
          <w:sz w:val="20"/>
          <w:szCs w:val="20"/>
        </w:rPr>
        <w:t xml:space="preserve">This document replaces Blueprint v1 (the 48-hour internal-round plan). It is based on a line-by-line reading of the official Problem Statement 26018 and a full audit of the </w:t>
      </w:r>
      <w:r>
        <w:rPr>
          <w:rFonts w:ascii="Consolas" w:cs="Consolas" w:eastAsia="Consolas" w:hAnsi="Consolas"/>
          <w:sz w:val="19"/>
          <w:szCs w:val="19"/>
        </w:rPr>
        <w:t xml:space="preserve">Land-Lekha</w:t>
      </w:r>
      <w:r>
        <w:rPr>
          <w:sz w:val="20"/>
          <w:szCs w:val="20"/>
        </w:rPr>
        <w:t xml:space="preserve"> repository (backend, frontend, OCR, extraction, validation, confidence, learning, integrations, tests, evaluation, docs and demo assets) as cloned on 20 September 2026. </w:t>
      </w:r>
      <w:r>
        <w:rPr>
          <w:b/>
          <w:bCs/>
          <w:sz w:val="20"/>
          <w:szCs w:val="20"/>
        </w:rPr>
        <w:t xml:space="preserve">No code has been changed.</w:t>
      </w:r>
      <w:r>
        <w:rPr>
          <w:sz w:val="20"/>
          <w:szCs w:val="20"/>
        </w:rPr>
        <w:t xml:space="preserve"> Everything below is a plan awaiting your approval.</w:t>
      </w:r>
    </w:p>
    <w:p>
      <w:pPr>
        <w:pStyle w:val="Heading2"/>
        <w:keepNext/>
      </w:pPr>
      <w:r>
        <w:t xml:space="preserve">1.1 Where LandLekha actually stands</w:t>
      </w:r>
    </w:p>
    <w:p>
      <w:pPr>
        <w:spacing w:after="120" w:line="276"/>
      </w:pPr>
      <w:r>
        <w:rPr>
          <w:sz w:val="20"/>
          <w:szCs w:val="20"/>
        </w:rPr>
        <w:t xml:space="preserve">The repository is well past the v1 blueprint. It already contains a working end-to-end pipeline, a logistic confidence model calibrated on a held-out split, a side-by-side review screen with reasons, a correction memory, a hash-chained audit log, REST + GraphQL, three-role RBAC, LGD-based master data for six states, a synthetic document generator, an evaluation harness and a written log of thirteen OCR experiments. The team has also been unusually honest about limits in its own README. That honesty is an asset and this plan preserves it.</w:t>
      </w:r>
    </w:p>
    <w:p>
      <w:pPr>
        <w:spacing w:after="120" w:line="276"/>
      </w:pPr>
      <w:r>
        <w:rPr>
          <w:sz w:val="20"/>
          <w:szCs w:val="20"/>
        </w:rPr>
        <w:t xml:space="preserve">The repo-reported numbers, which this plan treats as the current baseline and does not alter: 88.1% field accuracy, 15.3% of fields flagged, 96.4% precision on unflagged fields, median CER 10.9% on 40 held-out </w:t>
      </w:r>
      <w:r>
        <w:rPr>
          <w:b/>
          <w:bCs/>
          <w:sz w:val="20"/>
          <w:szCs w:val="20"/>
        </w:rPr>
        <w:t xml:space="preserve">synthetic</w:t>
      </w:r>
      <w:r>
        <w:rPr>
          <w:sz w:val="20"/>
          <w:szCs w:val="20"/>
        </w:rPr>
        <w:t xml:space="preserve"> documents (</w:t>
      </w:r>
      <w:r>
        <w:rPr>
          <w:rFonts w:ascii="Consolas" w:cs="Consolas" w:eastAsia="Consolas" w:hAnsi="Consolas"/>
          <w:sz w:val="19"/>
          <w:szCs w:val="19"/>
        </w:rPr>
        <w:t xml:space="preserve">eval/results/test.md</w:t>
      </w:r>
      <w:r>
        <w:rPr>
          <w:sz w:val="20"/>
          <w:szCs w:val="20"/>
        </w:rPr>
        <w:t xml:space="preserve">). Handwriting-style entries 77.4%; phone photos 56.5%.</w:t>
      </w:r>
    </w:p>
    <w:p>
      <w:pPr>
        <w:pStyle w:val="Heading2"/>
        <w:keepNext/>
      </w:pPr>
      <w:r>
        <w:t xml:space="preserve">1.2 The five findings that matter most</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45"/>
        <w:gridCol w:w="5484"/>
        <w:gridCol w:w="4447"/>
        <w:gridCol w:w="4446"/>
      </w:tblGrid>
      <w:tr>
        <w:trPr>
          <w:cantSplit/>
          <w:tblHeader/>
        </w:trPr>
        <w:tc>
          <w:tcPr>
            <w:tcW w:type="dxa" w:w="44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t>
            </w:r>
          </w:p>
        </w:tc>
        <w:tc>
          <w:tcPr>
            <w:tcW w:type="dxa" w:w="548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Finding</w:t>
            </w:r>
          </w:p>
        </w:tc>
        <w:tc>
          <w:tcPr>
            <w:tcW w:type="dxa" w:w="444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Why it matters for the final</w:t>
            </w:r>
          </w:p>
        </w:tc>
        <w:tc>
          <w:tcPr>
            <w:tcW w:type="dxa" w:w="4446"/>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Action</w:t>
            </w:r>
          </w:p>
        </w:tc>
      </w:tr>
      <w:tr>
        <w:trPr>
          <w:cantSplit/>
        </w:trPr>
        <w:tc>
          <w:tcPr>
            <w:tcW w:type="dxa" w:w="44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w:t>
            </w:r>
          </w:p>
        </w:tc>
        <w:tc>
          <w:tcPr>
            <w:tcW w:type="dxa" w:w="54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The headline USP is a feature the PS never asks for.</w:t>
            </w:r>
            <w:r>
              <w:rPr>
                <w:sz w:val="17"/>
                <w:szCs w:val="17"/>
              </w:rPr>
              <w:t xml:space="preserve"> </w:t>
            </w:r>
            <w:r>
              <w:rPr>
                <w:rFonts w:ascii="Consolas" w:cs="Consolas" w:eastAsia="Consolas" w:hAnsi="Consolas"/>
                <w:sz w:val="16"/>
                <w:szCs w:val="16"/>
              </w:rPr>
              <w:t xml:space="preserve">docs/usps.md</w:t>
            </w:r>
            <w:r>
              <w:rPr>
                <w:sz w:val="17"/>
                <w:szCs w:val="17"/>
              </w:rPr>
              <w:t xml:space="preserve"> ranks the Land / Non-Land classifier as USP #1, and the README table lists "Is it a land document at all?" in the column headed "PS 26018 asks for". The PS contains no such requirement.</w:t>
            </w:r>
          </w:p>
        </w:tc>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judge holding the PS will see an invented requirement at the top of the mapping table. It also spends the pitch on a 10-page synthetic negative set.</w:t>
            </w:r>
          </w:p>
        </w:tc>
        <w:tc>
          <w:tcPr>
            <w:tcW w:type="dxa" w:w="444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REMOVE the gate. Preserve the two useful by-products that live in the same module: document-type identification and script detection (Section 4).</w:t>
            </w:r>
          </w:p>
        </w:tc>
      </w:tr>
      <w:tr>
        <w:trPr>
          <w:cantSplit/>
        </w:trPr>
        <w:tc>
          <w:tcPr>
            <w:tcW w:type="dxa" w:w="44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2</w:t>
            </w:r>
          </w:p>
        </w:tc>
        <w:tc>
          <w:tcPr>
            <w:tcW w:type="dxa" w:w="548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Zero real land records have been measured.</w:t>
            </w:r>
            <w:r>
              <w:rPr>
                <w:sz w:val="17"/>
                <w:szCs w:val="17"/>
              </w:rPr>
              <w:t xml:space="preserve"> </w:t>
            </w:r>
            <w:r>
              <w:rPr>
                <w:rFonts w:ascii="Consolas" w:cs="Consolas" w:eastAsia="Consolas" w:hAnsi="Consolas"/>
                <w:sz w:val="16"/>
                <w:szCs w:val="16"/>
              </w:rPr>
              <w:t xml:space="preserve">data/real/</w:t>
            </w:r>
            <w:r>
              <w:rPr>
                <w:sz w:val="17"/>
                <w:szCs w:val="17"/>
              </w:rPr>
              <w:t xml:space="preserve"> is empty; every number is synthetic, including "handwriting", which is handwriting fonts.</w:t>
            </w:r>
          </w:p>
        </w:tc>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The PS is about legacy paper. Without real pages, handwriting, multilingual and poor-quality claims cannot be defended under questioning.</w:t>
            </w:r>
          </w:p>
        </w:tc>
        <w:tc>
          <w:tcPr>
            <w:tcW w:type="dxa" w:w="444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 build a real-document benchmark through the existing </w:t>
            </w:r>
            <w:r>
              <w:rPr>
                <w:rFonts w:ascii="Consolas" w:cs="Consolas" w:eastAsia="Consolas" w:hAnsi="Consolas"/>
                <w:sz w:val="16"/>
                <w:szCs w:val="16"/>
              </w:rPr>
              <w:t xml:space="preserve">/real-samples</w:t>
            </w:r>
            <w:r>
              <w:rPr>
                <w:sz w:val="17"/>
                <w:szCs w:val="17"/>
              </w:rPr>
              <w:t xml:space="preserve"> tool.</w:t>
            </w:r>
          </w:p>
        </w:tc>
      </w:tr>
      <w:tr>
        <w:trPr>
          <w:cantSplit/>
        </w:trPr>
        <w:tc>
          <w:tcPr>
            <w:tcW w:type="dxa" w:w="44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3</w:t>
            </w:r>
          </w:p>
        </w:tc>
        <w:tc>
          <w:tcPr>
            <w:tcW w:type="dxa" w:w="54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"Multiple Indian languages" is currently Hindi + English only.</w:t>
            </w:r>
            <w:r>
              <w:rPr>
                <w:sz w:val="17"/>
                <w:szCs w:val="17"/>
              </w:rPr>
              <w:t xml:space="preserve"> The gazetteer already holds real Telugu names for Telangana and Andhra Pradesh, but the OCR reader is fixed to </w:t>
            </w:r>
            <w:r>
              <w:rPr>
                <w:rFonts w:ascii="Consolas" w:cs="Consolas" w:eastAsia="Consolas" w:hAnsi="Consolas"/>
                <w:sz w:val="16"/>
                <w:szCs w:val="16"/>
              </w:rPr>
              <w:t xml:space="preserve">["hi","en"]</w:t>
            </w:r>
            <w:r>
              <w:rPr>
                <w:sz w:val="17"/>
                <w:szCs w:val="17"/>
              </w:rPr>
              <w:t xml:space="preserve"> and the label vocabulary has no Telugu aliases.</w:t>
            </w:r>
          </w:p>
        </w:tc>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Requirement 1 of the Expected Solution. Two languages, one of them English, is the weakest reading of "multilingual".</w:t>
            </w:r>
          </w:p>
        </w:tc>
        <w:tc>
          <w:tcPr>
            <w:tcW w:type="dxa" w:w="444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 script detection before recognition, per-script reader routing, Telugu label aliases, measured per-language results.</w:t>
            </w:r>
          </w:p>
        </w:tc>
      </w:tr>
      <w:tr>
        <w:trPr>
          <w:cantSplit/>
        </w:trPr>
        <w:tc>
          <w:tcPr>
            <w:tcW w:type="dxa" w:w="44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4</w:t>
            </w:r>
          </w:p>
        </w:tc>
        <w:tc>
          <w:tcPr>
            <w:tcW w:type="dxa" w:w="548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The quality gate can dead-end a legacy page.</w:t>
            </w:r>
            <w:r>
              <w:rPr>
                <w:sz w:val="17"/>
                <w:szCs w:val="17"/>
              </w:rPr>
              <w:t xml:space="preserve"> A page that fails </w:t>
            </w:r>
            <w:r>
              <w:rPr>
                <w:rFonts w:ascii="Consolas" w:cs="Consolas" w:eastAsia="Consolas" w:hAnsi="Consolas"/>
                <w:sz w:val="16"/>
                <w:szCs w:val="16"/>
              </w:rPr>
              <w:t xml:space="preserve">precheck</w:t>
            </w:r>
            <w:r>
              <w:rPr>
                <w:sz w:val="17"/>
                <w:szCs w:val="17"/>
              </w:rPr>
              <w:t xml:space="preserve"> skips OCR entirely and is sent back "for a retake". A damaged 1960s register cannot be retaken; the damaged page is the record.</w:t>
            </w:r>
          </w:p>
        </w:tc>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The PS names faded text and damaged pages as the core problem. Refusing them is the opposite of solving them.</w:t>
            </w:r>
          </w:p>
        </w:tc>
        <w:tc>
          <w:tcPr>
            <w:tcW w:type="dxa" w:w="444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MODIFY: keep quality assessment and recovery as core; make "retake" an operator hint only; poor pages go to best-effort extraction plus assisted review.</w:t>
            </w:r>
          </w:p>
        </w:tc>
      </w:tr>
      <w:tr>
        <w:trPr>
          <w:cantSplit/>
        </w:trPr>
        <w:tc>
          <w:tcPr>
            <w:tcW w:type="dxa" w:w="44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5</w:t>
            </w:r>
          </w:p>
        </w:tc>
        <w:tc>
          <w:tcPr>
            <w:tcW w:type="dxa" w:w="54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Three PS validation and learning items are thinner than they look.</w:t>
            </w:r>
            <w:r>
              <w:rPr>
                <w:sz w:val="17"/>
                <w:szCs w:val="17"/>
              </w:rPr>
              <w:t xml:space="preserve"> Cross-field checks cover only the place hierarchy; "cross-database verification" means the village gazetteer only; learning is an exact-match substitution table that is applied to ID fields too, where a remembered fix can corrupt a different, genuine number.</w:t>
            </w:r>
          </w:p>
        </w:tc>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Requirements 4 and 7. These are also where the strongest differentiators can be built cheaply on what exists.</w:t>
            </w:r>
          </w:p>
        </w:tc>
        <w:tc>
          <w:tcPr>
            <w:tcW w:type="dxa" w:w="444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 / P1: consistency rule set with rule IDs, a simulated state register for cross-verification, scoped learning with scheduled recalibration and a learning curve.</w:t>
            </w:r>
          </w:p>
        </w:tc>
      </w:tr>
    </w:tbl>
    <w:p>
      <w:pPr>
        <w:spacing w:after="120"/>
      </w:pPr>
    </w:p>
    <w:p>
      <w:pPr>
        <w:pStyle w:val="Heading2"/>
        <w:keepNext/>
      </w:pPr>
      <w:r>
        <w:t xml:space="preserve">1.3 Strategy in one paragraph</w:t>
      </w:r>
    </w:p>
    <w:p>
      <w:pPr>
        <w:spacing w:after="120" w:line="276"/>
      </w:pPr>
      <w:r>
        <w:rPr>
          <w:sz w:val="20"/>
          <w:szCs w:val="20"/>
        </w:rPr>
        <w:t xml:space="preserve">Stop adding surface area. Remove the one out-of-scope gate, freeze the citizen-facing extras (read-aloud, kiosk scan) that the README itself says are untested, and spend the remaining time on four things the PS names explicitly and that judges can verify: </w:t>
      </w:r>
      <w:r>
        <w:rPr>
          <w:b/>
          <w:bCs/>
          <w:sz w:val="20"/>
          <w:szCs w:val="20"/>
        </w:rPr>
        <w:t xml:space="preserve">real-document evidence, difficult-document recovery (handwritten, multilingual, damaged), explainable validation, and learning that is measured rather than asserted.</w:t>
      </w:r>
      <w:r>
        <w:rPr>
          <w:sz w:val="20"/>
          <w:szCs w:val="20"/>
        </w:rPr>
        <w:t xml:space="preserve"> The pitch line the repo already uses is the right one and stays: the useful part is knowing which fields not to trust.</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2"/>
      </w:tblGrid>
      <w:tr>
        <w:tc>
          <w:tcPr>
            <w:tcW w:type="dxa" w:w="14822"/>
            <w:tcBorders>
              <w:top w:val="none" w:color="FFFFFF" w:sz="0"/>
              <w:left w:val="single" w:color="2F7D5B" w:sz="24"/>
              <w:bottom w:val="none" w:color="FFFFFF" w:sz="0"/>
              <w:right w:val="none" w:color="FFFFFF" w:sz="0"/>
            </w:tcBorders>
            <w:shd w:fill="E8F1EC" w:color="auto" w:val="clear"/>
            <w:tcMar>
              <w:top w:type="dxa" w:w="120"/>
              <w:left w:type="dxa" w:w="200"/>
              <w:bottom w:type="dxa" w:w="120"/>
              <w:right w:type="dxa" w:w="200"/>
            </w:tcMar>
          </w:tcPr>
          <w:p>
            <w:pPr>
              <w:spacing w:after="60"/>
            </w:pPr>
            <w:r>
              <w:rPr>
                <w:b/>
                <w:bCs/>
                <w:color w:val="1F4E3D"/>
                <w:sz w:val="21"/>
                <w:szCs w:val="21"/>
              </w:rPr>
              <w:t xml:space="preserve">What changed from Blueprint v1</w:t>
            </w:r>
          </w:p>
          <w:p>
            <w:pPr>
              <w:pStyle w:val="ListParagraph"/>
              <w:numPr>
                <w:ilvl w:val="0"/>
                <w:numId w:val="2"/>
              </w:numPr>
              <w:spacing w:after="40"/>
            </w:pPr>
            <w:r>
              <w:rPr>
                <w:sz w:val="19"/>
                <w:szCs w:val="19"/>
              </w:rPr>
              <w:t xml:space="preserve">v1 planned a prototype; the repo has since delivered most of it. This document is a gap analysis against the PS, not a build plan from zero.</w:t>
            </w:r>
          </w:p>
          <w:p>
            <w:pPr>
              <w:pStyle w:val="ListParagraph"/>
              <w:numPr>
                <w:ilvl w:val="0"/>
                <w:numId w:val="2"/>
              </w:numPr>
              <w:spacing w:after="40"/>
            </w:pPr>
            <w:r>
              <w:rPr>
                <w:sz w:val="19"/>
                <w:szCs w:val="19"/>
              </w:rPr>
              <w:t xml:space="preserve">v1 listed "go deep on English + one Indian language". For the final, that scope choice becomes the largest compliance risk and is upgraded to three scripts.</w:t>
            </w:r>
          </w:p>
          <w:p>
            <w:pPr>
              <w:pStyle w:val="ListParagraph"/>
              <w:numPr>
                <w:ilvl w:val="0"/>
                <w:numId w:val="2"/>
              </w:numPr>
              <w:spacing w:after="40"/>
            </w:pPr>
            <w:r>
              <w:rPr>
                <w:sz w:val="19"/>
                <w:szCs w:val="19"/>
              </w:rPr>
              <w:t xml:space="preserve">v1 had no position on the Land / Non-Land classifier because it did not exist. It is now removed.</w:t>
            </w:r>
          </w:p>
          <w:p>
            <w:pPr>
              <w:pStyle w:val="ListParagraph"/>
              <w:numPr>
                <w:ilvl w:val="0"/>
                <w:numId w:val="2"/>
              </w:numPr>
              <w:spacing w:after="40"/>
            </w:pPr>
            <w:r>
              <w:rPr>
                <w:sz w:val="19"/>
                <w:szCs w:val="19"/>
              </w:rPr>
              <w:t xml:space="preserve">v1 metrics were "report the measured value". This document specifies the full benchmark framework (Section 11) without inventing any result.</w:t>
            </w:r>
          </w:p>
        </w:tc>
      </w:tr>
    </w:tbl>
    <w:p>
      <w:pPr>
        <w:pStyle w:val="Heading1"/>
        <w:pageBreakBefore/>
      </w:pPr>
      <w:r>
        <w:t xml:space="preserve">2. Official PS Requirements</w:t>
      </w:r>
    </w:p>
    <w:p>
      <w:pPr>
        <w:spacing w:after="120" w:line="276"/>
      </w:pPr>
      <w:r>
        <w:rPr>
          <w:sz w:val="20"/>
          <w:szCs w:val="20"/>
        </w:rPr>
        <w:t xml:space="preserve">Source: the PS 26018 PDF supplied in this conversation (also committed in the repo as </w:t>
      </w:r>
      <w:r>
        <w:rPr>
          <w:rFonts w:ascii="Consolas" w:cs="Consolas" w:eastAsia="Consolas" w:hAnsi="Consolas"/>
          <w:sz w:val="19"/>
          <w:szCs w:val="19"/>
        </w:rPr>
        <w:t xml:space="preserve">Dataset 26018.pdf</w:t>
      </w:r>
      <w:r>
        <w:rPr>
          <w:sz w:val="20"/>
          <w:szCs w:val="20"/>
        </w:rPr>
        <w:t xml:space="preserve">). The numbered list in the PDF is mis-numbered (7 to 15, then 7, 8), so the twelve "system should provide" items are referred to here as </w:t>
      </w:r>
      <w:r>
        <w:rPr>
          <w:b/>
          <w:bCs/>
          <w:sz w:val="20"/>
          <w:szCs w:val="20"/>
        </w:rPr>
        <w:t xml:space="preserve">R1 to R12</w:t>
      </w:r>
      <w:r>
        <w:rPr>
          <w:sz w:val="20"/>
          <w:szCs w:val="20"/>
        </w:rPr>
        <w:t xml:space="preserve"> in their printed order. Nothing below is added to the PS; where the PS is silent, this document says so.</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038"/>
        <w:gridCol w:w="13784"/>
      </w:tblGrid>
      <w:tr>
        <w:trPr>
          <w:cantSplit/>
          <w:tblHeader/>
        </w:trPr>
        <w:tc>
          <w:tcPr>
            <w:tcW w:type="dxa" w:w="1038"/>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ID</w:t>
            </w:r>
          </w:p>
        </w:tc>
        <w:tc>
          <w:tcPr>
            <w:tcW w:type="dxa" w:w="1378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Expected Solution item (paraphrased closely)</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8"/>
                <w:szCs w:val="18"/>
              </w:rPr>
              <w:t xml:space="preserve">R1</w:t>
            </w:r>
          </w:p>
        </w:tc>
        <w:tc>
          <w:tcPr>
            <w:tcW w:type="dxa" w:w="137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8"/>
                <w:szCs w:val="18"/>
              </w:rPr>
              <w:t xml:space="preserve">Multilingual document recognition across major Indian languages.</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8"/>
                <w:szCs w:val="18"/>
              </w:rPr>
              <w:t xml:space="preserve">R2</w:t>
            </w:r>
          </w:p>
        </w:tc>
        <w:tc>
          <w:tcPr>
            <w:tcW w:type="dxa" w:w="1378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8"/>
                <w:szCs w:val="18"/>
              </w:rPr>
              <w:t xml:space="preserve">Automatic extraction of structured land-record information from scanned PDFs, images and historical documents.</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8"/>
                <w:szCs w:val="18"/>
              </w:rPr>
              <w:t xml:space="preserve">R3</w:t>
            </w:r>
          </w:p>
        </w:tc>
        <w:tc>
          <w:tcPr>
            <w:tcW w:type="dxa" w:w="137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8"/>
                <w:szCs w:val="18"/>
              </w:rPr>
              <w:t xml:space="preserve">Intelligent classification of extracted data into predefined land-record fields.</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8"/>
                <w:szCs w:val="18"/>
              </w:rPr>
              <w:t xml:space="preserve">R4</w:t>
            </w:r>
          </w:p>
        </w:tc>
        <w:tc>
          <w:tcPr>
            <w:tcW w:type="dxa" w:w="1378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8"/>
                <w:szCs w:val="18"/>
              </w:rPr>
              <w:t xml:space="preserve">Automated validation using business rules, cross-database verification and duplicate detection.</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8"/>
                <w:szCs w:val="18"/>
              </w:rPr>
              <w:t xml:space="preserve">R5</w:t>
            </w:r>
          </w:p>
        </w:tc>
        <w:tc>
          <w:tcPr>
            <w:tcW w:type="dxa" w:w="137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8"/>
                <w:szCs w:val="18"/>
              </w:rPr>
              <w:t xml:space="preserve">Confidence scoring for extracted information with automatic identification of uncertain fields.</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8"/>
                <w:szCs w:val="18"/>
              </w:rPr>
              <w:t xml:space="preserve">R6</w:t>
            </w:r>
          </w:p>
        </w:tc>
        <w:tc>
          <w:tcPr>
            <w:tcW w:type="dxa" w:w="1378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8"/>
                <w:szCs w:val="18"/>
              </w:rPr>
              <w:t xml:space="preserve">Human-assisted verification workflow for low-confidence records.</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8"/>
                <w:szCs w:val="18"/>
              </w:rPr>
              <w:t xml:space="preserve">R7</w:t>
            </w:r>
          </w:p>
        </w:tc>
        <w:tc>
          <w:tcPr>
            <w:tcW w:type="dxa" w:w="137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8"/>
                <w:szCs w:val="18"/>
              </w:rPr>
              <w:t xml:space="preserve">AI-driven learning mechanism that improves extraction accuracy over time.</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8"/>
                <w:szCs w:val="18"/>
              </w:rPr>
              <w:t xml:space="preserve">R8</w:t>
            </w:r>
          </w:p>
        </w:tc>
        <w:tc>
          <w:tcPr>
            <w:tcW w:type="dxa" w:w="1378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8"/>
                <w:szCs w:val="18"/>
              </w:rPr>
              <w:t xml:space="preserve">Integration with existing LRMS, DILRMP databases, GIS platforms and cadastral maps.</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8"/>
                <w:szCs w:val="18"/>
              </w:rPr>
              <w:t xml:space="preserve">R9</w:t>
            </w:r>
          </w:p>
        </w:tc>
        <w:tc>
          <w:tcPr>
            <w:tcW w:type="dxa" w:w="137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8"/>
                <w:szCs w:val="18"/>
              </w:rPr>
              <w:t xml:space="preserve">Secure document repository with metadata management and audit trails.</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8"/>
                <w:szCs w:val="18"/>
              </w:rPr>
              <w:t xml:space="preserve">R10</w:t>
            </w:r>
          </w:p>
        </w:tc>
        <w:tc>
          <w:tcPr>
            <w:tcW w:type="dxa" w:w="1378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8"/>
                <w:szCs w:val="18"/>
              </w:rPr>
              <w:t xml:space="preserve">Interactive dashboards: documents processed, extraction accuracy, validation status, pending verification cases, error statistics, state-wise and district-wise progress.</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8"/>
                <w:szCs w:val="18"/>
              </w:rPr>
              <w:t xml:space="preserve">R11</w:t>
            </w:r>
          </w:p>
        </w:tc>
        <w:tc>
          <w:tcPr>
            <w:tcW w:type="dxa" w:w="1378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8"/>
                <w:szCs w:val="18"/>
              </w:rPr>
              <w:t xml:space="preserve">APIs for integration with government applications and digital-governance platforms.</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8"/>
                <w:szCs w:val="18"/>
              </w:rPr>
              <w:t xml:space="preserve">R12</w:t>
            </w:r>
          </w:p>
        </w:tc>
        <w:tc>
          <w:tcPr>
            <w:tcW w:type="dxa" w:w="1378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8"/>
                <w:szCs w:val="18"/>
              </w:rPr>
              <w:t xml:space="preserve">Role-based access control for sensitive land-record information.</w:t>
            </w:r>
          </w:p>
        </w:tc>
      </w:tr>
    </w:tbl>
    <w:p>
      <w:pPr>
        <w:spacing w:after="120"/>
      </w:pPr>
    </w:p>
    <w:p>
      <w:pPr>
        <w:pStyle w:val="Heading2"/>
        <w:keepNext/>
      </w:pPr>
      <w:r>
        <w:t xml:space="preserve">2.1 Requirements organised by capability</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11858"/>
      </w:tblGrid>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1. Problem being solved</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Historical land records exist as handwritten registers, scanned documents, maps, cadastral records and legacy PDFs. Manual digitization is slow, costly and error-prone. Records suffer from poor image quality, inconsistent formats, faded text, damaged pages, multiple regional languages and handwritten annotations. The result is unreliable databases, difficulty verifying ownership and difficulty integrating with modern land-information systems.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2. Core required capabilities</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An AI platform that automates digitization </w:t>
            </w:r>
            <w:r>
              <w:rPr>
                <w:b/>
                <w:bCs/>
                <w:sz w:val="17"/>
                <w:szCs w:val="17"/>
              </w:rPr>
              <w:t xml:space="preserve">and validation</w:t>
            </w:r>
            <w:r>
              <w:rPr>
                <w:sz w:val="17"/>
                <w:szCs w:val="17"/>
              </w:rPr>
              <w:t xml:space="preserve"> of legacy records while </w:t>
            </w:r>
            <w:r>
              <w:rPr>
                <w:b/>
                <w:bCs/>
                <w:sz w:val="17"/>
                <w:szCs w:val="17"/>
              </w:rPr>
              <w:t xml:space="preserve">minimizing manual intervention</w:t>
            </w:r>
            <w:r>
              <w:rPr>
                <w:sz w:val="17"/>
                <w:szCs w:val="17"/>
              </w:rPr>
              <w:t xml:space="preserve"> and </w:t>
            </w:r>
            <w:r>
              <w:rPr>
                <w:b/>
                <w:bCs/>
                <w:sz w:val="17"/>
                <w:szCs w:val="17"/>
              </w:rPr>
              <w:t xml:space="preserve">ensuring high data accuracy</w:t>
            </w:r>
            <w:r>
              <w:rPr>
                <w:sz w:val="17"/>
                <w:szCs w:val="17"/>
              </w:rPr>
              <w:t xml:space="preserve">. R1 to R12 above.</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3. Input / document types</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Scanned land records, scanned PDFs, images, handwritten documents and registers, maps, cadastral records, legacy PDF files, historical documents.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4. OCR / Computer Vision</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Advanced OCR and Computer Vision to recognize </w:t>
            </w:r>
            <w:r>
              <w:rPr>
                <w:b/>
                <w:bCs/>
                <w:sz w:val="17"/>
                <w:szCs w:val="17"/>
              </w:rPr>
              <w:t xml:space="preserve">printed as well as handwritten</w:t>
            </w:r>
            <w:r>
              <w:rPr>
                <w:sz w:val="17"/>
                <w:szCs w:val="17"/>
              </w:rPr>
              <w:t xml:space="preserve"> text. Must cope with the named problems: poor image quality, faded text, damaged pages, inconsistent formats, handwritten annotations. Suggested tech: OpenCV, Detectron2, YOLO.</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5. NLP / extraction</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NLP techniques; text in </w:t>
            </w:r>
            <w:r>
              <w:rPr>
                <w:b/>
                <w:bCs/>
                <w:sz w:val="17"/>
                <w:szCs w:val="17"/>
              </w:rPr>
              <w:t xml:space="preserve">multiple Indian languages</w:t>
            </w:r>
            <w:r>
              <w:rPr>
                <w:sz w:val="17"/>
                <w:szCs w:val="17"/>
              </w:rPr>
              <w:t xml:space="preserve">. Extract ownership details, survey numbers, plot information, land classification, mutation records. Suggested tech: spaCy, Hugging Face Transformers, Indic NLP Library.</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6. Predefined fields (R3)</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Landowner details, survey number, khasra number, khata number, plot area, village, tehsil, district, land classification, ownership details, mutation records, registration information.</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7. Validation (R4)</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Predefined business rules, master databases / cross-database verification, duplicate detection, consistency checks.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8. Confidence (R5)</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confidence score for extracted information, and automatic identification of uncertain fields.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9. Human verification (R6)</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human-assisted workflow for low-confidence records; "manual verification where required".</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10. Learning (R7)</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An AI-driven mechanism that improves extraction accuracy </w:t>
            </w:r>
            <w:r>
              <w:rPr>
                <w:b/>
                <w:bCs/>
                <w:sz w:val="17"/>
                <w:szCs w:val="17"/>
              </w:rPr>
              <w:t xml:space="preserve">over time</w:t>
            </w:r>
            <w:r>
              <w:rPr>
                <w:sz w:val="17"/>
                <w:szCs w:val="17"/>
              </w:rPr>
              <w:t xml:space="preserve">. The PS does not prescribe the method; it does imply the improvement should be observable.</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11. Integration (R8)</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LRMS, DILRMP databases, GIS platforms, cadastral maps, other government databases. The PS says "seamless integration"; it does not provide endpoints or schemas.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12. Repository / audit (R9)</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Secure document repository, metadata management, audit trails, audit tracking in the UI.</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13. Dashboard (R10)</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The six named metrics. The Scope table adds "validation accuracy" and "digitization progress".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14. APIs (R11) and RBAC (R12)</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REST or GraphQL APIs for government applications. Role-based access to sensitive information.</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15. Technology suggestions</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PostgreSQL with PostGIS or MySQL; OpenCV, Detectron2, YOLO; GeoServer, OpenLayers, Leaflet, QGIS; REST / GraphQL; spaCy, HF Transformers, Indic NLP Library; NIC Cloud / AWS / Azure Gov; Power BI, Superset, Plotly, Grafana; SMS / email / push notifications. These are </w:t>
            </w:r>
            <w:r>
              <w:rPr>
                <w:b/>
                <w:bCs/>
                <w:sz w:val="17"/>
                <w:szCs w:val="17"/>
              </w:rPr>
              <w:t xml:space="preserve">suggestions, not requirements</w:t>
            </w:r>
            <w:r>
              <w:rPr>
                <w:sz w:val="17"/>
                <w:szCs w:val="17"/>
              </w:rPr>
              <w:t xml:space="preserve">.</w:t>
            </w:r>
          </w:p>
        </w:tc>
      </w:tr>
    </w:tbl>
    <w:p>
      <w:pPr>
        <w:spacing w:after="120"/>
      </w:pP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2"/>
      </w:tblGrid>
      <w:tr>
        <w:tc>
          <w:tcPr>
            <w:tcW w:type="dxa" w:w="14822"/>
            <w:tcBorders>
              <w:top w:val="none" w:color="FFFFFF" w:sz="0"/>
              <w:left w:val="single" w:color="C99A06" w:sz="24"/>
              <w:bottom w:val="none" w:color="FFFFFF" w:sz="0"/>
              <w:right w:val="none" w:color="FFFFFF" w:sz="0"/>
            </w:tcBorders>
            <w:shd w:fill="FFF7E0" w:color="auto" w:val="clear"/>
            <w:tcMar>
              <w:top w:type="dxa" w:w="120"/>
              <w:left w:type="dxa" w:w="200"/>
              <w:bottom w:type="dxa" w:w="120"/>
              <w:right w:type="dxa" w:w="200"/>
            </w:tcMar>
          </w:tcPr>
          <w:p>
            <w:pPr>
              <w:spacing w:after="60"/>
            </w:pPr>
            <w:r>
              <w:rPr>
                <w:b/>
                <w:bCs/>
                <w:color w:val="1F4E3D"/>
                <w:sz w:val="21"/>
                <w:szCs w:val="21"/>
              </w:rPr>
              <w:t xml:space="preserve">What the PS does not ask for</w:t>
            </w:r>
          </w:p>
          <w:p>
            <w:pPr>
              <w:pStyle w:val="ListParagraph"/>
              <w:numPr>
                <w:ilvl w:val="0"/>
                <w:numId w:val="2"/>
              </w:numPr>
              <w:spacing w:after="40"/>
            </w:pPr>
            <w:r>
              <w:rPr>
                <w:sz w:val="19"/>
                <w:szCs w:val="19"/>
              </w:rPr>
              <w:t xml:space="preserve">Deciding whether an uploaded file is a land document. The PS assumes the input is a land record.</w:t>
            </w:r>
          </w:p>
          <w:p>
            <w:pPr>
              <w:pStyle w:val="ListParagraph"/>
              <w:numPr>
                <w:ilvl w:val="0"/>
                <w:numId w:val="2"/>
              </w:numPr>
              <w:spacing w:after="40"/>
            </w:pPr>
            <w:r>
              <w:rPr>
                <w:sz w:val="19"/>
                <w:szCs w:val="19"/>
              </w:rPr>
              <w:t xml:space="preserve">Certifying authenticity, legal validity or detecting forgery.</w:t>
            </w:r>
          </w:p>
          <w:p>
            <w:pPr>
              <w:pStyle w:val="ListParagraph"/>
              <w:numPr>
                <w:ilvl w:val="0"/>
                <w:numId w:val="2"/>
              </w:numPr>
              <w:spacing w:after="40"/>
            </w:pPr>
            <w:r>
              <w:rPr>
                <w:sz w:val="19"/>
                <w:szCs w:val="19"/>
              </w:rPr>
              <w:t xml:space="preserve">Citizen-facing services such as printed extracts, QR checks, read-aloud or kiosks. Citizens are listed as stakeholders, not as users of a required feature.</w:t>
            </w:r>
          </w:p>
          <w:p>
            <w:pPr>
              <w:pStyle w:val="ListParagraph"/>
              <w:numPr>
                <w:ilvl w:val="0"/>
                <w:numId w:val="2"/>
              </w:numPr>
              <w:spacing w:after="40"/>
            </w:pPr>
            <w:r>
              <w:rPr>
                <w:sz w:val="19"/>
                <w:szCs w:val="19"/>
              </w:rPr>
              <w:t xml:space="preserve">Any specific model, accuracy threshold or processing-time target.</w:t>
            </w:r>
          </w:p>
        </w:tc>
      </w:tr>
    </w:tbl>
    <w:p>
      <w:pPr>
        <w:pStyle w:val="Heading1"/>
        <w:pageBreakBefore/>
      </w:pPr>
      <w:r>
        <w:t xml:space="preserve">3. Current LandLekha Feature Audit</w:t>
      </w:r>
    </w:p>
    <w:p>
      <w:pPr>
        <w:spacing w:after="120" w:line="276"/>
      </w:pPr>
      <w:r>
        <w:rPr>
          <w:sz w:val="20"/>
          <w:szCs w:val="20"/>
        </w:rPr>
        <w:t xml:space="preserve">Every major feature found in the repository, classified against the PS. "PS basis" uses five codes: </w:t>
      </w:r>
      <w:r>
        <w:rPr>
          <w:b/>
          <w:bCs/>
          <w:sz w:val="20"/>
          <w:szCs w:val="20"/>
        </w:rPr>
        <w:t xml:space="preserve">A</w:t>
      </w:r>
      <w:r>
        <w:rPr>
          <w:sz w:val="20"/>
          <w:szCs w:val="20"/>
        </w:rPr>
        <w:t xml:space="preserve"> explicitly required, </w:t>
      </w:r>
      <w:r>
        <w:rPr>
          <w:b/>
          <w:bCs/>
          <w:sz w:val="20"/>
          <w:szCs w:val="20"/>
        </w:rPr>
        <w:t xml:space="preserve">B</w:t>
      </w:r>
      <w:r>
        <w:rPr>
          <w:sz w:val="20"/>
          <w:szCs w:val="20"/>
        </w:rPr>
        <w:t xml:space="preserve"> directly supports a required capability, </w:t>
      </w:r>
      <w:r>
        <w:rPr>
          <w:b/>
          <w:bCs/>
          <w:sz w:val="20"/>
          <w:szCs w:val="20"/>
        </w:rPr>
        <w:t xml:space="preserve">C</w:t>
      </w:r>
      <w:r>
        <w:rPr>
          <w:sz w:val="20"/>
          <w:szCs w:val="20"/>
        </w:rPr>
        <w:t xml:space="preserve"> implementation detail, </w:t>
      </w:r>
      <w:r>
        <w:rPr>
          <w:b/>
          <w:bCs/>
          <w:sz w:val="20"/>
          <w:szCs w:val="20"/>
        </w:rPr>
        <w:t xml:space="preserve">D</w:t>
      </w:r>
      <w:r>
        <w:rPr>
          <w:sz w:val="20"/>
          <w:szCs w:val="20"/>
        </w:rPr>
        <w:t xml:space="preserve"> outside PS scope, </w:t>
      </w:r>
      <w:r>
        <w:rPr>
          <w:b/>
          <w:bCs/>
          <w:sz w:val="20"/>
          <w:szCs w:val="20"/>
        </w:rPr>
        <w:t xml:space="preserve">E</w:t>
      </w:r>
      <w:r>
        <w:rPr>
          <w:sz w:val="20"/>
          <w:szCs w:val="20"/>
        </w:rPr>
        <w:t xml:space="preserve"> risky because it creates an unsupported claim. Status is what the code and the repo's own evaluation files show, not what the README headline says.</w:t>
      </w:r>
    </w:p>
    <w:p>
      <w:pPr>
        <w:pStyle w:val="Heading3"/>
        <w:keepNext/>
      </w:pPr>
      <w:r>
        <w:t xml:space="preserve">3.1 Ingestion, vision and OCR</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2075"/>
        <w:gridCol w:w="3854"/>
        <w:gridCol w:w="1630"/>
        <w:gridCol w:w="4299"/>
      </w:tblGrid>
      <w:tr>
        <w:trPr>
          <w:cantSplit/>
          <w:tblHeader/>
        </w:trPr>
        <w:tc>
          <w:tcPr>
            <w:tcW w:type="dxa" w:w="296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Feature</w:t>
            </w:r>
          </w:p>
        </w:tc>
        <w:tc>
          <w:tcPr>
            <w:tcW w:type="dxa" w:w="207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 requirement</w:t>
            </w:r>
          </w:p>
        </w:tc>
        <w:tc>
          <w:tcPr>
            <w:tcW w:type="dxa" w:w="385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Current status</w:t>
            </w:r>
          </w:p>
        </w:tc>
        <w:tc>
          <w:tcPr>
            <w:tcW w:type="dxa" w:w="163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Decision</w:t>
            </w:r>
          </w:p>
        </w:tc>
        <w:tc>
          <w:tcPr>
            <w:tcW w:type="dxa" w:w="429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Reason</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Upload: PNG / JPG / TIFF / PDF, multi-page, phone capture, size and pixel guards</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R2, user-friendly upload</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20 MB and 60 MP limits, exact-file SHA-256 de-duplication, partial unique index.</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Core entry point; guards protect the single OCR worker.</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Born-digital PDF text-layer path with pre-Unicode font (Kruti Dev) detection</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R2 legacy PDFs</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about 0.5 s. </w:t>
            </w:r>
            <w:r>
              <w:rPr>
                <w:rFonts w:ascii="Consolas" w:cs="Consolas" w:eastAsia="Consolas" w:hAnsi="Consolas"/>
                <w:sz w:val="16"/>
                <w:szCs w:val="16"/>
              </w:rPr>
              <w:t xml:space="preserve">text_layer_usable()</w:t>
            </w:r>
            <w:r>
              <w:rPr>
                <w:sz w:val="17"/>
                <w:szCs w:val="17"/>
              </w:rPr>
              <w:t xml:space="preserve"> rejects gibberish layers.</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Legacy PDFs are a named input. The Kruti Dev check is a real, India-specific detail worth showing.</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Preprocessing: page crop, illumination flattening, deskew, denoise, CLAHE, optional binarize and sharpen</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 · poor quality, faded text</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each step A/B tested in </w:t>
            </w:r>
            <w:r>
              <w:rPr>
                <w:rFonts w:ascii="Consolas" w:cs="Consolas" w:eastAsia="Consolas" w:hAnsi="Consolas"/>
                <w:sz w:val="16"/>
                <w:szCs w:val="16"/>
              </w:rPr>
              <w:t xml:space="preserve">eval/results/experiments.md</w:t>
            </w:r>
            <w:r>
              <w:rPr>
                <w:sz w:val="17"/>
                <w:szCs w:val="17"/>
              </w:rPr>
              <w:t xml:space="preserve">.</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Directly addresses the Problems paragraph. Not to be trimmed.</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Orientation correction (90° projection test, 180° sample re-read)</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inconsistent formats, poor quality</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repo reports 18 of 18 rotated pages recovered.</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Cheap, measured, demonstrable.</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Quality assessment: good / fair / poor, blur, glare, resolution</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 · poor quality</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w:t>
            </w:r>
            <w:r>
              <w:rPr>
                <w:rFonts w:ascii="Consolas" w:cs="Consolas" w:eastAsia="Consolas" w:hAnsi="Consolas"/>
                <w:sz w:val="16"/>
                <w:szCs w:val="16"/>
              </w:rPr>
              <w:t xml:space="preserve">precheck</w:t>
            </w:r>
            <w:r>
              <w:rPr>
                <w:sz w:val="17"/>
                <w:szCs w:val="17"/>
              </w:rPr>
              <w:t xml:space="preserve"> failure </w:t>
            </w:r>
            <w:r>
              <w:rPr>
                <w:b/>
                <w:bCs/>
                <w:sz w:val="17"/>
                <w:szCs w:val="17"/>
              </w:rPr>
              <w:t xml:space="preserve">skips OCR</w:t>
            </w:r>
            <w:r>
              <w:rPr>
                <w:sz w:val="17"/>
                <w:szCs w:val="17"/>
              </w:rPr>
              <w:t xml:space="preserve"> and returns retake advice.</w:t>
            </w:r>
          </w:p>
        </w:tc>
        <w:tc>
          <w:tcPr>
            <w:tcW w:type="dxa" w:w="1630"/>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MODIFY</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Assessment is core. Hard-stopping is wrong for legacy pages that cannot be retaken (Finding 4).</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"Please retake this photo" advice</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 · optional UX</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bilingual.</w:t>
            </w:r>
          </w:p>
        </w:tc>
        <w:tc>
          <w:tcPr>
            <w:tcW w:type="dxa" w:w="1630"/>
            <w:tcBorders>
              <w:top w:val="single" w:color="BFC9C3" w:sz="4"/>
              <w:left w:val="single" w:color="BFC9C3" w:sz="4"/>
              <w:bottom w:val="single" w:color="BFC9C3" w:sz="4"/>
              <w:right w:val="single" w:color="BFC9C3" w:sz="4"/>
            </w:tcBorders>
            <w:shd w:fill="E6E8EA" w:color="auto" w:val="clear"/>
            <w:tcMar>
              <w:top w:type="dxa" w:w="60"/>
              <w:left w:type="dxa" w:w="90"/>
              <w:bottom w:type="dxa" w:w="60"/>
              <w:right w:type="dxa" w:w="90"/>
            </w:tcMar>
            <w:vAlign w:val="top"/>
          </w:tcPr>
          <w:p>
            <w:pPr>
              <w:spacing w:after="40"/>
            </w:pPr>
            <w:r>
              <w:rPr>
                <w:sz w:val="17"/>
                <w:szCs w:val="17"/>
              </w:rPr>
              <w:t xml:space="preserve">OPTIONAL / LOW PRIORITY</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Useful at a counter; must become a hint, never a block.</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Second-read OCR with lighter denoising for non-good pages</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 · OCR recovery</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repo reports +2.2 points dev field accuracy.</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This is adaptive OCR recovery in practice.</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English-only number re-read for unsure numerals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R2 survey / khasra / khata accuracy</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repo reports +7.7 survey, +5.0 khata on held-out.</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Targets the fields where errors cost most.</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Table cell reading (</w:t>
            </w:r>
            <w:r>
              <w:rPr>
                <w:rFonts w:ascii="Consolas" w:cs="Consolas" w:eastAsia="Consolas" w:hAnsi="Consolas"/>
                <w:sz w:val="16"/>
                <w:szCs w:val="16"/>
              </w:rPr>
              <w:t xml:space="preserve">ocr/tables.py</w:t>
            </w:r>
            <w:r>
              <w:rPr>
                <w:sz w:val="17"/>
                <w:szCs w:val="17"/>
              </w:rPr>
              <w:t xml:space="preserve">)</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Built, measured, rejected; off behind a flag.</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 (off)</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Harmless; shows method. No further time.</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OCR engine: EasyOCR, languages fixed to Hindi + English</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R1</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Two languages. No Telugu, Tamil, Bengali, Marathi-specific, etc.</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R1 says "major Indian languages". Add script routing (Section 7).</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Handwriting recognition</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printed and handwritten</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Same EasyOCR model on </w:t>
            </w:r>
            <w:r>
              <w:rPr>
                <w:b/>
                <w:bCs/>
                <w:sz w:val="17"/>
                <w:szCs w:val="17"/>
              </w:rPr>
              <w:t xml:space="preserve">handwriting fonts</w:t>
            </w:r>
            <w:r>
              <w:rPr>
                <w:sz w:val="17"/>
                <w:szCs w:val="17"/>
              </w:rPr>
              <w:t xml:space="preserve">. Cursive declared out of scope. No real handwriting measured.</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Explicit PS requirement and the most likely judge probe.</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Script detection (</w:t>
            </w:r>
            <w:r>
              <w:rPr>
                <w:rFonts w:ascii="Consolas" w:cs="Consolas" w:eastAsia="Consolas" w:hAnsi="Consolas"/>
                <w:sz w:val="16"/>
                <w:szCs w:val="16"/>
              </w:rPr>
              <w:t xml:space="preserve">detect_scripts</w:t>
            </w:r>
            <w:r>
              <w:rPr>
                <w:sz w:val="17"/>
                <w:szCs w:val="17"/>
              </w:rPr>
              <w:t xml:space="preserve"> inside </w:t>
            </w:r>
            <w:r>
              <w:rPr>
                <w:rFonts w:ascii="Consolas" w:cs="Consolas" w:eastAsia="Consolas" w:hAnsi="Consolas"/>
                <w:sz w:val="16"/>
                <w:szCs w:val="16"/>
              </w:rPr>
              <w:t xml:space="preserve">backend/classify/land.py</w:t>
            </w:r>
            <w:r>
              <w:rPr>
                <w:sz w:val="17"/>
                <w:szCs w:val="17"/>
              </w:rPr>
              <w:t xml:space="preserve">)</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R1</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Unicode-range based, ten scripts. Runs </w:t>
            </w:r>
            <w:r>
              <w:rPr>
                <w:b/>
                <w:bCs/>
                <w:sz w:val="17"/>
                <w:szCs w:val="17"/>
              </w:rPr>
              <w:t xml:space="preserve">after</w:t>
            </w:r>
            <w:r>
              <w:rPr>
                <w:sz w:val="17"/>
                <w:szCs w:val="17"/>
              </w:rPr>
              <w:t xml:space="preserve"> OCR, so it cannot choose the reader.</w:t>
            </w:r>
          </w:p>
        </w:tc>
        <w:tc>
          <w:tcPr>
            <w:tcW w:type="dxa" w:w="1630"/>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MODIFY</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Relocate to </w:t>
            </w:r>
            <w:r>
              <w:rPr>
                <w:rFonts w:ascii="Consolas" w:cs="Consolas" w:eastAsia="Consolas" w:hAnsi="Consolas"/>
                <w:sz w:val="16"/>
                <w:szCs w:val="16"/>
              </w:rPr>
              <w:t xml:space="preserve">backend/ocr/</w:t>
            </w:r>
            <w:r>
              <w:rPr>
                <w:sz w:val="17"/>
                <w:szCs w:val="17"/>
              </w:rPr>
              <w:t xml:space="preserve"> and run before recognition to route the reader.</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Land / Non-Land document classifier</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 and E</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Rule ensemble; blocks extraction; status </w:t>
            </w:r>
            <w:r>
              <w:rPr>
                <w:rFonts w:ascii="Consolas" w:cs="Consolas" w:eastAsia="Consolas" w:hAnsi="Consolas"/>
                <w:sz w:val="16"/>
                <w:szCs w:val="16"/>
              </w:rPr>
              <w:t xml:space="preserve">not_land</w:t>
            </w:r>
            <w:r>
              <w:rPr>
                <w:sz w:val="17"/>
                <w:szCs w:val="17"/>
              </w:rPr>
              <w:t xml:space="preserve">; measured on 10 readable non-land pages.</w:t>
            </w:r>
          </w:p>
        </w:tc>
        <w:tc>
          <w:tcPr>
            <w:tcW w:type="dxa" w:w="1630"/>
            <w:tcBorders>
              <w:top w:val="single" w:color="BFC9C3" w:sz="4"/>
              <w:left w:val="single" w:color="BFC9C3" w:sz="4"/>
              <w:bottom w:val="single" w:color="BFC9C3" w:sz="4"/>
              <w:right w:val="single" w:color="BFC9C3" w:sz="4"/>
            </w:tcBorders>
            <w:shd w:fill="F9DEDC" w:color="auto" w:val="clear"/>
            <w:tcMar>
              <w:top w:type="dxa" w:w="60"/>
              <w:left w:type="dxa" w:w="90"/>
              <w:bottom w:type="dxa" w:w="60"/>
              <w:right w:type="dxa" w:w="90"/>
            </w:tcMar>
            <w:vAlign w:val="top"/>
          </w:tcPr>
          <w:p>
            <w:pPr>
              <w:spacing w:after="40"/>
            </w:pPr>
            <w:r>
              <w:rPr>
                <w:sz w:val="17"/>
                <w:szCs w:val="17"/>
              </w:rPr>
              <w:t xml:space="preserve">REMOVE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Not in the PS; presented as a PS requirement and as USP #1 (Section 4).</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Document-type identification (khatauni, jamabandi, pahani, deeds, naksha)</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inconsistent formats</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Two implementations: </w:t>
            </w:r>
            <w:r>
              <w:rPr>
                <w:rFonts w:ascii="Consolas" w:cs="Consolas" w:eastAsia="Consolas" w:hAnsi="Consolas"/>
                <w:sz w:val="16"/>
                <w:szCs w:val="16"/>
              </w:rPr>
              <w:t xml:space="preserve">classify/land.py</w:t>
            </w:r>
            <w:r>
              <w:rPr>
                <w:sz w:val="17"/>
                <w:szCs w:val="17"/>
              </w:rPr>
              <w:t xml:space="preserve"> (21 types, families) and </w:t>
            </w:r>
            <w:r>
              <w:rPr>
                <w:rFonts w:ascii="Consolas" w:cs="Consolas" w:eastAsia="Consolas" w:hAnsi="Consolas"/>
                <w:sz w:val="16"/>
                <w:szCs w:val="16"/>
              </w:rPr>
              <w:t xml:space="preserve">extraction/parser.detect_document_type</w:t>
            </w:r>
            <w:r>
              <w:rPr>
                <w:sz w:val="17"/>
                <w:szCs w:val="17"/>
              </w:rPr>
              <w:t xml:space="preserve"> (6 types).</w:t>
            </w:r>
          </w:p>
        </w:tc>
        <w:tc>
          <w:tcPr>
            <w:tcW w:type="dxa" w:w="1630"/>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MODIFY</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Keep one, in extraction. It is metadata (R9) and supports state-format handling.</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Maps and cadastral records as input</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named input type</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Not handled. "naksha" is only a type label.</w:t>
            </w:r>
          </w:p>
        </w:tc>
        <w:tc>
          <w:tcPr>
            <w:tcW w:type="dxa" w:w="1630"/>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MISSING</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See Section 7, gap G9.</w:t>
            </w:r>
          </w:p>
        </w:tc>
      </w:tr>
    </w:tbl>
    <w:p>
      <w:pPr>
        <w:spacing w:after="120"/>
      </w:pPr>
    </w:p>
    <w:p>
      <w:pPr>
        <w:pStyle w:val="Heading3"/>
        <w:keepNext/>
      </w:pPr>
      <w:r>
        <w:t xml:space="preserve">3.2 Extraction, validation, confidence, review and learning</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2075"/>
        <w:gridCol w:w="3854"/>
        <w:gridCol w:w="1630"/>
        <w:gridCol w:w="4299"/>
      </w:tblGrid>
      <w:tr>
        <w:trPr>
          <w:cantSplit/>
          <w:tblHeader/>
        </w:trPr>
        <w:tc>
          <w:tcPr>
            <w:tcW w:type="dxa" w:w="296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Feature</w:t>
            </w:r>
          </w:p>
        </w:tc>
        <w:tc>
          <w:tcPr>
            <w:tcW w:type="dxa" w:w="207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 requirement</w:t>
            </w:r>
          </w:p>
        </w:tc>
        <w:tc>
          <w:tcPr>
            <w:tcW w:type="dxa" w:w="385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Current status</w:t>
            </w:r>
          </w:p>
        </w:tc>
        <w:tc>
          <w:tcPr>
            <w:tcW w:type="dxa" w:w="163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Decision</w:t>
            </w:r>
          </w:p>
        </w:tc>
        <w:tc>
          <w:tcPr>
            <w:tcW w:type="dxa" w:w="429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Reason</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15-field schema (</w:t>
            </w:r>
            <w:r>
              <w:rPr>
                <w:rFonts w:ascii="Consolas" w:cs="Consolas" w:eastAsia="Consolas" w:hAnsi="Consolas"/>
                <w:sz w:val="16"/>
                <w:szCs w:val="16"/>
              </w:rPr>
              <w:t xml:space="preserve">extraction/schema.py</w:t>
            </w:r>
            <w:r>
              <w:rPr>
                <w:sz w:val="17"/>
                <w:szCs w:val="17"/>
              </w:rPr>
              <w:t xml:space="preserve">)</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R3</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Covers every field family the PS lists.</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Exact match to the PS field list.</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Fuzzy label spotting, Devanagari consonant-skeleton matching, same-line / right / below sources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R2, R3</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for Hindi and English key-value forms, filled forms and Khatauni tables.</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Add label aliases for a third language and more state formats. This is the "classification into predefined fields" the PS wants.</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Multi-owner and multi-parcel extraction</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 · ownership details, plot information</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Partial: repo reports every co-owner found in 3 of 6 (multi split) and 16 of 23 parcel rows.</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Real Khataunis look like this. A differentiator once the numbers improve.</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Name lexicon restore; algorithmic Hindi transliteration of LGD names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Hindi spellings flagged </w:t>
            </w:r>
            <w:r>
              <w:rPr>
                <w:rFonts w:ascii="Consolas" w:cs="Consolas" w:eastAsia="Consolas" w:hAnsi="Consolas"/>
                <w:sz w:val="16"/>
                <w:szCs w:val="16"/>
              </w:rPr>
              <w:t xml:space="preserve">hi_verified: false</w:t>
            </w:r>
            <w:r>
              <w:rPr>
                <w:sz w:val="17"/>
                <w:szCs w:val="17"/>
              </w:rPr>
              <w:t xml:space="preserve">.</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Already honestly labelled.</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NLP depth</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"NLP techniques"</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Rule-based and fuzzy; no statistical NER. Narrative deeds (sale, gift) without labels are not extractable.</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 (P2)</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Defensible as NLP; a light NER for narrative text is optional, not urgent.</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Per-field format and plausibility rules (</w:t>
            </w:r>
            <w:r>
              <w:rPr>
                <w:rFonts w:ascii="Consolas" w:cs="Consolas" w:eastAsia="Consolas" w:hAnsi="Consolas"/>
                <w:sz w:val="16"/>
                <w:szCs w:val="16"/>
              </w:rPr>
              <w:t xml:space="preserve">validate.py</w:t>
            </w:r>
            <w:r>
              <w:rPr>
                <w:sz w:val="17"/>
                <w:szCs w:val="17"/>
              </w:rPr>
              <w:t xml:space="preserve">)</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R4 business rules</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Strong: khasra patterns, date sanity, area plausibility, decimal-loss recovery, unit inference by state.</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Well-built; each rule already emits a human-readable issue.</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Master-data check: LGD gazetteer, state to village hierarchy</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R4 master databases</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6 states, 71 districts, 33,942 villages per the repo.</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Real data; extend display coordinates and state codes to AP and TS.</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Cross-field consistency checks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R4 consistency checks</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Only </w:t>
            </w:r>
            <w:r>
              <w:rPr>
                <w:rFonts w:ascii="Consolas" w:cs="Consolas" w:eastAsia="Consolas" w:hAnsi="Consolas"/>
                <w:sz w:val="16"/>
                <w:szCs w:val="16"/>
              </w:rPr>
              <w:t xml:space="preserve">district_in_state</w:t>
            </w:r>
            <w:r>
              <w:rPr>
                <w:sz w:val="17"/>
                <w:szCs w:val="17"/>
              </w:rPr>
              <w:t xml:space="preserve">, </w:t>
            </w:r>
            <w:r>
              <w:rPr>
                <w:rFonts w:ascii="Consolas" w:cs="Consolas" w:eastAsia="Consolas" w:hAnsi="Consolas"/>
                <w:sz w:val="16"/>
                <w:szCs w:val="16"/>
              </w:rPr>
              <w:t xml:space="preserve">tehsil_in_district</w:t>
            </w:r>
            <w:r>
              <w:rPr>
                <w:sz w:val="17"/>
                <w:szCs w:val="17"/>
              </w:rPr>
              <w:t xml:space="preserve">, </w:t>
            </w:r>
            <w:r>
              <w:rPr>
                <w:rFonts w:ascii="Consolas" w:cs="Consolas" w:eastAsia="Consolas" w:hAnsi="Consolas"/>
                <w:sz w:val="16"/>
                <w:szCs w:val="16"/>
              </w:rPr>
              <w:t xml:space="preserve">village_in_tehsil</w:t>
            </w:r>
            <w:r>
              <w:rPr>
                <w:sz w:val="17"/>
                <w:szCs w:val="17"/>
              </w:rPr>
              <w:t xml:space="preserve">.</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No date-order, area-sum, registration-year or owner / father checks yet.</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Cross-database verification of the </w:t>
            </w:r>
            <w:r>
              <w:rPr>
                <w:b/>
                <w:bCs/>
                <w:sz w:val="17"/>
                <w:szCs w:val="17"/>
              </w:rPr>
              <w:t xml:space="preserve">record</w:t>
            </w:r>
            <w:r>
              <w:rPr>
                <w:sz w:val="17"/>
                <w:szCs w:val="17"/>
              </w:rPr>
              <w:t xml:space="preserve"> (not just the place)</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R4</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Not present. Nothing compares an extracted record with an existing register entry.</w:t>
            </w:r>
          </w:p>
        </w:tc>
        <w:tc>
          <w:tcPr>
            <w:tcW w:type="dxa" w:w="1630"/>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MISSING</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Section 7, gap G5.</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Duplicate detection: exact file hash + parcel / account / owner similarity</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R4</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rule-scored, within same district and village. Not benchmarked.</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Needs a labelled duplicate set and tolerance for misread khasra numbers.</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Calibrated per-field confidence (logistic, 19 features, fitted on dev, threshold from a 95% precision target)</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R5</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and methodologically sound. No reliability diagram, ECE or risk-coverage curve.</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Strongest existing asset. Add the evidence that proves calibration.</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Routing: auto-accept versus review, with reasons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R5, R6</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Any flagged field sends the document to review; the verifier checks only flagged fields.</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Correct pattern.</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Review screen: boxes on the scan, raw OCR, reason per flag, confirm / correct / reject, draft persistence, skip</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R6</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bilingual, accessible.</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Already better than most teams will have.</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Dispute / re-verification of a verified record</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R6, R9</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audited.</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Supports verification history.</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Flag explanations (</w:t>
            </w:r>
            <w:r>
              <w:rPr>
                <w:rFonts w:ascii="Consolas" w:cs="Consolas" w:eastAsia="Consolas" w:hAnsi="Consolas"/>
                <w:sz w:val="16"/>
                <w:szCs w:val="16"/>
              </w:rPr>
              <w:t xml:space="preserve">frontend/src/reasons.js</w:t>
            </w:r>
            <w:r>
              <w:rPr>
                <w:sz w:val="17"/>
                <w:szCs w:val="17"/>
              </w:rPr>
              <w:t xml:space="preserve">)</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 · R5</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string-matched from backend issue text.</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Move to stable rule IDs with severity and evidence.</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Correction memory (</w:t>
            </w:r>
            <w:r>
              <w:rPr>
                <w:rFonts w:ascii="Consolas" w:cs="Consolas" w:eastAsia="Consolas" w:hAnsi="Consolas"/>
                <w:sz w:val="16"/>
                <w:szCs w:val="16"/>
              </w:rPr>
              <w:t xml:space="preserve">learning.py</w:t>
            </w:r>
            <w:r>
              <w:rPr>
                <w:sz w:val="17"/>
                <w:szCs w:val="17"/>
              </w:rPr>
              <w:t xml:space="preserve">): exact (field, normalised raw) to corrected value</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R7</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and tested. Applies to </w:t>
            </w:r>
            <w:r>
              <w:rPr>
                <w:b/>
                <w:bCs/>
                <w:sz w:val="17"/>
                <w:szCs w:val="17"/>
              </w:rPr>
              <w:t xml:space="preserve">all</w:t>
            </w:r>
            <w:r>
              <w:rPr>
                <w:sz w:val="17"/>
                <w:szCs w:val="17"/>
              </w:rPr>
              <w:t xml:space="preserve"> field kinds, including khasra, khata, area and dates.</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remembered fix "1305/1 to 1805/1" would rewrite a genuine 1305/1 elsewhere. Must be scoped by field kind.</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Adaptive per-field thresholds from correction rate</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R7</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after 5 reviews per field.</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Simple, explainable.</w:t>
            </w:r>
          </w:p>
        </w:tc>
      </w:tr>
    </w:tbl>
    <w:p>
      <w:pPr>
        <w:spacing w:after="120"/>
      </w:pPr>
    </w:p>
    <w:p>
      <w:pPr>
        <w:pStyle w:val="Heading3"/>
        <w:keepNext/>
      </w:pPr>
      <w:r>
        <w:t xml:space="preserve">3.3 Platform, integration, dashboards and extras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2075"/>
        <w:gridCol w:w="3854"/>
        <w:gridCol w:w="1630"/>
        <w:gridCol w:w="4299"/>
      </w:tblGrid>
      <w:tr>
        <w:trPr>
          <w:cantSplit/>
          <w:tblHeader/>
        </w:trPr>
        <w:tc>
          <w:tcPr>
            <w:tcW w:type="dxa" w:w="296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Feature</w:t>
            </w:r>
          </w:p>
        </w:tc>
        <w:tc>
          <w:tcPr>
            <w:tcW w:type="dxa" w:w="207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 requirement</w:t>
            </w:r>
          </w:p>
        </w:tc>
        <w:tc>
          <w:tcPr>
            <w:tcW w:type="dxa" w:w="385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Current status</w:t>
            </w:r>
          </w:p>
        </w:tc>
        <w:tc>
          <w:tcPr>
            <w:tcW w:type="dxa" w:w="163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Decision</w:t>
            </w:r>
          </w:p>
        </w:tc>
        <w:tc>
          <w:tcPr>
            <w:tcW w:type="dxa" w:w="429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Reason</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REST API with OpenAPI docs</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R11</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at </w:t>
            </w:r>
            <w:r>
              <w:rPr>
                <w:rFonts w:ascii="Consolas" w:cs="Consolas" w:eastAsia="Consolas" w:hAnsi="Consolas"/>
                <w:sz w:val="16"/>
                <w:szCs w:val="16"/>
              </w:rPr>
              <w:t xml:space="preserve">/docs</w:t>
            </w:r>
            <w:r>
              <w:rPr>
                <w:sz w:val="17"/>
                <w:szCs w:val="17"/>
              </w:rPr>
              <w:t xml:space="preserve">.</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Primary integration evidence.</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GraphQL endpoint with the same access rules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R11 (listed in suggested tech)</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Already built; no further investment.</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JWT auth, three roles, least privilege on every route</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R12</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operator cannot read the register.</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Add jurisdiction scoping (P1) and transport security (P0).</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Hash-chained audit log with verify endpoint; fork-safe under replicas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R9</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correctly described in code as tamper-evident, not tamper-proof.</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Anchor the chain head outside the application database.</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Document repository: originals, SHA-256, cleaned page images, OCR JSON</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R9</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 Hash is stored but never re-verified on read; metadata is system-generated only.</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Add integrity re-check and archival metadata.</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Login throttling, upload guards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R12</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database-backed.</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Live deployment on EC2 over plain HTTP with demo passwords printed in the README</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Live.</w:t>
            </w:r>
          </w:p>
        </w:tc>
        <w:tc>
          <w:tcPr>
            <w:tcW w:type="dxa" w:w="1630"/>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MODIFY</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Credentials for a land-record system travel unencrypted. Add TLS; rotate; keep demo accounts off any instance holding real documents.</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LRMS exchange format, mock push, DILRMP progress report</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R8</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marked </w:t>
            </w:r>
            <w:r>
              <w:rPr>
                <w:rFonts w:ascii="Consolas" w:cs="Consolas" w:eastAsia="Consolas" w:hAnsi="Consolas"/>
                <w:sz w:val="16"/>
                <w:szCs w:val="16"/>
              </w:rPr>
              <w:t xml:space="preserve">"mock": true</w:t>
            </w:r>
            <w:r>
              <w:rPr>
                <w:sz w:val="17"/>
                <w:szCs w:val="17"/>
              </w:rPr>
              <w:t xml:space="preserve">. State code map lacks AP and TS (returns "XX").</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Publish the schema; make push idempotent and retryable; fix state codes.</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GIS: GeoJSON parcels on Leaflet</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 R8</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Geometry is a </w:t>
            </w:r>
            <w:r>
              <w:rPr>
                <w:b/>
                <w:bCs/>
                <w:sz w:val="17"/>
                <w:szCs w:val="17"/>
              </w:rPr>
              <w:t xml:space="preserve">hash-derived synthetic square</w:t>
            </w:r>
            <w:r>
              <w:rPr>
                <w:sz w:val="17"/>
                <w:szCs w:val="17"/>
              </w:rPr>
              <w:t xml:space="preserve"> near a district HQ; only 10 districts have coordinates, so AP / TS parcels fall to a default point in central India.</w:t>
            </w:r>
          </w:p>
        </w:tc>
        <w:tc>
          <w:tcPr>
            <w:tcW w:type="dxa" w:w="1630"/>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MODIFY</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Replace with a join to a cadastral layer keyed by village LGD code and khasra.</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Dashboard: processed, auto-accept rate, pending, error stats, state / district map, trend, benchmark</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 · R10</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 "Field accuracy" counts every unflagged field as confirmed on approval, so it is biased upward. No "validation accuracy".</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Fix the metric; remove the classifier card.</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CSV exports for BI tools</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 · R10</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Notifications (console, SMTP, webhook)</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 · suggested tech only</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Console by default.</w:t>
            </w:r>
          </w:p>
        </w:tc>
        <w:tc>
          <w:tcPr>
            <w:tcW w:type="dxa" w:w="1630"/>
            <w:tcBorders>
              <w:top w:val="single" w:color="BFC9C3" w:sz="4"/>
              <w:left w:val="single" w:color="BFC9C3" w:sz="4"/>
              <w:bottom w:val="single" w:color="BFC9C3" w:sz="4"/>
              <w:right w:val="single" w:color="BFC9C3" w:sz="4"/>
            </w:tcBorders>
            <w:shd w:fill="E6E8EA" w:color="auto" w:val="clear"/>
            <w:tcMar>
              <w:top w:type="dxa" w:w="60"/>
              <w:left w:type="dxa" w:w="90"/>
              <w:bottom w:type="dxa" w:w="60"/>
              <w:right w:type="dxa" w:w="90"/>
            </w:tcMar>
            <w:vAlign w:val="top"/>
          </w:tcPr>
          <w:p>
            <w:pPr>
              <w:spacing w:after="40"/>
            </w:pPr>
            <w:r>
              <w:rPr>
                <w:sz w:val="17"/>
                <w:szCs w:val="17"/>
              </w:rPr>
              <w:t xml:space="preserve">OPTIONAL / LOW PRIORITY</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Not a PS requirement.</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Verified extract with QR fingerprint and public check page</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 mild E</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Working.</w:t>
            </w:r>
          </w:p>
        </w:tc>
        <w:tc>
          <w:tcPr>
            <w:tcW w:type="dxa" w:w="1630"/>
            <w:tcBorders>
              <w:top w:val="single" w:color="BFC9C3" w:sz="4"/>
              <w:left w:val="single" w:color="BFC9C3" w:sz="4"/>
              <w:bottom w:val="single" w:color="BFC9C3" w:sz="4"/>
              <w:right w:val="single" w:color="BFC9C3" w:sz="4"/>
            </w:tcBorders>
            <w:shd w:fill="E6E8EA" w:color="auto" w:val="clear"/>
            <w:tcMar>
              <w:top w:type="dxa" w:w="60"/>
              <w:left w:type="dxa" w:w="90"/>
              <w:bottom w:type="dxa" w:w="60"/>
              <w:right w:type="dxa" w:w="90"/>
            </w:tcMar>
            <w:vAlign w:val="top"/>
          </w:tcPr>
          <w:p>
            <w:pPr>
              <w:spacing w:after="40"/>
            </w:pPr>
            <w:r>
              <w:rPr>
                <w:sz w:val="17"/>
                <w:szCs w:val="17"/>
              </w:rPr>
              <w:t xml:space="preserve">OPTIONAL / LOW PRIORITY</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Keep, but word it as a record-integrity check. It is not a certified copy.</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Read-aloud and kiosk QR scanning</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README: untested with real audio or camera.</w:t>
            </w:r>
          </w:p>
        </w:tc>
        <w:tc>
          <w:tcPr>
            <w:tcW w:type="dxa" w:w="1630"/>
            <w:tcBorders>
              <w:top w:val="single" w:color="BFC9C3" w:sz="4"/>
              <w:left w:val="single" w:color="BFC9C3" w:sz="4"/>
              <w:bottom w:val="single" w:color="BFC9C3" w:sz="4"/>
              <w:right w:val="single" w:color="BFC9C3" w:sz="4"/>
            </w:tcBorders>
            <w:shd w:fill="E6E8EA" w:color="auto" w:val="clear"/>
            <w:tcMar>
              <w:top w:type="dxa" w:w="60"/>
              <w:left w:type="dxa" w:w="90"/>
              <w:bottom w:type="dxa" w:w="60"/>
              <w:right w:type="dxa" w:w="90"/>
            </w:tcMar>
            <w:vAlign w:val="top"/>
          </w:tcPr>
          <w:p>
            <w:pPr>
              <w:spacing w:after="40"/>
            </w:pPr>
            <w:r>
              <w:rPr>
                <w:sz w:val="17"/>
                <w:szCs w:val="17"/>
              </w:rPr>
              <w:t xml:space="preserve">OPTIONAL / LOW PRIORITY</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Freeze. Do not demo unless verified on the presenting hardware.</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"Estimated time saved" statistic</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Assumes 8 minutes per record.</w:t>
            </w:r>
          </w:p>
        </w:tc>
        <w:tc>
          <w:tcPr>
            <w:tcW w:type="dxa" w:w="1630"/>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MODIFY</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Replace with measured verifier seconds per document from the review screen.</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Hindi / English UI with build-failing i18n test; axe accessibility audit</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B · user-friendly interface</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Working.</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Freeze scope here.</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Synthetic generator, evaluation harness, experiment log, </w:t>
            </w:r>
            <w:r>
              <w:rPr>
                <w:rFonts w:ascii="Consolas" w:cs="Consolas" w:eastAsia="Consolas" w:hAnsi="Consolas"/>
                <w:sz w:val="16"/>
                <w:szCs w:val="16"/>
              </w:rPr>
              <w:t xml:space="preserve">/real-samples</w:t>
            </w:r>
            <w:r>
              <w:rPr>
                <w:sz w:val="17"/>
                <w:szCs w:val="17"/>
              </w:rPr>
              <w:t xml:space="preserve"> tool</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 · "ensuring high data accuracy"</w:t>
            </w:r>
          </w:p>
        </w:tc>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Strong. Real set empty.</w:t>
            </w:r>
          </w:p>
        </w:tc>
        <w:tc>
          <w:tcPr>
            <w:tcW w:type="dxa" w:w="1630"/>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7"/>
                <w:szCs w:val="17"/>
              </w:rPr>
              <w:t xml:space="preserve">KEEP + IMPROVE</w:t>
            </w:r>
          </w:p>
        </w:tc>
        <w:tc>
          <w:tcPr>
            <w:tcW w:type="dxa" w:w="429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Foundation of the benchmark USP.</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82 backend + 34 frontend tests, CI</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w:t>
            </w:r>
          </w:p>
        </w:tc>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Green per README.</w:t>
            </w:r>
          </w:p>
        </w:tc>
        <w:tc>
          <w:tcPr>
            <w:tcW w:type="dxa" w:w="1630"/>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w:t>
            </w:r>
          </w:p>
        </w:tc>
        <w:tc>
          <w:tcPr>
            <w:tcW w:type="dxa" w:w="429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p>
        </w:tc>
      </w:tr>
    </w:tbl>
    <w:p>
      <w:pPr>
        <w:pStyle w:val="Heading1"/>
        <w:pageBreakBefore/>
      </w:pPr>
      <w:r>
        <w:t xml:space="preserve">4. Features to Remove</w:t>
      </w:r>
    </w:p>
    <w:p>
      <w:pPr>
        <w:pStyle w:val="Heading2"/>
        <w:keepNext/>
      </w:pPr>
      <w:r>
        <w:t xml:space="preserve">4.1 The Land / Non-Land document classifier</w:t>
      </w:r>
    </w:p>
    <w:p>
      <w:pPr>
        <w:spacing w:after="120" w:line="276"/>
      </w:pPr>
      <w:r>
        <w:rPr>
          <w:b/>
          <w:bCs/>
          <w:sz w:val="20"/>
          <w:szCs w:val="20"/>
        </w:rPr>
        <w:t xml:space="preserve">Decision: REMOVE</w:t>
      </w:r>
      <w:r>
        <w:rPr>
          <w:sz w:val="20"/>
          <w:szCs w:val="20"/>
        </w:rPr>
        <w:t xml:space="preserve"> the document-level gate. </w:t>
      </w:r>
      <w:r>
        <w:rPr>
          <w:b/>
          <w:bCs/>
          <w:sz w:val="20"/>
          <w:szCs w:val="20"/>
        </w:rPr>
        <w:t xml:space="preserve">KEEP</w:t>
      </w:r>
      <w:r>
        <w:rPr>
          <w:sz w:val="20"/>
          <w:szCs w:val="20"/>
        </w:rPr>
        <w:t xml:space="preserve"> field-level classification (OCR text to owner, survey, khasra, khata, area, village, tehsil, district and the rest), which is R3.</w:t>
      </w:r>
    </w:p>
    <w:p>
      <w:pPr>
        <w:spacing w:after="120" w:line="276"/>
      </w:pPr>
      <w:r>
        <w:rPr>
          <w:sz w:val="20"/>
          <w:szCs w:val="20"/>
        </w:rPr>
        <w:t xml:space="preserve">The module </w:t>
      </w:r>
      <w:r>
        <w:rPr>
          <w:rFonts w:ascii="Consolas" w:cs="Consolas" w:eastAsia="Consolas" w:hAnsi="Consolas"/>
          <w:sz w:val="19"/>
          <w:szCs w:val="19"/>
        </w:rPr>
        <w:t xml:space="preserve">backend/classify/</w:t>
      </w:r>
      <w:r>
        <w:rPr>
          <w:sz w:val="20"/>
          <w:szCs w:val="20"/>
        </w:rPr>
        <w:t xml:space="preserve"> does three different jobs. Only the first is out of scope:</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6670"/>
        <w:gridCol w:w="3706"/>
        <w:gridCol w:w="4446"/>
      </w:tblGrid>
      <w:tr>
        <w:trPr>
          <w:cantSplit/>
          <w:tblHeader/>
        </w:trPr>
        <w:tc>
          <w:tcPr>
            <w:tcW w:type="dxa" w:w="667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What the module does</w:t>
            </w:r>
          </w:p>
        </w:tc>
        <w:tc>
          <w:tcPr>
            <w:tcW w:type="dxa" w:w="3706"/>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 status</w:t>
            </w:r>
          </w:p>
        </w:tc>
        <w:tc>
          <w:tcPr>
            <w:tcW w:type="dxa" w:w="4446"/>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Action</w:t>
            </w:r>
          </w:p>
        </w:tc>
      </w:tr>
      <w:tr>
        <w:trPr>
          <w:cantSplit/>
        </w:trPr>
        <w:tc>
          <w:tcPr>
            <w:tcW w:type="dxa" w:w="667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Decides </w:t>
            </w:r>
            <w:r>
              <w:rPr>
                <w:rFonts w:ascii="Consolas" w:cs="Consolas" w:eastAsia="Consolas" w:hAnsi="Consolas"/>
                <w:sz w:val="16"/>
                <w:szCs w:val="16"/>
              </w:rPr>
              <w:t xml:space="preserve">is_land_document</w:t>
            </w:r>
            <w:r>
              <w:rPr>
                <w:sz w:val="17"/>
                <w:szCs w:val="17"/>
              </w:rPr>
              <w:t xml:space="preserve"> true / false / undetermined and stops the pipeline with status </w:t>
            </w:r>
            <w:r>
              <w:rPr>
                <w:rFonts w:ascii="Consolas" w:cs="Consolas" w:eastAsia="Consolas" w:hAnsi="Consolas"/>
                <w:sz w:val="16"/>
                <w:szCs w:val="16"/>
              </w:rPr>
              <w:t xml:space="preserve">not_land</w:t>
            </w:r>
            <w:r>
              <w:rPr>
                <w:sz w:val="17"/>
                <w:szCs w:val="17"/>
              </w:rPr>
              <w:t xml:space="preserve">.</w:t>
            </w:r>
          </w:p>
        </w:tc>
        <w:tc>
          <w:tcPr>
            <w:tcW w:type="dxa" w:w="370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Not in the PS.</w:t>
            </w:r>
          </w:p>
        </w:tc>
        <w:tc>
          <w:tcPr>
            <w:tcW w:type="dxa" w:w="4446"/>
            <w:tcBorders>
              <w:top w:val="single" w:color="BFC9C3" w:sz="4"/>
              <w:left w:val="single" w:color="BFC9C3" w:sz="4"/>
              <w:bottom w:val="single" w:color="BFC9C3" w:sz="4"/>
              <w:right w:val="single" w:color="BFC9C3" w:sz="4"/>
            </w:tcBorders>
            <w:shd w:fill="F9DEDC" w:color="auto" w:val="clear"/>
            <w:tcMar>
              <w:top w:type="dxa" w:w="60"/>
              <w:left w:type="dxa" w:w="90"/>
              <w:bottom w:type="dxa" w:w="60"/>
              <w:right w:type="dxa" w:w="90"/>
            </w:tcMar>
            <w:vAlign w:val="top"/>
          </w:tcPr>
          <w:p>
            <w:pPr>
              <w:spacing w:after="40"/>
            </w:pPr>
            <w:r>
              <w:rPr>
                <w:sz w:val="17"/>
                <w:szCs w:val="17"/>
              </w:rPr>
              <w:t xml:space="preserve">REMOVE. The pipeline must not depend on it.</w:t>
            </w:r>
          </w:p>
        </w:tc>
      </w:tr>
      <w:tr>
        <w:trPr>
          <w:cantSplit/>
        </w:trPr>
        <w:tc>
          <w:tcPr>
            <w:tcW w:type="dxa" w:w="667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Names the document type and family (khatauni / jamabandi / pahani as Record of Rights; sale / gift / lease as registered deed; naksha as map).</w:t>
            </w:r>
          </w:p>
        </w:tc>
        <w:tc>
          <w:tcPr>
            <w:tcW w:type="dxa" w:w="370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Supports "inconsistent formats"; is repository metadata (R9).</w:t>
            </w:r>
          </w:p>
        </w:tc>
        <w:tc>
          <w:tcPr>
            <w:tcW w:type="dxa" w:w="4446"/>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 Merge the 21-type list and </w:t>
            </w:r>
            <w:r>
              <w:rPr>
                <w:rFonts w:ascii="Consolas" w:cs="Consolas" w:eastAsia="Consolas" w:hAnsi="Consolas"/>
                <w:sz w:val="16"/>
                <w:szCs w:val="16"/>
              </w:rPr>
              <w:t xml:space="preserve">FAMILY</w:t>
            </w:r>
            <w:r>
              <w:rPr>
                <w:sz w:val="17"/>
                <w:szCs w:val="17"/>
              </w:rPr>
              <w:t xml:space="preserve"> map into </w:t>
            </w:r>
            <w:r>
              <w:rPr>
                <w:rFonts w:ascii="Consolas" w:cs="Consolas" w:eastAsia="Consolas" w:hAnsi="Consolas"/>
                <w:sz w:val="16"/>
                <w:szCs w:val="16"/>
              </w:rPr>
              <w:t xml:space="preserve">backend/extraction/</w:t>
            </w:r>
            <w:r>
              <w:rPr>
                <w:sz w:val="17"/>
                <w:szCs w:val="17"/>
              </w:rPr>
              <w:t xml:space="preserve"> alongside the existing </w:t>
            </w:r>
            <w:r>
              <w:rPr>
                <w:rFonts w:ascii="Consolas" w:cs="Consolas" w:eastAsia="Consolas" w:hAnsi="Consolas"/>
                <w:sz w:val="16"/>
                <w:szCs w:val="16"/>
              </w:rPr>
              <w:t xml:space="preserve">detect_document_type</w:t>
            </w:r>
            <w:r>
              <w:rPr>
                <w:sz w:val="17"/>
                <w:szCs w:val="17"/>
              </w:rPr>
              <w:t xml:space="preserve">. One implementation, not two.</w:t>
            </w:r>
          </w:p>
        </w:tc>
      </w:tr>
      <w:tr>
        <w:trPr>
          <w:cantSplit/>
        </w:trPr>
        <w:tc>
          <w:tcPr>
            <w:tcW w:type="dxa" w:w="667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Detects which scripts are on the page.</w:t>
            </w:r>
          </w:p>
        </w:tc>
        <w:tc>
          <w:tcPr>
            <w:tcW w:type="dxa" w:w="370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Supports R1.</w:t>
            </w:r>
          </w:p>
        </w:tc>
        <w:tc>
          <w:tcPr>
            <w:tcW w:type="dxa" w:w="4446"/>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KEEP. Move to </w:t>
            </w:r>
            <w:r>
              <w:rPr>
                <w:rFonts w:ascii="Consolas" w:cs="Consolas" w:eastAsia="Consolas" w:hAnsi="Consolas"/>
                <w:sz w:val="16"/>
                <w:szCs w:val="16"/>
              </w:rPr>
              <w:t xml:space="preserve">backend/ocr/scripts.py</w:t>
            </w:r>
            <w:r>
              <w:rPr>
                <w:sz w:val="17"/>
                <w:szCs w:val="17"/>
              </w:rPr>
              <w:t xml:space="preserve"> and run it before recognition so it can select the reader.</w:t>
            </w:r>
          </w:p>
        </w:tc>
      </w:tr>
    </w:tbl>
    <w:p>
      <w:pPr>
        <w:spacing w:after="120"/>
      </w:pPr>
    </w:p>
    <w:p>
      <w:pPr>
        <w:pStyle w:val="Heading3"/>
        <w:keepNext/>
      </w:pPr>
      <w:r>
        <w:t xml:space="preserve">What replaces the safety it provided</w:t>
      </w:r>
    </w:p>
    <w:p>
      <w:pPr>
        <w:spacing w:after="120" w:line="276"/>
      </w:pPr>
      <w:r>
        <w:rPr>
          <w:sz w:val="20"/>
          <w:szCs w:val="20"/>
        </w:rPr>
        <w:t xml:space="preserve">The stated purpose of the gate was that a bill never "comes back wearing a khasra number". That protection already exists without a classifier: </w:t>
      </w:r>
      <w:r>
        <w:rPr>
          <w:rFonts w:ascii="Consolas" w:cs="Consolas" w:eastAsia="Consolas" w:hAnsi="Consolas"/>
          <w:sz w:val="19"/>
          <w:szCs w:val="19"/>
        </w:rPr>
        <w:t xml:space="preserve">confidence.route()</w:t>
      </w:r>
      <w:r>
        <w:rPr>
          <w:sz w:val="20"/>
          <w:szCs w:val="20"/>
        </w:rPr>
        <w:t xml:space="preserve"> sends any document with a missing required field to review, and it can never be auto-accepted. After removal, a page with no land-record fields reaches the verifier with the reason "no land-record fields found (7 of 7 required fields missing)" and is rejected in one click. That is R5 and R6 doing their job, not a new feature.</w:t>
      </w:r>
    </w:p>
    <w:p>
      <w:pPr>
        <w:pStyle w:val="ListParagraph"/>
        <w:numPr>
          <w:ilvl w:val="0"/>
          <w:numId w:val="3"/>
        </w:numPr>
        <w:spacing w:after="60" w:line="264"/>
      </w:pPr>
      <w:r>
        <w:rPr>
          <w:sz w:val="20"/>
          <w:szCs w:val="20"/>
        </w:rPr>
        <w:t xml:space="preserve">Add one explicit route reason when zero required fields are extracted, so the queue can sort these to the bottom.</w:t>
      </w:r>
    </w:p>
    <w:p>
      <w:pPr>
        <w:pStyle w:val="ListParagraph"/>
        <w:numPr>
          <w:ilvl w:val="0"/>
          <w:numId w:val="3"/>
        </w:numPr>
        <w:spacing w:after="60" w:line="264"/>
      </w:pPr>
      <w:r>
        <w:rPr>
          <w:sz w:val="20"/>
          <w:szCs w:val="20"/>
        </w:rPr>
        <w:t xml:space="preserve">Replace </w:t>
      </w:r>
      <w:r>
        <w:rPr>
          <w:rFonts w:ascii="Consolas" w:cs="Consolas" w:eastAsia="Consolas" w:hAnsi="Consolas"/>
          <w:sz w:val="19"/>
          <w:szCs w:val="19"/>
        </w:rPr>
        <w:t xml:space="preserve">test_a_page_that_is_not_a_land_record_invents_nothing</w:t>
      </w:r>
      <w:r>
        <w:rPr>
          <w:sz w:val="20"/>
          <w:szCs w:val="20"/>
        </w:rPr>
        <w:t xml:space="preserve"> with </w:t>
      </w:r>
      <w:r>
        <w:rPr>
          <w:rFonts w:ascii="Consolas" w:cs="Consolas" w:eastAsia="Consolas" w:hAnsi="Consolas"/>
          <w:sz w:val="19"/>
          <w:szCs w:val="19"/>
        </w:rPr>
        <w:t xml:space="preserve">test_a_page_with_no_land_fields_is_never_auto_accepted</w:t>
      </w:r>
      <w:r>
        <w:rPr>
          <w:sz w:val="20"/>
          <w:szCs w:val="20"/>
        </w:rPr>
        <w:t xml:space="preserve">.</w:t>
      </w:r>
    </w:p>
    <w:p>
      <w:pPr>
        <w:pStyle w:val="Heading3"/>
        <w:keepNext/>
      </w:pPr>
      <w:r>
        <w:t xml:space="preserve">Claims to retract along with the code</w:t>
      </w:r>
    </w:p>
    <w:p>
      <w:pPr>
        <w:pStyle w:val="ListParagraph"/>
        <w:numPr>
          <w:ilvl w:val="0"/>
          <w:numId w:val="3"/>
        </w:numPr>
        <w:spacing w:after="60" w:line="264"/>
      </w:pPr>
      <w:r>
        <w:rPr>
          <w:sz w:val="20"/>
          <w:szCs w:val="20"/>
        </w:rPr>
        <w:t xml:space="preserve">README table row "Is it a land document at all?" under the heading "PS 26018 asks for".</w:t>
      </w:r>
    </w:p>
    <w:p>
      <w:pPr>
        <w:pStyle w:val="ListParagraph"/>
        <w:numPr>
          <w:ilvl w:val="0"/>
          <w:numId w:val="3"/>
        </w:numPr>
        <w:spacing w:after="60" w:line="264"/>
      </w:pPr>
      <w:r>
        <w:rPr>
          <w:sz w:val="20"/>
          <w:szCs w:val="20"/>
        </w:rPr>
        <w:t xml:space="preserve">README Results section 2 and the "100% accuracy, precision and recall" line.</w:t>
      </w:r>
    </w:p>
    <w:p>
      <w:pPr>
        <w:pStyle w:val="ListParagraph"/>
        <w:numPr>
          <w:ilvl w:val="0"/>
          <w:numId w:val="3"/>
        </w:numPr>
        <w:spacing w:after="60" w:line="264"/>
      </w:pPr>
      <w:r>
        <w:rPr>
          <w:rFonts w:ascii="Consolas" w:cs="Consolas" w:eastAsia="Consolas" w:hAnsi="Consolas"/>
          <w:sz w:val="19"/>
          <w:szCs w:val="19"/>
        </w:rPr>
        <w:t xml:space="preserve">docs/usps.md</w:t>
      </w:r>
      <w:r>
        <w:rPr>
          <w:sz w:val="20"/>
          <w:szCs w:val="20"/>
        </w:rPr>
        <w:t xml:space="preserve"> USP #1 and the matching row in the MVP-versus-differentiator table.</w:t>
      </w:r>
    </w:p>
    <w:p>
      <w:pPr>
        <w:pStyle w:val="ListParagraph"/>
        <w:numPr>
          <w:ilvl w:val="0"/>
          <w:numId w:val="3"/>
        </w:numPr>
        <w:spacing w:after="60" w:line="264"/>
      </w:pPr>
      <w:r>
        <w:rPr>
          <w:rFonts w:ascii="Consolas" w:cs="Consolas" w:eastAsia="Consolas" w:hAnsi="Consolas"/>
          <w:sz w:val="19"/>
          <w:szCs w:val="19"/>
        </w:rPr>
        <w:t xml:space="preserve">docs/demo-script.md</w:t>
      </w:r>
      <w:r>
        <w:rPr>
          <w:sz w:val="20"/>
          <w:szCs w:val="20"/>
        </w:rPr>
        <w:t xml:space="preserve"> section 5 paragraphs on LAND DOCUMENT / NOT A LAND DOCUMENT verdicts.</w:t>
      </w:r>
    </w:p>
    <w:p>
      <w:pPr>
        <w:pStyle w:val="ListParagraph"/>
        <w:numPr>
          <w:ilvl w:val="0"/>
          <w:numId w:val="3"/>
        </w:numPr>
        <w:spacing w:after="60" w:line="264"/>
      </w:pPr>
      <w:r>
        <w:rPr>
          <w:rFonts w:ascii="Consolas" w:cs="Consolas" w:eastAsia="Consolas" w:hAnsi="Consolas"/>
          <w:sz w:val="19"/>
          <w:szCs w:val="19"/>
        </w:rPr>
        <w:t xml:space="preserve">results/charts/05_classifier_confusion_matrix.png</w:t>
      </w:r>
      <w:r>
        <w:rPr>
          <w:sz w:val="20"/>
          <w:szCs w:val="20"/>
        </w:rPr>
        <w:t xml:space="preserve"> and any slide built from it.</w:t>
      </w:r>
    </w:p>
    <w:p>
      <w:pPr>
        <w:pStyle w:val="Heading2"/>
        <w:keepNext/>
      </w:pPr>
      <w:r>
        <w:t xml:space="preserve">4.2 Nothing else is deleted</w:t>
      </w:r>
    </w:p>
    <w:p>
      <w:pPr>
        <w:spacing w:after="120" w:line="276"/>
      </w:pPr>
      <w:r>
        <w:rPr>
          <w:sz w:val="20"/>
          <w:szCs w:val="20"/>
        </w:rPr>
        <w:t xml:space="preserve">No other feature warrants removal. Several are </w:t>
      </w:r>
      <w:r>
        <w:rPr>
          <w:b/>
          <w:bCs/>
          <w:sz w:val="20"/>
          <w:szCs w:val="20"/>
        </w:rPr>
        <w:t xml:space="preserve">frozen</w:t>
      </w:r>
      <w:r>
        <w:rPr>
          <w:sz w:val="20"/>
          <w:szCs w:val="20"/>
        </w:rPr>
        <w:t xml:space="preserve"> (no further development, not shown in the demo unless verified): read-aloud, kiosk scan, notifications, table-cell reading. One statistic is replaced: "estimated time saved".</w:t>
      </w:r>
    </w:p>
    <w:p>
      <w:pPr>
        <w:pStyle w:val="Heading1"/>
        <w:pageBreakBefore/>
      </w:pPr>
      <w:r>
        <w:t xml:space="preserve">5. Features to Keep</w:t>
      </w:r>
    </w:p>
    <w:p>
      <w:pPr>
        <w:spacing w:after="120" w:line="276"/>
      </w:pPr>
      <w:r>
        <w:rPr>
          <w:sz w:val="20"/>
          <w:szCs w:val="20"/>
        </w:rPr>
        <w:t xml:space="preserve">These stay as they are. They either satisfy a PS item directly or are implementation details that make a required capability work. None should be trimmed in the name of "reducing features".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891"/>
        <w:gridCol w:w="7707"/>
        <w:gridCol w:w="2224"/>
      </w:tblGrid>
      <w:tr>
        <w:trPr>
          <w:cantSplit/>
          <w:tblHeader/>
        </w:trPr>
        <w:tc>
          <w:tcPr>
            <w:tcW w:type="dxa" w:w="4891"/>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Feature</w:t>
            </w:r>
          </w:p>
        </w:tc>
        <w:tc>
          <w:tcPr>
            <w:tcW w:type="dxa" w:w="770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Why it stays</w:t>
            </w:r>
          </w:p>
        </w:tc>
        <w:tc>
          <w:tcPr>
            <w:tcW w:type="dxa" w:w="222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 link</w:t>
            </w:r>
          </w:p>
        </w:tc>
      </w:tr>
      <w:tr>
        <w:trPr>
          <w:cantSplit/>
        </w:trPr>
        <w:tc>
          <w:tcPr>
            <w:tcW w:type="dxa" w:w="489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Full preprocessing chain (crop, illumination, deskew, denoise, CLAHE, orientation)</w:t>
            </w:r>
          </w:p>
        </w:tc>
        <w:tc>
          <w:tcPr>
            <w:tcW w:type="dxa" w:w="770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It is the system's answer to "poor image quality, faded text, damaged pages". Each step has a written A/B result.</w:t>
            </w:r>
          </w:p>
        </w:tc>
        <w:tc>
          <w:tcPr>
            <w:tcW w:type="dxa" w:w="222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Problems paragraph; R2</w:t>
            </w:r>
          </w:p>
        </w:tc>
      </w:tr>
      <w:tr>
        <w:trPr>
          <w:cantSplit/>
        </w:trPr>
        <w:tc>
          <w:tcPr>
            <w:tcW w:type="dxa" w:w="489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Second-read OCR and English-only number re-read</w:t>
            </w:r>
          </w:p>
        </w:tc>
        <w:tc>
          <w:tcPr>
            <w:tcW w:type="dxa" w:w="770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Measured recovery on exactly the pages and fields that fail. This is what "adaptive OCR" means in this codebase.</w:t>
            </w:r>
          </w:p>
        </w:tc>
        <w:tc>
          <w:tcPr>
            <w:tcW w:type="dxa" w:w="222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R2</w:t>
            </w:r>
          </w:p>
        </w:tc>
      </w:tr>
      <w:tr>
        <w:trPr>
          <w:cantSplit/>
        </w:trPr>
        <w:tc>
          <w:tcPr>
            <w:tcW w:type="dxa" w:w="489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Born-digital PDF path with pre-Unicode font detection</w:t>
            </w:r>
          </w:p>
        </w:tc>
        <w:tc>
          <w:tcPr>
            <w:tcW w:type="dxa" w:w="770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Legacy PDFs are a named input; exact text in half a second is a strong demo beat.</w:t>
            </w:r>
          </w:p>
        </w:tc>
        <w:tc>
          <w:tcPr>
            <w:tcW w:type="dxa" w:w="222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R2</w:t>
            </w:r>
          </w:p>
        </w:tc>
      </w:tr>
      <w:tr>
        <w:trPr>
          <w:cantSplit/>
        </w:trPr>
        <w:tc>
          <w:tcPr>
            <w:tcW w:type="dxa" w:w="489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15-field schema and fuzzy label spotting</w:t>
            </w:r>
          </w:p>
        </w:tc>
        <w:tc>
          <w:tcPr>
            <w:tcW w:type="dxa" w:w="770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This is R3, implemented.</w:t>
            </w:r>
          </w:p>
        </w:tc>
        <w:tc>
          <w:tcPr>
            <w:tcW w:type="dxa" w:w="222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R3</w:t>
            </w:r>
          </w:p>
        </w:tc>
      </w:tr>
      <w:tr>
        <w:trPr>
          <w:cantSplit/>
        </w:trPr>
        <w:tc>
          <w:tcPr>
            <w:tcW w:type="dxa" w:w="489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Per-field format and plausibility rules</w:t>
            </w:r>
          </w:p>
        </w:tc>
        <w:tc>
          <w:tcPr>
            <w:tcW w:type="dxa" w:w="770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Business rules with readable issues.</w:t>
            </w:r>
          </w:p>
        </w:tc>
        <w:tc>
          <w:tcPr>
            <w:tcW w:type="dxa" w:w="222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w:t>
            </w:r>
          </w:p>
        </w:tc>
      </w:tr>
      <w:tr>
        <w:trPr>
          <w:cantSplit/>
        </w:trPr>
        <w:tc>
          <w:tcPr>
            <w:tcW w:type="dxa" w:w="489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LGD gazetteer with hierarchy resolution and parent inference</w:t>
            </w:r>
          </w:p>
        </w:tc>
        <w:tc>
          <w:tcPr>
            <w:tcW w:type="dxa" w:w="770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Real government master data, not a toy list.</w:t>
            </w:r>
          </w:p>
        </w:tc>
        <w:tc>
          <w:tcPr>
            <w:tcW w:type="dxa" w:w="222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R4</w:t>
            </w:r>
          </w:p>
        </w:tc>
      </w:tr>
      <w:tr>
        <w:trPr>
          <w:cantSplit/>
        </w:trPr>
        <w:tc>
          <w:tcPr>
            <w:tcW w:type="dxa" w:w="489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Logistic confidence model, precision-target threshold, routing with reasons</w:t>
            </w:r>
          </w:p>
        </w:tc>
        <w:tc>
          <w:tcPr>
            <w:tcW w:type="dxa" w:w="770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Core of the pitch.</w:t>
            </w:r>
          </w:p>
        </w:tc>
        <w:tc>
          <w:tcPr>
            <w:tcW w:type="dxa" w:w="222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R5</w:t>
            </w:r>
          </w:p>
        </w:tc>
      </w:tr>
      <w:tr>
        <w:trPr>
          <w:cantSplit/>
        </w:trPr>
        <w:tc>
          <w:tcPr>
            <w:tcW w:type="dxa" w:w="489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Review screen, draft persistence, skip, dispute flow</w:t>
            </w:r>
          </w:p>
        </w:tc>
        <w:tc>
          <w:tcPr>
            <w:tcW w:type="dxa" w:w="770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R6, and better than typical.</w:t>
            </w:r>
          </w:p>
        </w:tc>
        <w:tc>
          <w:tcPr>
            <w:tcW w:type="dxa" w:w="222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R6, R9</w:t>
            </w:r>
          </w:p>
        </w:tc>
      </w:tr>
      <w:tr>
        <w:trPr>
          <w:cantSplit/>
        </w:trPr>
        <w:tc>
          <w:tcPr>
            <w:tcW w:type="dxa" w:w="489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Adaptive per-field thresholds</w:t>
            </w:r>
          </w:p>
        </w:tc>
        <w:tc>
          <w:tcPr>
            <w:tcW w:type="dxa" w:w="770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Transparent learning signal.</w:t>
            </w:r>
          </w:p>
        </w:tc>
        <w:tc>
          <w:tcPr>
            <w:tcW w:type="dxa" w:w="222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R7</w:t>
            </w:r>
          </w:p>
        </w:tc>
      </w:tr>
      <w:tr>
        <w:trPr>
          <w:cantSplit/>
        </w:trPr>
        <w:tc>
          <w:tcPr>
            <w:tcW w:type="dxa" w:w="489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REST + OpenAPI, GraphQL, RBAC on every route, login throttling, upload guards</w:t>
            </w:r>
          </w:p>
        </w:tc>
        <w:tc>
          <w:tcPr>
            <w:tcW w:type="dxa" w:w="770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R11, R12.</w:t>
            </w:r>
          </w:p>
        </w:tc>
        <w:tc>
          <w:tcPr>
            <w:tcW w:type="dxa" w:w="222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R11, R12</w:t>
            </w:r>
          </w:p>
        </w:tc>
      </w:tr>
      <w:tr>
        <w:trPr>
          <w:cantSplit/>
        </w:trPr>
        <w:tc>
          <w:tcPr>
            <w:tcW w:type="dxa" w:w="489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Hash-chained audit with verify endpoint and fork protection</w:t>
            </w:r>
          </w:p>
        </w:tc>
        <w:tc>
          <w:tcPr>
            <w:tcW w:type="dxa" w:w="770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R9; correctly described.</w:t>
            </w:r>
          </w:p>
        </w:tc>
        <w:tc>
          <w:tcPr>
            <w:tcW w:type="dxa" w:w="222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R9</w:t>
            </w:r>
          </w:p>
        </w:tc>
      </w:tr>
      <w:tr>
        <w:trPr>
          <w:cantSplit/>
        </w:trPr>
        <w:tc>
          <w:tcPr>
            <w:tcW w:type="dxa" w:w="489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LRMS exchange format, DILRMP report, CSV exports</w:t>
            </w:r>
          </w:p>
        </w:tc>
        <w:tc>
          <w:tcPr>
            <w:tcW w:type="dxa" w:w="770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R8, R10; clearly marked simulated.</w:t>
            </w:r>
          </w:p>
        </w:tc>
        <w:tc>
          <w:tcPr>
            <w:tcW w:type="dxa" w:w="222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R8, R10</w:t>
            </w:r>
          </w:p>
        </w:tc>
      </w:tr>
      <w:tr>
        <w:trPr>
          <w:cantSplit/>
        </w:trPr>
        <w:tc>
          <w:tcPr>
            <w:tcW w:type="dxa" w:w="489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Hindi / English UI, i18n build gate, accessibility audit</w:t>
            </w:r>
          </w:p>
        </w:tc>
        <w:tc>
          <w:tcPr>
            <w:tcW w:type="dxa" w:w="770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"User-friendly interface". Freeze here.</w:t>
            </w:r>
          </w:p>
        </w:tc>
        <w:tc>
          <w:tcPr>
            <w:tcW w:type="dxa" w:w="222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Description</w:t>
            </w:r>
          </w:p>
        </w:tc>
      </w:tr>
      <w:tr>
        <w:trPr>
          <w:cantSplit/>
        </w:trPr>
        <w:tc>
          <w:tcPr>
            <w:tcW w:type="dxa" w:w="489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Generator, eval harness, experiment log, tests, CI, Docker / Postgres path</w:t>
            </w:r>
          </w:p>
        </w:tc>
        <w:tc>
          <w:tcPr>
            <w:tcW w:type="dxa" w:w="770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The evidence base.</w:t>
            </w:r>
          </w:p>
        </w:tc>
        <w:tc>
          <w:tcPr>
            <w:tcW w:type="dxa" w:w="222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"High data accuracy"</w:t>
            </w:r>
          </w:p>
        </w:tc>
      </w:tr>
    </w:tbl>
    <w:p>
      <w:pPr>
        <w:pStyle w:val="Heading1"/>
        <w:pageBreakBefore/>
      </w:pPr>
      <w:r>
        <w:t xml:space="preserve">6. Features to Improve</w:t>
      </w:r>
    </w:p>
    <w:p>
      <w:pPr>
        <w:spacing w:after="120" w:line="276"/>
      </w:pPr>
      <w:r>
        <w:rPr>
          <w:sz w:val="20"/>
          <w:szCs w:val="20"/>
        </w:rPr>
        <w:t xml:space="preserve">The "Remove versus Improve" table requested in Part 9 of the brief. File paths are as found in the repository today. Nothing here is to be executed before approval.</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334"/>
        <w:gridCol w:w="2075"/>
        <w:gridCol w:w="1927"/>
        <w:gridCol w:w="1482"/>
        <w:gridCol w:w="3557"/>
        <w:gridCol w:w="1779"/>
        <w:gridCol w:w="2668"/>
      </w:tblGrid>
      <w:tr>
        <w:trPr>
          <w:cantSplit/>
          <w:tblHeader/>
        </w:trPr>
        <w:tc>
          <w:tcPr>
            <w:tcW w:type="dxa" w:w="133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Feature</w:t>
            </w:r>
          </w:p>
        </w:tc>
        <w:tc>
          <w:tcPr>
            <w:tcW w:type="dxa" w:w="207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Current implementation</w:t>
            </w:r>
          </w:p>
        </w:tc>
        <w:tc>
          <w:tcPr>
            <w:tcW w:type="dxa" w:w="192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Problem</w:t>
            </w:r>
          </w:p>
        </w:tc>
        <w:tc>
          <w:tcPr>
            <w:tcW w:type="dxa" w:w="1482"/>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Action</w:t>
            </w:r>
          </w:p>
        </w:tc>
        <w:tc>
          <w:tcPr>
            <w:tcW w:type="dxa" w:w="355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Files affected</w:t>
            </w:r>
          </w:p>
        </w:tc>
        <w:tc>
          <w:tcPr>
            <w:tcW w:type="dxa" w:w="177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Dependencies</w:t>
            </w:r>
          </w:p>
        </w:tc>
        <w:tc>
          <w:tcPr>
            <w:tcW w:type="dxa" w:w="2668"/>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Expected result</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Land / Non-Land classifier</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4"/>
                <w:szCs w:val="14"/>
              </w:rPr>
              <w:t xml:space="preserve">backend/classify/land.py</w:t>
            </w:r>
            <w:r>
              <w:rPr>
                <w:sz w:val="15"/>
                <w:szCs w:val="15"/>
              </w:rPr>
              <w:t xml:space="preserve"> gate in </w:t>
            </w:r>
            <w:r>
              <w:rPr>
                <w:rFonts w:ascii="Consolas" w:cs="Consolas" w:eastAsia="Consolas" w:hAnsi="Consolas"/>
                <w:sz w:val="14"/>
                <w:szCs w:val="14"/>
              </w:rPr>
              <w:t xml:space="preserve">processing.py</w:t>
            </w:r>
            <w:r>
              <w:rPr>
                <w:sz w:val="15"/>
                <w:szCs w:val="15"/>
              </w:rPr>
              <w:t xml:space="preserve">; status </w:t>
            </w:r>
            <w:r>
              <w:rPr>
                <w:rFonts w:ascii="Consolas" w:cs="Consolas" w:eastAsia="Consolas" w:hAnsi="Consolas"/>
                <w:sz w:val="14"/>
                <w:szCs w:val="14"/>
              </w:rPr>
              <w:t xml:space="preserve">not_land</w:t>
            </w:r>
            <w:r>
              <w:rPr>
                <w:sz w:val="15"/>
                <w:szCs w:val="15"/>
              </w:rPr>
              <w:t xml:space="preserve">; UI card; dashboard tile; eval; dataset</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Extra scope; claimed as PS requirement and USP #1</w:t>
            </w:r>
          </w:p>
        </w:tc>
        <w:tc>
          <w:tcPr>
            <w:tcW w:type="dxa" w:w="1482"/>
            <w:tcBorders>
              <w:top w:val="single" w:color="BFC9C3" w:sz="4"/>
              <w:left w:val="single" w:color="BFC9C3" w:sz="4"/>
              <w:bottom w:val="single" w:color="BFC9C3" w:sz="4"/>
              <w:right w:val="single" w:color="BFC9C3" w:sz="4"/>
            </w:tcBorders>
            <w:shd w:fill="F9DEDC" w:color="auto" w:val="clear"/>
            <w:tcMar>
              <w:top w:type="dxa" w:w="60"/>
              <w:left w:type="dxa" w:w="90"/>
              <w:bottom w:type="dxa" w:w="60"/>
              <w:right w:type="dxa" w:w="90"/>
            </w:tcMar>
            <w:vAlign w:val="top"/>
          </w:tcPr>
          <w:p>
            <w:pPr>
              <w:spacing w:after="40"/>
            </w:pPr>
            <w:r>
              <w:rPr>
                <w:sz w:val="15"/>
                <w:szCs w:val="15"/>
              </w:rPr>
              <w:t xml:space="preserve">REMOVE gate; relocate doc-type and script detection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4"/>
                <w:szCs w:val="14"/>
              </w:rPr>
              <w:t xml:space="preserve">backend/classify/*</w:t>
            </w:r>
            <w:r>
              <w:rPr>
                <w:sz w:val="15"/>
                <w:szCs w:val="15"/>
              </w:rPr>
              <w:t xml:space="preserve">, </w:t>
            </w:r>
            <w:r>
              <w:rPr>
                <w:rFonts w:ascii="Consolas" w:cs="Consolas" w:eastAsia="Consolas" w:hAnsi="Consolas"/>
                <w:sz w:val="14"/>
                <w:szCs w:val="14"/>
              </w:rPr>
              <w:t xml:space="preserve">api/processing.py</w:t>
            </w:r>
            <w:r>
              <w:rPr>
                <w:sz w:val="15"/>
                <w:szCs w:val="15"/>
              </w:rPr>
              <w:t xml:space="preserve">, </w:t>
            </w:r>
            <w:r>
              <w:rPr>
                <w:rFonts w:ascii="Consolas" w:cs="Consolas" w:eastAsia="Consolas" w:hAnsi="Consolas"/>
                <w:sz w:val="14"/>
                <w:szCs w:val="14"/>
              </w:rPr>
              <w:t xml:space="preserve">api/models.py</w:t>
            </w:r>
            <w:r>
              <w:rPr>
                <w:sz w:val="15"/>
                <w:szCs w:val="15"/>
              </w:rPr>
              <w:t xml:space="preserve">, </w:t>
            </w:r>
            <w:r>
              <w:rPr>
                <w:rFonts w:ascii="Consolas" w:cs="Consolas" w:eastAsia="Consolas" w:hAnsi="Consolas"/>
                <w:sz w:val="14"/>
                <w:szCs w:val="14"/>
              </w:rPr>
              <w:t xml:space="preserve">api/db.py</w:t>
            </w:r>
            <w:r>
              <w:rPr>
                <w:sz w:val="15"/>
                <w:szCs w:val="15"/>
              </w:rPr>
              <w:t xml:space="preserve">, </w:t>
            </w:r>
            <w:r>
              <w:rPr>
                <w:rFonts w:ascii="Consolas" w:cs="Consolas" w:eastAsia="Consolas" w:hAnsi="Consolas"/>
                <w:sz w:val="14"/>
                <w:szCs w:val="14"/>
              </w:rPr>
              <w:t xml:space="preserve">api/schemas.py</w:t>
            </w:r>
            <w:r>
              <w:rPr>
                <w:sz w:val="15"/>
                <w:szCs w:val="15"/>
              </w:rPr>
              <w:t xml:space="preserve">, </w:t>
            </w:r>
            <w:r>
              <w:rPr>
                <w:rFonts w:ascii="Consolas" w:cs="Consolas" w:eastAsia="Consolas" w:hAnsi="Consolas"/>
                <w:sz w:val="14"/>
                <w:szCs w:val="14"/>
              </w:rPr>
              <w:t xml:space="preserve">routes/admin.py</w:t>
            </w:r>
            <w:r>
              <w:rPr>
                <w:sz w:val="15"/>
                <w:szCs w:val="15"/>
              </w:rPr>
              <w:t xml:space="preserve">, </w:t>
            </w:r>
            <w:r>
              <w:rPr>
                <w:rFonts w:ascii="Consolas" w:cs="Consolas" w:eastAsia="Consolas" w:hAnsi="Consolas"/>
                <w:sz w:val="14"/>
                <w:szCs w:val="14"/>
              </w:rPr>
              <w:t xml:space="preserve">ocr/pipeline.py</w:t>
            </w:r>
            <w:r>
              <w:rPr>
                <w:sz w:val="15"/>
                <w:szCs w:val="15"/>
              </w:rPr>
              <w:t xml:space="preserve"> (text_layer_hint), </w:t>
            </w:r>
            <w:r>
              <w:rPr>
                <w:rFonts w:ascii="Consolas" w:cs="Consolas" w:eastAsia="Consolas" w:hAnsi="Consolas"/>
                <w:sz w:val="14"/>
                <w:szCs w:val="14"/>
              </w:rPr>
              <w:t xml:space="preserve">frontend/.../Classification.jsx</w:t>
            </w:r>
            <w:r>
              <w:rPr>
                <w:sz w:val="15"/>
                <w:szCs w:val="15"/>
              </w:rPr>
              <w:t xml:space="preserve">, </w:t>
            </w:r>
            <w:r>
              <w:rPr>
                <w:rFonts w:ascii="Consolas" w:cs="Consolas" w:eastAsia="Consolas" w:hAnsi="Consolas"/>
                <w:sz w:val="14"/>
                <w:szCs w:val="14"/>
              </w:rPr>
              <w:t xml:space="preserve">DocumentView.jsx</w:t>
            </w:r>
            <w:r>
              <w:rPr>
                <w:sz w:val="15"/>
                <w:szCs w:val="15"/>
              </w:rPr>
              <w:t xml:space="preserve">, </w:t>
            </w:r>
            <w:r>
              <w:rPr>
                <w:rFonts w:ascii="Consolas" w:cs="Consolas" w:eastAsia="Consolas" w:hAnsi="Consolas"/>
                <w:sz w:val="14"/>
                <w:szCs w:val="14"/>
              </w:rPr>
              <w:t xml:space="preserve">Upload.jsx</w:t>
            </w:r>
            <w:r>
              <w:rPr>
                <w:sz w:val="15"/>
                <w:szCs w:val="15"/>
              </w:rPr>
              <w:t xml:space="preserve">, </w:t>
            </w:r>
            <w:r>
              <w:rPr>
                <w:rFonts w:ascii="Consolas" w:cs="Consolas" w:eastAsia="Consolas" w:hAnsi="Consolas"/>
                <w:sz w:val="14"/>
                <w:szCs w:val="14"/>
              </w:rPr>
              <w:t xml:space="preserve">Dashboard.jsx</w:t>
            </w:r>
            <w:r>
              <w:rPr>
                <w:sz w:val="15"/>
                <w:szCs w:val="15"/>
              </w:rPr>
              <w:t xml:space="preserve">, </w:t>
            </w:r>
            <w:r>
              <w:rPr>
                <w:rFonts w:ascii="Consolas" w:cs="Consolas" w:eastAsia="Consolas" w:hAnsi="Consolas"/>
                <w:sz w:val="14"/>
                <w:szCs w:val="14"/>
              </w:rPr>
              <w:t xml:space="preserve">constants.js</w:t>
            </w:r>
            <w:r>
              <w:rPr>
                <w:sz w:val="15"/>
                <w:szCs w:val="15"/>
              </w:rPr>
              <w:t xml:space="preserve">, </w:t>
            </w:r>
            <w:r>
              <w:rPr>
                <w:rFonts w:ascii="Consolas" w:cs="Consolas" w:eastAsia="Consolas" w:hAnsi="Consolas"/>
                <w:sz w:val="14"/>
                <w:szCs w:val="14"/>
              </w:rPr>
              <w:t xml:space="preserve">i18n.jsx</w:t>
            </w:r>
            <w:r>
              <w:rPr>
                <w:sz w:val="15"/>
                <w:szCs w:val="15"/>
              </w:rPr>
              <w:t xml:space="preserve">, </w:t>
            </w:r>
            <w:r>
              <w:rPr>
                <w:rFonts w:ascii="Consolas" w:cs="Consolas" w:eastAsia="Consolas" w:hAnsi="Consolas"/>
                <w:sz w:val="14"/>
                <w:szCs w:val="14"/>
              </w:rPr>
              <w:t xml:space="preserve">tests/test_classify.py</w:t>
            </w:r>
            <w:r>
              <w:rPr>
                <w:sz w:val="15"/>
                <w:szCs w:val="15"/>
              </w:rPr>
              <w:t xml:space="preserve">, </w:t>
            </w:r>
            <w:r>
              <w:rPr>
                <w:rFonts w:ascii="Consolas" w:cs="Consolas" w:eastAsia="Consolas" w:hAnsi="Consolas"/>
                <w:sz w:val="14"/>
                <w:szCs w:val="14"/>
              </w:rPr>
              <w:t xml:space="preserve">tests/test_api.py</w:t>
            </w:r>
            <w:r>
              <w:rPr>
                <w:sz w:val="15"/>
                <w:szCs w:val="15"/>
              </w:rPr>
              <w:t xml:space="preserve">, </w:t>
            </w:r>
            <w:r>
              <w:rPr>
                <w:rFonts w:ascii="Consolas" w:cs="Consolas" w:eastAsia="Consolas" w:hAnsi="Consolas"/>
                <w:sz w:val="14"/>
                <w:szCs w:val="14"/>
              </w:rPr>
              <w:t xml:space="preserve">eval/classify_eval.py</w:t>
            </w:r>
            <w:r>
              <w:rPr>
                <w:sz w:val="15"/>
                <w:szCs w:val="15"/>
              </w:rPr>
              <w:t xml:space="preserve">, </w:t>
            </w:r>
            <w:r>
              <w:rPr>
                <w:rFonts w:ascii="Consolas" w:cs="Consolas" w:eastAsia="Consolas" w:hAnsi="Consolas"/>
                <w:sz w:val="14"/>
                <w:szCs w:val="14"/>
              </w:rPr>
              <w:t xml:space="preserve">datasets/non_land/</w:t>
            </w:r>
            <w:r>
              <w:rPr>
                <w:sz w:val="15"/>
                <w:szCs w:val="15"/>
              </w:rPr>
              <w:t xml:space="preserve">, README, </w:t>
            </w:r>
            <w:r>
              <w:rPr>
                <w:rFonts w:ascii="Consolas" w:cs="Consolas" w:eastAsia="Consolas" w:hAnsi="Consolas"/>
                <w:sz w:val="14"/>
                <w:szCs w:val="14"/>
              </w:rPr>
              <w:t xml:space="preserve">docs/*</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None</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Pipeline runs upload to extraction with no document-level gate; non-land pages land in review via missing-required-field rule</w:t>
            </w:r>
          </w:p>
        </w:tc>
      </w:tr>
      <w:tr>
        <w:trPr>
          <w:cantSplit w:val="false"/>
        </w:trPr>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Field extraction / classification</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Fuzzy label spotting, Hindi + English aliases</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Core PS; two languages; narrative deeds unsupported</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KEEP + IMPROVE</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extraction/labels.py</w:t>
            </w:r>
            <w:r>
              <w:rPr>
                <w:sz w:val="15"/>
                <w:szCs w:val="15"/>
              </w:rPr>
              <w:t xml:space="preserve">, </w:t>
            </w:r>
            <w:r>
              <w:rPr>
                <w:rFonts w:ascii="Consolas" w:cs="Consolas" w:eastAsia="Consolas" w:hAnsi="Consolas"/>
                <w:sz w:val="14"/>
                <w:szCs w:val="14"/>
              </w:rPr>
              <w:t xml:space="preserve">parser.py</w:t>
            </w:r>
            <w:r>
              <w:rPr>
                <w:sz w:val="15"/>
                <w:szCs w:val="15"/>
              </w:rPr>
              <w:t xml:space="preserve">, </w:t>
            </w:r>
            <w:r>
              <w:rPr>
                <w:rFonts w:ascii="Consolas" w:cs="Consolas" w:eastAsia="Consolas" w:hAnsi="Consolas"/>
                <w:sz w:val="14"/>
                <w:szCs w:val="14"/>
              </w:rPr>
              <w:t xml:space="preserve">schema.py</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Native-speaker review of new aliases</w:t>
            </w:r>
          </w:p>
        </w:tc>
        <w:tc>
          <w:tcPr>
            <w:tcW w:type="dxa" w:w="266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Third-language labels; more state formats</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Image preprocessing</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OpenCV chain, A/B tested</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None</w:t>
            </w:r>
          </w:p>
        </w:tc>
        <w:tc>
          <w:tcPr>
            <w:tcW w:type="dxa" w:w="1482"/>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5"/>
                <w:szCs w:val="15"/>
              </w:rPr>
              <w:t xml:space="preserve">KEEP</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none</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none</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Unchanged</w:t>
            </w:r>
          </w:p>
        </w:tc>
      </w:tr>
      <w:tr>
        <w:trPr>
          <w:cantSplit w:val="false"/>
        </w:trPr>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Quality assessment</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ocr/quality.py</w:t>
            </w:r>
            <w:r>
              <w:rPr>
                <w:sz w:val="15"/>
                <w:szCs w:val="15"/>
              </w:rPr>
              <w:t xml:space="preserve">; precheck failure skips OCR</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Dead-ends damaged legacy pages</w:t>
            </w:r>
          </w:p>
        </w:tc>
        <w:tc>
          <w:tcPr>
            <w:tcW w:type="dxa" w:w="1482"/>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5"/>
                <w:szCs w:val="15"/>
              </w:rPr>
              <w:t xml:space="preserve">MODIFY</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ocr/pipeline.py</w:t>
            </w:r>
            <w:r>
              <w:rPr>
                <w:sz w:val="15"/>
                <w:szCs w:val="15"/>
              </w:rPr>
              <w:t xml:space="preserve">, </w:t>
            </w:r>
            <w:r>
              <w:rPr>
                <w:rFonts w:ascii="Consolas" w:cs="Consolas" w:eastAsia="Consolas" w:hAnsi="Consolas"/>
                <w:sz w:val="14"/>
                <w:szCs w:val="14"/>
              </w:rPr>
              <w:t xml:space="preserve">ocr/quality.py</w:t>
            </w:r>
            <w:r>
              <w:rPr>
                <w:sz w:val="15"/>
                <w:szCs w:val="15"/>
              </w:rPr>
              <w:t xml:space="preserve">, </w:t>
            </w:r>
            <w:r>
              <w:rPr>
                <w:rFonts w:ascii="Consolas" w:cs="Consolas" w:eastAsia="Consolas" w:hAnsi="Consolas"/>
                <w:sz w:val="14"/>
                <w:szCs w:val="14"/>
              </w:rPr>
              <w:t xml:space="preserve">Upload.jsx</w:t>
            </w:r>
            <w:r>
              <w:rPr>
                <w:sz w:val="15"/>
                <w:szCs w:val="15"/>
              </w:rPr>
              <w:t xml:space="preserve">, </w:t>
            </w:r>
            <w:r>
              <w:rPr>
                <w:rFonts w:ascii="Consolas" w:cs="Consolas" w:eastAsia="Consolas" w:hAnsi="Consolas"/>
                <w:sz w:val="14"/>
                <w:szCs w:val="14"/>
              </w:rPr>
              <w:t xml:space="preserve">reasons.js</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None</w:t>
            </w:r>
          </w:p>
        </w:tc>
        <w:tc>
          <w:tcPr>
            <w:tcW w:type="dxa" w:w="266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Poor pages get best-effort read and go to assisted review; retake is advisory</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Multilingual OCR</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EasyOCR reader fixed to hi + en</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R1 weakly met</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4"/>
                <w:szCs w:val="14"/>
              </w:rPr>
              <w:t xml:space="preserve">ocr/engine.py</w:t>
            </w:r>
            <w:r>
              <w:rPr>
                <w:sz w:val="15"/>
                <w:szCs w:val="15"/>
              </w:rPr>
              <w:t xml:space="preserve">, new </w:t>
            </w:r>
            <w:r>
              <w:rPr>
                <w:rFonts w:ascii="Consolas" w:cs="Consolas" w:eastAsia="Consolas" w:hAnsi="Consolas"/>
                <w:sz w:val="14"/>
                <w:szCs w:val="14"/>
              </w:rPr>
              <w:t xml:space="preserve">ocr/scripts.py</w:t>
            </w:r>
            <w:r>
              <w:rPr>
                <w:sz w:val="15"/>
                <w:szCs w:val="15"/>
              </w:rPr>
              <w:t xml:space="preserve">, </w:t>
            </w:r>
            <w:r>
              <w:rPr>
                <w:rFonts w:ascii="Consolas" w:cs="Consolas" w:eastAsia="Consolas" w:hAnsi="Consolas"/>
                <w:sz w:val="14"/>
                <w:szCs w:val="14"/>
              </w:rPr>
              <w:t xml:space="preserve">ocr/pipeline.py</w:t>
            </w:r>
            <w:r>
              <w:rPr>
                <w:sz w:val="15"/>
                <w:szCs w:val="15"/>
              </w:rPr>
              <w:t xml:space="preserve">, </w:t>
            </w:r>
            <w:r>
              <w:rPr>
                <w:rFonts w:ascii="Consolas" w:cs="Consolas" w:eastAsia="Consolas" w:hAnsi="Consolas"/>
                <w:sz w:val="14"/>
                <w:szCs w:val="14"/>
              </w:rPr>
              <w:t xml:space="preserve">labels.py</w:t>
            </w:r>
            <w:r>
              <w:rPr>
                <w:sz w:val="15"/>
                <w:szCs w:val="15"/>
              </w:rPr>
              <w:t xml:space="preserve">, </w:t>
            </w:r>
            <w:r>
              <w:rPr>
                <w:rFonts w:ascii="Consolas" w:cs="Consolas" w:eastAsia="Consolas" w:hAnsi="Consolas"/>
                <w:sz w:val="14"/>
                <w:szCs w:val="14"/>
              </w:rPr>
              <w:t xml:space="preserve">data/generator/*</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EasyOCR Telugu model download; Telugu samples</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Per-page script routing; three scripts measured</w:t>
            </w:r>
          </w:p>
        </w:tc>
      </w:tr>
      <w:tr>
        <w:trPr>
          <w:cantSplit w:val="false"/>
        </w:trPr>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Handwriting</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Handwriting fonts only</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No real handwriting evidence</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eval/evaluate.py</w:t>
            </w:r>
            <w:r>
              <w:rPr>
                <w:sz w:val="15"/>
                <w:szCs w:val="15"/>
              </w:rPr>
              <w:t xml:space="preserve">, </w:t>
            </w:r>
            <w:r>
              <w:rPr>
                <w:rFonts w:ascii="Consolas" w:cs="Consolas" w:eastAsia="Consolas" w:hAnsi="Consolas"/>
                <w:sz w:val="14"/>
                <w:szCs w:val="14"/>
              </w:rPr>
              <w:t xml:space="preserve">data/real/</w:t>
            </w:r>
            <w:r>
              <w:rPr>
                <w:sz w:val="15"/>
                <w:szCs w:val="15"/>
              </w:rPr>
              <w:t xml:space="preserve">, optionally </w:t>
            </w:r>
            <w:r>
              <w:rPr>
                <w:rFonts w:ascii="Consolas" w:cs="Consolas" w:eastAsia="Consolas" w:hAnsi="Consolas"/>
                <w:sz w:val="14"/>
                <w:szCs w:val="14"/>
              </w:rPr>
              <w:t xml:space="preserve">ocr/engine.py</w:t>
            </w:r>
            <w:r>
              <w:rPr>
                <w:sz w:val="15"/>
                <w:szCs w:val="15"/>
              </w:rPr>
              <w:t xml:space="preserve"> (second recogniser)</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Real handwritten pages with ground truth</w:t>
            </w:r>
          </w:p>
        </w:tc>
        <w:tc>
          <w:tcPr>
            <w:tcW w:type="dxa" w:w="266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Measured handwriting accuracy; honest scope line</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Confidence scoring</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Logistic calibration on dev</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 proof of calibration; synthetic only</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4"/>
                <w:szCs w:val="14"/>
              </w:rPr>
              <w:t xml:space="preserve">eval/calibrate.py</w:t>
            </w:r>
            <w:r>
              <w:rPr>
                <w:sz w:val="15"/>
                <w:szCs w:val="15"/>
              </w:rPr>
              <w:t xml:space="preserve">, </w:t>
            </w:r>
            <w:r>
              <w:rPr>
                <w:rFonts w:ascii="Consolas" w:cs="Consolas" w:eastAsia="Consolas" w:hAnsi="Consolas"/>
                <w:sz w:val="14"/>
                <w:szCs w:val="14"/>
              </w:rPr>
              <w:t xml:space="preserve">eval/evaluate.py</w:t>
            </w:r>
            <w:r>
              <w:rPr>
                <w:sz w:val="15"/>
                <w:szCs w:val="15"/>
              </w:rPr>
              <w:t xml:space="preserve">, </w:t>
            </w:r>
            <w:r>
              <w:rPr>
                <w:rFonts w:ascii="Consolas" w:cs="Consolas" w:eastAsia="Consolas" w:hAnsi="Consolas"/>
                <w:sz w:val="14"/>
                <w:szCs w:val="14"/>
              </w:rPr>
              <w:t xml:space="preserve">results/charts/</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Real benchmark set</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Reliability diagram, ECE, risk-coverage curve; recalibrated on real data</w:t>
            </w:r>
          </w:p>
        </w:tc>
      </w:tr>
      <w:tr>
        <w:trPr>
          <w:cantSplit w:val="false"/>
        </w:trPr>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Cross-field validation</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Place hierarchy only</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R4 "consistency checks" thin</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new </w:t>
            </w:r>
            <w:r>
              <w:rPr>
                <w:rFonts w:ascii="Consolas" w:cs="Consolas" w:eastAsia="Consolas" w:hAnsi="Consolas"/>
                <w:sz w:val="14"/>
                <w:szCs w:val="14"/>
              </w:rPr>
              <w:t xml:space="preserve">extraction/consistency.py</w:t>
            </w:r>
            <w:r>
              <w:rPr>
                <w:sz w:val="15"/>
                <w:szCs w:val="15"/>
              </w:rPr>
              <w:t xml:space="preserve">, </w:t>
            </w:r>
            <w:r>
              <w:rPr>
                <w:rFonts w:ascii="Consolas" w:cs="Consolas" w:eastAsia="Consolas" w:hAnsi="Consolas"/>
                <w:sz w:val="14"/>
                <w:szCs w:val="14"/>
              </w:rPr>
              <w:t xml:space="preserve">extractor.py</w:t>
            </w:r>
            <w:r>
              <w:rPr>
                <w:sz w:val="15"/>
                <w:szCs w:val="15"/>
              </w:rPr>
              <w:t xml:space="preserve">, </w:t>
            </w:r>
            <w:r>
              <w:rPr>
                <w:rFonts w:ascii="Consolas" w:cs="Consolas" w:eastAsia="Consolas" w:hAnsi="Consolas"/>
                <w:sz w:val="14"/>
                <w:szCs w:val="14"/>
              </w:rPr>
              <w:t xml:space="preserve">confidence.py</w:t>
            </w:r>
            <w:r>
              <w:rPr>
                <w:sz w:val="15"/>
                <w:szCs w:val="15"/>
              </w:rPr>
              <w:t xml:space="preserve">, </w:t>
            </w:r>
            <w:r>
              <w:rPr>
                <w:rFonts w:ascii="Consolas" w:cs="Consolas" w:eastAsia="Consolas" w:hAnsi="Consolas"/>
                <w:sz w:val="14"/>
                <w:szCs w:val="14"/>
              </w:rPr>
              <w:t xml:space="preserve">reasons.js</w:t>
            </w:r>
            <w:r>
              <w:rPr>
                <w:sz w:val="15"/>
                <w:szCs w:val="15"/>
              </w:rPr>
              <w:t xml:space="preserve">, </w:t>
            </w:r>
            <w:r>
              <w:rPr>
                <w:rFonts w:ascii="Consolas" w:cs="Consolas" w:eastAsia="Consolas" w:hAnsi="Consolas"/>
                <w:sz w:val="14"/>
                <w:szCs w:val="14"/>
              </w:rPr>
              <w:t xml:space="preserve">i18n.jsx</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None</w:t>
            </w:r>
          </w:p>
        </w:tc>
        <w:tc>
          <w:tcPr>
            <w:tcW w:type="dxa" w:w="266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Rule set with IDs, severity and evidence</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Cross-database verification</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Gazetteer only</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Record never compared with an existing register</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 (build)</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new </w:t>
            </w:r>
            <w:r>
              <w:rPr>
                <w:rFonts w:ascii="Consolas" w:cs="Consolas" w:eastAsia="Consolas" w:hAnsi="Consolas"/>
                <w:sz w:val="14"/>
                <w:szCs w:val="14"/>
              </w:rPr>
              <w:t xml:space="preserve">api/routes/registry.py</w:t>
            </w:r>
            <w:r>
              <w:rPr>
                <w:sz w:val="15"/>
                <w:szCs w:val="15"/>
              </w:rPr>
              <w:t xml:space="preserve"> or </w:t>
            </w:r>
            <w:r>
              <w:rPr>
                <w:rFonts w:ascii="Consolas" w:cs="Consolas" w:eastAsia="Consolas" w:hAnsi="Consolas"/>
                <w:sz w:val="14"/>
                <w:szCs w:val="14"/>
              </w:rPr>
              <w:t xml:space="preserve">integration.py</w:t>
            </w:r>
            <w:r>
              <w:rPr>
                <w:sz w:val="15"/>
                <w:szCs w:val="15"/>
              </w:rPr>
              <w:t xml:space="preserve">, </w:t>
            </w:r>
            <w:r>
              <w:rPr>
                <w:rFonts w:ascii="Consolas" w:cs="Consolas" w:eastAsia="Consolas" w:hAnsi="Consolas"/>
                <w:sz w:val="14"/>
                <w:szCs w:val="14"/>
              </w:rPr>
              <w:t xml:space="preserve">processing.py</w:t>
            </w:r>
            <w:r>
              <w:rPr>
                <w:sz w:val="15"/>
                <w:szCs w:val="15"/>
              </w:rPr>
              <w:t xml:space="preserve">, seed script</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Seed data</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Conflict such as "khasra registered to a different owner" explained on the review screen</w:t>
            </w:r>
          </w:p>
        </w:tc>
      </w:tr>
      <w:tr>
        <w:trPr>
          <w:cantSplit w:val="false"/>
        </w:trPr>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Duplicate detection</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Rule score in </w:t>
            </w:r>
            <w:r>
              <w:rPr>
                <w:rFonts w:ascii="Consolas" w:cs="Consolas" w:eastAsia="Consolas" w:hAnsi="Consolas"/>
                <w:sz w:val="14"/>
                <w:szCs w:val="14"/>
              </w:rPr>
              <w:t xml:space="preserve">duplicates.py</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Unmeasured; exact khasra match only</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extraction/duplicates.py</w:t>
            </w:r>
            <w:r>
              <w:rPr>
                <w:sz w:val="15"/>
                <w:szCs w:val="15"/>
              </w:rPr>
              <w:t xml:space="preserve">, new </w:t>
            </w:r>
            <w:r>
              <w:rPr>
                <w:rFonts w:ascii="Consolas" w:cs="Consolas" w:eastAsia="Consolas" w:hAnsi="Consolas"/>
                <w:sz w:val="14"/>
                <w:szCs w:val="14"/>
              </w:rPr>
              <w:t xml:space="preserve">eval/duplicates_eval.py</w:t>
            </w:r>
            <w:r>
              <w:rPr>
                <w:sz w:val="15"/>
                <w:szCs w:val="15"/>
              </w:rPr>
              <w:t xml:space="preserve">, generator</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Labelled duplicate pairs</w:t>
            </w:r>
          </w:p>
        </w:tc>
        <w:tc>
          <w:tcPr>
            <w:tcW w:type="dxa" w:w="266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Precision / recall reported; near-match on khasra</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Human verification</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Review screen and queue</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 timing captured; implicit confirms pollute accuracy</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4"/>
                <w:szCs w:val="14"/>
              </w:rPr>
              <w:t xml:space="preserve">routes/review.py</w:t>
            </w:r>
            <w:r>
              <w:rPr>
                <w:sz w:val="15"/>
                <w:szCs w:val="15"/>
              </w:rPr>
              <w:t xml:space="preserve">, </w:t>
            </w:r>
            <w:r>
              <w:rPr>
                <w:rFonts w:ascii="Consolas" w:cs="Consolas" w:eastAsia="Consolas" w:hAnsi="Consolas"/>
                <w:sz w:val="14"/>
                <w:szCs w:val="14"/>
              </w:rPr>
              <w:t xml:space="preserve">models.py</w:t>
            </w:r>
            <w:r>
              <w:rPr>
                <w:sz w:val="15"/>
                <w:szCs w:val="15"/>
              </w:rPr>
              <w:t xml:space="preserve">, </w:t>
            </w:r>
            <w:r>
              <w:rPr>
                <w:rFonts w:ascii="Consolas" w:cs="Consolas" w:eastAsia="Consolas" w:hAnsi="Consolas"/>
                <w:sz w:val="14"/>
                <w:szCs w:val="14"/>
              </w:rPr>
              <w:t xml:space="preserve">DocumentView.jsx</w:t>
            </w:r>
            <w:r>
              <w:rPr>
                <w:sz w:val="15"/>
                <w:szCs w:val="15"/>
              </w:rPr>
              <w:t xml:space="preserve">, </w:t>
            </w:r>
            <w:r>
              <w:rPr>
                <w:rFonts w:ascii="Consolas" w:cs="Consolas" w:eastAsia="Consolas" w:hAnsi="Consolas"/>
                <w:sz w:val="14"/>
                <w:szCs w:val="14"/>
              </w:rPr>
              <w:t xml:space="preserve">routes/admin.py</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None</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Seconds per document; explicit versus implicit confirmation recorded</w:t>
            </w:r>
          </w:p>
        </w:tc>
      </w:tr>
      <w:tr>
        <w:trPr>
          <w:cantSplit w:val="false"/>
        </w:trPr>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Learning from corrections</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learning.py</w:t>
            </w:r>
            <w:r>
              <w:rPr>
                <w:sz w:val="15"/>
                <w:szCs w:val="15"/>
              </w:rPr>
              <w:t xml:space="preserve"> exact-match substitution for all fields</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Unsafe for IDs; does not generalise; no learning curve</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extraction/learning.py</w:t>
            </w:r>
            <w:r>
              <w:rPr>
                <w:sz w:val="15"/>
                <w:szCs w:val="15"/>
              </w:rPr>
              <w:t xml:space="preserve">, </w:t>
            </w:r>
            <w:r>
              <w:rPr>
                <w:rFonts w:ascii="Consolas" w:cs="Consolas" w:eastAsia="Consolas" w:hAnsi="Consolas"/>
                <w:sz w:val="14"/>
                <w:szCs w:val="14"/>
              </w:rPr>
              <w:t xml:space="preserve">extractor.py</w:t>
            </w:r>
            <w:r>
              <w:rPr>
                <w:sz w:val="15"/>
                <w:szCs w:val="15"/>
              </w:rPr>
              <w:t xml:space="preserve">, </w:t>
            </w:r>
            <w:r>
              <w:rPr>
                <w:rFonts w:ascii="Consolas" w:cs="Consolas" w:eastAsia="Consolas" w:hAnsi="Consolas"/>
                <w:sz w:val="14"/>
                <w:szCs w:val="14"/>
              </w:rPr>
              <w:t xml:space="preserve">processing.py</w:t>
            </w:r>
            <w:r>
              <w:rPr>
                <w:sz w:val="15"/>
                <w:szCs w:val="15"/>
              </w:rPr>
              <w:t xml:space="preserve">, </w:t>
            </w:r>
            <w:r>
              <w:rPr>
                <w:rFonts w:ascii="Consolas" w:cs="Consolas" w:eastAsia="Consolas" w:hAnsi="Consolas"/>
                <w:sz w:val="14"/>
                <w:szCs w:val="14"/>
              </w:rPr>
              <w:t xml:space="preserve">eval/calibrate.py</w:t>
            </w:r>
            <w:r>
              <w:rPr>
                <w:sz w:val="15"/>
                <w:szCs w:val="15"/>
              </w:rPr>
              <w:t xml:space="preserve">, new </w:t>
            </w:r>
            <w:r>
              <w:rPr>
                <w:rFonts w:ascii="Consolas" w:cs="Consolas" w:eastAsia="Consolas" w:hAnsi="Consolas"/>
                <w:sz w:val="14"/>
                <w:szCs w:val="14"/>
              </w:rPr>
              <w:t xml:space="preserve">eval/learning_curve.py</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Review outcomes as labels</w:t>
            </w:r>
          </w:p>
        </w:tc>
        <w:tc>
          <w:tcPr>
            <w:tcW w:type="dxa" w:w="266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Scoped memory; confusion-pair generalisation; scheduled recalibration; measured curve</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GIS</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Hash-derived synthetic polygons</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Not cadastral integration; AP / TS misplaced</w:t>
            </w:r>
          </w:p>
        </w:tc>
        <w:tc>
          <w:tcPr>
            <w:tcW w:type="dxa" w:w="1482"/>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5"/>
                <w:szCs w:val="15"/>
              </w:rPr>
              <w:t xml:space="preserve">MODIFY</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4"/>
                <w:szCs w:val="14"/>
              </w:rPr>
              <w:t xml:space="preserve">routes/integration.py</w:t>
            </w:r>
            <w:r>
              <w:rPr>
                <w:sz w:val="15"/>
                <w:szCs w:val="15"/>
              </w:rPr>
              <w:t xml:space="preserve">, </w:t>
            </w:r>
            <w:r>
              <w:rPr>
                <w:rFonts w:ascii="Consolas" w:cs="Consolas" w:eastAsia="Consolas" w:hAnsi="Consolas"/>
                <w:sz w:val="14"/>
                <w:szCs w:val="14"/>
              </w:rPr>
              <w:t xml:space="preserve">Records.jsx</w:t>
            </w:r>
            <w:r>
              <w:rPr>
                <w:sz w:val="15"/>
                <w:szCs w:val="15"/>
              </w:rPr>
              <w:t xml:space="preserve">, </w:t>
            </w:r>
            <w:r>
              <w:rPr>
                <w:rFonts w:ascii="Consolas" w:cs="Consolas" w:eastAsia="Consolas" w:hAnsi="Consolas"/>
                <w:sz w:val="14"/>
                <w:szCs w:val="14"/>
              </w:rPr>
              <w:t xml:space="preserve">docker-compose.yml</w:t>
            </w:r>
            <w:r>
              <w:rPr>
                <w:sz w:val="15"/>
                <w:szCs w:val="15"/>
              </w:rPr>
              <w:t xml:space="preserve"> (PostGIS image), new </w:t>
            </w:r>
            <w:r>
              <w:rPr>
                <w:rFonts w:ascii="Consolas" w:cs="Consolas" w:eastAsia="Consolas" w:hAnsi="Consolas"/>
                <w:sz w:val="14"/>
                <w:szCs w:val="14"/>
              </w:rPr>
              <w:t xml:space="preserve">data/cadastral/</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A sample cadastral GeoJSON layer</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Verified record joins to a parcel polygon by village code + khasra</w:t>
            </w:r>
          </w:p>
        </w:tc>
      </w:tr>
      <w:tr>
        <w:trPr>
          <w:cantSplit w:val="false"/>
        </w:trPr>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Audit trail</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Hash chain in DB</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Chain head not anchored outside the app</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api/audit.py</w:t>
            </w:r>
            <w:r>
              <w:rPr>
                <w:sz w:val="15"/>
                <w:szCs w:val="15"/>
              </w:rPr>
              <w:t xml:space="preserve">, </w:t>
            </w:r>
            <w:r>
              <w:rPr>
                <w:rFonts w:ascii="Consolas" w:cs="Consolas" w:eastAsia="Consolas" w:hAnsi="Consolas"/>
                <w:sz w:val="14"/>
                <w:szCs w:val="14"/>
              </w:rPr>
              <w:t xml:space="preserve">routes/admin.py</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A signing key held outside the DB</w:t>
            </w:r>
          </w:p>
        </w:tc>
        <w:tc>
          <w:tcPr>
            <w:tcW w:type="dxa" w:w="266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Signed checkpoints; verify endpoint reports last anchored entry</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Repository and metadata</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Originals + SHA-256</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 integrity re-check; no archival metadata</w:t>
            </w:r>
          </w:p>
        </w:tc>
        <w:tc>
          <w:tcPr>
            <w:tcW w:type="dxa" w:w="1482"/>
            <w:tcBorders>
              <w:top w:val="single" w:color="BFC9C3" w:sz="4"/>
              <w:left w:val="single" w:color="BFC9C3" w:sz="4"/>
              <w:bottom w:val="single" w:color="BFC9C3" w:sz="4"/>
              <w:right w:val="single" w:color="BFC9C3" w:sz="4"/>
            </w:tcBorders>
            <w:shd w:fill="DCE9F7" w:color="auto" w:val="clear"/>
            <w:tcMar>
              <w:top w:type="dxa" w:w="60"/>
              <w:left w:type="dxa" w:w="90"/>
              <w:bottom w:type="dxa" w:w="60"/>
              <w:right w:type="dxa" w:w="90"/>
            </w:tcMar>
            <w:vAlign w:val="top"/>
          </w:tcPr>
          <w:p>
            <w:pPr>
              <w:spacing w:after="40"/>
            </w:pPr>
            <w:r>
              <w:rPr>
                <w:sz w:val="15"/>
                <w:szCs w:val="15"/>
              </w:rPr>
              <w:t xml:space="preserve">STRENGTHEN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4"/>
                <w:szCs w:val="14"/>
              </w:rPr>
              <w:t xml:space="preserve">models.py</w:t>
            </w:r>
            <w:r>
              <w:rPr>
                <w:sz w:val="15"/>
                <w:szCs w:val="15"/>
              </w:rPr>
              <w:t xml:space="preserve">, </w:t>
            </w:r>
            <w:r>
              <w:rPr>
                <w:rFonts w:ascii="Consolas" w:cs="Consolas" w:eastAsia="Consolas" w:hAnsi="Consolas"/>
                <w:sz w:val="14"/>
                <w:szCs w:val="14"/>
              </w:rPr>
              <w:t xml:space="preserve">routes/documents.py</w:t>
            </w:r>
            <w:r>
              <w:rPr>
                <w:sz w:val="15"/>
                <w:szCs w:val="15"/>
              </w:rPr>
              <w:t xml:space="preserve">, </w:t>
            </w:r>
            <w:r>
              <w:rPr>
                <w:rFonts w:ascii="Consolas" w:cs="Consolas" w:eastAsia="Consolas" w:hAnsi="Consolas"/>
                <w:sz w:val="14"/>
                <w:szCs w:val="14"/>
              </w:rPr>
              <w:t xml:space="preserve">Upload.jsx</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None</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Integrity check endpoint; source office, register, year, page metadata</w:t>
            </w:r>
          </w:p>
        </w:tc>
      </w:tr>
      <w:tr>
        <w:trPr>
          <w:cantSplit w:val="false"/>
        </w:trPr>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Dashboard</w:t>
            </w:r>
          </w:p>
        </w:tc>
        <w:tc>
          <w:tcPr>
            <w:tcW w:type="dxa" w:w="207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routes/admin.py</w:t>
            </w:r>
            <w:r>
              <w:rPr>
                <w:sz w:val="15"/>
                <w:szCs w:val="15"/>
              </w:rPr>
              <w:t xml:space="preserve"> stats</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Accuracy biased; no validation accuracy; classifier tile</w:t>
            </w:r>
          </w:p>
        </w:tc>
        <w:tc>
          <w:tcPr>
            <w:tcW w:type="dxa" w:w="1482"/>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5"/>
                <w:szCs w:val="15"/>
              </w:rPr>
              <w:t xml:space="preserve">MODIFY</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4"/>
                <w:szCs w:val="14"/>
              </w:rPr>
              <w:t xml:space="preserve">routes/admin.py</w:t>
            </w:r>
            <w:r>
              <w:rPr>
                <w:sz w:val="15"/>
                <w:szCs w:val="15"/>
              </w:rPr>
              <w:t xml:space="preserve">, </w:t>
            </w:r>
            <w:r>
              <w:rPr>
                <w:rFonts w:ascii="Consolas" w:cs="Consolas" w:eastAsia="Consolas" w:hAnsi="Consolas"/>
                <w:sz w:val="14"/>
                <w:szCs w:val="14"/>
              </w:rPr>
              <w:t xml:space="preserve">Dashboard.jsx</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Review timing; QA sampling</w:t>
            </w:r>
          </w:p>
        </w:tc>
        <w:tc>
          <w:tcPr>
            <w:tcW w:type="dxa" w:w="266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5"/>
                <w:szCs w:val="15"/>
              </w:rPr>
              <w:t xml:space="preserve">All six R10 metrics defensible</w:t>
            </w:r>
          </w:p>
        </w:tc>
      </w:tr>
      <w:tr>
        <w:trPr>
          <w:cantSplit w:val="false"/>
        </w:trPr>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Deployment security</w:t>
            </w:r>
          </w:p>
        </w:tc>
        <w:tc>
          <w:tcPr>
            <w:tcW w:type="dxa" w:w="207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HTTP, public demo creds</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Credentials in clear text</w:t>
            </w:r>
          </w:p>
        </w:tc>
        <w:tc>
          <w:tcPr>
            <w:tcW w:type="dxa" w:w="1482"/>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5"/>
                <w:szCs w:val="15"/>
              </w:rPr>
              <w:t xml:space="preserve">MODIFY</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4"/>
                <w:szCs w:val="14"/>
              </w:rPr>
              <w:t xml:space="preserve">DEPLOYMENT.md</w:t>
            </w:r>
            <w:r>
              <w:rPr>
                <w:sz w:val="15"/>
                <w:szCs w:val="15"/>
              </w:rPr>
              <w:t xml:space="preserve">, </w:t>
            </w:r>
            <w:r>
              <w:rPr>
                <w:rFonts w:ascii="Consolas" w:cs="Consolas" w:eastAsia="Consolas" w:hAnsi="Consolas"/>
                <w:sz w:val="14"/>
                <w:szCs w:val="14"/>
              </w:rPr>
              <w:t xml:space="preserve">docker-compose.yml</w:t>
            </w:r>
            <w:r>
              <w:rPr>
                <w:sz w:val="15"/>
                <w:szCs w:val="15"/>
              </w:rPr>
              <w:t xml:space="preserve">, README</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Domain + TLS certificate</w:t>
            </w:r>
          </w:p>
        </w:tc>
        <w:tc>
          <w:tcPr>
            <w:tcW w:type="dxa" w:w="266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5"/>
                <w:szCs w:val="15"/>
              </w:rPr>
              <w:t xml:space="preserve">HTTPS; rotated secrets</w:t>
            </w:r>
          </w:p>
        </w:tc>
      </w:tr>
    </w:tbl>
    <w:p>
      <w:pPr>
        <w:pStyle w:val="Heading1"/>
        <w:pageBreakBefore/>
      </w:pPr>
      <w:r>
        <w:t xml:space="preserve">7. Missing PS Requirements</w:t>
      </w:r>
    </w:p>
    <w:p>
      <w:pPr>
        <w:spacing w:after="120" w:line="276"/>
      </w:pPr>
      <w:r>
        <w:rPr>
          <w:sz w:val="20"/>
          <w:szCs w:val="20"/>
        </w:rPr>
        <w:t xml:space="preserve">Gaps between what the PS requires and what the repository can convincingly demonstrate today. Complexity is relative effort for this team (S about two person-days, M about a person-week, L two or more). No accuracy targets are given, because none can be known before measurement.</w:t>
      </w:r>
    </w:p>
    <w:p>
      <w:pPr>
        <w:pStyle w:val="Heading3"/>
        <w:keepNext/>
      </w:pPr>
      <w:r>
        <w:t xml:space="preserve">G1 · Real-document evidence</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Every claim (handwriting, multilingual, poor quality, confidence) is currently proven only on generated pages. The PS is about legacy paper.</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data/real/</w:t>
            </w:r>
            <w:r>
              <w:rPr>
                <w:sz w:val="17"/>
                <w:szCs w:val="17"/>
              </w:rPr>
              <w:t xml:space="preserve"> empty. </w:t>
            </w:r>
            <w:r>
              <w:rPr>
                <w:rFonts w:ascii="Consolas" w:cs="Consolas" w:eastAsia="Consolas" w:hAnsi="Consolas"/>
                <w:sz w:val="16"/>
                <w:szCs w:val="16"/>
              </w:rPr>
              <w:t xml:space="preserve">/real-samples</w:t>
            </w:r>
            <w:r>
              <w:rPr>
                <w:sz w:val="17"/>
                <w:szCs w:val="17"/>
              </w:rPr>
              <w:t xml:space="preserve"> admin tool and </w:t>
            </w:r>
            <w:r>
              <w:rPr>
                <w:rFonts w:ascii="Consolas" w:cs="Consolas" w:eastAsia="Consolas" w:hAnsi="Consolas"/>
                <w:sz w:val="16"/>
                <w:szCs w:val="16"/>
              </w:rPr>
              <w:t xml:space="preserve">data/real/README.md</w:t>
            </w:r>
            <w:r>
              <w:rPr>
                <w:sz w:val="17"/>
                <w:szCs w:val="17"/>
              </w:rPr>
              <w:t xml:space="preserve"> format exist and are unused.</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real benchmark set with typed ground truth: printed portal printouts, scanned registers, handwritten entries, faded or damaged pages, phone photos, across at least three scripts. Personal data handled per the repo's own privacy note.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Collect from public state land-record portals and, with written permission, family documents. Two people key ground truth independently; disagreements resolved by a third. Freeze a test portion that is never used for tuning.</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Access to documents; consent; redaction of Aadhaar, phone, address.</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 · Very high. It converts every other claim from "on synthetic data" to "on real records".</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All Section 11 metrics, reported separately for real and synthetic.</w:t>
            </w:r>
          </w:p>
        </w:tc>
      </w:tr>
    </w:tbl>
    <w:p>
      <w:pPr>
        <w:pStyle w:val="Heading3"/>
        <w:keepNext/>
      </w:pPr>
      <w:r>
        <w:t xml:space="preserve">G2 · Multilingual recognition beyond Hindi + English (R1)</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First item in the Expected Solution list.</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Reader fixed to </w:t>
            </w:r>
            <w:r>
              <w:rPr>
                <w:rFonts w:ascii="Consolas" w:cs="Consolas" w:eastAsia="Consolas" w:hAnsi="Consolas"/>
                <w:sz w:val="16"/>
                <w:szCs w:val="16"/>
              </w:rPr>
              <w:t xml:space="preserve">["hi","en"]</w:t>
            </w:r>
            <w:r>
              <w:rPr>
                <w:sz w:val="17"/>
                <w:szCs w:val="17"/>
              </w:rPr>
              <w:t xml:space="preserve">. Telugu place names exist in the gazetteer but cannot be read from a page. Labels are Hindi and English only.</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Script detection before recognition; one reader per script family; Telugu as the third script (the master data and the team's location both favour it); Telugu label aliases and generator template.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Run text detection once (it is script-agnostic). Recognise a sample of boxes with each candidate reader and keep the highest mean confidence, the same trick </w:t>
            </w:r>
            <w:r>
              <w:rPr>
                <w:rFonts w:ascii="Consolas" w:cs="Consolas" w:eastAsia="Consolas" w:hAnsi="Consolas"/>
                <w:sz w:val="16"/>
                <w:szCs w:val="16"/>
              </w:rPr>
              <w:t xml:space="preserve">fix_upside_down</w:t>
            </w:r>
            <w:r>
              <w:rPr>
                <w:sz w:val="17"/>
                <w:szCs w:val="17"/>
              </w:rPr>
              <w:t xml:space="preserve"> already uses. EasyOCR pairs Telugu only with English, so mixed Devanagari + Telugu pages need per-region routing. Cache readers; load lazily.</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Model download and memory on the t3.medium; a Telugu reader on the team to verify aliases and ground truth.</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 · High.</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CER and field accuracy per script; script-detection accuracy.</w:t>
            </w:r>
          </w:p>
        </w:tc>
      </w:tr>
    </w:tbl>
    <w:p>
      <w:pPr>
        <w:pStyle w:val="Heading3"/>
        <w:keepNext/>
      </w:pPr>
      <w:r>
        <w:t xml:space="preserve">G3 · Real handwriting (printed and handwritten, handwritten annotations)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Named twice in the PS. The README rules out cursive.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Handwriting fonts at 77.4% field accuracy (repo figure). No real handwriting.</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First measure the existing engine on real handwritten entries (part of G1). Then, only if the gap is large, evaluate a dedicated handwriting recogniser on cropped field regions, fine-tuned on a public Indic handwriting word dataset (verify licence and script coverage before committing).</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Keep EasyOCR for detection and printed text. Route boxes whose printed-text confidence is low and whose stroke statistics look handwritten to the second recogniser; take the higher-confidence reading and record which engine produced it as a confidence feature.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G1; GPU hours for fine-tuning (a free-tier notebook is sufficient for a small model).</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 · Very high if it works; measurement alone is S and mandatory.</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CER and field accuracy on handwritten fields, before versus after.</w:t>
            </w:r>
          </w:p>
        </w:tc>
      </w:tr>
    </w:tbl>
    <w:p>
      <w:pPr>
        <w:pStyle w:val="Heading3"/>
        <w:keepNext/>
      </w:pPr>
      <w:r>
        <w:t xml:space="preserve">G4 · Damaged and unreadable legacy pages must not dead-end</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Faded text and damaged pages are the PS problem statement.</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precheck</w:t>
            </w:r>
            <w:r>
              <w:rPr>
                <w:sz w:val="17"/>
                <w:szCs w:val="17"/>
              </w:rPr>
              <w:t xml:space="preserve"> failure writes </w:t>
            </w:r>
            <w:r>
              <w:rPr>
                <w:rFonts w:ascii="Consolas" w:cs="Consolas" w:eastAsia="Consolas" w:hAnsi="Consolas"/>
                <w:sz w:val="16"/>
                <w:szCs w:val="16"/>
              </w:rPr>
              <w:t xml:space="preserve">skipped_ocr:poor_quality</w:t>
            </w:r>
            <w:r>
              <w:rPr>
                <w:sz w:val="17"/>
                <w:szCs w:val="17"/>
              </w:rPr>
              <w:t xml:space="preserve"> and returns no tokens.</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Always attempt a best-effort read. Add a document source flag at upload: "live capture" (retake possible) or "legacy archive" (retake impossible). For legacy pages, route to assisted entry: the verifier sees the enhanced image, whatever was read, and types the rest; every keyed field is a training pair.</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Pipeline change only; add two recovery variants already prototyped in experiments (light denoise, sharpen) plus adaptive binarisation for faded ink, selected by the quality features. Record which variant won.</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None.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 to M · High (Scenario 2).</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Field accuracy by quality tier, with and without recovery; share of poor pages that yield at least the required fields after review.</w:t>
            </w:r>
          </w:p>
        </w:tc>
      </w:tr>
    </w:tbl>
    <w:p>
      <w:pPr>
        <w:pStyle w:val="Heading3"/>
        <w:keepNext/>
      </w:pPr>
      <w:r>
        <w:t xml:space="preserve">G5 · Cross-database verification of the record (R4)</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The PS asks for verification against master databases, not just a place-name lookup.</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Only the LGD gazetteer.</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simulated state Record-of-Rights register (clearly labelled simulated) seeded with parcels for the demo villages. On extraction, look up (village LGD code, khasra): report match, owner mismatch, area mismatch, or not found.</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w:t>
            </w:r>
            <w:r>
              <w:rPr>
                <w:rFonts w:ascii="Consolas" w:cs="Consolas" w:eastAsia="Consolas" w:hAnsi="Consolas"/>
                <w:sz w:val="16"/>
                <w:szCs w:val="16"/>
              </w:rPr>
              <w:t xml:space="preserve">registry_parcels</w:t>
            </w:r>
            <w:r>
              <w:rPr>
                <w:sz w:val="17"/>
                <w:szCs w:val="17"/>
              </w:rPr>
              <w:t xml:space="preserve"> table and a lookup service behind an interface, so a real LRMS adapter could replace it. Outcomes become validation issues with rule IDs and feed the confidence features.</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Seed data generated from the same LGD villages.</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 · Very high (Scenario 5).</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Conflict-detection precision and recall on seeded conflicts.</w:t>
            </w:r>
          </w:p>
        </w:tc>
      </w:tr>
    </w:tbl>
    <w:p>
      <w:pPr>
        <w:pStyle w:val="Heading3"/>
        <w:keepNext/>
      </w:pPr>
      <w:r>
        <w:t xml:space="preserve">G6 · Cross-field consistency and explainable validation (R4, R5)</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"Consistency checks" are named in the Scope table.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Three place-hierarchy checks.</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rule catalogue, each rule with ID, severity, fields involved, plain-language message in both UI languages and the evidence shown to the verifier.</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Candidate rules: registration date not after mutation date; registration-number year equals registration-date year; sum of parcel areas equals stated total where both exist; area unit plausible for the state; khasra of row 0 equals the single khasra field; owner and father names not identical; mutation present without owner; dates not in the future. Each rule returns pass, fail or not-applicable.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None.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 to M · High.</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Validation accuracy: on documents with injected inconsistencies, share caught (recall) and share of alerts that are real (precision).</w:t>
            </w:r>
          </w:p>
        </w:tc>
      </w:tr>
    </w:tbl>
    <w:p>
      <w:pPr>
        <w:pStyle w:val="Heading3"/>
        <w:keepNext/>
      </w:pPr>
      <w:r>
        <w:t xml:space="preserve">G7 · Learning that generalises and is measured (R7)</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"Improves extraction accuracy over time" needs a curve, not a unit test.</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Exact-match memory, applied to all field kinds; adaptive thresholds.</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Scope: auto-apply memory only to names, places, land class and label aliases; for IDs, areas and dates show the learned value as a suggestion and keep the field flagged. (b) Learn character-confusion pairs from corrections and use them to widen candidate matching against the name lexicon and gazetteer. (c) Learn new label aliases when a verifier fills a field the machine missed. (d) Refit the confidence model on accumulated review outcomes on a schedule, with a holdout guard that rejects a worse model. (e) A learning-curve script.</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All data already exists in </w:t>
            </w:r>
            <w:r>
              <w:rPr>
                <w:rFonts w:ascii="Consolas" w:cs="Consolas" w:eastAsia="Consolas" w:hAnsi="Consolas"/>
                <w:sz w:val="16"/>
                <w:szCs w:val="16"/>
              </w:rPr>
              <w:t xml:space="preserve">corrections</w:t>
            </w:r>
            <w:r>
              <w:rPr>
                <w:sz w:val="17"/>
                <w:szCs w:val="17"/>
              </w:rPr>
              <w:t xml:space="preserve"> and </w:t>
            </w:r>
            <w:r>
              <w:rPr>
                <w:rFonts w:ascii="Consolas" w:cs="Consolas" w:eastAsia="Consolas" w:hAnsi="Consolas"/>
                <w:sz w:val="16"/>
                <w:szCs w:val="16"/>
              </w:rPr>
              <w:t xml:space="preserve">extracted_fields.status</w:t>
            </w:r>
            <w:r>
              <w:rPr>
                <w:sz w:val="17"/>
                <w:szCs w:val="17"/>
              </w:rPr>
              <w:t xml:space="preserve">. Refit reuses </w:t>
            </w:r>
            <w:r>
              <w:rPr>
                <w:rFonts w:ascii="Consolas" w:cs="Consolas" w:eastAsia="Consolas" w:hAnsi="Consolas"/>
                <w:sz w:val="16"/>
                <w:szCs w:val="16"/>
              </w:rPr>
              <w:t xml:space="preserve">eval/calibrate.py</w:t>
            </w:r>
            <w:r>
              <w:rPr>
                <w:sz w:val="17"/>
                <w:szCs w:val="17"/>
              </w:rPr>
              <w:t xml:space="preserve">. Version every model file and log the swap in the audit trail.</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Explicit versus implicit confirmation (G8) so training labels are clean.</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 · Very high (Scenario 6).</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Field accuracy and flag rate on a fixed holdout after 0, 25, 50, 100 corrections.</w:t>
            </w:r>
          </w:p>
        </w:tc>
      </w:tr>
    </w:tbl>
    <w:p>
      <w:pPr>
        <w:pStyle w:val="Heading3"/>
        <w:keepNext/>
      </w:pPr>
      <w:r>
        <w:t xml:space="preserve">G8 · Dashboard metrics that are true (R10)</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R10 names "extraction accuracy". The current figure treats every unflagged field as correct once a document is approved.</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In </w:t>
            </w:r>
            <w:r>
              <w:rPr>
                <w:rFonts w:ascii="Consolas" w:cs="Consolas" w:eastAsia="Consolas" w:hAnsi="Consolas"/>
                <w:sz w:val="16"/>
                <w:szCs w:val="16"/>
              </w:rPr>
              <w:t xml:space="preserve">review.py</w:t>
            </w:r>
            <w:r>
              <w:rPr>
                <w:sz w:val="17"/>
                <w:szCs w:val="17"/>
              </w:rPr>
              <w:t xml:space="preserve">, all pending fields become </w:t>
            </w:r>
            <w:r>
              <w:rPr>
                <w:rFonts w:ascii="Consolas" w:cs="Consolas" w:eastAsia="Consolas" w:hAnsi="Consolas"/>
                <w:sz w:val="16"/>
                <w:szCs w:val="16"/>
              </w:rPr>
              <w:t xml:space="preserve">confirmed</w:t>
            </w:r>
            <w:r>
              <w:rPr>
                <w:sz w:val="17"/>
                <w:szCs w:val="17"/>
              </w:rPr>
              <w:t xml:space="preserve"> on approve; </w:t>
            </w:r>
            <w:r>
              <w:rPr>
                <w:rFonts w:ascii="Consolas" w:cs="Consolas" w:eastAsia="Consolas" w:hAnsi="Consolas"/>
                <w:sz w:val="16"/>
                <w:szCs w:val="16"/>
              </w:rPr>
              <w:t xml:space="preserve">admin.py</w:t>
            </w:r>
            <w:r>
              <w:rPr>
                <w:sz w:val="17"/>
                <w:szCs w:val="17"/>
              </w:rPr>
              <w:t xml:space="preserve"> divides confirmed by reviewed.</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Separate </w:t>
            </w:r>
            <w:r>
              <w:rPr>
                <w:rFonts w:ascii="Consolas" w:cs="Consolas" w:eastAsia="Consolas" w:hAnsi="Consolas"/>
                <w:sz w:val="16"/>
                <w:szCs w:val="16"/>
              </w:rPr>
              <w:t xml:space="preserve">confirmed_explicit</w:t>
            </w:r>
            <w:r>
              <w:rPr>
                <w:sz w:val="17"/>
                <w:szCs w:val="17"/>
              </w:rPr>
              <w:t xml:space="preserve"> from </w:t>
            </w:r>
            <w:r>
              <w:rPr>
                <w:rFonts w:ascii="Consolas" w:cs="Consolas" w:eastAsia="Consolas" w:hAnsi="Consolas"/>
                <w:sz w:val="16"/>
                <w:szCs w:val="16"/>
              </w:rPr>
              <w:t xml:space="preserve">accepted_unreviewed</w:t>
            </w:r>
            <w:r>
              <w:rPr>
                <w:sz w:val="17"/>
                <w:szCs w:val="17"/>
              </w:rPr>
              <w:t xml:space="preserve">. Add QA sampling: a small random share of auto-accepted fields is sent for blind confirmation, giving an unbiased live accuracy estimate. Add validation-status breakdown and review seconds.</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One status value, one sampling flag, two stats queries, one dashboard card.</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None.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 · Medium, but protects credibility.</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Sampled accuracy of auto-accepted fields with a confidence interval.</w:t>
            </w:r>
          </w:p>
        </w:tc>
      </w:tr>
    </w:tbl>
    <w:p>
      <w:pPr>
        <w:pStyle w:val="Heading3"/>
        <w:keepNext/>
      </w:pPr>
      <w:r>
        <w:t xml:space="preserve">G9 · Maps and cadastral records (input type; R8)</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Maps and cadastral records are named inputs, and cadastral maps a named integration target.</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None; GIS geometry is synthetic.</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P1: import a sample village cadastral layer as GeoJSON and join verified records to polygons by khasra, with match status. P2: for an uploaded naksha image, spot plot numbers with the existing number reader and index them to records. Do not attempt automatic boundary vectorisation.</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PostGIS image in </w:t>
            </w:r>
            <w:r>
              <w:rPr>
                <w:rFonts w:ascii="Consolas" w:cs="Consolas" w:eastAsia="Consolas" w:hAnsi="Consolas"/>
                <w:sz w:val="16"/>
                <w:szCs w:val="16"/>
              </w:rPr>
              <w:t xml:space="preserve">docker-compose.yml</w:t>
            </w:r>
            <w:r>
              <w:rPr>
                <w:sz w:val="17"/>
                <w:szCs w:val="17"/>
              </w:rPr>
              <w:t xml:space="preserve">; geometry column; Leaflet layer coloured by verification status; unmatched parcels listed.</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lawful sample layer; if none is available, hand-digitise one village in QGIS and say so.</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 · High (Scenario 7).</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Record-to-parcel match rate; plot-number spotting recall on the map image.</w:t>
            </w:r>
          </w:p>
        </w:tc>
      </w:tr>
    </w:tbl>
    <w:p>
      <w:pPr>
        <w:pStyle w:val="Heading3"/>
        <w:keepNext/>
      </w:pPr>
      <w:r>
        <w:t xml:space="preserve">G10 · Trust surface: transport security, anchored audit, metadata, jurisdiction</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12302"/>
      </w:tblGrid>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it matters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R9 and R12, and any judge from a government background.</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Current repo status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HTTP deployment; chain not anchored; system metadata only; roles not scoped by geography.</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to build</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TLS on the demo host and rotated credentials (P0). Signed audit checkpoints, integrity re-check endpoint, archival metadata, district-scoped verifiers (P1).</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 approach</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Reverse proxy with automatic certificates; checkpoint = signature over the latest </w:t>
            </w:r>
            <w:r>
              <w:rPr>
                <w:rFonts w:ascii="Consolas" w:cs="Consolas" w:eastAsia="Consolas" w:hAnsi="Consolas"/>
                <w:sz w:val="16"/>
                <w:szCs w:val="16"/>
              </w:rPr>
              <w:t xml:space="preserve">row_hash</w:t>
            </w:r>
            <w:r>
              <w:rPr>
                <w:sz w:val="17"/>
                <w:szCs w:val="17"/>
              </w:rPr>
              <w:t xml:space="preserve">, stored outside the application database.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domain name.</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Complexity / demo value</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 each · Medium.</w:t>
            </w:r>
          </w:p>
        </w:tc>
      </w:tr>
      <w:tr>
        <w:trPr>
          <w:cantSplit w:val="false"/>
        </w:trPr>
        <w:tc>
          <w:tcPr>
            <w:tcW w:type="dxa" w:w="2520"/>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Suggested metric</w:t>
            </w:r>
          </w:p>
        </w:tc>
        <w:tc>
          <w:tcPr>
            <w:tcW w:type="dxa" w:w="1230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Tamper test: edit one audit row and one stored file; both are detected and located.</w:t>
            </w:r>
          </w:p>
        </w:tc>
      </w:tr>
    </w:tbl>
    <w:p>
      <w:pPr>
        <w:pStyle w:val="Heading1"/>
        <w:pageBreakBefore/>
      </w:pPr>
      <w:r>
        <w:t xml:space="preserve">8. Top 5 PS-Aligned USPs</w:t>
      </w:r>
    </w:p>
    <w:p>
      <w:pPr>
        <w:pStyle w:val="Heading2"/>
        <w:keepNext/>
      </w:pPr>
      <w:r>
        <w:t xml:space="preserve">8.1 All fifteen candidates, evaluated</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593"/>
        <w:gridCol w:w="3557"/>
        <w:gridCol w:w="3557"/>
        <w:gridCol w:w="2372"/>
        <w:gridCol w:w="4743"/>
      </w:tblGrid>
      <w:tr>
        <w:trPr>
          <w:cantSplit/>
          <w:tblHeader/>
        </w:trPr>
        <w:tc>
          <w:tcPr>
            <w:tcW w:type="dxa" w:w="593"/>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t>
            </w:r>
          </w:p>
        </w:tc>
        <w:tc>
          <w:tcPr>
            <w:tcW w:type="dxa" w:w="355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Candidate</w:t>
            </w:r>
          </w:p>
        </w:tc>
        <w:tc>
          <w:tcPr>
            <w:tcW w:type="dxa" w:w="355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 basis</w:t>
            </w:r>
          </w:p>
        </w:tc>
        <w:tc>
          <w:tcPr>
            <w:tcW w:type="dxa" w:w="2372"/>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In repo today</w:t>
            </w:r>
          </w:p>
        </w:tc>
        <w:tc>
          <w:tcPr>
            <w:tcW w:type="dxa" w:w="4743"/>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Verdict</w:t>
            </w:r>
          </w:p>
        </w:tc>
      </w:tr>
      <w:tr>
        <w:trPr>
          <w:cantSplit/>
        </w:trPr>
        <w:tc>
          <w:tcPr>
            <w:tcW w:type="dxa" w:w="59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Confidence-driven digitization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R5, "minimizing manual intervention"</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Yes, strong</w:t>
            </w:r>
          </w:p>
        </w:tc>
        <w:tc>
          <w:tcPr>
            <w:tcW w:type="dxa" w:w="474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Headline. Merged with 2 as USP A.</w:t>
            </w:r>
          </w:p>
        </w:tc>
      </w:tr>
      <w:tr>
        <w:trPr>
          <w:cantSplit/>
        </w:trPr>
        <w:tc>
          <w:tcPr>
            <w:tcW w:type="dxa" w:w="59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2</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Field-level confidence</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R5</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Yes, calibrated</w:t>
            </w:r>
          </w:p>
        </w:tc>
        <w:tc>
          <w:tcPr>
            <w:tcW w:type="dxa" w:w="474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Headline. USP A.</w:t>
            </w:r>
          </w:p>
        </w:tc>
      </w:tr>
      <w:tr>
        <w:trPr>
          <w:cantSplit/>
        </w:trPr>
        <w:tc>
          <w:tcPr>
            <w:tcW w:type="dxa" w:w="59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3</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Explainable validation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 R5</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Partly (reasons.js)</w:t>
            </w:r>
          </w:p>
        </w:tc>
        <w:tc>
          <w:tcPr>
            <w:tcW w:type="dxa" w:w="474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Headline. USP B.</w:t>
            </w:r>
          </w:p>
        </w:tc>
      </w:tr>
      <w:tr>
        <w:trPr>
          <w:cantSplit/>
        </w:trPr>
        <w:tc>
          <w:tcPr>
            <w:tcW w:type="dxa" w:w="59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4</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Human-in-the-loop verification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R6</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Yes, strong</w:t>
            </w:r>
          </w:p>
        </w:tc>
        <w:tc>
          <w:tcPr>
            <w:tcW w:type="dxa" w:w="474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Table stakes done well; folded into USP D.</w:t>
            </w:r>
          </w:p>
        </w:tc>
      </w:tr>
      <w:tr>
        <w:trPr>
          <w:cantSplit/>
        </w:trPr>
        <w:tc>
          <w:tcPr>
            <w:tcW w:type="dxa" w:w="59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5</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Adaptive OCR / OCR recovery</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Problems paragraph, R2</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Yes, measured</w:t>
            </w:r>
          </w:p>
        </w:tc>
        <w:tc>
          <w:tcPr>
            <w:tcW w:type="dxa" w:w="474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Headline. USP C.</w:t>
            </w:r>
          </w:p>
        </w:tc>
      </w:tr>
      <w:tr>
        <w:trPr>
          <w:cantSplit/>
        </w:trPr>
        <w:tc>
          <w:tcPr>
            <w:tcW w:type="dxa" w:w="59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6</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Image-quality-aware preprocessing</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Problems paragraph</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Yes; gate needs the G4 fix</w:t>
            </w:r>
          </w:p>
        </w:tc>
        <w:tc>
          <w:tcPr>
            <w:tcW w:type="dxa" w:w="474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USP C.</w:t>
            </w:r>
          </w:p>
        </w:tc>
      </w:tr>
      <w:tr>
        <w:trPr>
          <w:cantSplit/>
        </w:trPr>
        <w:tc>
          <w:tcPr>
            <w:tcW w:type="dxa" w:w="59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7</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Learning from verifier corrections</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R7</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Basic</w:t>
            </w:r>
          </w:p>
        </w:tc>
        <w:tc>
          <w:tcPr>
            <w:tcW w:type="dxa" w:w="474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Headline once G7 is built. USP D.</w:t>
            </w:r>
          </w:p>
        </w:tc>
      </w:tr>
      <w:tr>
        <w:trPr>
          <w:cantSplit/>
        </w:trPr>
        <w:tc>
          <w:tcPr>
            <w:tcW w:type="dxa" w:w="59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8</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Multi-owner / multi-parcel extraction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"Ownership details", "plot information"</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Partial</w:t>
            </w:r>
          </w:p>
        </w:tc>
        <w:tc>
          <w:tcPr>
            <w:tcW w:type="dxa" w:w="474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Supporting differentiator. Promote only when recovery numbers improve.</w:t>
            </w:r>
          </w:p>
        </w:tc>
      </w:tr>
      <w:tr>
        <w:trPr>
          <w:cantSplit/>
        </w:trPr>
        <w:tc>
          <w:tcPr>
            <w:tcW w:type="dxa" w:w="59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9</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Cross-field consistency validation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Thin</w:t>
            </w:r>
          </w:p>
        </w:tc>
        <w:tc>
          <w:tcPr>
            <w:tcW w:type="dxa" w:w="474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USP B.</w:t>
            </w:r>
          </w:p>
        </w:tc>
      </w:tr>
      <w:tr>
        <w:trPr>
          <w:cantSplit/>
        </w:trPr>
        <w:tc>
          <w:tcPr>
            <w:tcW w:type="dxa" w:w="59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10</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Duplicate detection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R4</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Yes, unmeasured</w:t>
            </w:r>
          </w:p>
        </w:tc>
        <w:tc>
          <w:tcPr>
            <w:tcW w:type="dxa" w:w="474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Required capability; USP B supporting evidence.</w:t>
            </w:r>
          </w:p>
        </w:tc>
      </w:tr>
      <w:tr>
        <w:trPr>
          <w:cantSplit/>
        </w:trPr>
        <w:tc>
          <w:tcPr>
            <w:tcW w:type="dxa" w:w="59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11</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GIS-ready verified records</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R8</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Synthetic</w:t>
            </w:r>
          </w:p>
        </w:tc>
        <w:tc>
          <w:tcPr>
            <w:tcW w:type="dxa" w:w="474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Required capability; becomes credible after G9. Not a headline.</w:t>
            </w:r>
          </w:p>
        </w:tc>
      </w:tr>
      <w:tr>
        <w:trPr>
          <w:cantSplit/>
        </w:trPr>
        <w:tc>
          <w:tcPr>
            <w:tcW w:type="dxa" w:w="59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12</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LRMS / DILRMP integration layer</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R8</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Simulated, honest</w:t>
            </w:r>
          </w:p>
        </w:tc>
        <w:tc>
          <w:tcPr>
            <w:tcW w:type="dxa" w:w="474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Required capability. Not a differentiator while simulated.</w:t>
            </w:r>
          </w:p>
        </w:tc>
      </w:tr>
      <w:tr>
        <w:trPr>
          <w:cantSplit/>
        </w:trPr>
        <w:tc>
          <w:tcPr>
            <w:tcW w:type="dxa" w:w="59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13</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Tamper-evident audit trail</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R9</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Yes</w:t>
            </w:r>
          </w:p>
        </w:tc>
        <w:tc>
          <w:tcPr>
            <w:tcW w:type="dxa" w:w="474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Supporting differentiator. Keep the wording exact.</w:t>
            </w:r>
          </w:p>
        </w:tc>
      </w:tr>
      <w:tr>
        <w:trPr>
          <w:cantSplit/>
        </w:trPr>
        <w:tc>
          <w:tcPr>
            <w:tcW w:type="dxa" w:w="59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14</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Strong multilingual handling</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R1</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Weak</w:t>
            </w:r>
          </w:p>
        </w:tc>
        <w:tc>
          <w:tcPr>
            <w:tcW w:type="dxa" w:w="4743"/>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Compliance item first (G2); a USP only if three scripts are measured.</w:t>
            </w:r>
          </w:p>
        </w:tc>
      </w:tr>
      <w:tr>
        <w:trPr>
          <w:cantSplit/>
        </w:trPr>
        <w:tc>
          <w:tcPr>
            <w:tcW w:type="dxa" w:w="59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15</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Measured accuracy and benchmark framework</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"Ensuring high data accuracy", R10</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Yes on synthetic</w:t>
            </w:r>
          </w:p>
        </w:tc>
        <w:tc>
          <w:tcPr>
            <w:tcW w:type="dxa" w:w="4743"/>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Headline. USP E.</w:t>
            </w:r>
          </w:p>
        </w:tc>
      </w:tr>
    </w:tbl>
    <w:p>
      <w:pPr>
        <w:spacing w:after="120"/>
      </w:pPr>
    </w:p>
    <w:p>
      <w:pPr>
        <w:pStyle w:val="Heading2"/>
        <w:keepNext/>
      </w:pPr>
      <w:r>
        <w:t xml:space="preserve">8.2 The five</w:t>
      </w:r>
    </w:p>
    <w:p>
      <w:pPr>
        <w:pStyle w:val="Heading3"/>
        <w:keepNext/>
      </w:pPr>
      <w:r>
        <w:t xml:space="preserve">USP A — Calibrated field-level confidence: the system knows which fields not to trust</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11858"/>
      </w:tblGrid>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the PS supports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R5 asks for confidence scoring and identification of uncertain fields; the solution must minimise manual work while ensuring accuracy. Those two goals conflict unless confidence is trustworthy.</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Problem it solves</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Raw OCR confidence is poorly calibrated for Devanagari (the repo observes correct text at 0.4 to 0.6). Showing it would force a human to check everything.</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Technically meaningful because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logistic model over OCR, rule, label, source and field-type evidence is fitted on one split and evaluated on another; the threshold is chosen from a precision target, not to maximise automation.</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In the repo today</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Yes: </w:t>
            </w:r>
            <w:r>
              <w:rPr>
                <w:rFonts w:ascii="Consolas" w:cs="Consolas" w:eastAsia="Consolas" w:hAnsi="Consolas"/>
                <w:sz w:val="16"/>
                <w:szCs w:val="16"/>
              </w:rPr>
              <w:t xml:space="preserve">extraction/confidence.py</w:t>
            </w:r>
            <w:r>
              <w:rPr>
                <w:sz w:val="17"/>
                <w:szCs w:val="17"/>
              </w:rPr>
              <w:t xml:space="preserve">, </w:t>
            </w:r>
            <w:r>
              <w:rPr>
                <w:rFonts w:ascii="Consolas" w:cs="Consolas" w:eastAsia="Consolas" w:hAnsi="Consolas"/>
                <w:sz w:val="16"/>
                <w:szCs w:val="16"/>
              </w:rPr>
              <w:t xml:space="preserve">eval/calibrate.py</w:t>
            </w:r>
            <w:r>
              <w:rPr>
                <w:sz w:val="17"/>
                <w:szCs w:val="17"/>
              </w:rPr>
              <w:t xml:space="preserve">, </w:t>
            </w:r>
            <w:r>
              <w:rPr>
                <w:rFonts w:ascii="Consolas" w:cs="Consolas" w:eastAsia="Consolas" w:hAnsi="Consolas"/>
                <w:sz w:val="16"/>
                <w:szCs w:val="16"/>
              </w:rPr>
              <w:t xml:space="preserve">master/calibration.json</w:t>
            </w:r>
            <w:r>
              <w:rPr>
                <w:sz w:val="17"/>
                <w:szCs w:val="17"/>
              </w:rPr>
              <w:t xml:space="preserve">.</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needs improvement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Reliability diagram, expected calibration error and a risk-coverage curve; recalibration on real documents; per-script breakdown.</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How to demonstrate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Review screen with coloured boxes; then one slide: the reliability diagram and "of the fields we did not flag, X% were correct on N real documents".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Metric that proves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Precision of unflagged fields at the operating threshold; ECE; area under the risk-coverage curve.</w:t>
            </w:r>
          </w:p>
        </w:tc>
      </w:tr>
    </w:tbl>
    <w:p>
      <w:pPr>
        <w:pStyle w:val="Heading3"/>
        <w:keepNext/>
      </w:pPr>
      <w:r>
        <w:t xml:space="preserve">USP B — Explainable validation: every flag carries a rule, the evidence and the conflicting source</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11858"/>
      </w:tblGrid>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the PS supports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 names business rules, cross-database verification, duplicate detection and consistency checks.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Problem it solves</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verifier who sees "low confidence" still has to work out why. A verifier who sees "khasra 190/4 in this village is registered to a different owner in the state register" can decide in seconds.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Technically meaningful because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Four independent validators (format, master data, cross-field, cross-register) plus duplicate scoring, each emitting a stable rule ID that feeds both the UI and the confidence model.</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In the repo today</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Format rules, gazetteer hierarchy, duplicate scoring and </w:t>
            </w:r>
            <w:r>
              <w:rPr>
                <w:rFonts w:ascii="Consolas" w:cs="Consolas" w:eastAsia="Consolas" w:hAnsi="Consolas"/>
                <w:sz w:val="16"/>
                <w:szCs w:val="16"/>
              </w:rPr>
              <w:t xml:space="preserve">reasons.js</w:t>
            </w:r>
            <w:r>
              <w:rPr>
                <w:sz w:val="17"/>
                <w:szCs w:val="17"/>
              </w:rPr>
              <w:t xml:space="preserve"> exist. Cross-field and cross-register do not.</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needs improvement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G5 and G6; rule IDs end to end; duplicate benchmark.</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How to demonstrate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Scenario 5: upload a record whose owner conflicts with the simulated register and whose registration date follows its mutation date. The screen names both rules and shows both values.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Metric that proves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Validation precision and recall on injected errors; duplicate-detection precision and recall.</w:t>
            </w:r>
          </w:p>
        </w:tc>
      </w:tr>
    </w:tbl>
    <w:p>
      <w:pPr>
        <w:pStyle w:val="Heading3"/>
        <w:keepNext/>
      </w:pPr>
      <w:r>
        <w:t xml:space="preserve">USP C — Difficult-document recovery: quality-aware preprocessing and multi-pass OCR for faded, skewed, handwritten and multi-script pages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11858"/>
      </w:tblGrid>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the PS supports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The Problems paragraph is a list of exactly these conditions; R1 and the Description require handwritten and multilingual recognition.</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Problem it solves</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One-pass OCR fails on the pages that most need digitizing.</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Technically meaningful because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The pipeline measures page quality, then chooses what to do: second read with lighter denoising, numeral re-read with a digit-only recogniser, orientation repair, script-routed readers. Each step was adopted or rejected on measured field accuracy, and the rejected ones are documented.</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In the repo today</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Quality assessment, second read, number pass, orientation: yes. Script routing, real handwriting, no-dead-end handling: no.</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needs improvement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G2, G3, G4.</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How to demonstrate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Scenario 2: the same faded page with recovery off and on, fields side by side. Scenario 3: a Telugu or handwritten record.</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Metric that proves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Field accuracy by quality tier and by script, with and without each recovery step (ablation table).</w:t>
            </w:r>
          </w:p>
        </w:tc>
      </w:tr>
    </w:tbl>
    <w:p>
      <w:pPr>
        <w:pStyle w:val="Heading3"/>
        <w:keepNext/>
      </w:pPr>
      <w:r>
        <w:t xml:space="preserve">USP D — Verifier-in-the-loop learning with a measured learning curve</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11858"/>
      </w:tblGrid>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the PS supports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R6 and R7 together: human verification is the only source of ground truth the system will ever receive in production.</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Problem it solves</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The same misreadings recur within a tehsil: the same surnames, villages, clerk handwriting and form labels.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Technically meaningful because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Corrections drive four mechanisms: scoped substitution memory, learned character-confusion pairs, learned label aliases and scheduled recalibration of the confidence model with a holdout guard. No retraining of the OCR network is claimed.</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In the repo today</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Substitution memory and adaptive thresholds, with an end-to-end test.</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needs improvement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G7, including the safety scoping for ID fields.</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How to demonstrate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Scenario 6: correct a village name once; upload a second page with the same misreading; it arrives fixed and marked "learned". Then show the learning curve chart.</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Metric that proves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Accuracy and flag rate on a fixed holdout versus number of corrections absorbed.</w:t>
            </w:r>
          </w:p>
        </w:tc>
      </w:tr>
    </w:tbl>
    <w:p>
      <w:pPr>
        <w:pStyle w:val="Heading3"/>
        <w:keepNext/>
      </w:pPr>
      <w:r>
        <w:t xml:space="preserve">USP E — Evidence-first engineering: a reproducible benchmark and a log of what did not work</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11858"/>
      </w:tblGrid>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Why the PS supports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"Ensuring high data accuracy" and the R10 dashboard metric "extraction accuracy" both presuppose that accuracy is measured.</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Problem it solves</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Most teams will quote a number with no dataset, split or script behind it.</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Technically meaningful because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Seeded generator, separate dev / test / multi splits, one-command evaluation, thirteen documented experiments including rejections, CI on every push.</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In the repo today</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Yes, on synthetic data.</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What needs improvement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G1 real set; the ten benchmark families in Section 11; a single </w:t>
            </w:r>
            <w:r>
              <w:rPr>
                <w:rFonts w:ascii="Consolas" w:cs="Consolas" w:eastAsia="Consolas" w:hAnsi="Consolas"/>
                <w:sz w:val="16"/>
                <w:szCs w:val="16"/>
              </w:rPr>
              <w:t xml:space="preserve">results/</w:t>
            </w:r>
            <w:r>
              <w:rPr>
                <w:sz w:val="17"/>
                <w:szCs w:val="17"/>
              </w:rPr>
              <w:t xml:space="preserve"> page regenerated by one command.</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How to demonstrate</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Run the evaluation command live on the frozen real test set, or show the CI artefact. Offer the judge an unseen document.</w:t>
            </w:r>
          </w:p>
        </w:tc>
      </w:tr>
      <w:tr>
        <w:trPr>
          <w:cantSplit w:val="false"/>
        </w:trPr>
        <w:tc>
          <w:tcPr>
            <w:tcW w:type="dxa" w:w="2964"/>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Metric that proves it</w:t>
            </w:r>
          </w:p>
        </w:tc>
        <w:tc>
          <w:tcPr>
            <w:tcW w:type="dxa" w:w="1185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The benchmark itself; every headline number traceable to a file in </w:t>
            </w:r>
            <w:r>
              <w:rPr>
                <w:rFonts w:ascii="Consolas" w:cs="Consolas" w:eastAsia="Consolas" w:hAnsi="Consolas"/>
                <w:sz w:val="16"/>
                <w:szCs w:val="16"/>
              </w:rPr>
              <w:t xml:space="preserve">eval/results/</w:t>
            </w:r>
            <w:r>
              <w:rPr>
                <w:sz w:val="17"/>
                <w:szCs w:val="17"/>
              </w:rPr>
              <w:t xml:space="preserve">.</w:t>
            </w:r>
          </w:p>
        </w:tc>
      </w:tr>
    </w:tbl>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2"/>
      </w:tblGrid>
      <w:tr>
        <w:tc>
          <w:tcPr>
            <w:tcW w:type="dxa" w:w="14822"/>
            <w:tcBorders>
              <w:top w:val="none" w:color="FFFFFF" w:sz="0"/>
              <w:left w:val="single" w:color="2F7D5B" w:sz="24"/>
              <w:bottom w:val="none" w:color="FFFFFF" w:sz="0"/>
              <w:right w:val="none" w:color="FFFFFF" w:sz="0"/>
            </w:tcBorders>
            <w:shd w:fill="E8F1EC" w:color="auto" w:val="clear"/>
            <w:tcMar>
              <w:top w:type="dxa" w:w="120"/>
              <w:left w:type="dxa" w:w="200"/>
              <w:bottom w:type="dxa" w:w="120"/>
              <w:right w:type="dxa" w:w="200"/>
            </w:tcMar>
          </w:tcPr>
          <w:p>
            <w:pPr>
              <w:spacing w:after="60"/>
            </w:pPr>
            <w:r>
              <w:rPr>
                <w:b/>
                <w:bCs/>
                <w:color w:val="1F4E3D"/>
                <w:sz w:val="21"/>
                <w:szCs w:val="21"/>
              </w:rPr>
              <w:t xml:space="preserve">Supporting differentiators (mention, do not headline)</w:t>
            </w:r>
          </w:p>
          <w:p>
            <w:pPr>
              <w:pStyle w:val="ListParagraph"/>
              <w:numPr>
                <w:ilvl w:val="0"/>
                <w:numId w:val="2"/>
              </w:numPr>
              <w:spacing w:after="40"/>
            </w:pPr>
            <w:r>
              <w:rPr>
                <w:sz w:val="19"/>
                <w:szCs w:val="19"/>
              </w:rPr>
              <w:t xml:space="preserve">Multi-owner and multi-parcel Khatauni extraction, once recovery rates are re-measured.</w:t>
            </w:r>
          </w:p>
          <w:p>
            <w:pPr>
              <w:pStyle w:val="ListParagraph"/>
              <w:numPr>
                <w:ilvl w:val="0"/>
                <w:numId w:val="2"/>
              </w:numPr>
              <w:spacing w:after="40"/>
            </w:pPr>
            <w:r>
              <w:rPr>
                <w:sz w:val="19"/>
                <w:szCs w:val="19"/>
              </w:rPr>
              <w:t xml:space="preserve">Tamper-evident, hash-chained audit trail with a verify endpoint and dispute flow.</w:t>
            </w:r>
          </w:p>
          <w:p>
            <w:pPr>
              <w:pStyle w:val="ListParagraph"/>
              <w:numPr>
                <w:ilvl w:val="0"/>
                <w:numId w:val="2"/>
              </w:numPr>
              <w:spacing w:after="40"/>
            </w:pPr>
            <w:r>
              <w:rPr>
                <w:sz w:val="19"/>
                <w:szCs w:val="19"/>
              </w:rPr>
              <w:t xml:space="preserve">Real LGD master data with hierarchy inference.</w:t>
            </w:r>
          </w:p>
          <w:p>
            <w:pPr>
              <w:pStyle w:val="ListParagraph"/>
              <w:numPr>
                <w:ilvl w:val="0"/>
                <w:numId w:val="2"/>
              </w:numPr>
              <w:spacing w:after="40"/>
            </w:pPr>
            <w:r>
              <w:rPr>
                <w:sz w:val="19"/>
                <w:szCs w:val="19"/>
              </w:rPr>
              <w:t xml:space="preserve">Pre-Unicode PDF font detection for legacy Hindi PDFs.</w:t>
            </w:r>
          </w:p>
        </w:tc>
      </w:tr>
    </w:tbl>
    <w:p>
      <w:pPr>
        <w:pStyle w:val="Heading1"/>
        <w:pageBreakBefore/>
      </w:pPr>
      <w:r>
        <w:t xml:space="preserve">9. Ideal Final Architecture</w:t>
      </w:r>
    </w:p>
    <w:p>
      <w:pPr>
        <w:spacing w:after="120" w:line="276"/>
      </w:pPr>
      <w:r>
        <w:rPr>
          <w:sz w:val="20"/>
          <w:szCs w:val="20"/>
        </w:rPr>
        <w:t xml:space="preserve">The direction in the brief is right. Four refinements are supported by the PS and by what the audit found: script detection moves ahead of recognition so it can choose the reader; quality assessment informs recovery instead of blocking; cross-register verification is a distinct validator; and a small QA sample of auto-accepted fields closes the loop for honest accuracy reporting and recalibration. There is </w:t>
      </w:r>
      <w:r>
        <w:rPr>
          <w:b/>
          <w:bCs/>
          <w:sz w:val="20"/>
          <w:szCs w:val="20"/>
        </w:rPr>
        <w:t xml:space="preserve">no document-level land / non-land step</w:t>
      </w:r>
      <w:r>
        <w:rPr>
          <w:sz w:val="20"/>
          <w:szCs w:val="20"/>
        </w:rPr>
        <w:t xml:space="preserve">.</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7411"/>
        <w:gridCol w:w="3557"/>
        <w:gridCol w:w="1334"/>
      </w:tblGrid>
      <w:tr>
        <w:trPr>
          <w:cantSplit/>
          <w:tblHeader/>
        </w:trPr>
        <w:tc>
          <w:tcPr>
            <w:tcW w:type="dxa" w:w="252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Stage</w:t>
            </w:r>
          </w:p>
        </w:tc>
        <w:tc>
          <w:tcPr>
            <w:tcW w:type="dxa" w:w="7411"/>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What happens</w:t>
            </w:r>
          </w:p>
        </w:tc>
        <w:tc>
          <w:tcPr>
            <w:tcW w:type="dxa" w:w="355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Module (after changes)</w:t>
            </w:r>
          </w:p>
        </w:tc>
        <w:tc>
          <w:tcPr>
            <w:tcW w:type="dxa" w:w="133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1 · Upload and repository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File accepted with guards; original stored with SHA-256; archival metadata captured (source office, register / volume, year, page, legacy or live capture); audit entry.</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api/routes/documents.py</w:t>
            </w:r>
            <w:r>
              <w:rPr>
                <w:sz w:val="17"/>
                <w:szCs w:val="17"/>
              </w:rPr>
              <w:t xml:space="preserve">, </w:t>
            </w:r>
            <w:r>
              <w:rPr>
                <w:rFonts w:ascii="Consolas" w:cs="Consolas" w:eastAsia="Consolas" w:hAnsi="Consolas"/>
                <w:sz w:val="16"/>
                <w:szCs w:val="16"/>
              </w:rPr>
              <w:t xml:space="preserve">models.py</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R2, R9</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2 · Quality assessment and preprocessing</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Crop, illumination flattening, deskew, orientation, denoise, CLAHE. Quality features recorded: sharpness, glare, resolution. Verdict informs recovery; never blocks a legacy page.</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ocr/preprocess.py</w:t>
            </w:r>
            <w:r>
              <w:rPr>
                <w:sz w:val="17"/>
                <w:szCs w:val="17"/>
              </w:rPr>
              <w:t xml:space="preserve">, </w:t>
            </w:r>
            <w:r>
              <w:rPr>
                <w:rFonts w:ascii="Consolas" w:cs="Consolas" w:eastAsia="Consolas" w:hAnsi="Consolas"/>
                <w:sz w:val="16"/>
                <w:szCs w:val="16"/>
              </w:rPr>
              <w:t xml:space="preserve">ocr/quality.py</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Problems</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3 · Script detection and reader routing</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Text detection once; sample boxes scored by each candidate reader; page or region assigned to the Devanagari, Telugu or Latin reader. Born-digital PDFs bypass OCR.</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new </w:t>
            </w:r>
            <w:r>
              <w:rPr>
                <w:rFonts w:ascii="Consolas" w:cs="Consolas" w:eastAsia="Consolas" w:hAnsi="Consolas"/>
                <w:sz w:val="16"/>
                <w:szCs w:val="16"/>
              </w:rPr>
              <w:t xml:space="preserve">ocr/scripts.py</w:t>
            </w:r>
            <w:r>
              <w:rPr>
                <w:sz w:val="17"/>
                <w:szCs w:val="17"/>
              </w:rPr>
              <w:t xml:space="preserve">, </w:t>
            </w:r>
            <w:r>
              <w:rPr>
                <w:rFonts w:ascii="Consolas" w:cs="Consolas" w:eastAsia="Consolas" w:hAnsi="Consolas"/>
                <w:sz w:val="16"/>
                <w:szCs w:val="16"/>
              </w:rPr>
              <w:t xml:space="preserve">ocr/engine.py</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R1</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4 · OCR and handwriting recognition with recovery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First read; second read with lighter processing if quality is not good; digit-only re-read for unsure numerals; optional handwriting recogniser for low-confidence handwritten boxes. The engine and pass that produced each token are recorded.</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ocr/pipeline.py</w:t>
            </w:r>
            <w:r>
              <w:rPr>
                <w:sz w:val="17"/>
                <w:szCs w:val="17"/>
              </w:rPr>
              <w:t xml:space="preserve">, </w:t>
            </w:r>
            <w:r>
              <w:rPr>
                <w:rFonts w:ascii="Consolas" w:cs="Consolas" w:eastAsia="Consolas" w:hAnsi="Consolas"/>
                <w:sz w:val="16"/>
                <w:szCs w:val="16"/>
              </w:rPr>
              <w:t xml:space="preserve">ocr/numbers.py</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R1, R2</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5 · Field extraction and classification</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Label spotting in all supported languages; table rows; co-owners and parcel rows; document-type tag (metadata only).</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extraction/parser.py</w:t>
            </w:r>
            <w:r>
              <w:rPr>
                <w:sz w:val="17"/>
                <w:szCs w:val="17"/>
              </w:rPr>
              <w:t xml:space="preserve">, </w:t>
            </w:r>
            <w:r>
              <w:rPr>
                <w:rFonts w:ascii="Consolas" w:cs="Consolas" w:eastAsia="Consolas" w:hAnsi="Consolas"/>
                <w:sz w:val="16"/>
                <w:szCs w:val="16"/>
              </w:rPr>
              <w:t xml:space="preserve">labels.py</w:t>
            </w:r>
            <w:r>
              <w:rPr>
                <w:sz w:val="17"/>
                <w:szCs w:val="17"/>
              </w:rPr>
              <w:t xml:space="preserve">, </w:t>
            </w:r>
            <w:r>
              <w:rPr>
                <w:rFonts w:ascii="Consolas" w:cs="Consolas" w:eastAsia="Consolas" w:hAnsi="Consolas"/>
                <w:sz w:val="16"/>
                <w:szCs w:val="16"/>
              </w:rPr>
              <w:t xml:space="preserve">extractor.py</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R2, R3</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6 · Field validation</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Per-field format and plausibility rules with rule IDs.</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extraction/validate.py</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R4</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7 · Cross-field consistency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Place hierarchy, date order, registration year, area sums, unit by state, owner / father sanity.</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new </w:t>
            </w:r>
            <w:r>
              <w:rPr>
                <w:rFonts w:ascii="Consolas" w:cs="Consolas" w:eastAsia="Consolas" w:hAnsi="Consolas"/>
                <w:sz w:val="16"/>
                <w:szCs w:val="16"/>
              </w:rPr>
              <w:t xml:space="preserve">extraction/consistency.py</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8 · Master-data and cross-register verification</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LGD gazetteer match and inference; lookup of (village code, khasra) in the simulated state register; owner and area comparison.</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extraction/gazetteer.py</w:t>
            </w:r>
            <w:r>
              <w:rPr>
                <w:sz w:val="17"/>
                <w:szCs w:val="17"/>
              </w:rPr>
              <w:t xml:space="preserve">, new registry service</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R4</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9 · Duplicate detection</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Exact file hash at upload; parcel / account / owner similarity with near-match on misread numbers.</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extraction/duplicates.py</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10 · Field-level confidence</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Calibrated probability per field from OCR, rule, label, source, engine, validation and register evidence.</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extraction/confidence.py</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R5</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11 · Routing</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All fields above threshold and no blocking rule: auto-accept. Otherwise the document goes to review with only the uncertain fields highlighted. A random QA sample of auto-accepted fields is also queued for blind confirmation.</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confidence.route()</w:t>
            </w:r>
            <w:r>
              <w:rPr>
                <w:sz w:val="17"/>
                <w:szCs w:val="17"/>
              </w:rPr>
              <w:t xml:space="preserve">, </w:t>
            </w:r>
            <w:r>
              <w:rPr>
                <w:rFonts w:ascii="Consolas" w:cs="Consolas" w:eastAsia="Consolas" w:hAnsi="Consolas"/>
                <w:sz w:val="16"/>
                <w:szCs w:val="16"/>
              </w:rPr>
              <w:t xml:space="preserve">processing.py</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R5, R6</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12 · Human verification</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Side-by-side scan and fields, reason and evidence per flag, confirm / correct / reject, timing captured, dispute flow. Poor legacy pages open in assisted-entry mode.</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routes/review.py</w:t>
            </w:r>
            <w:r>
              <w:rPr>
                <w:sz w:val="17"/>
                <w:szCs w:val="17"/>
              </w:rPr>
              <w:t xml:space="preserve">, </w:t>
            </w:r>
            <w:r>
              <w:rPr>
                <w:rFonts w:ascii="Consolas" w:cs="Consolas" w:eastAsia="Consolas" w:hAnsi="Consolas"/>
                <w:sz w:val="16"/>
                <w:szCs w:val="16"/>
              </w:rPr>
              <w:t xml:space="preserve">DocumentView.jsx</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R6</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13 · Verified digital land record</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Record written with provenance: auto or human, verifier, model version, source document hash.</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processing.upsert_record</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R9</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14 · Learning from corrections</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Scoped substitution memory; confusion pairs; label aliases; scheduled recalibration with holdout guard; model version logged.</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extraction/learning.py</w:t>
            </w:r>
            <w:r>
              <w:rPr>
                <w:sz w:val="17"/>
                <w:szCs w:val="17"/>
              </w:rPr>
              <w:t xml:space="preserve">, </w:t>
            </w:r>
            <w:r>
              <w:rPr>
                <w:rFonts w:ascii="Consolas" w:cs="Consolas" w:eastAsia="Consolas" w:hAnsi="Consolas"/>
                <w:sz w:val="16"/>
                <w:szCs w:val="16"/>
              </w:rPr>
              <w:t xml:space="preserve">eval/calibrate.py</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R7</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15 · Database and audit trail</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PostgreSQL with PostGIS; hash-chained audit; signed checkpoints; integrity re-check.</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api/audit.py</w:t>
            </w:r>
            <w:r>
              <w:rPr>
                <w:sz w:val="17"/>
                <w:szCs w:val="17"/>
              </w:rPr>
              <w:t xml:space="preserve">, </w:t>
            </w:r>
            <w:r>
              <w:rPr>
                <w:rFonts w:ascii="Consolas" w:cs="Consolas" w:eastAsia="Consolas" w:hAnsi="Consolas"/>
                <w:sz w:val="16"/>
                <w:szCs w:val="16"/>
              </w:rPr>
              <w:t xml:space="preserve">db.py</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R9</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16 · Serve</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Dashboard (six R10 metrics plus sampled accuracy and review time); REST and GraphQL; LRMS exchange and push; DILRMP progress; GIS layer joined to cadastral parcels. RBAC on every route.</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routes/admin.py</w:t>
            </w:r>
            <w:r>
              <w:rPr>
                <w:sz w:val="17"/>
                <w:szCs w:val="17"/>
              </w:rPr>
              <w:t xml:space="preserve">, </w:t>
            </w:r>
            <w:r>
              <w:rPr>
                <w:rFonts w:ascii="Consolas" w:cs="Consolas" w:eastAsia="Consolas" w:hAnsi="Consolas"/>
                <w:sz w:val="16"/>
                <w:szCs w:val="16"/>
              </w:rPr>
              <w:t xml:space="preserve">integration.py</w:t>
            </w:r>
            <w:r>
              <w:rPr>
                <w:sz w:val="17"/>
                <w:szCs w:val="17"/>
              </w:rPr>
              <w:t xml:space="preserve">, </w:t>
            </w:r>
            <w:r>
              <w:rPr>
                <w:rFonts w:ascii="Consolas" w:cs="Consolas" w:eastAsia="Consolas" w:hAnsi="Consolas"/>
                <w:sz w:val="16"/>
                <w:szCs w:val="16"/>
              </w:rPr>
              <w:t xml:space="preserve">graphql_api.py</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R8, R10, R11, R12</w:t>
            </w:r>
          </w:p>
        </w:tc>
      </w:tr>
    </w:tbl>
    <w:p>
      <w:pPr>
        <w:spacing w:after="120"/>
      </w:pP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2"/>
      </w:tblGrid>
      <w:tr>
        <w:tc>
          <w:tcPr>
            <w:tcW w:type="dxa" w:w="14822"/>
            <w:tcBorders>
              <w:top w:val="none" w:color="FFFFFF" w:sz="0"/>
              <w:left w:val="single" w:color="2F7D5B" w:sz="24"/>
              <w:bottom w:val="none" w:color="FFFFFF" w:sz="0"/>
              <w:right w:val="none" w:color="FFFFFF" w:sz="0"/>
            </w:tcBorders>
            <w:shd w:fill="E8F1EC" w:color="auto" w:val="clear"/>
            <w:tcMar>
              <w:top w:type="dxa" w:w="120"/>
              <w:left w:type="dxa" w:w="200"/>
              <w:bottom w:type="dxa" w:w="120"/>
              <w:right w:type="dxa" w:w="200"/>
            </w:tcMar>
          </w:tcPr>
          <w:p>
            <w:pPr>
              <w:spacing w:after="60"/>
            </w:pPr>
            <w:r>
              <w:rPr>
                <w:b/>
                <w:bCs/>
                <w:color w:val="1F4E3D"/>
                <w:sz w:val="21"/>
                <w:szCs w:val="21"/>
              </w:rPr>
              <w:t xml:space="preserve">Flow</w:t>
            </w:r>
          </w:p>
          <w:p>
            <w:pPr>
              <w:spacing w:after="60"/>
            </w:pPr>
            <w:r>
              <w:rPr>
                <w:sz w:val="19"/>
                <w:szCs w:val="19"/>
              </w:rPr>
              <w:t xml:space="preserve">Upload → Quality + Preprocess → Script routing → OCR / HWR with recovery → Field extraction + classification → Field validation → Cross-field consistency → Master-data + cross-register checks → Duplicate check → Field-level confidence → Auto-accept OR Human verification (+ QA sample) → Verified record → Learning → Database + audit → Dashboard / API / GIS / LRMS / DILRMP.</w:t>
            </w:r>
          </w:p>
        </w:tc>
      </w:tr>
    </w:tbl>
    <w:p>
      <w:pPr>
        <w:pStyle w:val="Heading1"/>
        <w:pageBreakBefore/>
      </w:pPr>
      <w:r>
        <w:t xml:space="preserve">10. P0 / P1 / P2 Priority Plan</w:t>
      </w:r>
    </w:p>
    <w:p>
      <w:pPr>
        <w:pStyle w:val="Heading2"/>
        <w:keepNext/>
      </w:pPr>
      <w:r>
        <w:t xml:space="preserve">P0 — Must fix / must have</w:t>
      </w:r>
    </w:p>
    <w:p>
      <w:pPr>
        <w:spacing w:after="120" w:line="276"/>
      </w:pPr>
      <w:r>
        <w:rPr>
          <w:sz w:val="20"/>
          <w:szCs w:val="20"/>
        </w:rPr>
        <w:t xml:space="preserve">Essential for strong PS compliance. Nothing in P1 or P2 starts while a P0 item is open.</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038"/>
        <w:gridCol w:w="10079"/>
        <w:gridCol w:w="2520"/>
        <w:gridCol w:w="1185"/>
      </w:tblGrid>
      <w:tr>
        <w:trPr>
          <w:cantSplit/>
          <w:tblHeader/>
        </w:trPr>
        <w:tc>
          <w:tcPr>
            <w:tcW w:type="dxa" w:w="1038"/>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t>
            </w:r>
          </w:p>
        </w:tc>
        <w:tc>
          <w:tcPr>
            <w:tcW w:type="dxa" w:w="1007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Item</w:t>
            </w:r>
          </w:p>
        </w:tc>
        <w:tc>
          <w:tcPr>
            <w:tcW w:type="dxa" w:w="252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Closes</w:t>
            </w:r>
          </w:p>
        </w:tc>
        <w:tc>
          <w:tcPr>
            <w:tcW w:type="dxa" w:w="118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Size</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P0-1</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Remove the Land / Non-Land gate; relocate document-type and script detection; add the no-fields route reason; retract the related claims.</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Scope, Finding 1</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P0-2</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Real-document benchmark set with double-keyed ground truth and a frozen test portion.</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G1</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P0-3</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Script routing and a third language (Telugu) end to end: reader, labels, generator template, measured results.</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G2, R1</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P0-4</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Measure real handwriting on the existing engine and publish the number with an exact scope statement.</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G3 (measurement)</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P0-5</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Quality gate becomes advisory; poor legacy pages get best-effort read and assisted review.</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G4</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S–M</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P0-6</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Cross-field consistency rule catalogue with rule IDs and bilingual explanations.</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G6, R4</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S–M</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P0-7</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Simulated state register and cross-register verification, labelled simulated.</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G5, R4</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P0-8</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Confidence reliability evidence: diagram, ECE, risk-coverage; recalibrate on real data.</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R5</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P0-9</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Dashboard accuracy fix: explicit versus implicit confirmation, QA sampling, validation-status card, review seconds; remove classifier tile and the assumed time-saved figure.</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G8, R10</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P0-10</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Learning safety: stop auto-applying remembered corrections to IDs, areas and dates.</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G7(a), R7</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P0-11</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TLS on the demo host, rotated credentials, claim wording pass across README, docs, UI strings and slides.</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G10, Section 13</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w:t>
            </w:r>
          </w:p>
        </w:tc>
      </w:tr>
    </w:tbl>
    <w:p>
      <w:pPr>
        <w:spacing w:after="120"/>
      </w:pPr>
    </w:p>
    <w:p>
      <w:pPr>
        <w:pStyle w:val="Heading2"/>
        <w:keepNext/>
      </w:pPr>
      <w:r>
        <w:t xml:space="preserve">P1 — High-value differentiators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038"/>
        <w:gridCol w:w="10079"/>
        <w:gridCol w:w="2520"/>
        <w:gridCol w:w="1185"/>
      </w:tblGrid>
      <w:tr>
        <w:trPr>
          <w:cantSplit/>
          <w:tblHeader/>
        </w:trPr>
        <w:tc>
          <w:tcPr>
            <w:tcW w:type="dxa" w:w="1038"/>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t>
            </w:r>
          </w:p>
        </w:tc>
        <w:tc>
          <w:tcPr>
            <w:tcW w:type="dxa" w:w="1007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Item</w:t>
            </w:r>
          </w:p>
        </w:tc>
        <w:tc>
          <w:tcPr>
            <w:tcW w:type="dxa" w:w="252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Supports</w:t>
            </w:r>
          </w:p>
        </w:tc>
        <w:tc>
          <w:tcPr>
            <w:tcW w:type="dxa" w:w="118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Size</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P1-1</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Learning v2: confusion pairs, label-alias learning, scheduled recalibration with holdout guard, learning-curve script and chart.</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USP D</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P1-2</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Duplicate detection v2 (near-match on misread numbers, cross-village guard) and a labelled duplicate benchmark.</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USP B</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S–M</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P1-3</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Cadastral join: PostGIS, sample village layer, record-to-parcel match status on the map; fix AP / TS coordinates and LRMS state codes.</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R8, G9</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P1-4</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Audit checkpoints signed outside the DB; stored-file integrity endpoint; archival metadata at upload.</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R9</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S–M</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P1-5</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Multi-owner and multi-parcel recovery: connector-word tolerance and row alignment, re-measured on the multi split.</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R3</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P1-6</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Handwriting recogniser for low-confidence handwritten boxes, if P0-4 shows a large gap.</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USP C</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w:t>
            </w:r>
          </w:p>
        </w:tc>
      </w:tr>
      <w:tr>
        <w:trPr>
          <w:cantSplit/>
        </w:trPr>
        <w:tc>
          <w:tcPr>
            <w:tcW w:type="dxa" w:w="1038"/>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P1-7</w:t>
            </w:r>
          </w:p>
        </w:tc>
        <w:tc>
          <w:tcPr>
            <w:tcW w:type="dxa" w:w="100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Jurisdiction-scoped roles (district verifier sees only that district).</w:t>
            </w:r>
          </w:p>
        </w:tc>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R12</w:t>
            </w:r>
          </w:p>
        </w:tc>
        <w:tc>
          <w:tcPr>
            <w:tcW w:type="dxa" w:w="118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w:t>
            </w:r>
          </w:p>
        </w:tc>
      </w:tr>
      <w:tr>
        <w:trPr>
          <w:cantSplit/>
        </w:trPr>
        <w:tc>
          <w:tcPr>
            <w:tcW w:type="dxa" w:w="1038"/>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P1-8</w:t>
            </w:r>
          </w:p>
        </w:tc>
        <w:tc>
          <w:tcPr>
            <w:tcW w:type="dxa" w:w="100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Ablation table for recovery steps by quality tier and script.</w:t>
            </w:r>
          </w:p>
        </w:tc>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USP C, E</w:t>
            </w:r>
          </w:p>
        </w:tc>
        <w:tc>
          <w:tcPr>
            <w:tcW w:type="dxa" w:w="118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w:t>
            </w:r>
          </w:p>
        </w:tc>
      </w:tr>
    </w:tbl>
    <w:p>
      <w:pPr>
        <w:spacing w:after="120"/>
      </w:pPr>
    </w:p>
    <w:p>
      <w:pPr>
        <w:pStyle w:val="Heading2"/>
        <w:keepNext/>
      </w:pPr>
      <w:r>
        <w:t xml:space="preserve">P2 — Optional if time permits</w:t>
      </w:r>
    </w:p>
    <w:p>
      <w:pPr>
        <w:pStyle w:val="ListParagraph"/>
        <w:numPr>
          <w:ilvl w:val="0"/>
          <w:numId w:val="3"/>
        </w:numPr>
        <w:spacing w:after="60" w:line="264"/>
      </w:pPr>
      <w:r>
        <w:rPr>
          <w:sz w:val="20"/>
          <w:szCs w:val="20"/>
        </w:rPr>
        <w:t xml:space="preserve">Plot-number spotting on naksha images, indexed to records.</w:t>
      </w:r>
    </w:p>
    <w:p>
      <w:pPr>
        <w:pStyle w:val="ListParagraph"/>
        <w:numPr>
          <w:ilvl w:val="0"/>
          <w:numId w:val="3"/>
        </w:numPr>
        <w:spacing w:after="60" w:line="264"/>
      </w:pPr>
      <w:r>
        <w:rPr>
          <w:sz w:val="20"/>
          <w:szCs w:val="20"/>
        </w:rPr>
        <w:t xml:space="preserve">A fourth script, chosen by which real documents the team can actually obtain and verify.</w:t>
      </w:r>
    </w:p>
    <w:p>
      <w:pPr>
        <w:pStyle w:val="ListParagraph"/>
        <w:numPr>
          <w:ilvl w:val="0"/>
          <w:numId w:val="3"/>
        </w:numPr>
        <w:spacing w:after="60" w:line="264"/>
      </w:pPr>
      <w:r>
        <w:rPr>
          <w:sz w:val="20"/>
          <w:szCs w:val="20"/>
        </w:rPr>
        <w:t xml:space="preserve">Light NER for narrative deeds (sale, gift) where fields are not labelled.</w:t>
      </w:r>
    </w:p>
    <w:p>
      <w:pPr>
        <w:pStyle w:val="ListParagraph"/>
        <w:numPr>
          <w:ilvl w:val="0"/>
          <w:numId w:val="3"/>
        </w:numPr>
        <w:spacing w:after="60" w:line="264"/>
      </w:pPr>
      <w:r>
        <w:rPr>
          <w:sz w:val="20"/>
          <w:szCs w:val="20"/>
        </w:rPr>
        <w:t xml:space="preserve">A real notification provider; Superset or Grafana pointed at the CSV / SQL views.</w:t>
      </w:r>
    </w:p>
    <w:p>
      <w:pPr>
        <w:pStyle w:val="ListParagraph"/>
        <w:numPr>
          <w:ilvl w:val="0"/>
          <w:numId w:val="3"/>
        </w:numPr>
        <w:spacing w:after="60" w:line="264"/>
      </w:pPr>
      <w:r>
        <w:rPr>
          <w:sz w:val="20"/>
          <w:szCs w:val="20"/>
        </w:rPr>
        <w:t xml:space="preserve">GPU inference path; batch upload API; LRMS push retries with an outbox table.</w:t>
      </w:r>
    </w:p>
    <w:p>
      <w:pPr>
        <w:pStyle w:val="ListParagraph"/>
        <w:numPr>
          <w:ilvl w:val="0"/>
          <w:numId w:val="3"/>
        </w:numPr>
        <w:spacing w:after="60" w:line="264"/>
      </w:pPr>
      <w:r>
        <w:rPr>
          <w:sz w:val="20"/>
          <w:szCs w:val="20"/>
        </w:rPr>
        <w:t xml:space="preserve">Read-aloud and kiosk scan: only verify on real hardware; no new work.</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2"/>
      </w:tblGrid>
      <w:tr>
        <w:tc>
          <w:tcPr>
            <w:tcW w:type="dxa" w:w="14822"/>
            <w:tcBorders>
              <w:top w:val="none" w:color="FFFFFF" w:sz="0"/>
              <w:left w:val="single" w:color="B3261E" w:sz="24"/>
              <w:bottom w:val="none" w:color="FFFFFF" w:sz="0"/>
              <w:right w:val="none" w:color="FFFFFF" w:sz="0"/>
            </w:tcBorders>
            <w:shd w:fill="FDECEC" w:color="auto" w:val="clear"/>
            <w:tcMar>
              <w:top w:type="dxa" w:w="120"/>
              <w:left w:type="dxa" w:w="200"/>
              <w:bottom w:type="dxa" w:w="120"/>
              <w:right w:type="dxa" w:w="200"/>
            </w:tcMar>
          </w:tcPr>
          <w:p>
            <w:pPr>
              <w:spacing w:after="60"/>
            </w:pPr>
            <w:r>
              <w:rPr>
                <w:b/>
                <w:bCs/>
                <w:color w:val="1F4E3D"/>
                <w:sz w:val="21"/>
                <w:szCs w:val="21"/>
              </w:rPr>
              <w:t xml:space="preserve">Not to be built</w:t>
            </w:r>
          </w:p>
          <w:p>
            <w:pPr>
              <w:spacing w:after="60"/>
            </w:pPr>
            <w:r>
              <w:rPr>
                <w:sz w:val="19"/>
                <w:szCs w:val="19"/>
              </w:rPr>
              <w:t xml:space="preserve">Forgery or authenticity detection, blockchain, chatbots, citizen mobile apps, valuation, dispute prediction. None is in the PS, and each invites questions the team cannot answer.</w:t>
            </w:r>
          </w:p>
        </w:tc>
      </w:tr>
    </w:tbl>
    <w:p>
      <w:pPr>
        <w:pStyle w:val="Heading1"/>
        <w:pageBreakBefore/>
      </w:pPr>
      <w:r>
        <w:t xml:space="preserve">11. Metrics &amp; Benchmark Plan</w:t>
      </w:r>
    </w:p>
    <w:p>
      <w:pPr>
        <w:spacing w:after="120" w:line="276"/>
      </w:pPr>
      <w:r>
        <w:rPr>
          <w:sz w:val="20"/>
          <w:szCs w:val="20"/>
        </w:rPr>
        <w:t xml:space="preserve">No benchmark values are proposed here. Every figure the team quotes must come from a file under </w:t>
      </w:r>
      <w:r>
        <w:rPr>
          <w:rFonts w:ascii="Consolas" w:cs="Consolas" w:eastAsia="Consolas" w:hAnsi="Consolas"/>
          <w:sz w:val="19"/>
          <w:szCs w:val="19"/>
        </w:rPr>
        <w:t xml:space="preserve">eval/results/</w:t>
      </w:r>
      <w:r>
        <w:rPr>
          <w:sz w:val="20"/>
          <w:szCs w:val="20"/>
        </w:rPr>
        <w:t xml:space="preserve"> produced by a committed script on a named dataset. Existing repo numbers remain valid as the </w:t>
      </w:r>
      <w:r>
        <w:rPr>
          <w:b/>
          <w:bCs/>
          <w:sz w:val="20"/>
          <w:szCs w:val="20"/>
        </w:rPr>
        <w:t xml:space="preserve">synthetic baseline</w:t>
      </w:r>
      <w:r>
        <w:rPr>
          <w:sz w:val="20"/>
          <w:szCs w:val="20"/>
        </w:rPr>
        <w:t xml:space="preserve"> and must always be labelled as such.</w:t>
      </w:r>
    </w:p>
    <w:p>
      <w:pPr>
        <w:pStyle w:val="Heading2"/>
        <w:keepNext/>
      </w:pPr>
      <w:r>
        <w:t xml:space="preserve">11.1 Datasets required</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520"/>
        <w:gridCol w:w="8597"/>
        <w:gridCol w:w="3705"/>
      </w:tblGrid>
      <w:tr>
        <w:trPr>
          <w:cantSplit/>
          <w:tblHeader/>
        </w:trPr>
        <w:tc>
          <w:tcPr>
            <w:tcW w:type="dxa" w:w="252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Set</w:t>
            </w:r>
          </w:p>
        </w:tc>
        <w:tc>
          <w:tcPr>
            <w:tcW w:type="dxa" w:w="859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Contents</w:t>
            </w:r>
          </w:p>
        </w:tc>
        <w:tc>
          <w:tcPr>
            <w:tcW w:type="dxa" w:w="370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Use</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S-dev, S-test, S-multi</w:t>
            </w:r>
          </w:p>
        </w:tc>
        <w:tc>
          <w:tcPr>
            <w:tcW w:type="dxa" w:w="859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Existing seeded synthetic splits; add a Telugu template.</w:t>
            </w:r>
          </w:p>
        </w:tc>
        <w:tc>
          <w:tcPr>
            <w:tcW w:type="dxa" w:w="370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Regression, ablations, calibration bootstrap</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R-dev</w:t>
            </w:r>
          </w:p>
        </w:tc>
        <w:tc>
          <w:tcPr>
            <w:tcW w:type="dxa" w:w="859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Real documents with double-keyed ground truth.</w:t>
            </w:r>
          </w:p>
        </w:tc>
        <w:tc>
          <w:tcPr>
            <w:tcW w:type="dxa" w:w="370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Tuning and recalibration</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R-test (frozen)</w:t>
            </w:r>
          </w:p>
        </w:tc>
        <w:tc>
          <w:tcPr>
            <w:tcW w:type="dxa" w:w="859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Real documents never used for tuning; stratified by script, printed / handwritten, quality tier and document type. Record the count in each stratum.</w:t>
            </w:r>
          </w:p>
        </w:tc>
        <w:tc>
          <w:tcPr>
            <w:tcW w:type="dxa" w:w="370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Every headline number</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V-inject</w:t>
            </w:r>
          </w:p>
        </w:tc>
        <w:tc>
          <w:tcPr>
            <w:tcW w:type="dxa" w:w="859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Clean records with programmatically injected validation errors and register conflicts; labels known by construction.</w:t>
            </w:r>
          </w:p>
        </w:tc>
        <w:tc>
          <w:tcPr>
            <w:tcW w:type="dxa" w:w="370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Validation accuracy</w:t>
            </w:r>
          </w:p>
        </w:tc>
      </w:tr>
      <w:tr>
        <w:trPr>
          <w:cantSplit/>
        </w:trPr>
        <w:tc>
          <w:tcPr>
            <w:tcW w:type="dxa" w:w="252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D-pairs</w:t>
            </w:r>
          </w:p>
        </w:tc>
        <w:tc>
          <w:tcPr>
            <w:tcW w:type="dxa" w:w="859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Labelled duplicate and non-duplicate pairs: re-scans, rotated photos, same parcel with a new owner, different parcel with the same owner.</w:t>
            </w:r>
          </w:p>
        </w:tc>
        <w:tc>
          <w:tcPr>
            <w:tcW w:type="dxa" w:w="370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Duplicate detection</w:t>
            </w:r>
          </w:p>
        </w:tc>
      </w:tr>
      <w:tr>
        <w:trPr>
          <w:cantSplit/>
        </w:trPr>
        <w:tc>
          <w:tcPr>
            <w:tcW w:type="dxa" w:w="252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L-stream</w:t>
            </w:r>
          </w:p>
        </w:tc>
        <w:tc>
          <w:tcPr>
            <w:tcW w:type="dxa" w:w="859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An ordered stream of documents from one tehsil-like distribution with a fixed holdout.</w:t>
            </w:r>
          </w:p>
        </w:tc>
        <w:tc>
          <w:tcPr>
            <w:tcW w:type="dxa" w:w="370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Learning curve</w:t>
            </w:r>
          </w:p>
        </w:tc>
      </w:tr>
    </w:tbl>
    <w:p>
      <w:pPr>
        <w:spacing w:after="120"/>
      </w:pPr>
    </w:p>
    <w:p>
      <w:pPr>
        <w:pStyle w:val="Heading2"/>
        <w:keepNext/>
      </w:pPr>
      <w:r>
        <w:t xml:space="preserve">11.2 Benchmark framework</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45"/>
        <w:gridCol w:w="1927"/>
        <w:gridCol w:w="5039"/>
        <w:gridCol w:w="1779"/>
        <w:gridCol w:w="2372"/>
        <w:gridCol w:w="3260"/>
      </w:tblGrid>
      <w:tr>
        <w:trPr>
          <w:cantSplit/>
          <w:tblHeader/>
        </w:trPr>
        <w:tc>
          <w:tcPr>
            <w:tcW w:type="dxa" w:w="44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t>
            </w:r>
          </w:p>
        </w:tc>
        <w:tc>
          <w:tcPr>
            <w:tcW w:type="dxa" w:w="192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What to measure</w:t>
            </w:r>
          </w:p>
        </w:tc>
        <w:tc>
          <w:tcPr>
            <w:tcW w:type="dxa" w:w="503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How to measure it</w:t>
            </w:r>
          </w:p>
        </w:tc>
        <w:tc>
          <w:tcPr>
            <w:tcW w:type="dxa" w:w="177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Dataset</w:t>
            </w:r>
          </w:p>
        </w:tc>
        <w:tc>
          <w:tcPr>
            <w:tcW w:type="dxa" w:w="2372"/>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Ground truth</w:t>
            </w:r>
          </w:p>
        </w:tc>
        <w:tc>
          <w:tcPr>
            <w:tcW w:type="dxa" w:w="3260"/>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How to present it</w:t>
            </w:r>
          </w:p>
        </w:tc>
      </w:tr>
      <w:tr>
        <w:trPr>
          <w:cantSplit/>
        </w:trPr>
        <w:tc>
          <w:tcPr>
            <w:tcW w:type="dxa" w:w="44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1</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OCR accuracy</w:t>
            </w:r>
          </w:p>
        </w:tc>
        <w:tc>
          <w:tcPr>
            <w:tcW w:type="dxa" w:w="503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Character and word error rate after Unicode normalisation; report mean and median.</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S-test, R-test</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Full-page transcription for a subset; field strings for the rest</w:t>
            </w:r>
          </w:p>
        </w:tc>
        <w:tc>
          <w:tcPr>
            <w:tcW w:type="dxa" w:w="326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Table by script, printed / handwritten, quality tier</w:t>
            </w:r>
          </w:p>
        </w:tc>
      </w:tr>
      <w:tr>
        <w:trPr>
          <w:cantSplit/>
        </w:trPr>
        <w:tc>
          <w:tcPr>
            <w:tcW w:type="dxa" w:w="44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2</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Field extraction accuracy</w:t>
            </w:r>
          </w:p>
        </w:tc>
        <w:tc>
          <w:tcPr>
            <w:tcW w:type="dxa" w:w="503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Exact match after the same normalisation used in production; per field and overall; required fields separately; co-owner and parcel-row recall and precision.</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S-test, S-multi, R-test</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Typed field values</w:t>
            </w:r>
          </w:p>
        </w:tc>
        <w:tc>
          <w:tcPr>
            <w:tcW w:type="dxa" w:w="326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Per-field bar chart; real versus synthetic side by side</w:t>
            </w:r>
          </w:p>
        </w:tc>
      </w:tr>
      <w:tr>
        <w:trPr>
          <w:cantSplit/>
        </w:trPr>
        <w:tc>
          <w:tcPr>
            <w:tcW w:type="dxa" w:w="44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3</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Confidence reliability</w:t>
            </w:r>
          </w:p>
        </w:tc>
        <w:tc>
          <w:tcPr>
            <w:tcW w:type="dxa" w:w="503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Reliability diagram (10 bins), expected calibration error, Brier score; precision of unflagged fields and flag rate at the operating threshold; risk-coverage curve.</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R-test (S-test as secondary)</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Field correctness</w:t>
            </w:r>
          </w:p>
        </w:tc>
        <w:tc>
          <w:tcPr>
            <w:tcW w:type="dxa" w:w="326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Reliability diagram + one sentence: "of fields not flagged, X% correct (n = ...)"</w:t>
            </w:r>
          </w:p>
        </w:tc>
      </w:tr>
      <w:tr>
        <w:trPr>
          <w:cantSplit/>
        </w:trPr>
        <w:tc>
          <w:tcPr>
            <w:tcW w:type="dxa" w:w="44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4</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Validation accuracy</w:t>
            </w:r>
          </w:p>
        </w:tc>
        <w:tc>
          <w:tcPr>
            <w:tcW w:type="dxa" w:w="503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Precision and recall per rule family on injected errors; false-alarm rate on clean records.</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V-inject</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Injection labels</w:t>
            </w:r>
          </w:p>
        </w:tc>
        <w:tc>
          <w:tcPr>
            <w:tcW w:type="dxa" w:w="326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Table per rule ID</w:t>
            </w:r>
          </w:p>
        </w:tc>
      </w:tr>
      <w:tr>
        <w:trPr>
          <w:cantSplit/>
        </w:trPr>
        <w:tc>
          <w:tcPr>
            <w:tcW w:type="dxa" w:w="44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5</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Duplicate detection</w:t>
            </w:r>
          </w:p>
        </w:tc>
        <w:tc>
          <w:tcPr>
            <w:tcW w:type="dxa" w:w="503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Precision, recall, F1 at the operating score; recall under one-character khasra misreads.</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D-pairs</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Pair labels</w:t>
            </w:r>
          </w:p>
        </w:tc>
        <w:tc>
          <w:tcPr>
            <w:tcW w:type="dxa" w:w="326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PR curve with operating point</w:t>
            </w:r>
          </w:p>
        </w:tc>
      </w:tr>
      <w:tr>
        <w:trPr>
          <w:cantSplit/>
        </w:trPr>
        <w:tc>
          <w:tcPr>
            <w:tcW w:type="dxa" w:w="44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6</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Human verification workload</w:t>
            </w:r>
          </w:p>
        </w:tc>
        <w:tc>
          <w:tcPr>
            <w:tcW w:type="dxa" w:w="503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Share of fields flagged; share of documents needing review; median verifier seconds per document and per flagged field (captured in the UI); compare with full manual keying of the same pages by the same people.</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R-test, live usage</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UI timestamps; a timed manual-entry control</w:t>
            </w:r>
          </w:p>
        </w:tc>
        <w:tc>
          <w:tcPr>
            <w:tcW w:type="dxa" w:w="326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Before / after bar: measured, not assumed</w:t>
            </w:r>
          </w:p>
        </w:tc>
      </w:tr>
      <w:tr>
        <w:trPr>
          <w:cantSplit/>
        </w:trPr>
        <w:tc>
          <w:tcPr>
            <w:tcW w:type="dxa" w:w="44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7</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Processing time</w:t>
            </w:r>
          </w:p>
        </w:tc>
        <w:tc>
          <w:tcPr>
            <w:tcW w:type="dxa" w:w="503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Wall-clock per page by path (text-layer, first read, second read, number pass), p50 and p95, on stated hardware.</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R-test</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None</w:t>
            </w:r>
          </w:p>
        </w:tc>
        <w:tc>
          <w:tcPr>
            <w:tcW w:type="dxa" w:w="326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Stacked bar per stage; hardware stated on the slide</w:t>
            </w:r>
          </w:p>
        </w:tc>
      </w:tr>
      <w:tr>
        <w:trPr>
          <w:cantSplit/>
        </w:trPr>
        <w:tc>
          <w:tcPr>
            <w:tcW w:type="dxa" w:w="44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8</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Learning improvement</w:t>
            </w:r>
          </w:p>
        </w:tc>
        <w:tc>
          <w:tcPr>
            <w:tcW w:type="dxa" w:w="503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Accuracy and flag rate on a fixed holdout after k corrections, k = 0, 25, 50, 100; repeat with shuffled order for variance.</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L-stream</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Field values</w:t>
            </w:r>
          </w:p>
        </w:tc>
        <w:tc>
          <w:tcPr>
            <w:tcW w:type="dxa" w:w="326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Learning curve with error band</w:t>
            </w:r>
          </w:p>
        </w:tc>
      </w:tr>
      <w:tr>
        <w:trPr>
          <w:cantSplit/>
        </w:trPr>
        <w:tc>
          <w:tcPr>
            <w:tcW w:type="dxa" w:w="44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9</w:t>
            </w:r>
          </w:p>
        </w:tc>
        <w:tc>
          <w:tcPr>
            <w:tcW w:type="dxa" w:w="192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Multilingual performance</w:t>
            </w:r>
          </w:p>
        </w:tc>
        <w:tc>
          <w:tcPr>
            <w:tcW w:type="dxa" w:w="503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Metrics 1 and 2 per script; script-detection accuracy; mixed-script pages reported separately.</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R-test, S-test</w:t>
            </w:r>
          </w:p>
        </w:tc>
        <w:tc>
          <w:tcPr>
            <w:tcW w:type="dxa" w:w="237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As above + script label</w:t>
            </w:r>
          </w:p>
        </w:tc>
        <w:tc>
          <w:tcPr>
            <w:tcW w:type="dxa" w:w="326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One row per script; never averaged into a single figure</w:t>
            </w:r>
          </w:p>
        </w:tc>
      </w:tr>
      <w:tr>
        <w:trPr>
          <w:cantSplit/>
        </w:trPr>
        <w:tc>
          <w:tcPr>
            <w:tcW w:type="dxa" w:w="44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10</w:t>
            </w:r>
          </w:p>
        </w:tc>
        <w:tc>
          <w:tcPr>
            <w:tcW w:type="dxa" w:w="192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Difficult-document performance</w:t>
            </w:r>
          </w:p>
        </w:tc>
        <w:tc>
          <w:tcPr>
            <w:tcW w:type="dxa" w:w="503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Metrics 1 and 2 by quality tier (good / fair / poor), and with each recovery step disabled in turn.</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R-test, S-test</w:t>
            </w:r>
          </w:p>
        </w:tc>
        <w:tc>
          <w:tcPr>
            <w:tcW w:type="dxa" w:w="237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As above + quality tier</w:t>
            </w:r>
          </w:p>
        </w:tc>
        <w:tc>
          <w:tcPr>
            <w:tcW w:type="dxa" w:w="3260"/>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Ablation table; before / after image pair</w:t>
            </w:r>
          </w:p>
        </w:tc>
      </w:tr>
    </w:tbl>
    <w:p>
      <w:pPr>
        <w:spacing w:after="120"/>
      </w:pPr>
    </w:p>
    <w:p>
      <w:pPr>
        <w:pStyle w:val="Heading2"/>
        <w:keepNext/>
      </w:pPr>
      <w:r>
        <w:t xml:space="preserve">11.3 Rules of evidence</w:t>
      </w:r>
    </w:p>
    <w:p>
      <w:pPr>
        <w:pStyle w:val="ListParagraph"/>
        <w:numPr>
          <w:ilvl w:val="0"/>
          <w:numId w:val="3"/>
        </w:numPr>
        <w:spacing w:after="60" w:line="264"/>
      </w:pPr>
      <w:r>
        <w:rPr>
          <w:sz w:val="20"/>
          <w:szCs w:val="20"/>
        </w:rPr>
        <w:t xml:space="preserve">Tune on dev, report on test, and say which is which on every slide.</w:t>
      </w:r>
    </w:p>
    <w:p>
      <w:pPr>
        <w:pStyle w:val="ListParagraph"/>
        <w:numPr>
          <w:ilvl w:val="0"/>
          <w:numId w:val="3"/>
        </w:numPr>
        <w:spacing w:after="60" w:line="264"/>
      </w:pPr>
      <w:r>
        <w:rPr>
          <w:sz w:val="20"/>
          <w:szCs w:val="20"/>
        </w:rPr>
        <w:t xml:space="preserve">Always state n. A percentage on fewer than about thirty items is an anecdote; present it as a count ("3 of 6").</w:t>
      </w:r>
    </w:p>
    <w:p>
      <w:pPr>
        <w:pStyle w:val="ListParagraph"/>
        <w:numPr>
          <w:ilvl w:val="0"/>
          <w:numId w:val="3"/>
        </w:numPr>
        <w:spacing w:after="60" w:line="264"/>
      </w:pPr>
      <w:r>
        <w:rPr>
          <w:sz w:val="20"/>
          <w:szCs w:val="20"/>
        </w:rPr>
        <w:t xml:space="preserve">Report real and synthetic separately. Never blend them.</w:t>
      </w:r>
    </w:p>
    <w:p>
      <w:pPr>
        <w:pStyle w:val="ListParagraph"/>
        <w:numPr>
          <w:ilvl w:val="0"/>
          <w:numId w:val="3"/>
        </w:numPr>
        <w:spacing w:after="60" w:line="264"/>
      </w:pPr>
      <w:r>
        <w:rPr>
          <w:sz w:val="20"/>
          <w:szCs w:val="20"/>
        </w:rPr>
        <w:t xml:space="preserve">Commit the evaluation script, the dataset manifest (not necessarily the private images) and the result file together.</w:t>
      </w:r>
    </w:p>
    <w:p>
      <w:pPr>
        <w:pStyle w:val="ListParagraph"/>
        <w:numPr>
          <w:ilvl w:val="0"/>
          <w:numId w:val="3"/>
        </w:numPr>
        <w:spacing w:after="60" w:line="264"/>
      </w:pPr>
      <w:r>
        <w:rPr>
          <w:sz w:val="20"/>
          <w:szCs w:val="20"/>
        </w:rPr>
        <w:t xml:space="preserve">Keep the experiment log habit: write up what was rejected as well as what was adopted.</w:t>
      </w:r>
    </w:p>
    <w:p>
      <w:pPr>
        <w:pStyle w:val="Heading1"/>
        <w:pageBreakBefore/>
      </w:pPr>
      <w:r>
        <w:t xml:space="preserve">12. SIH Final Demo Plan</w:t>
      </w:r>
    </w:p>
    <w:p>
      <w:pPr>
        <w:spacing w:after="120" w:line="276"/>
      </w:pPr>
      <w:r>
        <w:rPr>
          <w:sz w:val="20"/>
          <w:szCs w:val="20"/>
        </w:rPr>
        <w:t xml:space="preserve">Seven scenarios, about eight minutes. Each proves one PS capability and nothing else. Existing demo files in </w:t>
      </w:r>
      <w:r>
        <w:rPr>
          <w:rFonts w:ascii="Consolas" w:cs="Consolas" w:eastAsia="Consolas" w:hAnsi="Consolas"/>
          <w:sz w:val="19"/>
          <w:szCs w:val="19"/>
        </w:rPr>
        <w:t xml:space="preserve">data/demo/</w:t>
      </w:r>
      <w:r>
        <w:rPr>
          <w:sz w:val="20"/>
          <w:szCs w:val="20"/>
        </w:rPr>
        <w:t xml:space="preserve"> are reused where they fit; new real samples replace synthetic ones as soon as they exist.</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6225"/>
        <w:gridCol w:w="3557"/>
        <w:gridCol w:w="2076"/>
      </w:tblGrid>
      <w:tr>
        <w:trPr>
          <w:cantSplit/>
          <w:tblHeader/>
        </w:trPr>
        <w:tc>
          <w:tcPr>
            <w:tcW w:type="dxa" w:w="296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Scenario</w:t>
            </w:r>
          </w:p>
        </w:tc>
        <w:tc>
          <w:tcPr>
            <w:tcW w:type="dxa" w:w="622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What the judge sees</w:t>
            </w:r>
          </w:p>
        </w:tc>
        <w:tc>
          <w:tcPr>
            <w:tcW w:type="dxa" w:w="355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Technical capability proved</w:t>
            </w:r>
          </w:p>
        </w:tc>
        <w:tc>
          <w:tcPr>
            <w:tcW w:type="dxa" w:w="2076"/>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 requirement</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1 · Clean printed record (</w:t>
            </w:r>
            <w:r>
              <w:rPr>
                <w:rFonts w:ascii="Consolas" w:cs="Consolas" w:eastAsia="Consolas" w:hAnsi="Consolas"/>
                <w:b/>
                <w:bCs/>
                <w:sz w:val="16"/>
                <w:szCs w:val="16"/>
              </w:rPr>
              <w:t xml:space="preserve">01-ror-english-clean.jpg</w:t>
            </w:r>
            <w:r>
              <w:rPr>
                <w:b/>
                <w:bCs/>
                <w:sz w:val="17"/>
                <w:szCs w:val="17"/>
              </w:rPr>
              <w:t xml:space="preserve">, </w:t>
            </w:r>
            <w:r>
              <w:rPr>
                <w:rFonts w:ascii="Consolas" w:cs="Consolas" w:eastAsia="Consolas" w:hAnsi="Consolas"/>
                <w:b/>
                <w:bCs/>
                <w:sz w:val="16"/>
                <w:szCs w:val="16"/>
              </w:rPr>
              <w:t xml:space="preserve">08-born-digital.pdf</w:t>
            </w:r>
            <w:r>
              <w:rPr>
                <w:b/>
                <w:bCs/>
                <w:sz w:val="17"/>
                <w:szCs w:val="17"/>
              </w:rPr>
              <w:t xml:space="preserve">)</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Upload as operator. The PDF finishes in under a second from its text layer; the scan is read, every field boxed green, validated against LGD, auto-accepted. No human touched it.</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End-to-end pipeline; text-layer shortcut; field classification; calibrated auto-accept.</w:t>
            </w:r>
          </w:p>
        </w:tc>
        <w:tc>
          <w:tcPr>
            <w:tcW w:type="dxa" w:w="207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R2, R3, R4, R5</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2 · Poor-quality / faded record (</w:t>
            </w:r>
            <w:r>
              <w:rPr>
                <w:rFonts w:ascii="Consolas" w:cs="Consolas" w:eastAsia="Consolas" w:hAnsi="Consolas"/>
                <w:b/>
                <w:bCs/>
                <w:sz w:val="16"/>
                <w:szCs w:val="16"/>
              </w:rPr>
              <w:t xml:space="preserve">04-old-faded-record.jpg</w:t>
            </w:r>
            <w:r>
              <w:rPr>
                <w:b/>
                <w:bCs/>
                <w:sz w:val="17"/>
                <w:szCs w:val="17"/>
              </w:rPr>
              <w:t xml:space="preserve">, then a real damaged page)</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Split view: original versus enhanced image. Toggle "recovery off": several fields missing. Recovery on: second read and number pass recover them; the pipeline steps are listed. The page is flagged "legacy, cannot be retaken" and still produces a record.</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Quality-aware preprocessing; adaptive multi-pass OCR; no dead end.</w:t>
            </w:r>
          </w:p>
        </w:tc>
        <w:tc>
          <w:tcPr>
            <w:tcW w:type="dxa" w:w="207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Problems paragraph; R2</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3 · Handwritten or multilingual record (</w:t>
            </w:r>
            <w:r>
              <w:rPr>
                <w:rFonts w:ascii="Consolas" w:cs="Consolas" w:eastAsia="Consolas" w:hAnsi="Consolas"/>
                <w:b/>
                <w:bCs/>
                <w:sz w:val="16"/>
                <w:szCs w:val="16"/>
              </w:rPr>
              <w:t xml:space="preserve">03-form-handwritten.jpg</w:t>
            </w:r>
            <w:r>
              <w:rPr>
                <w:b/>
                <w:bCs/>
                <w:sz w:val="17"/>
                <w:szCs w:val="17"/>
              </w:rPr>
              <w:t xml:space="preserve">, a Telugu pahani)</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The script badge shows Telugu detected and the Telugu reader selected; fields extracted; village matched to the real LGD Telugu name. Then a handwritten form with its measured accuracy stated aloud.</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Script routing; multilingual label spotting; handwriting recognition within a stated scope.</w:t>
            </w:r>
          </w:p>
        </w:tc>
        <w:tc>
          <w:tcPr>
            <w:tcW w:type="dxa" w:w="207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R1; Description</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4 · Low-confidence field</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As verifier: queue sorted by fields to check. Open a document; one amber field, reason shown ("khasra: unreadable part after /"). Zoom to the box, correct it, approve. Open the audit trail: the correction, who, when, previous value, chain hash.</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Uncertain-field identification; focused review; audit tracking.</w:t>
            </w:r>
          </w:p>
        </w:tc>
        <w:tc>
          <w:tcPr>
            <w:tcW w:type="dxa" w:w="207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R5, R6, R9</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5 · Validation conflict</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record arrives with two red flags, each with a rule ID: "Registration date is later than mutation date" and "State register (simulated) lists this khasra under a different owner". Both values are shown side by side. A second upload of the same parcel photographed sideways is held as a possible duplicate, with the matching keys listed.</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Explainable validation; cross-field, cross-register and duplicate checks.</w:t>
            </w:r>
          </w:p>
        </w:tc>
        <w:tc>
          <w:tcPr>
            <w:tcW w:type="dxa" w:w="207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w:t>
            </w:r>
          </w:p>
        </w:tc>
      </w:tr>
      <w:tr>
        <w:trPr>
          <w:cantSplit/>
        </w:trPr>
        <w:tc>
          <w:tcPr>
            <w:tcW w:type="dxa" w:w="296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7"/>
                <w:szCs w:val="17"/>
              </w:rPr>
              <w:t xml:space="preserve">6 · Correction feeds learning</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Upload a page where the village is misread. Correct it. Upload a second page with the same misreading: it arrives already fixed, tagged "learned", original OCR text preserved. Show that a remembered khasra fix is only suggested, not applied. Then the learning-curve chart from the benchmark.</w:t>
            </w:r>
          </w:p>
        </w:tc>
        <w:tc>
          <w:tcPr>
            <w:tcW w:type="dxa" w:w="355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Scoped correction memory; safe learning; measured improvement.</w:t>
            </w:r>
          </w:p>
        </w:tc>
        <w:tc>
          <w:tcPr>
            <w:tcW w:type="dxa" w:w="207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R7</w:t>
            </w:r>
          </w:p>
        </w:tc>
      </w:tr>
      <w:tr>
        <w:trPr>
          <w:cantSplit/>
        </w:trPr>
        <w:tc>
          <w:tcPr>
            <w:tcW w:type="dxa" w:w="296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7"/>
                <w:szCs w:val="17"/>
              </w:rPr>
              <w:t xml:space="preserve">7 · Verified record to the outside world</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As admin: dashboard with the six R10 metrics and the sampled-accuracy card. Records page: LRMS exchange JSON, Push (response visibly marked simulated), parcel highlighted on the cadastral layer with match status, DILRMP progress by district. </w:t>
            </w:r>
            <w:r>
              <w:rPr>
                <w:rFonts w:ascii="Consolas" w:cs="Consolas" w:eastAsia="Consolas" w:hAnsi="Consolas"/>
                <w:sz w:val="16"/>
                <w:szCs w:val="16"/>
              </w:rPr>
              <w:t xml:space="preserve">/docs</w:t>
            </w:r>
            <w:r>
              <w:rPr>
                <w:sz w:val="17"/>
                <w:szCs w:val="17"/>
              </w:rPr>
              <w:t xml:space="preserve">: call the API with a verifier token, then with an operator token and get 403. Run audit verify.</w:t>
            </w:r>
          </w:p>
        </w:tc>
        <w:tc>
          <w:tcPr>
            <w:tcW w:type="dxa" w:w="355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Integration layer; GIS join; dashboards; API; RBAC; tamper-evident audit.</w:t>
            </w:r>
          </w:p>
        </w:tc>
        <w:tc>
          <w:tcPr>
            <w:tcW w:type="dxa" w:w="207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R8, R9, R10, R11, R12</w:t>
            </w:r>
          </w:p>
        </w:tc>
      </w:tr>
    </w:tbl>
    <w:p>
      <w:pPr>
        <w:spacing w:after="120"/>
      </w:pPr>
    </w:p>
    <w:p>
      <w:pPr>
        <w:pStyle w:val="Heading2"/>
        <w:keepNext/>
      </w:pPr>
      <w:r>
        <w:t xml:space="preserve">Demo discipline</w:t>
      </w:r>
    </w:p>
    <w:p>
      <w:pPr>
        <w:pStyle w:val="ListParagraph"/>
        <w:numPr>
          <w:ilvl w:val="0"/>
          <w:numId w:val="3"/>
        </w:numPr>
        <w:spacing w:after="60" w:line="264"/>
      </w:pPr>
      <w:r>
        <w:rPr>
          <w:sz w:val="20"/>
          <w:szCs w:val="20"/>
        </w:rPr>
        <w:t xml:space="preserve">Fresh database before judges arrive (</w:t>
      </w:r>
      <w:r>
        <w:rPr>
          <w:rFonts w:ascii="Consolas" w:cs="Consolas" w:eastAsia="Consolas" w:hAnsi="Consolas"/>
          <w:sz w:val="19"/>
          <w:szCs w:val="19"/>
        </w:rPr>
        <w:t xml:space="preserve">start -Fresh</w:t>
      </w:r>
      <w:r>
        <w:rPr>
          <w:sz w:val="20"/>
          <w:szCs w:val="20"/>
        </w:rPr>
        <w:t xml:space="preserve">); OCR models pre-loaded; </w:t>
      </w:r>
      <w:r>
        <w:rPr>
          <w:rFonts w:ascii="Consolas" w:cs="Consolas" w:eastAsia="Consolas" w:hAnsi="Consolas"/>
          <w:sz w:val="19"/>
          <w:szCs w:val="19"/>
        </w:rPr>
        <w:t xml:space="preserve">ocr_ready: true</w:t>
      </w:r>
      <w:r>
        <w:rPr>
          <w:sz w:val="20"/>
          <w:szCs w:val="20"/>
        </w:rPr>
        <w:t xml:space="preserve"> checked.</w:t>
      </w:r>
    </w:p>
    <w:p>
      <w:pPr>
        <w:pStyle w:val="ListParagraph"/>
        <w:numPr>
          <w:ilvl w:val="0"/>
          <w:numId w:val="3"/>
        </w:numPr>
        <w:spacing w:after="60" w:line="264"/>
      </w:pPr>
      <w:r>
        <w:rPr>
          <w:sz w:val="20"/>
          <w:szCs w:val="20"/>
        </w:rPr>
        <w:t xml:space="preserve">One document nobody has tested, handed over to the judge to upload. Narrate whatever happens.</w:t>
      </w:r>
    </w:p>
    <w:p>
      <w:pPr>
        <w:pStyle w:val="ListParagraph"/>
        <w:numPr>
          <w:ilvl w:val="0"/>
          <w:numId w:val="3"/>
        </w:numPr>
        <w:spacing w:after="60" w:line="264"/>
      </w:pPr>
      <w:r>
        <w:rPr>
          <w:sz w:val="20"/>
          <w:szCs w:val="20"/>
        </w:rPr>
        <w:t xml:space="preserve">A recorded fallback video of all seven scenarios, and a local instance in case the venue network blocks the cloud host (the README already notes campus proxies block the AWS hostname).</w:t>
      </w:r>
    </w:p>
    <w:p>
      <w:pPr>
        <w:pStyle w:val="ListParagraph"/>
        <w:numPr>
          <w:ilvl w:val="0"/>
          <w:numId w:val="3"/>
        </w:numPr>
        <w:spacing w:after="60" w:line="264"/>
      </w:pPr>
      <w:r>
        <w:rPr>
          <w:sz w:val="20"/>
          <w:szCs w:val="20"/>
        </w:rPr>
        <w:t xml:space="preserve">State the numbers with their dataset and n. Say "simulated" before the judge has to ask.</w:t>
      </w:r>
    </w:p>
    <w:p>
      <w:pPr>
        <w:pStyle w:val="ListParagraph"/>
        <w:numPr>
          <w:ilvl w:val="0"/>
          <w:numId w:val="3"/>
        </w:numPr>
        <w:spacing w:after="60" w:line="264"/>
      </w:pPr>
      <w:r>
        <w:rPr>
          <w:sz w:val="20"/>
          <w:szCs w:val="20"/>
        </w:rPr>
        <w:t xml:space="preserve">Do not demo read-aloud or kiosk scanning unless verified on the presenting laptop that morning.</w:t>
      </w:r>
    </w:p>
    <w:p>
      <w:pPr>
        <w:pStyle w:val="Heading1"/>
        <w:pageBreakBefore/>
      </w:pPr>
      <w:r>
        <w:t xml:space="preserve">13. Security / Trust Plan</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
        <w:gridCol w:w="3409"/>
        <w:gridCol w:w="3409"/>
        <w:gridCol w:w="3261"/>
        <w:gridCol w:w="3261"/>
      </w:tblGrid>
      <w:tr>
        <w:trPr>
          <w:cantSplit/>
          <w:tblHeader/>
        </w:trPr>
        <w:tc>
          <w:tcPr>
            <w:tcW w:type="dxa" w:w="1482"/>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Area</w:t>
            </w:r>
          </w:p>
        </w:tc>
        <w:tc>
          <w:tcPr>
            <w:tcW w:type="dxa" w:w="340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In the repo today</w:t>
            </w:r>
          </w:p>
        </w:tc>
        <w:tc>
          <w:tcPr>
            <w:tcW w:type="dxa" w:w="340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What to demonstrate</w:t>
            </w:r>
          </w:p>
        </w:tc>
        <w:tc>
          <w:tcPr>
            <w:tcW w:type="dxa" w:w="3261"/>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What to add</w:t>
            </w:r>
          </w:p>
        </w:tc>
        <w:tc>
          <w:tcPr>
            <w:tcW w:type="dxa" w:w="3261"/>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Accurate wording</w:t>
            </w:r>
          </w:p>
        </w:tc>
      </w:tr>
      <w:tr>
        <w:trPr>
          <w:cantSplit/>
        </w:trPr>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6"/>
                <w:szCs w:val="16"/>
              </w:rPr>
              <w:t xml:space="preserve">RBAC</w:t>
            </w:r>
          </w:p>
        </w:tc>
        <w:tc>
          <w:tcPr>
            <w:tcW w:type="dxa" w:w="340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JWT; operator / verifier / admin; enforced on REST and GraphQL; operators see only their uploads.</w:t>
            </w:r>
          </w:p>
        </w:tc>
        <w:tc>
          <w:tcPr>
            <w:tcW w:type="dxa" w:w="340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Same API call with three tokens: 403, 200, 200. Operator cannot open the register.</w:t>
            </w:r>
          </w:p>
        </w:tc>
        <w:tc>
          <w:tcPr>
            <w:tcW w:type="dxa" w:w="326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District-scoped verifier (P1). Short token lifetime stated.</w:t>
            </w:r>
          </w:p>
        </w:tc>
        <w:tc>
          <w:tcPr>
            <w:tcW w:type="dxa" w:w="326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"Role-based access control enforced on every endpoint."</w:t>
            </w:r>
          </w:p>
        </w:tc>
      </w:tr>
      <w:tr>
        <w:trPr>
          <w:cantSplit/>
        </w:trPr>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6"/>
                <w:szCs w:val="16"/>
              </w:rPr>
              <w:t xml:space="preserve">Audit trail</w:t>
            </w:r>
          </w:p>
        </w:tc>
        <w:tc>
          <w:tcPr>
            <w:tcW w:type="dxa" w:w="340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SHA-256 hash chain, verify endpoint, fork-safe under replicas.</w:t>
            </w:r>
          </w:p>
        </w:tc>
        <w:tc>
          <w:tcPr>
            <w:tcW w:type="dxa" w:w="340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Edit one audit row directly in the database; run verify; the broken entry is located.</w:t>
            </w:r>
          </w:p>
        </w:tc>
        <w:tc>
          <w:tcPr>
            <w:tcW w:type="dxa" w:w="326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Signed checkpoint of the chain head kept outside the application database (P1).</w:t>
            </w:r>
          </w:p>
        </w:tc>
        <w:tc>
          <w:tcPr>
            <w:tcW w:type="dxa" w:w="326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"Tamper-evident audit trail." Never "tamper-proof" or "immutable".</w:t>
            </w:r>
          </w:p>
        </w:tc>
      </w:tr>
      <w:tr>
        <w:trPr>
          <w:cantSplit/>
        </w:trPr>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6"/>
                <w:szCs w:val="16"/>
              </w:rPr>
              <w:t xml:space="preserve">Data integrity</w:t>
            </w:r>
          </w:p>
        </w:tc>
        <w:tc>
          <w:tcPr>
            <w:tcW w:type="dxa" w:w="340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SHA-256 of each original stored; record fingerprint on extracts.</w:t>
            </w:r>
          </w:p>
        </w:tc>
        <w:tc>
          <w:tcPr>
            <w:tcW w:type="dxa" w:w="340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Alter a stored file; integrity check reports the mismatch.</w:t>
            </w:r>
          </w:p>
        </w:tc>
        <w:tc>
          <w:tcPr>
            <w:tcW w:type="dxa" w:w="326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Integrity re-check endpoint and scheduled job (P1).</w:t>
            </w:r>
          </w:p>
        </w:tc>
        <w:tc>
          <w:tcPr>
            <w:tcW w:type="dxa" w:w="326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"Integrity-checked storage."</w:t>
            </w:r>
          </w:p>
        </w:tc>
      </w:tr>
      <w:tr>
        <w:trPr>
          <w:cantSplit/>
        </w:trPr>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6"/>
                <w:szCs w:val="16"/>
              </w:rPr>
              <w:t xml:space="preserve">Document storage</w:t>
            </w:r>
          </w:p>
        </w:tc>
        <w:tc>
          <w:tcPr>
            <w:tcW w:type="dxa" w:w="340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Originals and cleaned pages on disk per document; encrypted EBS volume per </w:t>
            </w:r>
            <w:r>
              <w:rPr>
                <w:rFonts w:ascii="Consolas" w:cs="Consolas" w:eastAsia="Consolas" w:hAnsi="Consolas"/>
                <w:sz w:val="15"/>
                <w:szCs w:val="15"/>
              </w:rPr>
              <w:t xml:space="preserve">DEPLOYMENT.md</w:t>
            </w:r>
            <w:r>
              <w:rPr>
                <w:sz w:val="16"/>
                <w:szCs w:val="16"/>
              </w:rPr>
              <w:t xml:space="preserve">.</w:t>
            </w:r>
          </w:p>
        </w:tc>
        <w:tc>
          <w:tcPr>
            <w:tcW w:type="dxa" w:w="340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Show the storage layout and that file access goes through authorised routes only.</w:t>
            </w:r>
          </w:p>
        </w:tc>
        <w:tc>
          <w:tcPr>
            <w:tcW w:type="dxa" w:w="326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TLS in transit (P0). State retention and deletion behaviour.</w:t>
            </w:r>
          </w:p>
        </w:tc>
        <w:tc>
          <w:tcPr>
            <w:tcW w:type="dxa" w:w="326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"Encrypted at rest on the demo host; encrypted in transit." Only once TLS is live.</w:t>
            </w:r>
          </w:p>
        </w:tc>
      </w:tr>
      <w:tr>
        <w:trPr>
          <w:cantSplit/>
        </w:trPr>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6"/>
                <w:szCs w:val="16"/>
              </w:rPr>
              <w:t xml:space="preserve">Metadata</w:t>
            </w:r>
          </w:p>
        </w:tc>
        <w:tc>
          <w:tcPr>
            <w:tcW w:type="dxa" w:w="340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Filename, size, hash, uploader, timestamps, type, state, district, processing time.</w:t>
            </w:r>
          </w:p>
        </w:tc>
        <w:tc>
          <w:tcPr>
            <w:tcW w:type="dxa" w:w="340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Filter and export by metadata.</w:t>
            </w:r>
          </w:p>
        </w:tc>
        <w:tc>
          <w:tcPr>
            <w:tcW w:type="dxa" w:w="326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Archival metadata: source office, register / volume, year, page, legacy or live (P1).</w:t>
            </w:r>
          </w:p>
        </w:tc>
        <w:tc>
          <w:tcPr>
            <w:tcW w:type="dxa" w:w="326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"Metadata management for every stored document."</w:t>
            </w:r>
          </w:p>
        </w:tc>
      </w:tr>
      <w:tr>
        <w:trPr>
          <w:cantSplit/>
        </w:trPr>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b/>
                <w:bCs/>
                <w:sz w:val="16"/>
                <w:szCs w:val="16"/>
              </w:rPr>
              <w:t xml:space="preserve">Access control</w:t>
            </w:r>
          </w:p>
        </w:tc>
        <w:tc>
          <w:tcPr>
            <w:tcW w:type="dxa" w:w="340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Login throttling in DB; upload size and pixel guards; demo passwords published.</w:t>
            </w:r>
          </w:p>
        </w:tc>
        <w:tc>
          <w:tcPr>
            <w:tcW w:type="dxa" w:w="340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Lockout after repeated failures.</w:t>
            </w:r>
          </w:p>
        </w:tc>
        <w:tc>
          <w:tcPr>
            <w:tcW w:type="dxa" w:w="326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Rotate demo passwords; disable demo seeding on any instance with real documents; no real personal data on the public demo.</w:t>
            </w:r>
          </w:p>
        </w:tc>
        <w:tc>
          <w:tcPr>
            <w:tcW w:type="dxa" w:w="326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6"/>
                <w:szCs w:val="16"/>
              </w:rPr>
              <w:t xml:space="preserve">"Rate-limited authentication."</w:t>
            </w:r>
          </w:p>
        </w:tc>
      </w:tr>
      <w:tr>
        <w:trPr>
          <w:cantSplit/>
        </w:trPr>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b/>
                <w:bCs/>
                <w:sz w:val="16"/>
                <w:szCs w:val="16"/>
              </w:rPr>
              <w:t xml:space="preserve">Verification history</w:t>
            </w:r>
          </w:p>
        </w:tc>
        <w:tc>
          <w:tcPr>
            <w:tcW w:type="dxa" w:w="340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Per-field original value, corrected value, status, verifier, time; dispute flow with mandatory note.</w:t>
            </w:r>
          </w:p>
        </w:tc>
        <w:tc>
          <w:tcPr>
            <w:tcW w:type="dxa" w:w="340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Open one record and walk its history from upload to dispute to re-approval.</w:t>
            </w:r>
          </w:p>
        </w:tc>
        <w:tc>
          <w:tcPr>
            <w:tcW w:type="dxa" w:w="326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Model and calibration version stamped on each record (P1).</w:t>
            </w:r>
          </w:p>
        </w:tc>
        <w:tc>
          <w:tcPr>
            <w:tcW w:type="dxa" w:w="326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6"/>
                <w:szCs w:val="16"/>
              </w:rPr>
              <w:t xml:space="preserve">"Verified by human reviewer" or "auto-accepted at calibrated confidence".</w:t>
            </w:r>
          </w:p>
        </w:tc>
      </w:tr>
    </w:tbl>
    <w:p>
      <w:pPr>
        <w:spacing w:after="120"/>
      </w:pPr>
    </w:p>
    <w:p>
      <w:pPr>
        <w:pStyle w:val="Heading2"/>
        <w:keepNext/>
      </w:pPr>
      <w:r>
        <w:t xml:space="preserve">Claim vocabulary</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447"/>
        <w:gridCol w:w="5929"/>
        <w:gridCol w:w="4446"/>
      </w:tblGrid>
      <w:tr>
        <w:trPr>
          <w:cantSplit/>
          <w:tblHeader/>
        </w:trPr>
        <w:tc>
          <w:tcPr>
            <w:tcW w:type="dxa" w:w="444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Do not say</w:t>
            </w:r>
          </w:p>
        </w:tc>
        <w:tc>
          <w:tcPr>
            <w:tcW w:type="dxa" w:w="592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Say instead</w:t>
            </w:r>
          </w:p>
        </w:tc>
        <w:tc>
          <w:tcPr>
            <w:tcW w:type="dxa" w:w="4446"/>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Why</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Legally authenticated / certified document</w:t>
            </w:r>
          </w:p>
        </w:tc>
        <w:tc>
          <w:tcPr>
            <w:tcW w:type="dxa" w:w="592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Validated; verified by a human reviewer</w:t>
            </w:r>
          </w:p>
        </w:tc>
        <w:tc>
          <w:tcPr>
            <w:tcW w:type="dxa" w:w="444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 authoritative mechanism backs a legal claim.</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Government-certified / official extract</w:t>
            </w:r>
          </w:p>
        </w:tc>
        <w:tc>
          <w:tcPr>
            <w:tcW w:type="dxa" w:w="592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System-generated extract with an integrity fingerprint; not a certified copy</w:t>
            </w:r>
          </w:p>
        </w:tc>
        <w:tc>
          <w:tcPr>
            <w:tcW w:type="dxa" w:w="444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Only the revenue department can certify.</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Tamper-proof / immutable</w:t>
            </w:r>
          </w:p>
        </w:tc>
        <w:tc>
          <w:tcPr>
            <w:tcW w:type="dxa" w:w="592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Tamper-evident</w:t>
            </w:r>
          </w:p>
        </w:tc>
        <w:tc>
          <w:tcPr>
            <w:tcW w:type="dxa" w:w="444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database administrator could recompute an unanchored chain; the code comments already say so.</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Integrated with LRMS / DILRMP</w:t>
            </w:r>
          </w:p>
        </w:tc>
        <w:tc>
          <w:tcPr>
            <w:tcW w:type="dxa" w:w="592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Integration-ready API layer tested against simulated LRMS / DILRMP endpoints</w:t>
            </w:r>
          </w:p>
        </w:tc>
        <w:tc>
          <w:tcPr>
            <w:tcW w:type="dxa" w:w="444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No live government system is connected.</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Cadastral map integration (while polygons are synthetic)</w:t>
            </w:r>
          </w:p>
        </w:tc>
        <w:tc>
          <w:tcPr>
            <w:tcW w:type="dxa" w:w="592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GeoJSON parcel output; joined to a sample cadastral layer</w:t>
            </w:r>
          </w:p>
        </w:tc>
        <w:tc>
          <w:tcPr>
            <w:tcW w:type="dxa" w:w="444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Be exact about the layer's origin.</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Supports all Indian languages</w:t>
            </w:r>
          </w:p>
        </w:tc>
        <w:tc>
          <w:tcPr>
            <w:tcW w:type="dxa" w:w="592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Hindi, English and Telugu measured; architecture extends per script</w:t>
            </w:r>
          </w:p>
        </w:tc>
        <w:tc>
          <w:tcPr>
            <w:tcW w:type="dxa" w:w="444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Only measured scripts count.</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Reads handwriting</w:t>
            </w:r>
          </w:p>
        </w:tc>
        <w:tc>
          <w:tcPr>
            <w:tcW w:type="dxa" w:w="592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Reads legible handwritten entries; measured accuracy X on n real pages; cursive registers are future work</w:t>
            </w:r>
          </w:p>
        </w:tc>
        <w:tc>
          <w:tcPr>
            <w:tcW w:type="dxa" w:w="444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Scope must match evidence.</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AI that learns by itself</w:t>
            </w:r>
          </w:p>
        </w:tc>
        <w:tc>
          <w:tcPr>
            <w:tcW w:type="dxa" w:w="592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Learns from verifier corrections: correction memory, learned aliases, periodic recalibration</w:t>
            </w:r>
          </w:p>
        </w:tc>
        <w:tc>
          <w:tcPr>
            <w:tcW w:type="dxa" w:w="444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Describe the mechanism.</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100% accurate classifier</w:t>
            </w:r>
          </w:p>
        </w:tc>
        <w:tc>
          <w:tcPr>
            <w:tcW w:type="dxa" w:w="592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(removed)</w:t>
            </w:r>
          </w:p>
        </w:tc>
        <w:tc>
          <w:tcPr>
            <w:tcW w:type="dxa" w:w="444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Feature removed; the figure rested on ten pages.</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Saves N minutes per record (assumed)</w:t>
            </w:r>
          </w:p>
        </w:tc>
        <w:tc>
          <w:tcPr>
            <w:tcW w:type="dxa" w:w="592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Measured median review time versus measured manual entry time</w:t>
            </w:r>
          </w:p>
        </w:tc>
        <w:tc>
          <w:tcPr>
            <w:tcW w:type="dxa" w:w="444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Replace assumption with measurement.</w:t>
            </w:r>
          </w:p>
        </w:tc>
      </w:tr>
    </w:tbl>
    <w:p>
      <w:pPr>
        <w:pStyle w:val="Heading1"/>
        <w:pageBreakBefore/>
      </w:pPr>
      <w:r>
        <w:t xml:space="preserve">14. Phase-wise Implementation Roadmap</w:t>
      </w:r>
    </w:p>
    <w:p>
      <w:pPr>
        <w:spacing w:after="120" w:line="276"/>
      </w:pPr>
      <w:r>
        <w:rPr>
          <w:sz w:val="20"/>
          <w:szCs w:val="20"/>
        </w:rPr>
        <w:t xml:space="preserve">Phases are ordered by dependency. Durations are effort estimates for the six-person team and should be compressed or stretched to the actual finale date. Phase 4 data collection starts on day one in parallel, because it is the long pole.</w:t>
      </w:r>
    </w:p>
    <w:p>
      <w:pPr>
        <w:pStyle w:val="Heading3"/>
        <w:keepNext/>
      </w:pPr>
      <w:r>
        <w:t xml:space="preserve">Phase 1 — Cleanup (about 3 days)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372"/>
        <w:gridCol w:w="12450"/>
      </w:tblGrid>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Objective</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Remove out-of-scope functionality and unsupported claims without losing anything useful.</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Features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pStyle w:val="ListParagraph"/>
              <w:numPr>
                <w:ilvl w:val="0"/>
                <w:numId w:val="2"/>
              </w:numPr>
              <w:spacing w:after="30"/>
            </w:pPr>
            <w:r>
              <w:rPr>
                <w:sz w:val="17"/>
                <w:szCs w:val="17"/>
              </w:rPr>
              <w:t xml:space="preserve">Delete the land / non-land gate and status </w:t>
            </w:r>
            <w:r>
              <w:rPr>
                <w:rFonts w:ascii="Consolas" w:cs="Consolas" w:eastAsia="Consolas" w:hAnsi="Consolas"/>
                <w:sz w:val="16"/>
                <w:szCs w:val="16"/>
              </w:rPr>
              <w:t xml:space="preserve">not_land</w:t>
            </w:r>
            <w:r>
              <w:rPr>
                <w:sz w:val="17"/>
                <w:szCs w:val="17"/>
              </w:rPr>
              <w:t xml:space="preserve">.</w:t>
            </w:r>
          </w:p>
          <w:p>
            <w:pPr>
              <w:pStyle w:val="ListParagraph"/>
              <w:numPr>
                <w:ilvl w:val="0"/>
                <w:numId w:val="2"/>
              </w:numPr>
              <w:spacing w:after="30"/>
            </w:pPr>
            <w:r>
              <w:rPr>
                <w:sz w:val="17"/>
                <w:szCs w:val="17"/>
              </w:rPr>
              <w:t xml:space="preserve">Move document-type tables and </w:t>
            </w:r>
            <w:r>
              <w:rPr>
                <w:rFonts w:ascii="Consolas" w:cs="Consolas" w:eastAsia="Consolas" w:hAnsi="Consolas"/>
                <w:sz w:val="16"/>
                <w:szCs w:val="16"/>
              </w:rPr>
              <w:t xml:space="preserve">FAMILY</w:t>
            </w:r>
            <w:r>
              <w:rPr>
                <w:sz w:val="17"/>
                <w:szCs w:val="17"/>
              </w:rPr>
              <w:t xml:space="preserve"> into </w:t>
            </w:r>
            <w:r>
              <w:rPr>
                <w:rFonts w:ascii="Consolas" w:cs="Consolas" w:eastAsia="Consolas" w:hAnsi="Consolas"/>
                <w:sz w:val="16"/>
                <w:szCs w:val="16"/>
              </w:rPr>
              <w:t xml:space="preserve">backend/extraction/doctype.py</w:t>
            </w:r>
            <w:r>
              <w:rPr>
                <w:sz w:val="17"/>
                <w:szCs w:val="17"/>
              </w:rPr>
              <w:t xml:space="preserve">; retire the duplicate six-type list.</w:t>
            </w:r>
          </w:p>
          <w:p>
            <w:pPr>
              <w:pStyle w:val="ListParagraph"/>
              <w:numPr>
                <w:ilvl w:val="0"/>
                <w:numId w:val="2"/>
              </w:numPr>
              <w:spacing w:after="30"/>
            </w:pPr>
            <w:r>
              <w:rPr>
                <w:sz w:val="17"/>
                <w:szCs w:val="17"/>
              </w:rPr>
              <w:t xml:space="preserve">Move </w:t>
            </w:r>
            <w:r>
              <w:rPr>
                <w:rFonts w:ascii="Consolas" w:cs="Consolas" w:eastAsia="Consolas" w:hAnsi="Consolas"/>
                <w:sz w:val="16"/>
                <w:szCs w:val="16"/>
              </w:rPr>
              <w:t xml:space="preserve">detect_scripts</w:t>
            </w:r>
            <w:r>
              <w:rPr>
                <w:sz w:val="17"/>
                <w:szCs w:val="17"/>
              </w:rPr>
              <w:t xml:space="preserve"> to </w:t>
            </w:r>
            <w:r>
              <w:rPr>
                <w:rFonts w:ascii="Consolas" w:cs="Consolas" w:eastAsia="Consolas" w:hAnsi="Consolas"/>
                <w:sz w:val="16"/>
                <w:szCs w:val="16"/>
              </w:rPr>
              <w:t xml:space="preserve">backend/ocr/scripts.py</w:t>
            </w:r>
            <w:r>
              <w:rPr>
                <w:sz w:val="17"/>
                <w:szCs w:val="17"/>
              </w:rPr>
              <w:t xml:space="preserve">.</w:t>
            </w:r>
          </w:p>
          <w:p>
            <w:pPr>
              <w:pStyle w:val="ListParagraph"/>
              <w:numPr>
                <w:ilvl w:val="0"/>
                <w:numId w:val="2"/>
              </w:numPr>
              <w:spacing w:after="30"/>
            </w:pPr>
            <w:r>
              <w:rPr>
                <w:sz w:val="17"/>
                <w:szCs w:val="17"/>
              </w:rPr>
              <w:t xml:space="preserve">Add the "no land-record fields found" route reason.</w:t>
            </w:r>
          </w:p>
          <w:p>
            <w:pPr>
              <w:pStyle w:val="ListParagraph"/>
              <w:numPr>
                <w:ilvl w:val="0"/>
                <w:numId w:val="2"/>
              </w:numPr>
              <w:spacing w:after="30"/>
            </w:pPr>
            <w:r>
              <w:rPr>
                <w:sz w:val="17"/>
                <w:szCs w:val="17"/>
              </w:rPr>
              <w:t xml:space="preserve">Remove classifier card, upload verdict line, dashboard tile and strings.</w:t>
            </w:r>
          </w:p>
          <w:p>
            <w:pPr>
              <w:pStyle w:val="ListParagraph"/>
              <w:numPr>
                <w:ilvl w:val="0"/>
                <w:numId w:val="2"/>
              </w:numPr>
              <w:spacing w:after="30"/>
            </w:pPr>
            <w:r>
              <w:rPr>
                <w:sz w:val="17"/>
                <w:szCs w:val="17"/>
              </w:rPr>
              <w:t xml:space="preserve">Replace "time saved" with a placeholder for measured review time.</w:t>
            </w:r>
          </w:p>
          <w:p>
            <w:pPr>
              <w:pStyle w:val="ListParagraph"/>
              <w:numPr>
                <w:ilvl w:val="0"/>
                <w:numId w:val="2"/>
              </w:numPr>
              <w:spacing w:after="30"/>
            </w:pPr>
            <w:r>
              <w:rPr>
                <w:sz w:val="17"/>
                <w:szCs w:val="17"/>
              </w:rPr>
              <w:t xml:space="preserve">Wording pass per Section 13.</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Modules / files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backend/classify/</w:t>
            </w:r>
            <w:r>
              <w:rPr>
                <w:sz w:val="17"/>
                <w:szCs w:val="17"/>
              </w:rPr>
              <w:t xml:space="preserve"> (deleted), </w:t>
            </w:r>
            <w:r>
              <w:rPr>
                <w:rFonts w:ascii="Consolas" w:cs="Consolas" w:eastAsia="Consolas" w:hAnsi="Consolas"/>
                <w:sz w:val="16"/>
                <w:szCs w:val="16"/>
              </w:rPr>
              <w:t xml:space="preserve">api/processing.py</w:t>
            </w:r>
            <w:r>
              <w:rPr>
                <w:sz w:val="17"/>
                <w:szCs w:val="17"/>
              </w:rPr>
              <w:t xml:space="preserve">, </w:t>
            </w:r>
            <w:r>
              <w:rPr>
                <w:rFonts w:ascii="Consolas" w:cs="Consolas" w:eastAsia="Consolas" w:hAnsi="Consolas"/>
                <w:sz w:val="16"/>
                <w:szCs w:val="16"/>
              </w:rPr>
              <w:t xml:space="preserve">api/models.py</w:t>
            </w:r>
            <w:r>
              <w:rPr>
                <w:sz w:val="17"/>
                <w:szCs w:val="17"/>
              </w:rPr>
              <w:t xml:space="preserve"> + </w:t>
            </w:r>
            <w:r>
              <w:rPr>
                <w:rFonts w:ascii="Consolas" w:cs="Consolas" w:eastAsia="Consolas" w:hAnsi="Consolas"/>
                <w:sz w:val="16"/>
                <w:szCs w:val="16"/>
              </w:rPr>
              <w:t xml:space="preserve">api/db.py</w:t>
            </w:r>
            <w:r>
              <w:rPr>
                <w:sz w:val="17"/>
                <w:szCs w:val="17"/>
              </w:rPr>
              <w:t xml:space="preserve"> (column kept nullable or migrated to </w:t>
            </w:r>
            <w:r>
              <w:rPr>
                <w:rFonts w:ascii="Consolas" w:cs="Consolas" w:eastAsia="Consolas" w:hAnsi="Consolas"/>
                <w:sz w:val="16"/>
                <w:szCs w:val="16"/>
              </w:rPr>
              <w:t xml:space="preserve">doc_profile</w:t>
            </w:r>
            <w:r>
              <w:rPr>
                <w:sz w:val="17"/>
                <w:szCs w:val="17"/>
              </w:rPr>
              <w:t xml:space="preserve">), </w:t>
            </w:r>
            <w:r>
              <w:rPr>
                <w:rFonts w:ascii="Consolas" w:cs="Consolas" w:eastAsia="Consolas" w:hAnsi="Consolas"/>
                <w:sz w:val="16"/>
                <w:szCs w:val="16"/>
              </w:rPr>
              <w:t xml:space="preserve">api/schemas.py</w:t>
            </w:r>
            <w:r>
              <w:rPr>
                <w:sz w:val="17"/>
                <w:szCs w:val="17"/>
              </w:rPr>
              <w:t xml:space="preserve">, </w:t>
            </w:r>
            <w:r>
              <w:rPr>
                <w:rFonts w:ascii="Consolas" w:cs="Consolas" w:eastAsia="Consolas" w:hAnsi="Consolas"/>
                <w:sz w:val="16"/>
                <w:szCs w:val="16"/>
              </w:rPr>
              <w:t xml:space="preserve">routes/admin.py</w:t>
            </w:r>
            <w:r>
              <w:rPr>
                <w:sz w:val="17"/>
                <w:szCs w:val="17"/>
              </w:rPr>
              <w:t xml:space="preserve">, </w:t>
            </w:r>
            <w:r>
              <w:rPr>
                <w:rFonts w:ascii="Consolas" w:cs="Consolas" w:eastAsia="Consolas" w:hAnsi="Consolas"/>
                <w:sz w:val="16"/>
                <w:szCs w:val="16"/>
              </w:rPr>
              <w:t xml:space="preserve">ocr/pipeline.py</w:t>
            </w:r>
            <w:r>
              <w:rPr>
                <w:sz w:val="17"/>
                <w:szCs w:val="17"/>
              </w:rPr>
              <w:t xml:space="preserve">, </w:t>
            </w:r>
            <w:r>
              <w:rPr>
                <w:rFonts w:ascii="Consolas" w:cs="Consolas" w:eastAsia="Consolas" w:hAnsi="Consolas"/>
                <w:sz w:val="16"/>
                <w:szCs w:val="16"/>
              </w:rPr>
              <w:t xml:space="preserve">frontend/src/components/Classification.jsx</w:t>
            </w:r>
            <w:r>
              <w:rPr>
                <w:sz w:val="17"/>
                <w:szCs w:val="17"/>
              </w:rPr>
              <w:t xml:space="preserve">, </w:t>
            </w:r>
            <w:r>
              <w:rPr>
                <w:rFonts w:ascii="Consolas" w:cs="Consolas" w:eastAsia="Consolas" w:hAnsi="Consolas"/>
                <w:sz w:val="16"/>
                <w:szCs w:val="16"/>
              </w:rPr>
              <w:t xml:space="preserve">pages/DocumentView.jsx</w:t>
            </w:r>
            <w:r>
              <w:rPr>
                <w:sz w:val="17"/>
                <w:szCs w:val="17"/>
              </w:rPr>
              <w:t xml:space="preserve">, </w:t>
            </w:r>
            <w:r>
              <w:rPr>
                <w:rFonts w:ascii="Consolas" w:cs="Consolas" w:eastAsia="Consolas" w:hAnsi="Consolas"/>
                <w:sz w:val="16"/>
                <w:szCs w:val="16"/>
              </w:rPr>
              <w:t xml:space="preserve">Upload.jsx</w:t>
            </w:r>
            <w:r>
              <w:rPr>
                <w:sz w:val="17"/>
                <w:szCs w:val="17"/>
              </w:rPr>
              <w:t xml:space="preserve">, </w:t>
            </w:r>
            <w:r>
              <w:rPr>
                <w:rFonts w:ascii="Consolas" w:cs="Consolas" w:eastAsia="Consolas" w:hAnsi="Consolas"/>
                <w:sz w:val="16"/>
                <w:szCs w:val="16"/>
              </w:rPr>
              <w:t xml:space="preserve">Dashboard.jsx</w:t>
            </w:r>
            <w:r>
              <w:rPr>
                <w:sz w:val="17"/>
                <w:szCs w:val="17"/>
              </w:rPr>
              <w:t xml:space="preserve">, </w:t>
            </w:r>
            <w:r>
              <w:rPr>
                <w:rFonts w:ascii="Consolas" w:cs="Consolas" w:eastAsia="Consolas" w:hAnsi="Consolas"/>
                <w:sz w:val="16"/>
                <w:szCs w:val="16"/>
              </w:rPr>
              <w:t xml:space="preserve">constants.js</w:t>
            </w:r>
            <w:r>
              <w:rPr>
                <w:sz w:val="17"/>
                <w:szCs w:val="17"/>
              </w:rPr>
              <w:t xml:space="preserve">, </w:t>
            </w:r>
            <w:r>
              <w:rPr>
                <w:rFonts w:ascii="Consolas" w:cs="Consolas" w:eastAsia="Consolas" w:hAnsi="Consolas"/>
                <w:sz w:val="16"/>
                <w:szCs w:val="16"/>
              </w:rPr>
              <w:t xml:space="preserve">i18n.jsx</w:t>
            </w:r>
            <w:r>
              <w:rPr>
                <w:sz w:val="17"/>
                <w:szCs w:val="17"/>
              </w:rPr>
              <w:t xml:space="preserve">, </w:t>
            </w:r>
            <w:r>
              <w:rPr>
                <w:rFonts w:ascii="Consolas" w:cs="Consolas" w:eastAsia="Consolas" w:hAnsi="Consolas"/>
                <w:sz w:val="16"/>
                <w:szCs w:val="16"/>
              </w:rPr>
              <w:t xml:space="preserve">tests/test_classify.py</w:t>
            </w:r>
            <w:r>
              <w:rPr>
                <w:sz w:val="17"/>
                <w:szCs w:val="17"/>
              </w:rPr>
              <w:t xml:space="preserve">, </w:t>
            </w:r>
            <w:r>
              <w:rPr>
                <w:rFonts w:ascii="Consolas" w:cs="Consolas" w:eastAsia="Consolas" w:hAnsi="Consolas"/>
                <w:sz w:val="16"/>
                <w:szCs w:val="16"/>
              </w:rPr>
              <w:t xml:space="preserve">tests/test_api.py</w:t>
            </w:r>
            <w:r>
              <w:rPr>
                <w:sz w:val="17"/>
                <w:szCs w:val="17"/>
              </w:rPr>
              <w:t xml:space="preserve">, </w:t>
            </w:r>
            <w:r>
              <w:rPr>
                <w:rFonts w:ascii="Consolas" w:cs="Consolas" w:eastAsia="Consolas" w:hAnsi="Consolas"/>
                <w:sz w:val="16"/>
                <w:szCs w:val="16"/>
              </w:rPr>
              <w:t xml:space="preserve">eval/classify_eval.py</w:t>
            </w:r>
            <w:r>
              <w:rPr>
                <w:sz w:val="17"/>
                <w:szCs w:val="17"/>
              </w:rPr>
              <w:t xml:space="preserve">, </w:t>
            </w:r>
            <w:r>
              <w:rPr>
                <w:rFonts w:ascii="Consolas" w:cs="Consolas" w:eastAsia="Consolas" w:hAnsi="Consolas"/>
                <w:sz w:val="16"/>
                <w:szCs w:val="16"/>
              </w:rPr>
              <w:t xml:space="preserve">eval/results/classification.md</w:t>
            </w:r>
            <w:r>
              <w:rPr>
                <w:sz w:val="17"/>
                <w:szCs w:val="17"/>
              </w:rPr>
              <w:t xml:space="preserve">, </w:t>
            </w:r>
            <w:r>
              <w:rPr>
                <w:rFonts w:ascii="Consolas" w:cs="Consolas" w:eastAsia="Consolas" w:hAnsi="Consolas"/>
                <w:sz w:val="16"/>
                <w:szCs w:val="16"/>
              </w:rPr>
              <w:t xml:space="preserve">datasets/non_land/</w:t>
            </w:r>
            <w:r>
              <w:rPr>
                <w:sz w:val="17"/>
                <w:szCs w:val="17"/>
              </w:rPr>
              <w:t xml:space="preserve">, </w:t>
            </w:r>
            <w:r>
              <w:rPr>
                <w:rFonts w:ascii="Consolas" w:cs="Consolas" w:eastAsia="Consolas" w:hAnsi="Consolas"/>
                <w:sz w:val="16"/>
                <w:szCs w:val="16"/>
              </w:rPr>
              <w:t xml:space="preserve">results/</w:t>
            </w:r>
            <w:r>
              <w:rPr>
                <w:sz w:val="17"/>
                <w:szCs w:val="17"/>
              </w:rPr>
              <w:t xml:space="preserve">, README, </w:t>
            </w:r>
            <w:r>
              <w:rPr>
                <w:rFonts w:ascii="Consolas" w:cs="Consolas" w:eastAsia="Consolas" w:hAnsi="Consolas"/>
                <w:sz w:val="16"/>
                <w:szCs w:val="16"/>
              </w:rPr>
              <w:t xml:space="preserve">docs/usps.md</w:t>
            </w:r>
            <w:r>
              <w:rPr>
                <w:sz w:val="17"/>
                <w:szCs w:val="17"/>
              </w:rPr>
              <w:t xml:space="preserve">, </w:t>
            </w:r>
            <w:r>
              <w:rPr>
                <w:rFonts w:ascii="Consolas" w:cs="Consolas" w:eastAsia="Consolas" w:hAnsi="Consolas"/>
                <w:sz w:val="16"/>
                <w:szCs w:val="16"/>
              </w:rPr>
              <w:t xml:space="preserve">docs/demo-script.md</w:t>
            </w:r>
            <w:r>
              <w:rPr>
                <w:sz w:val="17"/>
                <w:szCs w:val="17"/>
              </w:rPr>
              <w:t xml:space="preserve">, </w:t>
            </w:r>
            <w:r>
              <w:rPr>
                <w:rFonts w:ascii="Consolas" w:cs="Consolas" w:eastAsia="Consolas" w:hAnsi="Consolas"/>
                <w:sz w:val="16"/>
                <w:szCs w:val="16"/>
              </w:rPr>
              <w:t xml:space="preserve">docs/contracts.md</w:t>
            </w:r>
            <w:r>
              <w:rPr>
                <w:sz w:val="17"/>
                <w:szCs w:val="17"/>
              </w:rPr>
              <w:t xml:space="preserve">.</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None.</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Testing</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Full backend and frontend suites; i18n gate; new test that a page with no land fields is never auto-accepted and creates no record; DB upgrade test for existing databases containing </w:t>
            </w:r>
            <w:r>
              <w:rPr>
                <w:rFonts w:ascii="Consolas" w:cs="Consolas" w:eastAsia="Consolas" w:hAnsi="Consolas"/>
                <w:sz w:val="16"/>
                <w:szCs w:val="16"/>
              </w:rPr>
              <w:t xml:space="preserve">not_land</w:t>
            </w:r>
            <w:r>
              <w:rPr>
                <w:sz w:val="17"/>
                <w:szCs w:val="17"/>
              </w:rPr>
              <w:t xml:space="preserve"> rows.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Expected output</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Same pipeline, one stage shorter; docs and README consistent with the PS.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Acceptance criteria</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grep -ri "is_land_document\|not_land"</w:t>
            </w:r>
            <w:r>
              <w:rPr>
                <w:sz w:val="17"/>
                <w:szCs w:val="17"/>
              </w:rPr>
              <w:t xml:space="preserve"> returns nothing outside the migration; CI green; all nine demo files produce the same fields as before removal.</w:t>
            </w:r>
          </w:p>
        </w:tc>
      </w:tr>
    </w:tbl>
    <w:p>
      <w:pPr>
        <w:pStyle w:val="Heading3"/>
        <w:keepNext/>
      </w:pPr>
      <w:r>
        <w:t xml:space="preserve">Phase 2 — Core PS compliance (about 2 weeks)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372"/>
        <w:gridCol w:w="12450"/>
      </w:tblGrid>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Objective</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Every R1–R12 item works end to end and can be shown.</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Features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pStyle w:val="ListParagraph"/>
              <w:numPr>
                <w:ilvl w:val="0"/>
                <w:numId w:val="2"/>
              </w:numPr>
              <w:spacing w:after="30"/>
            </w:pPr>
            <w:r>
              <w:rPr>
                <w:sz w:val="17"/>
                <w:szCs w:val="17"/>
              </w:rPr>
              <w:t xml:space="preserve">Script routing + Telugu reader, labels and generator template (P0-3).</w:t>
            </w:r>
          </w:p>
          <w:p>
            <w:pPr>
              <w:pStyle w:val="ListParagraph"/>
              <w:numPr>
                <w:ilvl w:val="0"/>
                <w:numId w:val="2"/>
              </w:numPr>
              <w:spacing w:after="30"/>
            </w:pPr>
            <w:r>
              <w:rPr>
                <w:sz w:val="17"/>
                <w:szCs w:val="17"/>
              </w:rPr>
              <w:t xml:space="preserve">Advisory quality gate; legacy / live flag; assisted-entry mode (P0-5).</w:t>
            </w:r>
          </w:p>
          <w:p>
            <w:pPr>
              <w:pStyle w:val="ListParagraph"/>
              <w:numPr>
                <w:ilvl w:val="0"/>
                <w:numId w:val="2"/>
              </w:numPr>
              <w:spacing w:after="30"/>
            </w:pPr>
            <w:r>
              <w:rPr>
                <w:sz w:val="17"/>
                <w:szCs w:val="17"/>
              </w:rPr>
              <w:t xml:space="preserve">Consistency rule catalogue with rule IDs (P0-6).</w:t>
            </w:r>
          </w:p>
          <w:p>
            <w:pPr>
              <w:pStyle w:val="ListParagraph"/>
              <w:numPr>
                <w:ilvl w:val="0"/>
                <w:numId w:val="2"/>
              </w:numPr>
              <w:spacing w:after="30"/>
            </w:pPr>
            <w:r>
              <w:rPr>
                <w:sz w:val="17"/>
                <w:szCs w:val="17"/>
              </w:rPr>
              <w:t xml:space="preserve">Simulated state register and cross-register validator (P0-7).</w:t>
            </w:r>
          </w:p>
          <w:p>
            <w:pPr>
              <w:pStyle w:val="ListParagraph"/>
              <w:numPr>
                <w:ilvl w:val="0"/>
                <w:numId w:val="2"/>
              </w:numPr>
              <w:spacing w:after="30"/>
            </w:pPr>
            <w:r>
              <w:rPr>
                <w:sz w:val="17"/>
                <w:szCs w:val="17"/>
              </w:rPr>
              <w:t xml:space="preserve">Learning scope fix for IDs, areas, dates (P0-10).</w:t>
            </w:r>
          </w:p>
          <w:p>
            <w:pPr>
              <w:pStyle w:val="ListParagraph"/>
              <w:numPr>
                <w:ilvl w:val="0"/>
                <w:numId w:val="2"/>
              </w:numPr>
              <w:spacing w:after="30"/>
            </w:pPr>
            <w:r>
              <w:rPr>
                <w:sz w:val="17"/>
                <w:szCs w:val="17"/>
              </w:rPr>
              <w:t xml:space="preserve">Dashboard metric fix, QA sampling, review timing (P0-9).</w:t>
            </w:r>
          </w:p>
          <w:p>
            <w:pPr>
              <w:pStyle w:val="ListParagraph"/>
              <w:numPr>
                <w:ilvl w:val="0"/>
                <w:numId w:val="2"/>
              </w:numPr>
              <w:spacing w:after="30"/>
            </w:pPr>
            <w:r>
              <w:rPr>
                <w:sz w:val="17"/>
                <w:szCs w:val="17"/>
              </w:rPr>
              <w:t xml:space="preserve">TLS and credential rotation (P0-11).</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Modules / files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ocr/engine.py</w:t>
            </w:r>
            <w:r>
              <w:rPr>
                <w:sz w:val="17"/>
                <w:szCs w:val="17"/>
              </w:rPr>
              <w:t xml:space="preserve">, </w:t>
            </w:r>
            <w:r>
              <w:rPr>
                <w:rFonts w:ascii="Consolas" w:cs="Consolas" w:eastAsia="Consolas" w:hAnsi="Consolas"/>
                <w:sz w:val="16"/>
                <w:szCs w:val="16"/>
              </w:rPr>
              <w:t xml:space="preserve">ocr/scripts.py</w:t>
            </w:r>
            <w:r>
              <w:rPr>
                <w:sz w:val="17"/>
                <w:szCs w:val="17"/>
              </w:rPr>
              <w:t xml:space="preserve">, </w:t>
            </w:r>
            <w:r>
              <w:rPr>
                <w:rFonts w:ascii="Consolas" w:cs="Consolas" w:eastAsia="Consolas" w:hAnsi="Consolas"/>
                <w:sz w:val="16"/>
                <w:szCs w:val="16"/>
              </w:rPr>
              <w:t xml:space="preserve">ocr/pipeline.py</w:t>
            </w:r>
            <w:r>
              <w:rPr>
                <w:sz w:val="17"/>
                <w:szCs w:val="17"/>
              </w:rPr>
              <w:t xml:space="preserve">, </w:t>
            </w:r>
            <w:r>
              <w:rPr>
                <w:rFonts w:ascii="Consolas" w:cs="Consolas" w:eastAsia="Consolas" w:hAnsi="Consolas"/>
                <w:sz w:val="16"/>
                <w:szCs w:val="16"/>
              </w:rPr>
              <w:t xml:space="preserve">ocr/quality.py</w:t>
            </w:r>
            <w:r>
              <w:rPr>
                <w:sz w:val="17"/>
                <w:szCs w:val="17"/>
              </w:rPr>
              <w:t xml:space="preserve">, </w:t>
            </w:r>
            <w:r>
              <w:rPr>
                <w:rFonts w:ascii="Consolas" w:cs="Consolas" w:eastAsia="Consolas" w:hAnsi="Consolas"/>
                <w:sz w:val="16"/>
                <w:szCs w:val="16"/>
              </w:rPr>
              <w:t xml:space="preserve">extraction/labels.py</w:t>
            </w:r>
            <w:r>
              <w:rPr>
                <w:sz w:val="17"/>
                <w:szCs w:val="17"/>
              </w:rPr>
              <w:t xml:space="preserve">, </w:t>
            </w:r>
            <w:r>
              <w:rPr>
                <w:rFonts w:ascii="Consolas" w:cs="Consolas" w:eastAsia="Consolas" w:hAnsi="Consolas"/>
                <w:sz w:val="16"/>
                <w:szCs w:val="16"/>
              </w:rPr>
              <w:t xml:space="preserve">extraction/consistency.py</w:t>
            </w:r>
            <w:r>
              <w:rPr>
                <w:sz w:val="17"/>
                <w:szCs w:val="17"/>
              </w:rPr>
              <w:t xml:space="preserve"> (new), </w:t>
            </w:r>
            <w:r>
              <w:rPr>
                <w:rFonts w:ascii="Consolas" w:cs="Consolas" w:eastAsia="Consolas" w:hAnsi="Consolas"/>
                <w:sz w:val="16"/>
                <w:szCs w:val="16"/>
              </w:rPr>
              <w:t xml:space="preserve">extraction/extractor.py</w:t>
            </w:r>
            <w:r>
              <w:rPr>
                <w:sz w:val="17"/>
                <w:szCs w:val="17"/>
              </w:rPr>
              <w:t xml:space="preserve">, </w:t>
            </w:r>
            <w:r>
              <w:rPr>
                <w:rFonts w:ascii="Consolas" w:cs="Consolas" w:eastAsia="Consolas" w:hAnsi="Consolas"/>
                <w:sz w:val="16"/>
                <w:szCs w:val="16"/>
              </w:rPr>
              <w:t xml:space="preserve">extraction/confidence.py</w:t>
            </w:r>
            <w:r>
              <w:rPr>
                <w:sz w:val="17"/>
                <w:szCs w:val="17"/>
              </w:rPr>
              <w:t xml:space="preserve">, </w:t>
            </w:r>
            <w:r>
              <w:rPr>
                <w:rFonts w:ascii="Consolas" w:cs="Consolas" w:eastAsia="Consolas" w:hAnsi="Consolas"/>
                <w:sz w:val="16"/>
                <w:szCs w:val="16"/>
              </w:rPr>
              <w:t xml:space="preserve">extraction/learning.py</w:t>
            </w:r>
            <w:r>
              <w:rPr>
                <w:sz w:val="17"/>
                <w:szCs w:val="17"/>
              </w:rPr>
              <w:t xml:space="preserve">, registry model / service / seed (new), </w:t>
            </w:r>
            <w:r>
              <w:rPr>
                <w:rFonts w:ascii="Consolas" w:cs="Consolas" w:eastAsia="Consolas" w:hAnsi="Consolas"/>
                <w:sz w:val="16"/>
                <w:szCs w:val="16"/>
              </w:rPr>
              <w:t xml:space="preserve">routes/review.py</w:t>
            </w:r>
            <w:r>
              <w:rPr>
                <w:sz w:val="17"/>
                <w:szCs w:val="17"/>
              </w:rPr>
              <w:t xml:space="preserve">, </w:t>
            </w:r>
            <w:r>
              <w:rPr>
                <w:rFonts w:ascii="Consolas" w:cs="Consolas" w:eastAsia="Consolas" w:hAnsi="Consolas"/>
                <w:sz w:val="16"/>
                <w:szCs w:val="16"/>
              </w:rPr>
              <w:t xml:space="preserve">routes/admin.py</w:t>
            </w:r>
            <w:r>
              <w:rPr>
                <w:sz w:val="17"/>
                <w:szCs w:val="17"/>
              </w:rPr>
              <w:t xml:space="preserve">, </w:t>
            </w:r>
            <w:r>
              <w:rPr>
                <w:rFonts w:ascii="Consolas" w:cs="Consolas" w:eastAsia="Consolas" w:hAnsi="Consolas"/>
                <w:sz w:val="16"/>
                <w:szCs w:val="16"/>
              </w:rPr>
              <w:t xml:space="preserve">models.py</w:t>
            </w:r>
            <w:r>
              <w:rPr>
                <w:sz w:val="17"/>
                <w:szCs w:val="17"/>
              </w:rPr>
              <w:t xml:space="preserve">, </w:t>
            </w:r>
            <w:r>
              <w:rPr>
                <w:rFonts w:ascii="Consolas" w:cs="Consolas" w:eastAsia="Consolas" w:hAnsi="Consolas"/>
                <w:sz w:val="16"/>
                <w:szCs w:val="16"/>
              </w:rPr>
              <w:t xml:space="preserve">db.py</w:t>
            </w:r>
            <w:r>
              <w:rPr>
                <w:sz w:val="17"/>
                <w:szCs w:val="17"/>
              </w:rPr>
              <w:t xml:space="preserve">, </w:t>
            </w:r>
            <w:r>
              <w:rPr>
                <w:rFonts w:ascii="Consolas" w:cs="Consolas" w:eastAsia="Consolas" w:hAnsi="Consolas"/>
                <w:sz w:val="16"/>
                <w:szCs w:val="16"/>
              </w:rPr>
              <w:t xml:space="preserve">DocumentView.jsx</w:t>
            </w:r>
            <w:r>
              <w:rPr>
                <w:sz w:val="17"/>
                <w:szCs w:val="17"/>
              </w:rPr>
              <w:t xml:space="preserve">, </w:t>
            </w:r>
            <w:r>
              <w:rPr>
                <w:rFonts w:ascii="Consolas" w:cs="Consolas" w:eastAsia="Consolas" w:hAnsi="Consolas"/>
                <w:sz w:val="16"/>
                <w:szCs w:val="16"/>
              </w:rPr>
              <w:t xml:space="preserve">Upload.jsx</w:t>
            </w:r>
            <w:r>
              <w:rPr>
                <w:sz w:val="17"/>
                <w:szCs w:val="17"/>
              </w:rPr>
              <w:t xml:space="preserve">, </w:t>
            </w:r>
            <w:r>
              <w:rPr>
                <w:rFonts w:ascii="Consolas" w:cs="Consolas" w:eastAsia="Consolas" w:hAnsi="Consolas"/>
                <w:sz w:val="16"/>
                <w:szCs w:val="16"/>
              </w:rPr>
              <w:t xml:space="preserve">Dashboard.jsx</w:t>
            </w:r>
            <w:r>
              <w:rPr>
                <w:sz w:val="17"/>
                <w:szCs w:val="17"/>
              </w:rPr>
              <w:t xml:space="preserve">, </w:t>
            </w:r>
            <w:r>
              <w:rPr>
                <w:rFonts w:ascii="Consolas" w:cs="Consolas" w:eastAsia="Consolas" w:hAnsi="Consolas"/>
                <w:sz w:val="16"/>
                <w:szCs w:val="16"/>
              </w:rPr>
              <w:t xml:space="preserve">reasons.js</w:t>
            </w:r>
            <w:r>
              <w:rPr>
                <w:sz w:val="17"/>
                <w:szCs w:val="17"/>
              </w:rPr>
              <w:t xml:space="preserve">, </w:t>
            </w:r>
            <w:r>
              <w:rPr>
                <w:rFonts w:ascii="Consolas" w:cs="Consolas" w:eastAsia="Consolas" w:hAnsi="Consolas"/>
                <w:sz w:val="16"/>
                <w:szCs w:val="16"/>
              </w:rPr>
              <w:t xml:space="preserve">i18n.jsx</w:t>
            </w:r>
            <w:r>
              <w:rPr>
                <w:sz w:val="17"/>
                <w:szCs w:val="17"/>
              </w:rPr>
              <w:t xml:space="preserve">, </w:t>
            </w:r>
            <w:r>
              <w:rPr>
                <w:rFonts w:ascii="Consolas" w:cs="Consolas" w:eastAsia="Consolas" w:hAnsi="Consolas"/>
                <w:sz w:val="16"/>
                <w:szCs w:val="16"/>
              </w:rPr>
              <w:t xml:space="preserve">data/generator/*</w:t>
            </w:r>
            <w:r>
              <w:rPr>
                <w:sz w:val="17"/>
                <w:szCs w:val="17"/>
              </w:rPr>
              <w:t xml:space="preserve">, </w:t>
            </w:r>
            <w:r>
              <w:rPr>
                <w:rFonts w:ascii="Consolas" w:cs="Consolas" w:eastAsia="Consolas" w:hAnsi="Consolas"/>
                <w:sz w:val="16"/>
                <w:szCs w:val="16"/>
              </w:rPr>
              <w:t xml:space="preserve">docker-compose.yml</w:t>
            </w:r>
            <w:r>
              <w:rPr>
                <w:sz w:val="17"/>
                <w:szCs w:val="17"/>
              </w:rPr>
              <w:t xml:space="preserve">, </w:t>
            </w:r>
            <w:r>
              <w:rPr>
                <w:rFonts w:ascii="Consolas" w:cs="Consolas" w:eastAsia="Consolas" w:hAnsi="Consolas"/>
                <w:sz w:val="16"/>
                <w:szCs w:val="16"/>
              </w:rPr>
              <w:t xml:space="preserve">DEPLOYMENT.md</w:t>
            </w:r>
            <w:r>
              <w:rPr>
                <w:sz w:val="17"/>
                <w:szCs w:val="17"/>
              </w:rPr>
              <w:t xml:space="preserve">.</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Phase 1. Telugu-literate reviewer. Host memory check for a second reader.</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Testing</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Unit tests per rule (pass / fail / not-applicable); script-routing test on mixed fixtures; API test that a poor legacy page reaches review with partial fields; API test that a remembered khasra correction is suggested but not applied; stats test for explicit versus implicit confirmation.</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Expected output</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Three-script pipeline; explainable validation with four validator families; honest dashboard.</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Acceptance criteria</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Each row of the Section 17 checklist has a working demo path; no PS item is answered with "planned".</w:t>
            </w:r>
          </w:p>
        </w:tc>
      </w:tr>
    </w:tbl>
    <w:p>
      <w:pPr>
        <w:pStyle w:val="Heading3"/>
        <w:keepNext/>
      </w:pPr>
      <w:r>
        <w:t xml:space="preserve">Phase 3 — High-value USPs (about 2 weeks)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372"/>
        <w:gridCol w:w="12450"/>
      </w:tblGrid>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Objective</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Build the differentiators that rest on Phase 2.</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Features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pStyle w:val="ListParagraph"/>
              <w:numPr>
                <w:ilvl w:val="0"/>
                <w:numId w:val="2"/>
              </w:numPr>
              <w:spacing w:after="30"/>
            </w:pPr>
            <w:r>
              <w:rPr>
                <w:sz w:val="17"/>
                <w:szCs w:val="17"/>
              </w:rPr>
              <w:t xml:space="preserve">Learning v2: confusion pairs, alias learning, scheduled recalibration with holdout guard, model versioning (P1-1).</w:t>
            </w:r>
          </w:p>
          <w:p>
            <w:pPr>
              <w:pStyle w:val="ListParagraph"/>
              <w:numPr>
                <w:ilvl w:val="0"/>
                <w:numId w:val="2"/>
              </w:numPr>
              <w:spacing w:after="30"/>
            </w:pPr>
            <w:r>
              <w:rPr>
                <w:sz w:val="17"/>
                <w:szCs w:val="17"/>
              </w:rPr>
              <w:t xml:space="preserve">Duplicate detection v2 (P1-2).</w:t>
            </w:r>
          </w:p>
          <w:p>
            <w:pPr>
              <w:pStyle w:val="ListParagraph"/>
              <w:numPr>
                <w:ilvl w:val="0"/>
                <w:numId w:val="2"/>
              </w:numPr>
              <w:spacing w:after="30"/>
            </w:pPr>
            <w:r>
              <w:rPr>
                <w:sz w:val="17"/>
                <w:szCs w:val="17"/>
              </w:rPr>
              <w:t xml:space="preserve">Multi-owner / multi-parcel recovery (P1-5).</w:t>
            </w:r>
          </w:p>
          <w:p>
            <w:pPr>
              <w:pStyle w:val="ListParagraph"/>
              <w:numPr>
                <w:ilvl w:val="0"/>
                <w:numId w:val="2"/>
              </w:numPr>
              <w:spacing w:after="30"/>
            </w:pPr>
            <w:r>
              <w:rPr>
                <w:sz w:val="17"/>
                <w:szCs w:val="17"/>
              </w:rPr>
              <w:t xml:space="preserve">Handwriting recogniser, only if Phase 4 measurement justifies it (P1-6).</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Modules / files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extraction/learning.py</w:t>
            </w:r>
            <w:r>
              <w:rPr>
                <w:sz w:val="17"/>
                <w:szCs w:val="17"/>
              </w:rPr>
              <w:t xml:space="preserve">, </w:t>
            </w:r>
            <w:r>
              <w:rPr>
                <w:rFonts w:ascii="Consolas" w:cs="Consolas" w:eastAsia="Consolas" w:hAnsi="Consolas"/>
                <w:sz w:val="16"/>
                <w:szCs w:val="16"/>
              </w:rPr>
              <w:t xml:space="preserve">extraction/names.py</w:t>
            </w:r>
            <w:r>
              <w:rPr>
                <w:sz w:val="17"/>
                <w:szCs w:val="17"/>
              </w:rPr>
              <w:t xml:space="preserve">, </w:t>
            </w:r>
            <w:r>
              <w:rPr>
                <w:rFonts w:ascii="Consolas" w:cs="Consolas" w:eastAsia="Consolas" w:hAnsi="Consolas"/>
                <w:sz w:val="16"/>
                <w:szCs w:val="16"/>
              </w:rPr>
              <w:t xml:space="preserve">extraction/labels.py</w:t>
            </w:r>
            <w:r>
              <w:rPr>
                <w:sz w:val="17"/>
                <w:szCs w:val="17"/>
              </w:rPr>
              <w:t xml:space="preserve"> (runtime alias store), </w:t>
            </w:r>
            <w:r>
              <w:rPr>
                <w:rFonts w:ascii="Consolas" w:cs="Consolas" w:eastAsia="Consolas" w:hAnsi="Consolas"/>
                <w:sz w:val="16"/>
                <w:szCs w:val="16"/>
              </w:rPr>
              <w:t xml:space="preserve">eval/calibrate.py</w:t>
            </w:r>
            <w:r>
              <w:rPr>
                <w:sz w:val="17"/>
                <w:szCs w:val="17"/>
              </w:rPr>
              <w:t xml:space="preserve">, </w:t>
            </w:r>
            <w:r>
              <w:rPr>
                <w:rFonts w:ascii="Consolas" w:cs="Consolas" w:eastAsia="Consolas" w:hAnsi="Consolas"/>
                <w:sz w:val="16"/>
                <w:szCs w:val="16"/>
              </w:rPr>
              <w:t xml:space="preserve">eval/learning_curve.py</w:t>
            </w:r>
            <w:r>
              <w:rPr>
                <w:sz w:val="17"/>
                <w:szCs w:val="17"/>
              </w:rPr>
              <w:t xml:space="preserve"> (new), </w:t>
            </w:r>
            <w:r>
              <w:rPr>
                <w:rFonts w:ascii="Consolas" w:cs="Consolas" w:eastAsia="Consolas" w:hAnsi="Consolas"/>
                <w:sz w:val="16"/>
                <w:szCs w:val="16"/>
              </w:rPr>
              <w:t xml:space="preserve">extraction/duplicates.py</w:t>
            </w:r>
            <w:r>
              <w:rPr>
                <w:sz w:val="17"/>
                <w:szCs w:val="17"/>
              </w:rPr>
              <w:t xml:space="preserve">, </w:t>
            </w:r>
            <w:r>
              <w:rPr>
                <w:rFonts w:ascii="Consolas" w:cs="Consolas" w:eastAsia="Consolas" w:hAnsi="Consolas"/>
                <w:sz w:val="16"/>
                <w:szCs w:val="16"/>
              </w:rPr>
              <w:t xml:space="preserve">eval/duplicates_eval.py</w:t>
            </w:r>
            <w:r>
              <w:rPr>
                <w:sz w:val="17"/>
                <w:szCs w:val="17"/>
              </w:rPr>
              <w:t xml:space="preserve"> (new), </w:t>
            </w:r>
            <w:r>
              <w:rPr>
                <w:rFonts w:ascii="Consolas" w:cs="Consolas" w:eastAsia="Consolas" w:hAnsi="Consolas"/>
                <w:sz w:val="16"/>
                <w:szCs w:val="16"/>
              </w:rPr>
              <w:t xml:space="preserve">extraction/parser.py</w:t>
            </w:r>
            <w:r>
              <w:rPr>
                <w:sz w:val="17"/>
                <w:szCs w:val="17"/>
              </w:rPr>
              <w:t xml:space="preserve">, </w:t>
            </w:r>
            <w:r>
              <w:rPr>
                <w:rFonts w:ascii="Consolas" w:cs="Consolas" w:eastAsia="Consolas" w:hAnsi="Consolas"/>
                <w:sz w:val="16"/>
                <w:szCs w:val="16"/>
              </w:rPr>
              <w:t xml:space="preserve">extraction/extractor.py</w:t>
            </w:r>
            <w:r>
              <w:rPr>
                <w:sz w:val="17"/>
                <w:szCs w:val="17"/>
              </w:rPr>
              <w:t xml:space="preserve">, optionally </w:t>
            </w:r>
            <w:r>
              <w:rPr>
                <w:rFonts w:ascii="Consolas" w:cs="Consolas" w:eastAsia="Consolas" w:hAnsi="Consolas"/>
                <w:sz w:val="16"/>
                <w:szCs w:val="16"/>
              </w:rPr>
              <w:t xml:space="preserve">ocr/engine.py</w:t>
            </w:r>
            <w:r>
              <w:rPr>
                <w:sz w:val="17"/>
                <w:szCs w:val="17"/>
              </w:rPr>
              <w:t xml:space="preserve">.</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Clean review labels from Phase 2; R-dev from Phase 4.</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Testing</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Regression on S-test must not drop; recalibration guard test (a worse model is refused); duplicate eval in CI on a small fixture set.</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Expected output</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Learning curve and duplicate PR curve; improved co-owner and parcel-row recovery.</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Acceptance criteria</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Each USP in Section 8 has one chart from a committed script and one live demo path.</w:t>
            </w:r>
          </w:p>
        </w:tc>
      </w:tr>
    </w:tbl>
    <w:p>
      <w:pPr>
        <w:pStyle w:val="Heading3"/>
        <w:keepNext/>
      </w:pPr>
      <w:r>
        <w:t xml:space="preserve">Phase 4 — Validation and benchmarking (starts day 1; about 1 week of focused work at the end)</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372"/>
        <w:gridCol w:w="12450"/>
      </w:tblGrid>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Objective</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Measure actual performance on real documents.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Features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pStyle w:val="ListParagraph"/>
              <w:numPr>
                <w:ilvl w:val="0"/>
                <w:numId w:val="2"/>
              </w:numPr>
              <w:spacing w:after="30"/>
            </w:pPr>
            <w:r>
              <w:rPr>
                <w:sz w:val="17"/>
                <w:szCs w:val="17"/>
              </w:rPr>
              <w:t xml:space="preserve">Collect, redact and double-key R-dev and R-test (P0-2).</w:t>
            </w:r>
          </w:p>
          <w:p>
            <w:pPr>
              <w:pStyle w:val="ListParagraph"/>
              <w:numPr>
                <w:ilvl w:val="0"/>
                <w:numId w:val="2"/>
              </w:numPr>
              <w:spacing w:after="30"/>
            </w:pPr>
            <w:r>
              <w:rPr>
                <w:sz w:val="17"/>
                <w:szCs w:val="17"/>
              </w:rPr>
              <w:t xml:space="preserve">Build V-inject, D-pairs and L-stream generators.</w:t>
            </w:r>
          </w:p>
          <w:p>
            <w:pPr>
              <w:pStyle w:val="ListParagraph"/>
              <w:numPr>
                <w:ilvl w:val="0"/>
                <w:numId w:val="2"/>
              </w:numPr>
              <w:spacing w:after="30"/>
            </w:pPr>
            <w:r>
              <w:rPr>
                <w:sz w:val="17"/>
                <w:szCs w:val="17"/>
              </w:rPr>
              <w:t xml:space="preserve">Extend </w:t>
            </w:r>
            <w:r>
              <w:rPr>
                <w:rFonts w:ascii="Consolas" w:cs="Consolas" w:eastAsia="Consolas" w:hAnsi="Consolas"/>
                <w:sz w:val="16"/>
                <w:szCs w:val="16"/>
              </w:rPr>
              <w:t xml:space="preserve">eval/evaluate.py</w:t>
            </w:r>
            <w:r>
              <w:rPr>
                <w:sz w:val="17"/>
                <w:szCs w:val="17"/>
              </w:rPr>
              <w:t xml:space="preserve"> with reliability, risk-coverage, per-script and per-tier breakdowns, ablations (P0-8, P1-8).</w:t>
            </w:r>
          </w:p>
          <w:p>
            <w:pPr>
              <w:pStyle w:val="ListParagraph"/>
              <w:numPr>
                <w:ilvl w:val="0"/>
                <w:numId w:val="2"/>
              </w:numPr>
              <w:spacing w:after="30"/>
            </w:pPr>
            <w:r>
              <w:rPr>
                <w:sz w:val="17"/>
                <w:szCs w:val="17"/>
              </w:rPr>
              <w:t xml:space="preserve">One command regenerates </w:t>
            </w:r>
            <w:r>
              <w:rPr>
                <w:rFonts w:ascii="Consolas" w:cs="Consolas" w:eastAsia="Consolas" w:hAnsi="Consolas"/>
                <w:sz w:val="16"/>
                <w:szCs w:val="16"/>
              </w:rPr>
              <w:t xml:space="preserve">results/SUMMARY.md</w:t>
            </w:r>
            <w:r>
              <w:rPr>
                <w:sz w:val="17"/>
                <w:szCs w:val="17"/>
              </w:rPr>
              <w:t xml:space="preserve"> and all charts.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Modules / files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data/real/</w:t>
            </w:r>
            <w:r>
              <w:rPr>
                <w:sz w:val="17"/>
                <w:szCs w:val="17"/>
              </w:rPr>
              <w:t xml:space="preserve">, </w:t>
            </w:r>
            <w:r>
              <w:rPr>
                <w:rFonts w:ascii="Consolas" w:cs="Consolas" w:eastAsia="Consolas" w:hAnsi="Consolas"/>
                <w:sz w:val="16"/>
                <w:szCs w:val="16"/>
              </w:rPr>
              <w:t xml:space="preserve">eval/evaluate.py</w:t>
            </w:r>
            <w:r>
              <w:rPr>
                <w:sz w:val="17"/>
                <w:szCs w:val="17"/>
              </w:rPr>
              <w:t xml:space="preserve">, </w:t>
            </w:r>
            <w:r>
              <w:rPr>
                <w:rFonts w:ascii="Consolas" w:cs="Consolas" w:eastAsia="Consolas" w:hAnsi="Consolas"/>
                <w:sz w:val="16"/>
                <w:szCs w:val="16"/>
              </w:rPr>
              <w:t xml:space="preserve">eval/calibrate.py</w:t>
            </w:r>
            <w:r>
              <w:rPr>
                <w:sz w:val="17"/>
                <w:szCs w:val="17"/>
              </w:rPr>
              <w:t xml:space="preserve">, new eval scripts, </w:t>
            </w:r>
            <w:r>
              <w:rPr>
                <w:rFonts w:ascii="Consolas" w:cs="Consolas" w:eastAsia="Consolas" w:hAnsi="Consolas"/>
                <w:sz w:val="16"/>
                <w:szCs w:val="16"/>
              </w:rPr>
              <w:t xml:space="preserve">data/generator/generate.py</w:t>
            </w:r>
            <w:r>
              <w:rPr>
                <w:sz w:val="17"/>
                <w:szCs w:val="17"/>
              </w:rPr>
              <w:t xml:space="preserve">, </w:t>
            </w:r>
            <w:r>
              <w:rPr>
                <w:rFonts w:ascii="Consolas" w:cs="Consolas" w:eastAsia="Consolas" w:hAnsi="Consolas"/>
                <w:sz w:val="16"/>
                <w:szCs w:val="16"/>
              </w:rPr>
              <w:t xml:space="preserve">results/</w:t>
            </w:r>
            <w:r>
              <w:rPr>
                <w:sz w:val="17"/>
                <w:szCs w:val="17"/>
              </w:rPr>
              <w:t xml:space="preserve">, README results section.</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Documents and consent. Keep the repository private if real files are committed, or commit manifests and hashes only.</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Testing</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Inter-annotator agreement on ground truth; evaluation scripts unit-tested on tiny fixtures.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Expected output</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benchmark report with real and synthetic columns for all ten metric families.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Acceptance criteria</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Every number on every slide traces to a file in </w:t>
            </w:r>
            <w:r>
              <w:rPr>
                <w:rFonts w:ascii="Consolas" w:cs="Consolas" w:eastAsia="Consolas" w:hAnsi="Consolas"/>
                <w:sz w:val="16"/>
                <w:szCs w:val="16"/>
              </w:rPr>
              <w:t xml:space="preserve">eval/results/</w:t>
            </w:r>
            <w:r>
              <w:rPr>
                <w:sz w:val="17"/>
                <w:szCs w:val="17"/>
              </w:rPr>
              <w:t xml:space="preserve">; R-test untouched by tuning.</w:t>
            </w:r>
          </w:p>
        </w:tc>
      </w:tr>
    </w:tbl>
    <w:p>
      <w:pPr>
        <w:pStyle w:val="Heading3"/>
        <w:keepNext/>
      </w:pPr>
      <w:r>
        <w:t xml:space="preserve">Phase 5 — Integration (about 1 week)</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372"/>
        <w:gridCol w:w="12450"/>
      </w:tblGrid>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Objective</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Make the GIS / API / LRMS / DILRMP story concrete and exact.</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Features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pStyle w:val="ListParagraph"/>
              <w:numPr>
                <w:ilvl w:val="0"/>
                <w:numId w:val="2"/>
              </w:numPr>
              <w:spacing w:after="30"/>
            </w:pPr>
            <w:r>
              <w:rPr>
                <w:sz w:val="17"/>
                <w:szCs w:val="17"/>
              </w:rPr>
              <w:t xml:space="preserve">PostGIS and sample cadastral layer; record-to-parcel join with match status (P1-3).</w:t>
            </w:r>
          </w:p>
          <w:p>
            <w:pPr>
              <w:pStyle w:val="ListParagraph"/>
              <w:numPr>
                <w:ilvl w:val="0"/>
                <w:numId w:val="2"/>
              </w:numPr>
              <w:spacing w:after="30"/>
            </w:pPr>
            <w:r>
              <w:rPr>
                <w:sz w:val="17"/>
                <w:szCs w:val="17"/>
              </w:rPr>
              <w:t xml:space="preserve">Fix AP / TS coordinates and LRMS state codes.</w:t>
            </w:r>
          </w:p>
          <w:p>
            <w:pPr>
              <w:pStyle w:val="ListParagraph"/>
              <w:numPr>
                <w:ilvl w:val="0"/>
                <w:numId w:val="2"/>
              </w:numPr>
              <w:spacing w:after="30"/>
            </w:pPr>
            <w:r>
              <w:rPr>
                <w:sz w:val="17"/>
                <w:szCs w:val="17"/>
              </w:rPr>
              <w:t xml:space="preserve">Versioned LRMS exchange schema published in the docs; idempotent push.</w:t>
            </w:r>
          </w:p>
          <w:p>
            <w:pPr>
              <w:pStyle w:val="ListParagraph"/>
              <w:numPr>
                <w:ilvl w:val="0"/>
                <w:numId w:val="2"/>
              </w:numPr>
              <w:spacing w:after="30"/>
            </w:pPr>
            <w:r>
              <w:rPr>
                <w:sz w:val="17"/>
                <w:szCs w:val="17"/>
              </w:rPr>
              <w:t xml:space="preserve">Signed audit checkpoints; integrity endpoint; archival metadata; district-scoped roles (P1-4, P1-7).</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Modules / files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routes/integration.py</w:t>
            </w:r>
            <w:r>
              <w:rPr>
                <w:sz w:val="17"/>
                <w:szCs w:val="17"/>
              </w:rPr>
              <w:t xml:space="preserve">, </w:t>
            </w:r>
            <w:r>
              <w:rPr>
                <w:rFonts w:ascii="Consolas" w:cs="Consolas" w:eastAsia="Consolas" w:hAnsi="Consolas"/>
                <w:sz w:val="16"/>
                <w:szCs w:val="16"/>
              </w:rPr>
              <w:t xml:space="preserve">graphql_api.py</w:t>
            </w:r>
            <w:r>
              <w:rPr>
                <w:sz w:val="17"/>
                <w:szCs w:val="17"/>
              </w:rPr>
              <w:t xml:space="preserve">, </w:t>
            </w:r>
            <w:r>
              <w:rPr>
                <w:rFonts w:ascii="Consolas" w:cs="Consolas" w:eastAsia="Consolas" w:hAnsi="Consolas"/>
                <w:sz w:val="16"/>
                <w:szCs w:val="16"/>
              </w:rPr>
              <w:t xml:space="preserve">models.py</w:t>
            </w:r>
            <w:r>
              <w:rPr>
                <w:sz w:val="17"/>
                <w:szCs w:val="17"/>
              </w:rPr>
              <w:t xml:space="preserve">, </w:t>
            </w:r>
            <w:r>
              <w:rPr>
                <w:rFonts w:ascii="Consolas" w:cs="Consolas" w:eastAsia="Consolas" w:hAnsi="Consolas"/>
                <w:sz w:val="16"/>
                <w:szCs w:val="16"/>
              </w:rPr>
              <w:t xml:space="preserve">db.py</w:t>
            </w:r>
            <w:r>
              <w:rPr>
                <w:sz w:val="17"/>
                <w:szCs w:val="17"/>
              </w:rPr>
              <w:t xml:space="preserve">, </w:t>
            </w:r>
            <w:r>
              <w:rPr>
                <w:rFonts w:ascii="Consolas" w:cs="Consolas" w:eastAsia="Consolas" w:hAnsi="Consolas"/>
                <w:sz w:val="16"/>
                <w:szCs w:val="16"/>
              </w:rPr>
              <w:t xml:space="preserve">api/audit.py</w:t>
            </w:r>
            <w:r>
              <w:rPr>
                <w:sz w:val="17"/>
                <w:szCs w:val="17"/>
              </w:rPr>
              <w:t xml:space="preserve">, </w:t>
            </w:r>
            <w:r>
              <w:rPr>
                <w:rFonts w:ascii="Consolas" w:cs="Consolas" w:eastAsia="Consolas" w:hAnsi="Consolas"/>
                <w:sz w:val="16"/>
                <w:szCs w:val="16"/>
              </w:rPr>
              <w:t xml:space="preserve">routes/admin.py</w:t>
            </w:r>
            <w:r>
              <w:rPr>
                <w:sz w:val="17"/>
                <w:szCs w:val="17"/>
              </w:rPr>
              <w:t xml:space="preserve">, </w:t>
            </w:r>
            <w:r>
              <w:rPr>
                <w:rFonts w:ascii="Consolas" w:cs="Consolas" w:eastAsia="Consolas" w:hAnsi="Consolas"/>
                <w:sz w:val="16"/>
                <w:szCs w:val="16"/>
              </w:rPr>
              <w:t xml:space="preserve">routes/documents.py</w:t>
            </w:r>
            <w:r>
              <w:rPr>
                <w:sz w:val="17"/>
                <w:szCs w:val="17"/>
              </w:rPr>
              <w:t xml:space="preserve">, </w:t>
            </w:r>
            <w:r>
              <w:rPr>
                <w:rFonts w:ascii="Consolas" w:cs="Consolas" w:eastAsia="Consolas" w:hAnsi="Consolas"/>
                <w:sz w:val="16"/>
                <w:szCs w:val="16"/>
              </w:rPr>
              <w:t xml:space="preserve">auth.py</w:t>
            </w:r>
            <w:r>
              <w:rPr>
                <w:sz w:val="17"/>
                <w:szCs w:val="17"/>
              </w:rPr>
              <w:t xml:space="preserve">, </w:t>
            </w:r>
            <w:r>
              <w:rPr>
                <w:rFonts w:ascii="Consolas" w:cs="Consolas" w:eastAsia="Consolas" w:hAnsi="Consolas"/>
                <w:sz w:val="16"/>
                <w:szCs w:val="16"/>
              </w:rPr>
              <w:t xml:space="preserve">Records.jsx</w:t>
            </w:r>
            <w:r>
              <w:rPr>
                <w:sz w:val="17"/>
                <w:szCs w:val="17"/>
              </w:rPr>
              <w:t xml:space="preserve">, </w:t>
            </w:r>
            <w:r>
              <w:rPr>
                <w:rFonts w:ascii="Consolas" w:cs="Consolas" w:eastAsia="Consolas" w:hAnsi="Consolas"/>
                <w:sz w:val="16"/>
                <w:szCs w:val="16"/>
              </w:rPr>
              <w:t xml:space="preserve">Upload.jsx</w:t>
            </w:r>
            <w:r>
              <w:rPr>
                <w:sz w:val="17"/>
                <w:szCs w:val="17"/>
              </w:rPr>
              <w:t xml:space="preserve">, </w:t>
            </w:r>
            <w:r>
              <w:rPr>
                <w:rFonts w:ascii="Consolas" w:cs="Consolas" w:eastAsia="Consolas" w:hAnsi="Consolas"/>
                <w:sz w:val="16"/>
                <w:szCs w:val="16"/>
              </w:rPr>
              <w:t xml:space="preserve">Users.jsx</w:t>
            </w:r>
            <w:r>
              <w:rPr>
                <w:sz w:val="17"/>
                <w:szCs w:val="17"/>
              </w:rPr>
              <w:t xml:space="preserve">, </w:t>
            </w:r>
            <w:r>
              <w:rPr>
                <w:rFonts w:ascii="Consolas" w:cs="Consolas" w:eastAsia="Consolas" w:hAnsi="Consolas"/>
                <w:sz w:val="16"/>
                <w:szCs w:val="16"/>
              </w:rPr>
              <w:t xml:space="preserve">docker-compose.yml</w:t>
            </w:r>
            <w:r>
              <w:rPr>
                <w:sz w:val="17"/>
                <w:szCs w:val="17"/>
              </w:rPr>
              <w:t xml:space="preserve">, </w:t>
            </w:r>
            <w:r>
              <w:rPr>
                <w:rFonts w:ascii="Consolas" w:cs="Consolas" w:eastAsia="Consolas" w:hAnsi="Consolas"/>
                <w:sz w:val="16"/>
                <w:szCs w:val="16"/>
              </w:rPr>
              <w:t xml:space="preserve">docs/contracts.md</w:t>
            </w:r>
            <w:r>
              <w:rPr>
                <w:sz w:val="17"/>
                <w:szCs w:val="17"/>
              </w:rPr>
              <w:t xml:space="preserve">.</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Phase 2 register service; a lawful sample layer or one hand-digitised village.</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Testing</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Contract tests on exchange JSON; spatial join test; tamper tests for audit row and stored file; RBAC matrix test (role × jurisdiction × endpoint).</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Expected output</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Verified record visible on a real parcel polygon; integration endpoints documented and marked simulated.</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Acceptance criteria</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Scenario 7 runs without a single synthetic polygon; every mock response carries </w:t>
            </w:r>
            <w:r>
              <w:rPr>
                <w:rFonts w:ascii="Consolas" w:cs="Consolas" w:eastAsia="Consolas" w:hAnsi="Consolas"/>
                <w:sz w:val="16"/>
                <w:szCs w:val="16"/>
              </w:rPr>
              <w:t xml:space="preserve">"mock": true</w:t>
            </w:r>
            <w:r>
              <w:rPr>
                <w:sz w:val="17"/>
                <w:szCs w:val="17"/>
              </w:rPr>
              <w:t xml:space="preserve">.</w:t>
            </w:r>
          </w:p>
        </w:tc>
      </w:tr>
    </w:tbl>
    <w:p>
      <w:pPr>
        <w:pStyle w:val="Heading3"/>
        <w:keepNext/>
      </w:pPr>
      <w:r>
        <w:t xml:space="preserve">Phase 6 — SIH final polish (final week; feature freeze at its start)</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372"/>
        <w:gridCol w:w="12450"/>
      </w:tblGrid>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Objective</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Reliability, narrative and rehearsal.</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Features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pStyle w:val="ListParagraph"/>
              <w:numPr>
                <w:ilvl w:val="0"/>
                <w:numId w:val="2"/>
              </w:numPr>
              <w:spacing w:after="30"/>
            </w:pPr>
            <w:r>
              <w:rPr>
                <w:sz w:val="17"/>
                <w:szCs w:val="17"/>
              </w:rPr>
              <w:t xml:space="preserve">Seven-scenario script with timings; fallback video; offline instance.</w:t>
            </w:r>
          </w:p>
          <w:p>
            <w:pPr>
              <w:pStyle w:val="ListParagraph"/>
              <w:numPr>
                <w:ilvl w:val="0"/>
                <w:numId w:val="2"/>
              </w:numPr>
              <w:spacing w:after="30"/>
            </w:pPr>
            <w:r>
              <w:rPr>
                <w:sz w:val="17"/>
                <w:szCs w:val="17"/>
              </w:rPr>
              <w:t xml:space="preserve">Architecture diagram redrawn without the classifier.</w:t>
            </w:r>
          </w:p>
          <w:p>
            <w:pPr>
              <w:pStyle w:val="ListParagraph"/>
              <w:numPr>
                <w:ilvl w:val="0"/>
                <w:numId w:val="2"/>
              </w:numPr>
              <w:spacing w:after="30"/>
            </w:pPr>
            <w:r>
              <w:rPr>
                <w:sz w:val="17"/>
                <w:szCs w:val="17"/>
              </w:rPr>
              <w:t xml:space="preserve">README, </w:t>
            </w:r>
            <w:r>
              <w:rPr>
                <w:rFonts w:ascii="Consolas" w:cs="Consolas" w:eastAsia="Consolas" w:hAnsi="Consolas"/>
                <w:sz w:val="16"/>
                <w:szCs w:val="16"/>
              </w:rPr>
              <w:t xml:space="preserve">docs/usps.md</w:t>
            </w:r>
            <w:r>
              <w:rPr>
                <w:sz w:val="17"/>
                <w:szCs w:val="17"/>
              </w:rPr>
              <w:t xml:space="preserve"> and deck rewritten around the five USPs.</w:t>
            </w:r>
          </w:p>
          <w:p>
            <w:pPr>
              <w:pStyle w:val="ListParagraph"/>
              <w:numPr>
                <w:ilvl w:val="0"/>
                <w:numId w:val="2"/>
              </w:numPr>
              <w:spacing w:after="30"/>
            </w:pPr>
            <w:r>
              <w:rPr>
                <w:sz w:val="17"/>
                <w:szCs w:val="17"/>
              </w:rPr>
              <w:t xml:space="preserve">Judge Q&amp;A sheet built from Section 13 vocabulary and Section 15 risks.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Modules / files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docs/demo-script.md</w:t>
            </w:r>
            <w:r>
              <w:rPr>
                <w:sz w:val="17"/>
                <w:szCs w:val="17"/>
              </w:rPr>
              <w:t xml:space="preserve">, </w:t>
            </w:r>
            <w:r>
              <w:rPr>
                <w:rFonts w:ascii="Consolas" w:cs="Consolas" w:eastAsia="Consolas" w:hAnsi="Consolas"/>
                <w:sz w:val="16"/>
                <w:szCs w:val="16"/>
              </w:rPr>
              <w:t xml:space="preserve">docs/usps.md</w:t>
            </w:r>
            <w:r>
              <w:rPr>
                <w:sz w:val="17"/>
                <w:szCs w:val="17"/>
              </w:rPr>
              <w:t xml:space="preserve">, README, </w:t>
            </w:r>
            <w:r>
              <w:rPr>
                <w:rFonts w:ascii="Consolas" w:cs="Consolas" w:eastAsia="Consolas" w:hAnsi="Consolas"/>
                <w:sz w:val="16"/>
                <w:szCs w:val="16"/>
              </w:rPr>
              <w:t xml:space="preserve">results/</w:t>
            </w:r>
            <w:r>
              <w:rPr>
                <w:sz w:val="17"/>
                <w:szCs w:val="17"/>
              </w:rPr>
              <w:t xml:space="preserve">, </w:t>
            </w:r>
            <w:r>
              <w:rPr>
                <w:rFonts w:ascii="Consolas" w:cs="Consolas" w:eastAsia="Consolas" w:hAnsi="Consolas"/>
                <w:sz w:val="16"/>
                <w:szCs w:val="16"/>
              </w:rPr>
              <w:t xml:space="preserve">data/demo/</w:t>
            </w:r>
            <w:r>
              <w:rPr>
                <w:sz w:val="17"/>
                <w:szCs w:val="17"/>
              </w:rPr>
              <w:t xml:space="preserve">, slides.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Dependencies</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All earlier phases.</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Testing</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Three full rehearsals on the presenting laptop; one on the venue-style network; unseen-document drill; cold-start timing.</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Expected output</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 demo that survives an unseen document and a sceptical judge.</w:t>
            </w:r>
          </w:p>
        </w:tc>
      </w:tr>
      <w:tr>
        <w:trPr>
          <w:cantSplit w:val="false"/>
        </w:trPr>
        <w:tc>
          <w:tcPr>
            <w:tcW w:type="dxa" w:w="2372"/>
            <w:tcBorders>
              <w:top w:val="single" w:color="BFC9C3" w:sz="4"/>
              <w:left w:val="single" w:color="BFC9C3" w:sz="4"/>
              <w:bottom w:val="single" w:color="BFC9C3" w:sz="4"/>
              <w:right w:val="single" w:color="BFC9C3" w:sz="4"/>
            </w:tcBorders>
            <w:shd w:fill="E8F1EC" w:color="auto" w:val="clear"/>
            <w:tcMar>
              <w:top w:type="dxa" w:w="60"/>
              <w:left w:type="dxa" w:w="90"/>
              <w:bottom w:type="dxa" w:w="60"/>
              <w:right w:type="dxa" w:w="90"/>
            </w:tcMar>
            <w:vAlign w:val="top"/>
          </w:tcPr>
          <w:p>
            <w:pPr>
              <w:spacing w:after="40"/>
            </w:pPr>
            <w:r>
              <w:rPr>
                <w:b/>
                <w:bCs/>
                <w:sz w:val="17"/>
                <w:szCs w:val="17"/>
              </w:rPr>
              <w:t xml:space="preserve">Acceptance criteria</w:t>
            </w:r>
          </w:p>
        </w:tc>
        <w:tc>
          <w:tcPr>
            <w:tcW w:type="dxa" w:w="12450"/>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Zero crashes across three rehearsals; every spoken claim matches Section 13 wording.</w:t>
            </w:r>
          </w:p>
        </w:tc>
      </w:tr>
    </w:tbl>
    <w:p>
      <w:pPr>
        <w:pStyle w:val="Heading1"/>
        <w:pageBreakBefore/>
      </w:pPr>
      <w:r>
        <w:t xml:space="preserve">15. Risks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447"/>
        <w:gridCol w:w="1482"/>
        <w:gridCol w:w="1334"/>
        <w:gridCol w:w="7559"/>
      </w:tblGrid>
      <w:tr>
        <w:trPr>
          <w:cantSplit/>
          <w:tblHeader/>
        </w:trPr>
        <w:tc>
          <w:tcPr>
            <w:tcW w:type="dxa" w:w="4447"/>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Risk</w:t>
            </w:r>
          </w:p>
        </w:tc>
        <w:tc>
          <w:tcPr>
            <w:tcW w:type="dxa" w:w="1482"/>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Likelihood</w:t>
            </w:r>
          </w:p>
        </w:tc>
        <w:tc>
          <w:tcPr>
            <w:tcW w:type="dxa" w:w="133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Impact</w:t>
            </w:r>
          </w:p>
        </w:tc>
        <w:tc>
          <w:tcPr>
            <w:tcW w:type="dxa" w:w="755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Mitigation</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Real documents are hard to obtain or ground truth is slow</w:t>
            </w:r>
          </w:p>
        </w:tc>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High</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High</w:t>
            </w:r>
          </w:p>
        </w:tc>
        <w:tc>
          <w:tcPr>
            <w:tcW w:type="dxa" w:w="755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Start on day one; use public portal printouts first; accept a small, well-stratified set over a large messy one; report n honestly.</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Real-data accuracy is well below synthetic</w:t>
            </w:r>
          </w:p>
        </w:tc>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High</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Medium</w:t>
            </w:r>
          </w:p>
        </w:tc>
        <w:tc>
          <w:tcPr>
            <w:tcW w:type="dxa" w:w="755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Expected. The pitch is calibrated confidence: low accuracy with reliable flags is still a working system. Show both columns.</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Telugu reader accuracy is weak or host memory is insufficient</w:t>
            </w:r>
          </w:p>
        </w:tc>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Medium</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High</w:t>
            </w:r>
          </w:p>
        </w:tc>
        <w:tc>
          <w:tcPr>
            <w:tcW w:type="dxa" w:w="755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Lazy-load readers; measure before promising; fall back to another Devanagari-script language only as a clearly stated second choice.</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Handwriting recogniser does not beat the baseline</w:t>
            </w:r>
          </w:p>
        </w:tc>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Medium</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Medium</w:t>
            </w:r>
          </w:p>
        </w:tc>
        <w:tc>
          <w:tcPr>
            <w:tcW w:type="dxa" w:w="755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Measurement is P0, the model is P1 and conditional. State scope exactly.</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Removing the classifier lets junk pages reach the verifier queue</w:t>
            </w:r>
          </w:p>
        </w:tc>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Low</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Low</w:t>
            </w:r>
          </w:p>
        </w:tc>
        <w:tc>
          <w:tcPr>
            <w:tcW w:type="dxa" w:w="755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They cannot be auto-accepted; they sort last; one-click reject. Monitored by a dashboard count of "no fields found".</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Learned corrections corrupt genuine values</w:t>
            </w:r>
          </w:p>
        </w:tc>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Medium (today)</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High</w:t>
            </w:r>
          </w:p>
        </w:tc>
        <w:tc>
          <w:tcPr>
            <w:tcW w:type="dxa" w:w="755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P0-10 scoping; suggestions only for IDs, areas and dates; every learned application logged.</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Recalibration degrades the model</w:t>
            </w:r>
          </w:p>
        </w:tc>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Low</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High</w:t>
            </w:r>
          </w:p>
        </w:tc>
        <w:tc>
          <w:tcPr>
            <w:tcW w:type="dxa" w:w="755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Holdout guard; versioned files; one-click rollback; audit entry on every swap.</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Judges probe simulated integrations</w:t>
            </w:r>
          </w:p>
        </w:tc>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High</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Medium</w:t>
            </w:r>
          </w:p>
        </w:tc>
        <w:tc>
          <w:tcPr>
            <w:tcW w:type="dxa" w:w="755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Say "simulated" first; show the adapter interface and the published schema.</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Overclaiming in slides or UI strings</w:t>
            </w:r>
          </w:p>
        </w:tc>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Medium</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High</w:t>
            </w:r>
          </w:p>
        </w:tc>
        <w:tc>
          <w:tcPr>
            <w:tcW w:type="dxa" w:w="755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Section 13 vocabulary; one person owns a wording review before freeze.</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Live demo failure: network, cold OCR start, 30–60 s per page on CPU</w:t>
            </w:r>
          </w:p>
        </w:tc>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Medium</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High</w:t>
            </w:r>
          </w:p>
        </w:tc>
        <w:tc>
          <w:tcPr>
            <w:tcW w:type="dxa" w:w="755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Pre-warm; local instance; pre-processed backups; recorded video; narrate while it runs.</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Personal data in real samples leaks via the public repo or demo host</w:t>
            </w:r>
          </w:p>
        </w:tc>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Medium</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High</w:t>
            </w:r>
          </w:p>
        </w:tc>
        <w:tc>
          <w:tcPr>
            <w:tcW w:type="dxa" w:w="755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Redact before storage; private repo or manifests only; no real documents on the public instance; rotate demo credentials.</w:t>
            </w:r>
          </w:p>
        </w:tc>
      </w:tr>
      <w:tr>
        <w:trPr>
          <w:cantSplit/>
        </w:trPr>
        <w:tc>
          <w:tcPr>
            <w:tcW w:type="dxa" w:w="4447"/>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Scope creep returns</w:t>
            </w:r>
          </w:p>
        </w:tc>
        <w:tc>
          <w:tcPr>
            <w:tcW w:type="dxa" w:w="1482"/>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Medium</w:t>
            </w:r>
          </w:p>
        </w:tc>
        <w:tc>
          <w:tcPr>
            <w:tcW w:type="dxa" w:w="133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Medium</w:t>
            </w:r>
          </w:p>
        </w:tc>
        <w:tc>
          <w:tcPr>
            <w:tcW w:type="dxa" w:w="755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 gate; feature freeze at Phase 6; the "not to be built" list.</w:t>
            </w:r>
          </w:p>
        </w:tc>
      </w:tr>
      <w:tr>
        <w:trPr>
          <w:cantSplit/>
        </w:trPr>
        <w:tc>
          <w:tcPr>
            <w:tcW w:type="dxa" w:w="4447"/>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Single shared </w:t>
            </w:r>
            <w:r>
              <w:rPr>
                <w:rFonts w:ascii="Consolas" w:cs="Consolas" w:eastAsia="Consolas" w:hAnsi="Consolas"/>
                <w:sz w:val="16"/>
                <w:szCs w:val="16"/>
              </w:rPr>
              <w:t xml:space="preserve">main</w:t>
            </w:r>
            <w:r>
              <w:rPr>
                <w:sz w:val="17"/>
                <w:szCs w:val="17"/>
              </w:rPr>
              <w:t xml:space="preserve"> branch with six contributors during a large refactor</w:t>
            </w:r>
          </w:p>
        </w:tc>
        <w:tc>
          <w:tcPr>
            <w:tcW w:type="dxa" w:w="1482"/>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Medium</w:t>
            </w:r>
          </w:p>
        </w:tc>
        <w:tc>
          <w:tcPr>
            <w:tcW w:type="dxa" w:w="133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Medium</w:t>
            </w:r>
          </w:p>
        </w:tc>
        <w:tc>
          <w:tcPr>
            <w:tcW w:type="dxa" w:w="755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Land Phase 1 as one coordinated change; keep CI mandatory; small commits.</w:t>
            </w:r>
          </w:p>
        </w:tc>
      </w:tr>
    </w:tbl>
    <w:p>
      <w:pPr>
        <w:pStyle w:val="Heading1"/>
        <w:pageBreakBefore/>
      </w:pPr>
      <w:r>
        <w:t xml:space="preserve">16. Files / Modules Likely to Change</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6225"/>
        <w:gridCol w:w="7411"/>
        <w:gridCol w:w="1186"/>
      </w:tblGrid>
      <w:tr>
        <w:trPr>
          <w:cantSplit/>
          <w:tblHeader/>
        </w:trPr>
        <w:tc>
          <w:tcPr>
            <w:tcW w:type="dxa" w:w="622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Path</w:t>
            </w:r>
          </w:p>
        </w:tc>
        <w:tc>
          <w:tcPr>
            <w:tcW w:type="dxa" w:w="7411"/>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Change</w:t>
            </w:r>
          </w:p>
        </w:tc>
        <w:tc>
          <w:tcPr>
            <w:tcW w:type="dxa" w:w="1186"/>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Phase</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backend/classify/__init__.py</w:t>
            </w:r>
            <w:r>
              <w:rPr>
                <w:sz w:val="17"/>
                <w:szCs w:val="17"/>
              </w:rPr>
              <w:t xml:space="preserve">, </w:t>
            </w:r>
            <w:r>
              <w:rPr>
                <w:rFonts w:ascii="Consolas" w:cs="Consolas" w:eastAsia="Consolas" w:hAnsi="Consolas"/>
                <w:sz w:val="16"/>
                <w:szCs w:val="16"/>
              </w:rPr>
              <w:t xml:space="preserve">land.py</w:t>
            </w:r>
            <w:r>
              <w:rPr>
                <w:sz w:val="17"/>
                <w:szCs w:val="17"/>
              </w:rPr>
              <w:t xml:space="preserve">, </w:t>
            </w:r>
            <w:r>
              <w:rPr>
                <w:rFonts w:ascii="Consolas" w:cs="Consolas" w:eastAsia="Consolas" w:hAnsi="Consolas"/>
                <w:sz w:val="16"/>
                <w:szCs w:val="16"/>
              </w:rPr>
              <w:t xml:space="preserve">vocabulary.py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DELETE after moving type tables, </w:t>
            </w:r>
            <w:r>
              <w:rPr>
                <w:rFonts w:ascii="Consolas" w:cs="Consolas" w:eastAsia="Consolas" w:hAnsi="Consolas"/>
                <w:sz w:val="16"/>
                <w:szCs w:val="16"/>
              </w:rPr>
              <w:t xml:space="preserve">FAMILY</w:t>
            </w:r>
            <w:r>
              <w:rPr>
                <w:sz w:val="17"/>
                <w:szCs w:val="17"/>
              </w:rPr>
              <w:t xml:space="preserve">, </w:t>
            </w:r>
            <w:r>
              <w:rPr>
                <w:rFonts w:ascii="Consolas" w:cs="Consolas" w:eastAsia="Consolas" w:hAnsi="Consolas"/>
                <w:sz w:val="16"/>
                <w:szCs w:val="16"/>
              </w:rPr>
              <w:t xml:space="preserve">_title_match</w:t>
            </w:r>
            <w:r>
              <w:rPr>
                <w:sz w:val="17"/>
                <w:szCs w:val="17"/>
              </w:rPr>
              <w:t xml:space="preserve"> and </w:t>
            </w:r>
            <w:r>
              <w:rPr>
                <w:rFonts w:ascii="Consolas" w:cs="Consolas" w:eastAsia="Consolas" w:hAnsi="Consolas"/>
                <w:sz w:val="16"/>
                <w:szCs w:val="16"/>
              </w:rPr>
              <w:t xml:space="preserve">detect_scripts</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backend/extraction/doctype.py</w:t>
            </w:r>
            <w:r>
              <w:rPr>
                <w:sz w:val="17"/>
                <w:szCs w:val="17"/>
              </w:rPr>
              <w:t xml:space="preserve"> (new)</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Single document-type identifier (metadata only)</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backend/ocr/scripts.py</w:t>
            </w:r>
            <w:r>
              <w:rPr>
                <w:sz w:val="17"/>
                <w:szCs w:val="17"/>
              </w:rPr>
              <w:t xml:space="preserve"> (new)</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Script detection before recognition; reader selection</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1–2</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backend/api/processing.py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Remove gate; add no-fields reason; register lookup; QA sampling; model version stamp</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1–2</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backend/api/models.py</w:t>
            </w:r>
            <w:r>
              <w:rPr>
                <w:sz w:val="17"/>
                <w:szCs w:val="17"/>
              </w:rPr>
              <w:t xml:space="preserve">, </w:t>
            </w:r>
            <w:r>
              <w:rPr>
                <w:rFonts w:ascii="Consolas" w:cs="Consolas" w:eastAsia="Consolas" w:hAnsi="Consolas"/>
                <w:sz w:val="16"/>
                <w:szCs w:val="16"/>
              </w:rPr>
              <w:t xml:space="preserve">db.py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Retire </w:t>
            </w:r>
            <w:r>
              <w:rPr>
                <w:rFonts w:ascii="Consolas" w:cs="Consolas" w:eastAsia="Consolas" w:hAnsi="Consolas"/>
                <w:sz w:val="16"/>
                <w:szCs w:val="16"/>
              </w:rPr>
              <w:t xml:space="preserve">classification</w:t>
            </w:r>
            <w:r>
              <w:rPr>
                <w:sz w:val="17"/>
                <w:szCs w:val="17"/>
              </w:rPr>
              <w:t xml:space="preserve"> / </w:t>
            </w:r>
            <w:r>
              <w:rPr>
                <w:rFonts w:ascii="Consolas" w:cs="Consolas" w:eastAsia="Consolas" w:hAnsi="Consolas"/>
                <w:sz w:val="16"/>
                <w:szCs w:val="16"/>
              </w:rPr>
              <w:t xml:space="preserve">not_land</w:t>
            </w:r>
            <w:r>
              <w:rPr>
                <w:sz w:val="17"/>
                <w:szCs w:val="17"/>
              </w:rPr>
              <w:t xml:space="preserve">; add </w:t>
            </w:r>
            <w:r>
              <w:rPr>
                <w:rFonts w:ascii="Consolas" w:cs="Consolas" w:eastAsia="Consolas" w:hAnsi="Consolas"/>
                <w:sz w:val="16"/>
                <w:szCs w:val="16"/>
              </w:rPr>
              <w:t xml:space="preserve">doc_profile</w:t>
            </w:r>
            <w:r>
              <w:rPr>
                <w:sz w:val="17"/>
                <w:szCs w:val="17"/>
              </w:rPr>
              <w:t xml:space="preserve">, archival metadata, field status values, review timing, registry table, geometry, checkpoint table</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1, 2, 5</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backend/api/schemas.py</w:t>
            </w:r>
            <w:r>
              <w:rPr>
                <w:sz w:val="17"/>
                <w:szCs w:val="17"/>
              </w:rPr>
              <w:t xml:space="preserve">, </w:t>
            </w:r>
            <w:r>
              <w:rPr>
                <w:rFonts w:ascii="Consolas" w:cs="Consolas" w:eastAsia="Consolas" w:hAnsi="Consolas"/>
                <w:sz w:val="16"/>
                <w:szCs w:val="16"/>
              </w:rPr>
              <w:t xml:space="preserve">graphql_api.py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Mirror model changes</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1–5</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backend/ocr/pipeline.py</w:t>
            </w:r>
            <w:r>
              <w:rPr>
                <w:sz w:val="17"/>
                <w:szCs w:val="17"/>
              </w:rPr>
              <w:t xml:space="preserve">, </w:t>
            </w:r>
            <w:r>
              <w:rPr>
                <w:rFonts w:ascii="Consolas" w:cs="Consolas" w:eastAsia="Consolas" w:hAnsi="Consolas"/>
                <w:sz w:val="16"/>
                <w:szCs w:val="16"/>
              </w:rPr>
              <w:t xml:space="preserve">quality.py</w:t>
            </w:r>
            <w:r>
              <w:rPr>
                <w:sz w:val="17"/>
                <w:szCs w:val="17"/>
              </w:rPr>
              <w:t xml:space="preserve">, </w:t>
            </w:r>
            <w:r>
              <w:rPr>
                <w:rFonts w:ascii="Consolas" w:cs="Consolas" w:eastAsia="Consolas" w:hAnsi="Consolas"/>
                <w:sz w:val="16"/>
                <w:szCs w:val="16"/>
              </w:rPr>
              <w:t xml:space="preserve">engine.py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Advisory gate; recovery variants; multi-reader cache; record engine / pass per token; drop </w:t>
            </w:r>
            <w:r>
              <w:rPr>
                <w:rFonts w:ascii="Consolas" w:cs="Consolas" w:eastAsia="Consolas" w:hAnsi="Consolas"/>
                <w:sz w:val="16"/>
                <w:szCs w:val="16"/>
              </w:rPr>
              <w:t xml:space="preserve">text_layer_hint</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1–2</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backend/extraction/labels.py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Telugu aliases; runtime-learned alias store</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2–3</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backend/extraction/consistency.py</w:t>
            </w:r>
            <w:r>
              <w:rPr>
                <w:sz w:val="17"/>
                <w:szCs w:val="17"/>
              </w:rPr>
              <w:t xml:space="preserve"> (new), </w:t>
            </w:r>
            <w:r>
              <w:rPr>
                <w:rFonts w:ascii="Consolas" w:cs="Consolas" w:eastAsia="Consolas" w:hAnsi="Consolas"/>
                <w:sz w:val="16"/>
                <w:szCs w:val="16"/>
              </w:rPr>
              <w:t xml:space="preserve">validate.py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Rule catalogue with IDs and severity</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2</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backend/extraction/extractor.py</w:t>
            </w:r>
            <w:r>
              <w:rPr>
                <w:sz w:val="17"/>
                <w:szCs w:val="17"/>
              </w:rPr>
              <w:t xml:space="preserve">, </w:t>
            </w:r>
            <w:r>
              <w:rPr>
                <w:rFonts w:ascii="Consolas" w:cs="Consolas" w:eastAsia="Consolas" w:hAnsi="Consolas"/>
                <w:sz w:val="16"/>
                <w:szCs w:val="16"/>
              </w:rPr>
              <w:t xml:space="preserve">confidence.py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Wire consistency and register results; new features; scoped learning application</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2</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backend/extraction/learning.py</w:t>
            </w:r>
            <w:r>
              <w:rPr>
                <w:sz w:val="17"/>
                <w:szCs w:val="17"/>
              </w:rPr>
              <w:t xml:space="preserve">, </w:t>
            </w:r>
            <w:r>
              <w:rPr>
                <w:rFonts w:ascii="Consolas" w:cs="Consolas" w:eastAsia="Consolas" w:hAnsi="Consolas"/>
                <w:sz w:val="16"/>
                <w:szCs w:val="16"/>
              </w:rPr>
              <w:t xml:space="preserve">names.py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Scope by field kind; confusion pairs; suggestions</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2–3</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backend/extraction/duplicates.py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Near-match on numbers; benchmark hooks</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3</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backend/api/routes/review.py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Explicit versus implicit confirmation; timing; assisted entry</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2</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backend/api/routes/admin.py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Stats rewrite; remove classifier block; integrity and checkpoint endpoints</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1, 2, 5</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backend/api/routes/integration.py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Cadastral join; AP / TS coordinates and codes; schema version; idempotent push</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5</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backend/api/audit.py</w:t>
            </w:r>
            <w:r>
              <w:rPr>
                <w:sz w:val="17"/>
                <w:szCs w:val="17"/>
              </w:rPr>
              <w:t xml:space="preserve">, </w:t>
            </w:r>
            <w:r>
              <w:rPr>
                <w:rFonts w:ascii="Consolas" w:cs="Consolas" w:eastAsia="Consolas" w:hAnsi="Consolas"/>
                <w:sz w:val="16"/>
                <w:szCs w:val="16"/>
              </w:rPr>
              <w:t xml:space="preserve">auth.py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Signed checkpoints; jurisdiction scope</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5</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frontend/src/components/Classification.jsx</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DELETE (replace with a small script / type badge)</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frontend/src/pages/DocumentView.jsx</w:t>
            </w:r>
            <w:r>
              <w:rPr>
                <w:sz w:val="17"/>
                <w:szCs w:val="17"/>
              </w:rPr>
              <w:t xml:space="preserve">, </w:t>
            </w:r>
            <w:r>
              <w:rPr>
                <w:rFonts w:ascii="Consolas" w:cs="Consolas" w:eastAsia="Consolas" w:hAnsi="Consolas"/>
                <w:sz w:val="16"/>
                <w:szCs w:val="16"/>
              </w:rPr>
              <w:t xml:space="preserve">Upload.jsx</w:t>
            </w:r>
            <w:r>
              <w:rPr>
                <w:sz w:val="17"/>
                <w:szCs w:val="17"/>
              </w:rPr>
              <w:t xml:space="preserve">, </w:t>
            </w:r>
            <w:r>
              <w:rPr>
                <w:rFonts w:ascii="Consolas" w:cs="Consolas" w:eastAsia="Consolas" w:hAnsi="Consolas"/>
                <w:sz w:val="16"/>
                <w:szCs w:val="16"/>
              </w:rPr>
              <w:t xml:space="preserve">Dashboard.jsx</w:t>
            </w:r>
            <w:r>
              <w:rPr>
                <w:sz w:val="17"/>
                <w:szCs w:val="17"/>
              </w:rPr>
              <w:t xml:space="preserve">, </w:t>
            </w:r>
            <w:r>
              <w:rPr>
                <w:rFonts w:ascii="Consolas" w:cs="Consolas" w:eastAsia="Consolas" w:hAnsi="Consolas"/>
                <w:sz w:val="16"/>
                <w:szCs w:val="16"/>
              </w:rPr>
              <w:t xml:space="preserve">Records.jsx</w:t>
            </w:r>
            <w:r>
              <w:rPr>
                <w:sz w:val="17"/>
                <w:szCs w:val="17"/>
              </w:rPr>
              <w:t xml:space="preserve">, </w:t>
            </w:r>
            <w:r>
              <w:rPr>
                <w:rFonts w:ascii="Consolas" w:cs="Consolas" w:eastAsia="Consolas" w:hAnsi="Consolas"/>
                <w:sz w:val="16"/>
                <w:szCs w:val="16"/>
              </w:rPr>
              <w:t xml:space="preserve">Users.jsx</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Remove verdict UI; rule-ID explanations; legacy flag and metadata; new dashboard cards; cadastral layer</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1–5</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frontend/src/constants.js</w:t>
            </w:r>
            <w:r>
              <w:rPr>
                <w:sz w:val="17"/>
                <w:szCs w:val="17"/>
              </w:rPr>
              <w:t xml:space="preserve">, </w:t>
            </w:r>
            <w:r>
              <w:rPr>
                <w:rFonts w:ascii="Consolas" w:cs="Consolas" w:eastAsia="Consolas" w:hAnsi="Consolas"/>
                <w:sz w:val="16"/>
                <w:szCs w:val="16"/>
              </w:rPr>
              <w:t xml:space="preserve">reasons.js</w:t>
            </w:r>
            <w:r>
              <w:rPr>
                <w:sz w:val="17"/>
                <w:szCs w:val="17"/>
              </w:rPr>
              <w:t xml:space="preserve">, </w:t>
            </w:r>
            <w:r>
              <w:rPr>
                <w:rFonts w:ascii="Consolas" w:cs="Consolas" w:eastAsia="Consolas" w:hAnsi="Consolas"/>
                <w:sz w:val="16"/>
                <w:szCs w:val="16"/>
              </w:rPr>
              <w:t xml:space="preserve">i18n.jsx</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Status list; rule catalogue strings in both languages</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1–2</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tests/test_classify.py</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DELETE; replace with doctype and script tests</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tests/test_api.py</w:t>
            </w:r>
            <w:r>
              <w:rPr>
                <w:sz w:val="17"/>
                <w:szCs w:val="17"/>
              </w:rPr>
              <w:t xml:space="preserve">, </w:t>
            </w:r>
            <w:r>
              <w:rPr>
                <w:rFonts w:ascii="Consolas" w:cs="Consolas" w:eastAsia="Consolas" w:hAnsi="Consolas"/>
                <w:sz w:val="16"/>
                <w:szCs w:val="16"/>
              </w:rPr>
              <w:t xml:space="preserve">test_extraction.py</w:t>
            </w:r>
            <w:r>
              <w:rPr>
                <w:sz w:val="17"/>
                <w:szCs w:val="17"/>
              </w:rPr>
              <w:t xml:space="preserve">, </w:t>
            </w:r>
            <w:r>
              <w:rPr>
                <w:rFonts w:ascii="Consolas" w:cs="Consolas" w:eastAsia="Consolas" w:hAnsi="Consolas"/>
                <w:sz w:val="16"/>
                <w:szCs w:val="16"/>
              </w:rPr>
              <w:t xml:space="preserve">test_ocr.py</w:t>
            </w:r>
            <w:r>
              <w:rPr>
                <w:sz w:val="17"/>
                <w:szCs w:val="17"/>
              </w:rPr>
              <w:t xml:space="preserve">, </w:t>
            </w:r>
            <w:r>
              <w:rPr>
                <w:rFonts w:ascii="Consolas" w:cs="Consolas" w:eastAsia="Consolas" w:hAnsi="Consolas"/>
                <w:sz w:val="16"/>
                <w:szCs w:val="16"/>
              </w:rPr>
              <w:t xml:space="preserve">test_db_upgrade.py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Update and extend per phase</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1–5</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eval/classify_eval.py</w:t>
            </w:r>
            <w:r>
              <w:rPr>
                <w:sz w:val="17"/>
                <w:szCs w:val="17"/>
              </w:rPr>
              <w:t xml:space="preserve">, </w:t>
            </w:r>
            <w:r>
              <w:rPr>
                <w:rFonts w:ascii="Consolas" w:cs="Consolas" w:eastAsia="Consolas" w:hAnsi="Consolas"/>
                <w:sz w:val="16"/>
                <w:szCs w:val="16"/>
              </w:rPr>
              <w:t xml:space="preserve">eval/results/classification.md</w:t>
            </w:r>
            <w:r>
              <w:rPr>
                <w:sz w:val="17"/>
                <w:szCs w:val="17"/>
              </w:rPr>
              <w:t xml:space="preserve">, </w:t>
            </w:r>
            <w:r>
              <w:rPr>
                <w:rFonts w:ascii="Consolas" w:cs="Consolas" w:eastAsia="Consolas" w:hAnsi="Consolas"/>
                <w:sz w:val="16"/>
                <w:szCs w:val="16"/>
              </w:rPr>
              <w:t xml:space="preserve">datasets/non_land/</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DELETE (archive in a tag if wanted)</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eval/evaluate.py</w:t>
            </w:r>
            <w:r>
              <w:rPr>
                <w:sz w:val="17"/>
                <w:szCs w:val="17"/>
              </w:rPr>
              <w:t xml:space="preserve">, </w:t>
            </w:r>
            <w:r>
              <w:rPr>
                <w:rFonts w:ascii="Consolas" w:cs="Consolas" w:eastAsia="Consolas" w:hAnsi="Consolas"/>
                <w:sz w:val="16"/>
                <w:szCs w:val="16"/>
              </w:rPr>
              <w:t xml:space="preserve">calibrate.py</w:t>
            </w:r>
            <w:r>
              <w:rPr>
                <w:sz w:val="17"/>
                <w:szCs w:val="17"/>
              </w:rPr>
              <w:t xml:space="preserve">; new </w:t>
            </w:r>
            <w:r>
              <w:rPr>
                <w:rFonts w:ascii="Consolas" w:cs="Consolas" w:eastAsia="Consolas" w:hAnsi="Consolas"/>
                <w:sz w:val="16"/>
                <w:szCs w:val="16"/>
              </w:rPr>
              <w:t xml:space="preserve">learning_curve.py</w:t>
            </w:r>
            <w:r>
              <w:rPr>
                <w:sz w:val="17"/>
                <w:szCs w:val="17"/>
              </w:rPr>
              <w:t xml:space="preserve">, </w:t>
            </w:r>
            <w:r>
              <w:rPr>
                <w:rFonts w:ascii="Consolas" w:cs="Consolas" w:eastAsia="Consolas" w:hAnsi="Consolas"/>
                <w:sz w:val="16"/>
                <w:szCs w:val="16"/>
              </w:rPr>
              <w:t xml:space="preserve">duplicates_eval.py</w:t>
            </w:r>
            <w:r>
              <w:rPr>
                <w:sz w:val="17"/>
                <w:szCs w:val="17"/>
              </w:rPr>
              <w:t xml:space="preserve">, </w:t>
            </w:r>
            <w:r>
              <w:rPr>
                <w:rFonts w:ascii="Consolas" w:cs="Consolas" w:eastAsia="Consolas" w:hAnsi="Consolas"/>
                <w:sz w:val="16"/>
                <w:szCs w:val="16"/>
              </w:rPr>
              <w:t xml:space="preserve">validation_eval.py</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Benchmark framework</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3–4</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data/generator/*</w:t>
            </w:r>
            <w:r>
              <w:rPr>
                <w:sz w:val="17"/>
                <w:szCs w:val="17"/>
              </w:rPr>
              <w:t xml:space="preserve">, </w:t>
            </w:r>
            <w:r>
              <w:rPr>
                <w:rFonts w:ascii="Consolas" w:cs="Consolas" w:eastAsia="Consolas" w:hAnsi="Consolas"/>
                <w:sz w:val="16"/>
                <w:szCs w:val="16"/>
              </w:rPr>
              <w:t xml:space="preserve">data/real/</w:t>
            </w:r>
            <w:r>
              <w:rPr>
                <w:sz w:val="17"/>
                <w:szCs w:val="17"/>
              </w:rPr>
              <w:t xml:space="preserve">, </w:t>
            </w:r>
            <w:r>
              <w:rPr>
                <w:rFonts w:ascii="Consolas" w:cs="Consolas" w:eastAsia="Consolas" w:hAnsi="Consolas"/>
                <w:sz w:val="16"/>
                <w:szCs w:val="16"/>
              </w:rPr>
              <w:t xml:space="preserve">data/cadastral/</w:t>
            </w:r>
            <w:r>
              <w:rPr>
                <w:sz w:val="17"/>
                <w:szCs w:val="17"/>
              </w:rPr>
              <w:t xml:space="preserve"> (new), </w:t>
            </w:r>
            <w:r>
              <w:rPr>
                <w:rFonts w:ascii="Consolas" w:cs="Consolas" w:eastAsia="Consolas" w:hAnsi="Consolas"/>
                <w:sz w:val="16"/>
                <w:szCs w:val="16"/>
              </w:rPr>
              <w:t xml:space="preserve">data/demo/*</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Telugu template; injected errors; duplicate pairs; real set; sample layer</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2–5</w:t>
            </w:r>
          </w:p>
        </w:tc>
      </w:tr>
      <w:tr>
        <w:trPr>
          <w:cantSplit/>
        </w:trPr>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rFonts w:ascii="Consolas" w:cs="Consolas" w:eastAsia="Consolas" w:hAnsi="Consolas"/>
                <w:sz w:val="16"/>
                <w:szCs w:val="16"/>
              </w:rPr>
              <w:t xml:space="preserve">docker-compose.yml</w:t>
            </w:r>
            <w:r>
              <w:rPr>
                <w:sz w:val="17"/>
                <w:szCs w:val="17"/>
              </w:rPr>
              <w:t xml:space="preserve">, </w:t>
            </w:r>
            <w:r>
              <w:rPr>
                <w:rFonts w:ascii="Consolas" w:cs="Consolas" w:eastAsia="Consolas" w:hAnsi="Consolas"/>
                <w:sz w:val="16"/>
                <w:szCs w:val="16"/>
              </w:rPr>
              <w:t xml:space="preserve">DEPLOYMENT.md</w:t>
            </w:r>
            <w:r>
              <w:rPr>
                <w:sz w:val="17"/>
                <w:szCs w:val="17"/>
              </w:rPr>
              <w:t xml:space="preserve">, </w:t>
            </w:r>
            <w:r>
              <w:rPr>
                <w:rFonts w:ascii="Consolas" w:cs="Consolas" w:eastAsia="Consolas" w:hAnsi="Consolas"/>
                <w:sz w:val="16"/>
                <w:szCs w:val="16"/>
              </w:rPr>
              <w:t xml:space="preserve">.env.example</w:t>
            </w:r>
          </w:p>
        </w:tc>
        <w:tc>
          <w:tcPr>
            <w:tcW w:type="dxa" w:w="7411"/>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PostGIS image; TLS proxy; secrets</w:t>
            </w:r>
          </w:p>
        </w:tc>
        <w:tc>
          <w:tcPr>
            <w:tcW w:type="dxa" w:w="1186"/>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2, 5</w:t>
            </w:r>
          </w:p>
        </w:tc>
      </w:tr>
      <w:tr>
        <w:trPr>
          <w:cantSplit/>
        </w:trPr>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rFonts w:ascii="Consolas" w:cs="Consolas" w:eastAsia="Consolas" w:hAnsi="Consolas"/>
                <w:sz w:val="16"/>
                <w:szCs w:val="16"/>
              </w:rPr>
              <w:t xml:space="preserve">README.md</w:t>
            </w:r>
            <w:r>
              <w:rPr>
                <w:sz w:val="17"/>
                <w:szCs w:val="17"/>
              </w:rPr>
              <w:t xml:space="preserve">, </w:t>
            </w:r>
            <w:r>
              <w:rPr>
                <w:rFonts w:ascii="Consolas" w:cs="Consolas" w:eastAsia="Consolas" w:hAnsi="Consolas"/>
                <w:sz w:val="16"/>
                <w:szCs w:val="16"/>
              </w:rPr>
              <w:t xml:space="preserve">docs/usps.md</w:t>
            </w:r>
            <w:r>
              <w:rPr>
                <w:sz w:val="17"/>
                <w:szCs w:val="17"/>
              </w:rPr>
              <w:t xml:space="preserve">, </w:t>
            </w:r>
            <w:r>
              <w:rPr>
                <w:rFonts w:ascii="Consolas" w:cs="Consolas" w:eastAsia="Consolas" w:hAnsi="Consolas"/>
                <w:sz w:val="16"/>
                <w:szCs w:val="16"/>
              </w:rPr>
              <w:t xml:space="preserve">docs/demo-script.md</w:t>
            </w:r>
            <w:r>
              <w:rPr>
                <w:sz w:val="17"/>
                <w:szCs w:val="17"/>
              </w:rPr>
              <w:t xml:space="preserve">, </w:t>
            </w:r>
            <w:r>
              <w:rPr>
                <w:rFonts w:ascii="Consolas" w:cs="Consolas" w:eastAsia="Consolas" w:hAnsi="Consolas"/>
                <w:sz w:val="16"/>
                <w:szCs w:val="16"/>
              </w:rPr>
              <w:t xml:space="preserve">docs/contracts.md</w:t>
            </w:r>
            <w:r>
              <w:rPr>
                <w:sz w:val="17"/>
                <w:szCs w:val="17"/>
              </w:rPr>
              <w:t xml:space="preserve">, </w:t>
            </w:r>
            <w:r>
              <w:rPr>
                <w:rFonts w:ascii="Consolas" w:cs="Consolas" w:eastAsia="Consolas" w:hAnsi="Consolas"/>
                <w:sz w:val="16"/>
                <w:szCs w:val="16"/>
              </w:rPr>
              <w:t xml:space="preserve">results/*</w:t>
            </w:r>
          </w:p>
        </w:tc>
        <w:tc>
          <w:tcPr>
            <w:tcW w:type="dxa" w:w="7411"/>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Rewrite around the PS and the five USPs</w:t>
            </w:r>
          </w:p>
        </w:tc>
        <w:tc>
          <w:tcPr>
            <w:tcW w:type="dxa" w:w="1186"/>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1, 6</w:t>
            </w:r>
          </w:p>
        </w:tc>
      </w:tr>
    </w:tbl>
    <w:p>
      <w:pPr>
        <w:pStyle w:val="Heading1"/>
        <w:pageBreakBefore/>
      </w:pPr>
      <w:r>
        <w:t xml:space="preserve">17. Final PS-Compliance Checklist</w:t>
      </w:r>
    </w:p>
    <w:p>
      <w:pPr>
        <w:spacing w:after="120" w:line="276"/>
      </w:pPr>
      <w:r>
        <w:rPr>
          <w:sz w:val="20"/>
          <w:szCs w:val="20"/>
        </w:rPr>
        <w:t xml:space="preserve">To be re-scored at the end of each phase. "Today" reflects the audit; "Target" is the state required before the final. A requirement is only ticked when there is a live demo path </w:t>
      </w:r>
      <w:r>
        <w:rPr>
          <w:b/>
          <w:bCs/>
          <w:sz w:val="20"/>
          <w:szCs w:val="20"/>
        </w:rPr>
        <w:t xml:space="preserve">and</w:t>
      </w:r>
      <w:r>
        <w:rPr>
          <w:sz w:val="20"/>
          <w:szCs w:val="20"/>
        </w:rPr>
        <w:t xml:space="preserve"> a measured number where one applies.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3854"/>
        <w:gridCol w:w="2964"/>
        <w:gridCol w:w="6225"/>
        <w:gridCol w:w="1779"/>
      </w:tblGrid>
      <w:tr>
        <w:trPr>
          <w:cantSplit/>
          <w:tblHeader/>
        </w:trPr>
        <w:tc>
          <w:tcPr>
            <w:tcW w:type="dxa" w:w="385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PS item</w:t>
            </w:r>
          </w:p>
        </w:tc>
        <w:tc>
          <w:tcPr>
            <w:tcW w:type="dxa" w:w="2964"/>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Today</w:t>
            </w:r>
          </w:p>
        </w:tc>
        <w:tc>
          <w:tcPr>
            <w:tcW w:type="dxa" w:w="6225"/>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Evidence required for the final</w:t>
            </w:r>
          </w:p>
        </w:tc>
        <w:tc>
          <w:tcPr>
            <w:tcW w:type="dxa" w:w="1779"/>
            <w:tcBorders>
              <w:top w:val="single" w:color="BFC9C3" w:sz="4"/>
              <w:left w:val="single" w:color="BFC9C3" w:sz="4"/>
              <w:bottom w:val="single" w:color="BFC9C3" w:sz="4"/>
              <w:right w:val="single" w:color="BFC9C3" w:sz="4"/>
            </w:tcBorders>
            <w:shd w:fill="1F4E3D" w:color="auto" w:val="clear"/>
            <w:tcMar>
              <w:top w:type="dxa" w:w="60"/>
              <w:left w:type="dxa" w:w="90"/>
              <w:bottom w:type="dxa" w:w="60"/>
              <w:right w:type="dxa" w:w="90"/>
            </w:tcMar>
            <w:vAlign w:val="top"/>
          </w:tcPr>
          <w:p>
            <w:pPr>
              <w:spacing w:after="40"/>
            </w:pPr>
            <w:r>
              <w:rPr>
                <w:b/>
                <w:bCs/>
                <w:color w:val="FFFFFF"/>
                <w:sz w:val="17"/>
                <w:szCs w:val="17"/>
              </w:rPr>
              <w:t xml:space="preserve">Closed by</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R1 Multilingual recognition</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PARTIAL — Hindi + English</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Three scripts routed automatically; per-script CER and field accuracy on real pages</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P0-3</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Printed and handwritten text</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PARTIAL — handwriting fonts only</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Measured accuracy on real handwritten entries; exact scope statement</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P0-4, P1-6</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Poor quality, faded, damaged pages</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PARTIAL — recovery works; gate can dead-end</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Ablation by quality tier; legacy page yields a record via assisted review</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P0-5, P1-8</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R2 Extraction from scanned PDFs, images, historical documents</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 on synthetic</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Same metrics on R-test</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P0-2</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Maps and cadastral records as input</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GAP</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Cadastral layer join; optional plot-number spotting</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P1-3, P2</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R3 Classification into predefined fields</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 — 15 fields</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Per-field accuracy on R-test; co-owner and parcel-row recall</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P0-2, P1-5</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 Business rules</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Rule IDs; validation precision / recall</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P0-6</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R4 Cross-database verification</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PARTIAL — gazetteer only</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Register conflict explained on screen (simulated, labelled)</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P0-7</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R4 Duplicate detection</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 unmeasured</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PR on D-pairs</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P1-2</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R4 Consistency checks</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PARTIAL — place hierarchy only</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Cross-field catalogue live</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P0-6</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R5 Confidence scoring, uncertain fields</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Reliability diagram, ECE, precision of unflagged fields on real data</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P0-8</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R6 Human-assisted verification</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Measured review seconds; assisted entry</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P0-5, P0-9</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R7 Learning improves accuracy over time</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PARTIAL — exact-match memory; unsafe for IDs</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Scoped memory; recalibration; learning curve</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P0-10, P1-1</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R8 LRMS / DILRMP integration</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 as simulated</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Published schema; idempotent push; every response marked simulated</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Phase 5</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R8 GIS / cadastral integration</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PARTIAL — synthetic polygons</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Join to a sample cadastral layer in PostGIS</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P1-3</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R9 Secure repository, metadata, audit trail</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MET / PARTIAL — no TLS, no archival metadata, chain unanchored</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TLS; metadata; integrity check; signed checkpoints; tamper test</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P0-11, P1-4</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R10 Dashboards (six metrics)</w:t>
            </w:r>
          </w:p>
        </w:tc>
        <w:tc>
          <w:tcPr>
            <w:tcW w:type="dxa" w:w="2964"/>
            <w:tcBorders>
              <w:top w:val="single" w:color="BFC9C3" w:sz="4"/>
              <w:left w:val="single" w:color="BFC9C3" w:sz="4"/>
              <w:bottom w:val="single" w:color="BFC9C3" w:sz="4"/>
              <w:right w:val="single" w:color="BFC9C3" w:sz="4"/>
            </w:tcBorders>
            <w:shd w:fill="FCEFC7" w:color="auto" w:val="clear"/>
            <w:tcMar>
              <w:top w:type="dxa" w:w="60"/>
              <w:left w:type="dxa" w:w="90"/>
              <w:bottom w:type="dxa" w:w="60"/>
              <w:right w:type="dxa" w:w="90"/>
            </w:tcMar>
            <w:vAlign w:val="top"/>
          </w:tcPr>
          <w:p>
            <w:pPr>
              <w:spacing w:after="40"/>
            </w:pPr>
            <w:r>
              <w:rPr>
                <w:sz w:val="17"/>
                <w:szCs w:val="17"/>
              </w:rPr>
              <w:t xml:space="preserve">PARTIAL — accuracy biased; no validation accuracy</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Corrected metrics; sampled accuracy; state and district progress</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P0-9</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R11 APIs</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 — REST + GraphQL</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Live </w:t>
            </w:r>
            <w:r>
              <w:rPr>
                <w:rFonts w:ascii="Consolas" w:cs="Consolas" w:eastAsia="Consolas" w:hAnsi="Consolas"/>
                <w:sz w:val="16"/>
                <w:szCs w:val="16"/>
              </w:rPr>
              <w:t xml:space="preserve">/docs</w:t>
            </w:r>
            <w:r>
              <w:rPr>
                <w:sz w:val="17"/>
                <w:szCs w:val="17"/>
              </w:rPr>
              <w:t xml:space="preserve"> call in the demo</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R12 RBAC</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Three-token demo; district scope</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P1-7</w:t>
            </w:r>
          </w:p>
        </w:tc>
      </w:tr>
      <w:tr>
        <w:trPr>
          <w:cantSplit/>
        </w:trPr>
        <w:tc>
          <w:tcPr>
            <w:tcW w:type="dxa" w:w="3854"/>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User-friendly interface, audit tracking in UI</w:t>
            </w:r>
          </w:p>
        </w:tc>
        <w:tc>
          <w:tcPr>
            <w:tcW w:type="dxa" w:w="2964"/>
            <w:tcBorders>
              <w:top w:val="single" w:color="BFC9C3" w:sz="4"/>
              <w:left w:val="single" w:color="BFC9C3" w:sz="4"/>
              <w:bottom w:val="single" w:color="BFC9C3" w:sz="4"/>
              <w:right w:val="single" w:color="BFC9C3" w:sz="4"/>
            </w:tcBorders>
            <w:shd w:fill="DDF0E1" w:color="auto" w:val="clear"/>
            <w:tcMar>
              <w:top w:type="dxa" w:w="60"/>
              <w:left w:type="dxa" w:w="90"/>
              <w:bottom w:type="dxa" w:w="60"/>
              <w:right w:type="dxa" w:w="90"/>
            </w:tcMar>
            <w:vAlign w:val="top"/>
          </w:tcPr>
          <w:p>
            <w:pPr>
              <w:spacing w:after="40"/>
            </w:pPr>
            <w:r>
              <w:rPr>
                <w:sz w:val="17"/>
                <w:szCs w:val="17"/>
              </w:rPr>
              <w:t xml:space="preserve">MET</w:t>
            </w:r>
          </w:p>
        </w:tc>
        <w:tc>
          <w:tcPr>
            <w:tcW w:type="dxa" w:w="6225"/>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Freeze</w:t>
            </w:r>
          </w:p>
        </w:tc>
        <w:tc>
          <w:tcPr>
            <w:tcW w:type="dxa" w:w="1779"/>
            <w:tcBorders>
              <w:top w:val="single" w:color="BFC9C3" w:sz="4"/>
              <w:left w:val="single" w:color="BFC9C3" w:sz="4"/>
              <w:bottom w:val="single" w:color="BFC9C3" w:sz="4"/>
              <w:right w:val="single" w:color="BFC9C3" w:sz="4"/>
            </w:tcBorders>
            <w:shd w:fill="F4F5F4" w:color="auto" w:val="clear"/>
            <w:tcMar>
              <w:top w:type="dxa" w:w="60"/>
              <w:left w:type="dxa" w:w="90"/>
              <w:bottom w:type="dxa" w:w="60"/>
              <w:right w:type="dxa" w:w="90"/>
            </w:tcMar>
            <w:vAlign w:val="top"/>
          </w:tcPr>
          <w:p>
            <w:pPr>
              <w:spacing w:after="40"/>
            </w:pPr>
            <w:r>
              <w:rPr>
                <w:sz w:val="17"/>
                <w:szCs w:val="17"/>
              </w:rPr>
              <w:t xml:space="preserve">—</w:t>
            </w:r>
          </w:p>
        </w:tc>
      </w:tr>
      <w:tr>
        <w:trPr>
          <w:cantSplit/>
        </w:trPr>
        <w:tc>
          <w:tcPr>
            <w:tcW w:type="dxa" w:w="3854"/>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Land / Non-Land classifier</w:t>
            </w:r>
          </w:p>
        </w:tc>
        <w:tc>
          <w:tcPr>
            <w:tcW w:type="dxa" w:w="2964"/>
            <w:tcBorders>
              <w:top w:val="single" w:color="BFC9C3" w:sz="4"/>
              <w:left w:val="single" w:color="BFC9C3" w:sz="4"/>
              <w:bottom w:val="single" w:color="BFC9C3" w:sz="4"/>
              <w:right w:val="single" w:color="BFC9C3" w:sz="4"/>
            </w:tcBorders>
            <w:shd w:fill="E6E8EA" w:color="auto" w:val="clear"/>
            <w:tcMar>
              <w:top w:type="dxa" w:w="60"/>
              <w:left w:type="dxa" w:w="90"/>
              <w:bottom w:type="dxa" w:w="60"/>
              <w:right w:type="dxa" w:w="90"/>
            </w:tcMar>
            <w:vAlign w:val="top"/>
          </w:tcPr>
          <w:p>
            <w:pPr>
              <w:spacing w:after="40"/>
            </w:pPr>
            <w:r>
              <w:rPr>
                <w:sz w:val="17"/>
                <w:szCs w:val="17"/>
              </w:rPr>
              <w:t xml:space="preserve">Out of scope</w:t>
            </w:r>
          </w:p>
        </w:tc>
        <w:tc>
          <w:tcPr>
            <w:tcW w:type="dxa" w:w="6225"/>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Removed; no pipeline dependency; claims retracted</w:t>
            </w:r>
          </w:p>
        </w:tc>
        <w:tc>
          <w:tcPr>
            <w:tcW w:type="dxa" w:w="1779"/>
            <w:tcBorders>
              <w:top w:val="single" w:color="BFC9C3" w:sz="4"/>
              <w:left w:val="single" w:color="BFC9C3" w:sz="4"/>
              <w:bottom w:val="single" w:color="BFC9C3" w:sz="4"/>
              <w:right w:val="single" w:color="BFC9C3" w:sz="4"/>
            </w:tcBorders>
            <w:tcMar>
              <w:top w:type="dxa" w:w="60"/>
              <w:left w:type="dxa" w:w="90"/>
              <w:bottom w:type="dxa" w:w="60"/>
              <w:right w:type="dxa" w:w="90"/>
            </w:tcMar>
            <w:vAlign w:val="top"/>
          </w:tcPr>
          <w:p>
            <w:pPr>
              <w:spacing w:after="40"/>
            </w:pPr>
            <w:r>
              <w:rPr>
                <w:sz w:val="17"/>
                <w:szCs w:val="17"/>
              </w:rPr>
              <w:t xml:space="preserve">P0-1</w:t>
            </w:r>
          </w:p>
        </w:tc>
      </w:tr>
    </w:tbl>
    <w:p>
      <w:pPr>
        <w:spacing w:after="120"/>
      </w:pP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2"/>
      </w:tblGrid>
      <w:tr>
        <w:tc>
          <w:tcPr>
            <w:tcW w:type="dxa" w:w="14822"/>
            <w:tcBorders>
              <w:top w:val="none" w:color="FFFFFF" w:sz="0"/>
              <w:left w:val="single" w:color="2F7D5B" w:sz="24"/>
              <w:bottom w:val="none" w:color="FFFFFF" w:sz="0"/>
              <w:right w:val="none" w:color="FFFFFF" w:sz="0"/>
            </w:tcBorders>
            <w:shd w:fill="E8F1EC" w:color="auto" w:val="clear"/>
            <w:tcMar>
              <w:top w:type="dxa" w:w="120"/>
              <w:left w:type="dxa" w:w="200"/>
              <w:bottom w:type="dxa" w:w="120"/>
              <w:right w:type="dxa" w:w="200"/>
            </w:tcMar>
          </w:tcPr>
          <w:p>
            <w:pPr>
              <w:spacing w:after="60"/>
            </w:pPr>
            <w:r>
              <w:rPr>
                <w:b/>
                <w:bCs/>
                <w:color w:val="1F4E3D"/>
                <w:sz w:val="21"/>
                <w:szCs w:val="21"/>
              </w:rPr>
              <w:t xml:space="preserve">Next step</w:t>
            </w:r>
          </w:p>
          <w:p>
            <w:pPr>
              <w:spacing w:after="60"/>
            </w:pPr>
            <w:r>
              <w:rPr>
                <w:sz w:val="19"/>
                <w:szCs w:val="19"/>
              </w:rPr>
              <w:t xml:space="preserve">Review this plan. On approval, work begins with Phase 1 (cleanup) as a single coordinated change on </w:t>
            </w:r>
            <w:r>
              <w:rPr>
                <w:rFonts w:ascii="Consolas" w:cs="Consolas" w:eastAsia="Consolas" w:hAnsi="Consolas"/>
                <w:sz w:val="18"/>
                <w:szCs w:val="18"/>
              </w:rPr>
              <w:t xml:space="preserve">main</w:t>
            </w:r>
            <w:r>
              <w:rPr>
                <w:sz w:val="19"/>
                <w:szCs w:val="19"/>
              </w:rPr>
              <w:t xml:space="preserve">, and Phase 4 data collection starts the same day. No code will be modified before that approval.</w:t>
            </w:r>
          </w:p>
        </w:tc>
      </w:tr>
    </w:tbl>
    <w:sectPr>
      <w:headerReference w:type="default" r:id="rId7"/>
      <w:footerReference w:type="default" r:id="rId8"/>
      <w:pgSz w:w="16838" w:h="11906" w:orient="landscape"/>
      <w:pgMar w:top="10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822"/>
      </w:tabs>
    </w:pPr>
    <w:r>
      <w:rPr>
        <w:color w:val="6B7A72"/>
        <w:sz w:val="15"/>
        <w:szCs w:val="15"/>
      </w:rPr>
      <w:t xml:space="preserve">Plan only — no code modified. Repo-reported figures are synthetic-data baselines.</w:t>
    </w:r>
    <w:r>
      <w:rPr>
        <w:color w:val="6B7A72"/>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C3" w:sz="4" w:space="4"/>
      </w:pBdr>
      <w:tabs>
        <w:tab w:val="right" w:pos="14822"/>
      </w:tabs>
    </w:pPr>
    <w:r>
      <w:rPr>
        <w:b/>
        <w:bCs/>
        <w:color w:val="6B7A72"/>
        <w:sz w:val="16"/>
        <w:szCs w:val="16"/>
      </w:rPr>
      <w:t xml:space="preserve">LandLekha · Blueprint v2</w:t>
    </w:r>
    <w:r>
      <w:rPr>
        <w:color w:val="6B7A72"/>
        <w:sz w:val="16"/>
        <w:szCs w:val="16"/>
      </w:rPr>
      <w:t xml:space="preserve">	SIH 2026 · PS 26018 · Gap Analysis, USPs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bullet"/>
      <w:lvlText w:val="•"/>
      <w:lvlJc w:val="left"/>
      <w:pPr>
        <w:ind w:left="240" w:hanging="18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4E3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F7D5B"/>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4E3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LandLekha Blueprint v2 — Gap Analysis, USPs and Implementation Plan</dc:title>
  <dc:creator>LandLekha team</dc:creator>
  <cp:lastModifiedBy>Un-named</cp:lastModifiedBy>
  <cp:revision>1</cp:revision>
  <dcterms:created xsi:type="dcterms:W3CDTF">2026-09-20T05:20:10.858Z</dcterms:created>
  <dcterms:modified xsi:type="dcterms:W3CDTF">2026-09-20T05:20:10.858Z</dcterms:modified>
</cp:coreProperties>
</file>

<file path=docProps/custom.xml><?xml version="1.0" encoding="utf-8"?>
<Properties xmlns="http://schemas.openxmlformats.org/officeDocument/2006/custom-properties" xmlns:vt="http://schemas.openxmlformats.org/officeDocument/2006/docPropsVTypes"/>
</file>