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Contact Us Page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Contact Us Page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/contact-us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Page Hero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Page Hero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Header area welcoming project enquiries.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Contact Us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(H1):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LET’S TALK ABOUT YOUR PROJECT</w:t>
      </w:r>
    </w:p>
    <w:p>
      <w:pPr>
        <w:pStyle w:val="Heading3"/>
        <w:spacing w:after="80" w:before="160"/>
      </w:pPr>
      <w:r>
        <w:t xml:space="preserve">Description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Description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Tell us what you want to change and we will get back to you within one business day.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2. Booking Consultation Aside (Why Reach Out)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2. Booking Consultation Aside (Why Reach Out)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Sidebar details explaining how consultations work.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Aside 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Book an appointment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Aside Heading: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Let’s talk about your project</w:t>
      </w:r>
    </w:p>
    <w:p>
      <w:pPr>
        <w:pStyle w:val="Heading3"/>
        <w:spacing w:after="80" w:before="160"/>
      </w:pPr>
      <w:r>
        <w:t xml:space="preserve">Intro Description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Intro Description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Send us the details and we’ll come to the property, look at the space with you, and give you a straight answer on what it takes.</w:t>
      </w:r>
    </w:p>
    <w:p>
      <w:pPr>
        <w:pStyle w:val="Heading3"/>
        <w:spacing w:after="80" w:before="160"/>
      </w:pPr>
      <w:r>
        <w:t xml:space="preserve">Guarantees and Assurances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Guarantees and Assurances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Free, no-obligation visit: We come out, measure up, and talk it through. You decide after that.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Reply within one business day: Emma gets back to you by phone, text, or email — your pick.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Clear written quote: One price, itemised, with nothing hiding in the small print.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Your details stay private: We use them to get back to you about this project. That’s it.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Rather just call? 431-866-5644 — Winnipeg, Manitoba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3. Free Quote Form Card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3. Free Quote Form Card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Embedded online contact and quote request form.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Card Heading (H3):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Request Your Free Quote</w:t>
      </w:r>
    </w:p>
    <w:p>
      <w:pPr>
        <w:pStyle w:val="Heading3"/>
        <w:spacing w:after="80" w:before="160"/>
      </w:pPr>
      <w:r>
        <w:t xml:space="preserve">Card Description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Card Description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Share the project details below. There is no obligation and no pushy follow-up.</w:t>
      </w:r>
    </w:p>
    <w:p>
      <w:pPr>
        <w:pStyle w:val="Heading3"/>
        <w:spacing w:after="80" w:before="160"/>
      </w:pPr>
      <w:r>
        <w:t xml:space="preserve">Form Fields &amp; Actions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Form Fields &amp; Actions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Full Name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Email Address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Phone Number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Project Details &amp; Space Description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Submit Button: Request Free Quote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2026-09-07T11:17:43.745Z</dcterms:created>
  <dcterms:modified xsi:type="dcterms:W3CDTF">2026-09-07T11:17:43.745Z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