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404 Error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404 Error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/404 (or any invalid path)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Error Card Content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Error Card Content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Blueprint-themed not found message.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PAGE NOT FOUND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THIS PAGE ISN’T IN THE BLUEPRINT.</w:t>
      </w:r>
    </w:p>
    <w:p>
      <w:pPr>
        <w:pStyle w:val="Heading3"/>
        <w:spacing w:after="80" w:before="160"/>
      </w:pPr>
      <w:r>
        <w:t xml:space="preserve">Lead Paragraph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Lead Paragraph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The page may have moved, the address may be incomplete, or this part of the site is still under construction. Let’s get you back somewhere useful.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Button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Back to Home (Links to /)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Secondary Button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Explore Our Services (Links to /services)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Blueprint Visual Tag: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BRIDGELAND BUILDERS / PLAN 404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Graphic Status Code: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404</w:t>
      </w:r>
    </w:p>
    <w:p>
      <w:pPr>
        <w:pStyle w:val="Heading3"/>
        <w:spacing w:after="80" w:before="160"/>
      </w:pPr>
      <w:r>
        <w:t xml:space="preserve">Blueprint Note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Blueprint Note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Nothing was built at this address.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2026-09-07T11:17:43.781Z</dcterms:created>
  <dcterms:modified xsi:type="dcterms:W3CDTF">2026-09-07T11:17:43.781Z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