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lang w:val="es-BO"/>
        </w:rPr>
        <w:id w:val="-1950535406"/>
        <w:docPartObj>
          <w:docPartGallery w:val="Cover Pages"/>
          <w:docPartUnique/>
        </w:docPartObj>
      </w:sdtPr>
      <w:sdtEndPr>
        <w:rPr>
          <w:rFonts w:asciiTheme="majorHAnsi" w:hAnsiTheme="majorHAnsi" w:cstheme="majorHAnsi"/>
        </w:rPr>
      </w:sdtEndPr>
      <w:sdtContent>
        <w:p w14:paraId="6B693D9B" w14:textId="77777777" w:rsidR="00EB76A8" w:rsidRPr="00087170" w:rsidRDefault="000B2B12" w:rsidP="004349AB">
          <w:pPr>
            <w:jc w:val="center"/>
            <w:rPr>
              <w:lang w:val="es-BO"/>
            </w:rPr>
          </w:pPr>
          <w:r w:rsidRPr="00087170">
            <w:rPr>
              <w:noProof/>
              <w:lang w:val="es-BO" w:eastAsia="en-US"/>
            </w:rPr>
            <mc:AlternateContent>
              <mc:Choice Requires="wpg">
                <w:drawing>
                  <wp:anchor distT="0" distB="0" distL="114300" distR="114300" simplePos="0" relativeHeight="251663360" behindDoc="0" locked="0" layoutInCell="1" allowOverlap="1" wp14:anchorId="390644E0" wp14:editId="408D0870">
                    <wp:simplePos x="0" y="0"/>
                    <wp:positionH relativeFrom="page">
                      <wp:posOffset>349885</wp:posOffset>
                    </wp:positionH>
                    <wp:positionV relativeFrom="page">
                      <wp:posOffset>457200</wp:posOffset>
                    </wp:positionV>
                    <wp:extent cx="228600" cy="9144000"/>
                    <wp:effectExtent l="0" t="0" r="3175" b="635"/>
                    <wp:wrapNone/>
                    <wp:docPr id="114" name="Grupo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ángulo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ángulo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group w14:anchorId="2E8D7949" id="Grupo 114" o:spid="_x0000_s1026" style="position:absolute;margin-left:27.55pt;margin-top:36pt;width:18pt;height:10in;z-index:251663360;mso-width-percent:29;mso-height-percent:909;mso-position-horizontal-relative:page;mso-position-vertical-relative:page;mso-width-percent:29;mso-height-percent:909"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b2b2b2 [3205]" stroked="f" strokeweight="1pt"/>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" fillcolor="#ddd [3204]" stroked="f" strokeweight="1pt">
                      <v:path arrowok="t"/>
                      <o:lock v:ext="edit" aspectratio="t"/>
                    </v:rect>
                    <w10:wrap anchorx="page" anchory="page"/>
                  </v:group>
                </w:pict>
              </mc:Fallback>
            </mc:AlternateContent>
          </w:r>
        </w:p>
      </w:sdtContent>
    </w:sdt>
    <w:sdt>
      <w:sdtPr>
        <w:rPr>
          <w:rFonts w:asciiTheme="minorHAnsi" w:eastAsiaTheme="minorEastAsia" w:hAnsiTheme="minorHAnsi" w:cstheme="majorHAnsi"/>
          <w:lang w:val="es-BO"/>
        </w:rPr>
        <w:id w:val="1735577924"/>
        <w:docPartObj>
          <w:docPartGallery w:val="Table of Contents"/>
          <w:docPartUnique/>
        </w:docPartObj>
      </w:sdtPr>
      <w:sdtEndPr>
        <w:rPr>
          <w:b/>
          <w:bCs/>
        </w:rPr>
      </w:sdtEndPr>
      <w:sdtContent>
        <w:p w14:paraId="3F6D5FEA" w14:textId="77777777" w:rsidR="00D22247" w:rsidRPr="00087170" w:rsidRDefault="00D22247" w:rsidP="00D5333C">
          <w:pPr>
            <w:pStyle w:val="TtuloTDC"/>
            <w:jc w:val="both"/>
            <w:rPr>
              <w:rFonts w:cstheme="majorHAnsi"/>
              <w:lang w:val="es-BO"/>
            </w:rPr>
          </w:pPr>
          <w:r w:rsidRPr="00087170">
            <w:rPr>
              <w:rFonts w:cstheme="majorHAnsi"/>
              <w:lang w:val="es-BO"/>
            </w:rPr>
            <w:t>Contenido</w:t>
          </w:r>
        </w:p>
        <w:p w14:paraId="0E1F0C13" w14:textId="3B78B80F" w:rsidR="00087170" w:rsidRPr="00087170" w:rsidRDefault="00D22247">
          <w:pPr>
            <w:pStyle w:val="TDC1"/>
            <w:rPr>
              <w:noProof/>
              <w:sz w:val="22"/>
              <w:szCs w:val="22"/>
              <w:lang w:val="es-BO" w:eastAsia="en-US"/>
            </w:rPr>
          </w:pPr>
          <w:r w:rsidRPr="00087170">
            <w:rPr>
              <w:rFonts w:asciiTheme="majorHAnsi" w:hAnsiTheme="majorHAnsi" w:cstheme="majorHAnsi"/>
              <w:lang w:val="es-BO"/>
            </w:rPr>
            <w:fldChar w:fldCharType="begin"/>
          </w:r>
          <w:r w:rsidRPr="00087170">
            <w:rPr>
              <w:rFonts w:asciiTheme="majorHAnsi" w:hAnsiTheme="majorHAnsi" w:cstheme="majorHAnsi"/>
              <w:lang w:val="es-BO"/>
            </w:rPr>
            <w:instrText xml:space="preserve"> TOC \o "1-3" \h \z \u </w:instrText>
          </w:r>
          <w:r w:rsidRPr="00087170">
            <w:rPr>
              <w:rFonts w:asciiTheme="majorHAnsi" w:hAnsiTheme="majorHAnsi" w:cstheme="majorHAnsi"/>
              <w:lang w:val="es-BO"/>
            </w:rPr>
            <w:fldChar w:fldCharType="separate"/>
          </w:r>
          <w:hyperlink w:anchor="_Toc198536806" w:history="1">
            <w:r w:rsidR="00087170" w:rsidRPr="00087170">
              <w:rPr>
                <w:rStyle w:val="Hipervnculo"/>
                <w:rFonts w:cstheme="majorHAnsi"/>
                <w:b/>
                <w:noProof/>
                <w:lang w:val="es-BO"/>
              </w:rPr>
              <w:t>Capítulo III - Desarrollo de la solución</w:t>
            </w:r>
            <w:r w:rsidR="00087170" w:rsidRPr="00087170">
              <w:rPr>
                <w:noProof/>
                <w:webHidden/>
                <w:lang w:val="es-BO"/>
              </w:rPr>
              <w:tab/>
            </w:r>
            <w:r w:rsidR="00087170" w:rsidRPr="00087170">
              <w:rPr>
                <w:noProof/>
                <w:webHidden/>
                <w:lang w:val="es-BO"/>
              </w:rPr>
              <w:fldChar w:fldCharType="begin"/>
            </w:r>
            <w:r w:rsidR="00087170" w:rsidRPr="00087170">
              <w:rPr>
                <w:noProof/>
                <w:webHidden/>
                <w:lang w:val="es-BO"/>
              </w:rPr>
              <w:instrText xml:space="preserve"> PAGEREF _Toc198536806 \h </w:instrText>
            </w:r>
            <w:r w:rsidR="00087170" w:rsidRPr="00087170">
              <w:rPr>
                <w:noProof/>
                <w:webHidden/>
                <w:lang w:val="es-BO"/>
              </w:rPr>
            </w:r>
            <w:r w:rsidR="00087170" w:rsidRPr="00087170">
              <w:rPr>
                <w:noProof/>
                <w:webHidden/>
                <w:lang w:val="es-BO"/>
              </w:rPr>
              <w:fldChar w:fldCharType="separate"/>
            </w:r>
            <w:r w:rsidR="00087170" w:rsidRPr="00087170">
              <w:rPr>
                <w:noProof/>
                <w:webHidden/>
                <w:lang w:val="es-BO"/>
              </w:rPr>
              <w:t>1</w:t>
            </w:r>
            <w:r w:rsidR="00087170" w:rsidRPr="00087170">
              <w:rPr>
                <w:noProof/>
                <w:webHidden/>
                <w:lang w:val="es-BO"/>
              </w:rPr>
              <w:fldChar w:fldCharType="end"/>
            </w:r>
          </w:hyperlink>
        </w:p>
        <w:p w14:paraId="581EEAA0" w14:textId="4FD8A8EA" w:rsidR="00087170" w:rsidRPr="00087170" w:rsidRDefault="00087170">
          <w:pPr>
            <w:pStyle w:val="TDC2"/>
            <w:tabs>
              <w:tab w:val="left" w:pos="960"/>
              <w:tab w:val="right" w:leader="dot" w:pos="9350"/>
            </w:tabs>
            <w:rPr>
              <w:noProof/>
              <w:sz w:val="22"/>
              <w:szCs w:val="22"/>
              <w:lang w:val="es-BO" w:eastAsia="en-US"/>
            </w:rPr>
          </w:pPr>
          <w:hyperlink w:anchor="_Toc198536807" w:history="1">
            <w:r w:rsidRPr="00087170">
              <w:rPr>
                <w:rStyle w:val="Hipervnculo"/>
                <w:b/>
                <w:noProof/>
                <w:lang w:val="es-BO"/>
              </w:rPr>
              <w:t>3.1.</w:t>
            </w:r>
            <w:r w:rsidRPr="00087170">
              <w:rPr>
                <w:noProof/>
                <w:sz w:val="22"/>
                <w:szCs w:val="22"/>
                <w:lang w:val="es-BO" w:eastAsia="en-US"/>
              </w:rPr>
              <w:tab/>
            </w:r>
            <w:r w:rsidRPr="00087170">
              <w:rPr>
                <w:rStyle w:val="Hipervnculo"/>
                <w:b/>
                <w:noProof/>
                <w:lang w:val="es-BO"/>
              </w:rPr>
              <w:t>Método sistémico</w:t>
            </w:r>
            <w:r w:rsidRPr="00087170">
              <w:rPr>
                <w:noProof/>
                <w:webHidden/>
                <w:lang w:val="es-BO"/>
              </w:rPr>
              <w:tab/>
            </w:r>
            <w:r w:rsidRPr="00087170">
              <w:rPr>
                <w:noProof/>
                <w:webHidden/>
                <w:lang w:val="es-BO"/>
              </w:rPr>
              <w:fldChar w:fldCharType="begin"/>
            </w:r>
            <w:r w:rsidRPr="00087170">
              <w:rPr>
                <w:noProof/>
                <w:webHidden/>
                <w:lang w:val="es-BO"/>
              </w:rPr>
              <w:instrText xml:space="preserve"> PAGEREF _Toc198536807 \h </w:instrText>
            </w:r>
            <w:r w:rsidRPr="00087170">
              <w:rPr>
                <w:noProof/>
                <w:webHidden/>
                <w:lang w:val="es-BO"/>
              </w:rPr>
            </w:r>
            <w:r w:rsidRPr="00087170">
              <w:rPr>
                <w:noProof/>
                <w:webHidden/>
                <w:lang w:val="es-BO"/>
              </w:rPr>
              <w:fldChar w:fldCharType="separate"/>
            </w:r>
            <w:r w:rsidRPr="00087170">
              <w:rPr>
                <w:noProof/>
                <w:webHidden/>
                <w:lang w:val="es-BO"/>
              </w:rPr>
              <w:t>1</w:t>
            </w:r>
            <w:r w:rsidRPr="00087170">
              <w:rPr>
                <w:noProof/>
                <w:webHidden/>
                <w:lang w:val="es-BO"/>
              </w:rPr>
              <w:fldChar w:fldCharType="end"/>
            </w:r>
          </w:hyperlink>
        </w:p>
        <w:p w14:paraId="351BDF08" w14:textId="5DF3BD08" w:rsidR="00087170" w:rsidRPr="00087170" w:rsidRDefault="00087170">
          <w:pPr>
            <w:pStyle w:val="TDC2"/>
            <w:tabs>
              <w:tab w:val="right" w:leader="dot" w:pos="9350"/>
            </w:tabs>
            <w:rPr>
              <w:noProof/>
              <w:sz w:val="22"/>
              <w:szCs w:val="22"/>
              <w:lang w:val="es-BO" w:eastAsia="en-US"/>
            </w:rPr>
          </w:pPr>
          <w:hyperlink w:anchor="_Toc198536808" w:history="1">
            <w:r w:rsidRPr="00087170">
              <w:rPr>
                <w:rStyle w:val="Hipervnculo"/>
                <w:b/>
                <w:noProof/>
                <w:lang w:val="es-BO"/>
              </w:rPr>
              <w:t>3.1.1. Diagrama de contexto:</w:t>
            </w:r>
            <w:r w:rsidRPr="00087170">
              <w:rPr>
                <w:noProof/>
                <w:webHidden/>
                <w:lang w:val="es-BO"/>
              </w:rPr>
              <w:tab/>
            </w:r>
            <w:r w:rsidRPr="00087170">
              <w:rPr>
                <w:noProof/>
                <w:webHidden/>
                <w:lang w:val="es-BO"/>
              </w:rPr>
              <w:fldChar w:fldCharType="begin"/>
            </w:r>
            <w:r w:rsidRPr="00087170">
              <w:rPr>
                <w:noProof/>
                <w:webHidden/>
                <w:lang w:val="es-BO"/>
              </w:rPr>
              <w:instrText xml:space="preserve"> PAGEREF _Toc198536808 \h </w:instrText>
            </w:r>
            <w:r w:rsidRPr="00087170">
              <w:rPr>
                <w:noProof/>
                <w:webHidden/>
                <w:lang w:val="es-BO"/>
              </w:rPr>
            </w:r>
            <w:r w:rsidRPr="00087170">
              <w:rPr>
                <w:noProof/>
                <w:webHidden/>
                <w:lang w:val="es-BO"/>
              </w:rPr>
              <w:fldChar w:fldCharType="separate"/>
            </w:r>
            <w:r w:rsidRPr="00087170">
              <w:rPr>
                <w:noProof/>
                <w:webHidden/>
                <w:lang w:val="es-BO"/>
              </w:rPr>
              <w:t>1</w:t>
            </w:r>
            <w:r w:rsidRPr="00087170">
              <w:rPr>
                <w:noProof/>
                <w:webHidden/>
                <w:lang w:val="es-BO"/>
              </w:rPr>
              <w:fldChar w:fldCharType="end"/>
            </w:r>
          </w:hyperlink>
        </w:p>
        <w:p w14:paraId="094806C2" w14:textId="569498D5" w:rsidR="00087170" w:rsidRPr="00087170" w:rsidRDefault="00087170">
          <w:pPr>
            <w:pStyle w:val="TDC2"/>
            <w:tabs>
              <w:tab w:val="right" w:leader="dot" w:pos="9350"/>
            </w:tabs>
            <w:rPr>
              <w:noProof/>
              <w:sz w:val="22"/>
              <w:szCs w:val="22"/>
              <w:lang w:val="es-BO" w:eastAsia="en-US"/>
            </w:rPr>
          </w:pPr>
          <w:hyperlink w:anchor="_Toc198536809" w:history="1">
            <w:r w:rsidRPr="00087170">
              <w:rPr>
                <w:rStyle w:val="Hipervnculo"/>
                <w:b/>
                <w:noProof/>
                <w:lang w:val="es-BO"/>
              </w:rPr>
              <w:t>3.1.2. Diagrama de subsistemas.</w:t>
            </w:r>
            <w:r w:rsidRPr="00087170">
              <w:rPr>
                <w:noProof/>
                <w:webHidden/>
                <w:lang w:val="es-BO"/>
              </w:rPr>
              <w:tab/>
            </w:r>
            <w:r w:rsidRPr="00087170">
              <w:rPr>
                <w:noProof/>
                <w:webHidden/>
                <w:lang w:val="es-BO"/>
              </w:rPr>
              <w:fldChar w:fldCharType="begin"/>
            </w:r>
            <w:r w:rsidRPr="00087170">
              <w:rPr>
                <w:noProof/>
                <w:webHidden/>
                <w:lang w:val="es-BO"/>
              </w:rPr>
              <w:instrText xml:space="preserve"> PAGEREF _Toc198536809 \h </w:instrText>
            </w:r>
            <w:r w:rsidRPr="00087170">
              <w:rPr>
                <w:noProof/>
                <w:webHidden/>
                <w:lang w:val="es-BO"/>
              </w:rPr>
            </w:r>
            <w:r w:rsidRPr="00087170">
              <w:rPr>
                <w:noProof/>
                <w:webHidden/>
                <w:lang w:val="es-BO"/>
              </w:rPr>
              <w:fldChar w:fldCharType="separate"/>
            </w:r>
            <w:r w:rsidRPr="00087170">
              <w:rPr>
                <w:noProof/>
                <w:webHidden/>
                <w:lang w:val="es-BO"/>
              </w:rPr>
              <w:t>2</w:t>
            </w:r>
            <w:r w:rsidRPr="00087170">
              <w:rPr>
                <w:noProof/>
                <w:webHidden/>
                <w:lang w:val="es-BO"/>
              </w:rPr>
              <w:fldChar w:fldCharType="end"/>
            </w:r>
          </w:hyperlink>
        </w:p>
        <w:p w14:paraId="2B37F394" w14:textId="293718C3" w:rsidR="00087170" w:rsidRPr="00087170" w:rsidRDefault="00087170">
          <w:pPr>
            <w:pStyle w:val="TDC2"/>
            <w:tabs>
              <w:tab w:val="right" w:leader="dot" w:pos="9350"/>
            </w:tabs>
            <w:rPr>
              <w:noProof/>
              <w:sz w:val="22"/>
              <w:szCs w:val="22"/>
              <w:lang w:val="es-BO" w:eastAsia="en-US"/>
            </w:rPr>
          </w:pPr>
          <w:hyperlink w:anchor="_Toc198536810" w:history="1">
            <w:r w:rsidRPr="00087170">
              <w:rPr>
                <w:rStyle w:val="Hipervnculo"/>
                <w:noProof/>
                <w:lang w:val="es-BO"/>
              </w:rPr>
              <w:t>3.1.3. Módulo: Gestión de Convocatorias</w:t>
            </w:r>
            <w:r w:rsidRPr="00087170">
              <w:rPr>
                <w:noProof/>
                <w:webHidden/>
                <w:lang w:val="es-BO"/>
              </w:rPr>
              <w:tab/>
            </w:r>
            <w:r w:rsidRPr="00087170">
              <w:rPr>
                <w:noProof/>
                <w:webHidden/>
                <w:lang w:val="es-BO"/>
              </w:rPr>
              <w:fldChar w:fldCharType="begin"/>
            </w:r>
            <w:r w:rsidRPr="00087170">
              <w:rPr>
                <w:noProof/>
                <w:webHidden/>
                <w:lang w:val="es-BO"/>
              </w:rPr>
              <w:instrText xml:space="preserve"> PAGEREF _Toc198536810 \h </w:instrText>
            </w:r>
            <w:r w:rsidRPr="00087170">
              <w:rPr>
                <w:noProof/>
                <w:webHidden/>
                <w:lang w:val="es-BO"/>
              </w:rPr>
            </w:r>
            <w:r w:rsidRPr="00087170">
              <w:rPr>
                <w:noProof/>
                <w:webHidden/>
                <w:lang w:val="es-BO"/>
              </w:rPr>
              <w:fldChar w:fldCharType="separate"/>
            </w:r>
            <w:r w:rsidRPr="00087170">
              <w:rPr>
                <w:noProof/>
                <w:webHidden/>
                <w:lang w:val="es-BO"/>
              </w:rPr>
              <w:t>4</w:t>
            </w:r>
            <w:r w:rsidRPr="00087170">
              <w:rPr>
                <w:noProof/>
                <w:webHidden/>
                <w:lang w:val="es-BO"/>
              </w:rPr>
              <w:fldChar w:fldCharType="end"/>
            </w:r>
          </w:hyperlink>
        </w:p>
        <w:p w14:paraId="1C8849F6" w14:textId="6E529049" w:rsidR="00087170" w:rsidRPr="00087170" w:rsidRDefault="00087170">
          <w:pPr>
            <w:pStyle w:val="TDC2"/>
            <w:tabs>
              <w:tab w:val="right" w:leader="dot" w:pos="9350"/>
            </w:tabs>
            <w:rPr>
              <w:noProof/>
              <w:sz w:val="22"/>
              <w:szCs w:val="22"/>
              <w:lang w:val="es-BO" w:eastAsia="en-US"/>
            </w:rPr>
          </w:pPr>
          <w:hyperlink w:anchor="_Toc198536811" w:history="1">
            <w:r w:rsidRPr="00087170">
              <w:rPr>
                <w:rStyle w:val="Hipervnculo"/>
                <w:noProof/>
                <w:lang w:val="es-BO"/>
              </w:rPr>
              <w:t>3.1.4. Módulo: Gestión de Requisitos</w:t>
            </w:r>
            <w:r w:rsidRPr="00087170">
              <w:rPr>
                <w:noProof/>
                <w:webHidden/>
                <w:lang w:val="es-BO"/>
              </w:rPr>
              <w:tab/>
            </w:r>
            <w:r w:rsidRPr="00087170">
              <w:rPr>
                <w:noProof/>
                <w:webHidden/>
                <w:lang w:val="es-BO"/>
              </w:rPr>
              <w:fldChar w:fldCharType="begin"/>
            </w:r>
            <w:r w:rsidRPr="00087170">
              <w:rPr>
                <w:noProof/>
                <w:webHidden/>
                <w:lang w:val="es-BO"/>
              </w:rPr>
              <w:instrText xml:space="preserve"> PAGEREF _Toc198536811 \h </w:instrText>
            </w:r>
            <w:r w:rsidRPr="00087170">
              <w:rPr>
                <w:noProof/>
                <w:webHidden/>
                <w:lang w:val="es-BO"/>
              </w:rPr>
            </w:r>
            <w:r w:rsidRPr="00087170">
              <w:rPr>
                <w:noProof/>
                <w:webHidden/>
                <w:lang w:val="es-BO"/>
              </w:rPr>
              <w:fldChar w:fldCharType="separate"/>
            </w:r>
            <w:r w:rsidRPr="00087170">
              <w:rPr>
                <w:noProof/>
                <w:webHidden/>
                <w:lang w:val="es-BO"/>
              </w:rPr>
              <w:t>4</w:t>
            </w:r>
            <w:r w:rsidRPr="00087170">
              <w:rPr>
                <w:noProof/>
                <w:webHidden/>
                <w:lang w:val="es-BO"/>
              </w:rPr>
              <w:fldChar w:fldCharType="end"/>
            </w:r>
          </w:hyperlink>
        </w:p>
        <w:p w14:paraId="338A2A00" w14:textId="1D3B1562" w:rsidR="00087170" w:rsidRPr="00087170" w:rsidRDefault="00087170">
          <w:pPr>
            <w:pStyle w:val="TDC2"/>
            <w:tabs>
              <w:tab w:val="left" w:pos="960"/>
              <w:tab w:val="right" w:leader="dot" w:pos="9350"/>
            </w:tabs>
            <w:rPr>
              <w:noProof/>
              <w:sz w:val="22"/>
              <w:szCs w:val="22"/>
              <w:lang w:val="es-BO" w:eastAsia="en-US"/>
            </w:rPr>
          </w:pPr>
          <w:hyperlink w:anchor="_Toc198536812" w:history="1">
            <w:r w:rsidRPr="00087170">
              <w:rPr>
                <w:rStyle w:val="Hipervnculo"/>
                <w:b/>
                <w:noProof/>
                <w:lang w:val="es-BO"/>
              </w:rPr>
              <w:t>3.2.</w:t>
            </w:r>
            <w:r w:rsidRPr="00087170">
              <w:rPr>
                <w:noProof/>
                <w:sz w:val="22"/>
                <w:szCs w:val="22"/>
                <w:lang w:val="es-BO" w:eastAsia="en-US"/>
              </w:rPr>
              <w:tab/>
            </w:r>
            <w:r w:rsidRPr="00087170">
              <w:rPr>
                <w:rStyle w:val="Hipervnculo"/>
                <w:b/>
                <w:noProof/>
                <w:lang w:val="es-BO"/>
              </w:rPr>
              <w:t>Enfoque cualitativo</w:t>
            </w:r>
            <w:r w:rsidRPr="00087170">
              <w:rPr>
                <w:noProof/>
                <w:webHidden/>
                <w:lang w:val="es-BO"/>
              </w:rPr>
              <w:tab/>
            </w:r>
            <w:r w:rsidRPr="00087170">
              <w:rPr>
                <w:noProof/>
                <w:webHidden/>
                <w:lang w:val="es-BO"/>
              </w:rPr>
              <w:fldChar w:fldCharType="begin"/>
            </w:r>
            <w:r w:rsidRPr="00087170">
              <w:rPr>
                <w:noProof/>
                <w:webHidden/>
                <w:lang w:val="es-BO"/>
              </w:rPr>
              <w:instrText xml:space="preserve"> PAGEREF _Toc198536812 \h </w:instrText>
            </w:r>
            <w:r w:rsidRPr="00087170">
              <w:rPr>
                <w:noProof/>
                <w:webHidden/>
                <w:lang w:val="es-BO"/>
              </w:rPr>
            </w:r>
            <w:r w:rsidRPr="00087170">
              <w:rPr>
                <w:noProof/>
                <w:webHidden/>
                <w:lang w:val="es-BO"/>
              </w:rPr>
              <w:fldChar w:fldCharType="separate"/>
            </w:r>
            <w:r w:rsidRPr="00087170">
              <w:rPr>
                <w:noProof/>
                <w:webHidden/>
                <w:lang w:val="es-BO"/>
              </w:rPr>
              <w:t>4</w:t>
            </w:r>
            <w:r w:rsidRPr="00087170">
              <w:rPr>
                <w:noProof/>
                <w:webHidden/>
                <w:lang w:val="es-BO"/>
              </w:rPr>
              <w:fldChar w:fldCharType="end"/>
            </w:r>
          </w:hyperlink>
        </w:p>
        <w:p w14:paraId="567A0E5A" w14:textId="79243209" w:rsidR="00087170" w:rsidRPr="00087170" w:rsidRDefault="00087170">
          <w:pPr>
            <w:pStyle w:val="TDC2"/>
            <w:tabs>
              <w:tab w:val="left" w:pos="960"/>
              <w:tab w:val="right" w:leader="dot" w:pos="9350"/>
            </w:tabs>
            <w:rPr>
              <w:noProof/>
              <w:sz w:val="22"/>
              <w:szCs w:val="22"/>
              <w:lang w:val="es-BO" w:eastAsia="en-US"/>
            </w:rPr>
          </w:pPr>
          <w:hyperlink w:anchor="_Toc198536813" w:history="1">
            <w:r w:rsidRPr="00087170">
              <w:rPr>
                <w:rStyle w:val="Hipervnculo"/>
                <w:b/>
                <w:noProof/>
                <w:lang w:val="es-BO"/>
              </w:rPr>
              <w:t>3.3.</w:t>
            </w:r>
            <w:r w:rsidRPr="00087170">
              <w:rPr>
                <w:noProof/>
                <w:sz w:val="22"/>
                <w:szCs w:val="22"/>
                <w:lang w:val="es-BO" w:eastAsia="en-US"/>
              </w:rPr>
              <w:tab/>
            </w:r>
            <w:r w:rsidRPr="00087170">
              <w:rPr>
                <w:rStyle w:val="Hipervnculo"/>
                <w:b/>
                <w:noProof/>
                <w:lang w:val="es-BO"/>
              </w:rPr>
              <w:t>Análisis de requerimientos</w:t>
            </w:r>
            <w:r w:rsidRPr="00087170">
              <w:rPr>
                <w:noProof/>
                <w:webHidden/>
                <w:lang w:val="es-BO"/>
              </w:rPr>
              <w:tab/>
            </w:r>
            <w:r w:rsidRPr="00087170">
              <w:rPr>
                <w:noProof/>
                <w:webHidden/>
                <w:lang w:val="es-BO"/>
              </w:rPr>
              <w:fldChar w:fldCharType="begin"/>
            </w:r>
            <w:r w:rsidRPr="00087170">
              <w:rPr>
                <w:noProof/>
                <w:webHidden/>
                <w:lang w:val="es-BO"/>
              </w:rPr>
              <w:instrText xml:space="preserve"> PAGEREF _Toc198536813 \h </w:instrText>
            </w:r>
            <w:r w:rsidRPr="00087170">
              <w:rPr>
                <w:noProof/>
                <w:webHidden/>
                <w:lang w:val="es-BO"/>
              </w:rPr>
            </w:r>
            <w:r w:rsidRPr="00087170">
              <w:rPr>
                <w:noProof/>
                <w:webHidden/>
                <w:lang w:val="es-BO"/>
              </w:rPr>
              <w:fldChar w:fldCharType="separate"/>
            </w:r>
            <w:r w:rsidRPr="00087170">
              <w:rPr>
                <w:noProof/>
                <w:webHidden/>
                <w:lang w:val="es-BO"/>
              </w:rPr>
              <w:t>5</w:t>
            </w:r>
            <w:r w:rsidRPr="00087170">
              <w:rPr>
                <w:noProof/>
                <w:webHidden/>
                <w:lang w:val="es-BO"/>
              </w:rPr>
              <w:fldChar w:fldCharType="end"/>
            </w:r>
          </w:hyperlink>
        </w:p>
        <w:p w14:paraId="2385700F" w14:textId="2EA43308" w:rsidR="00087170" w:rsidRPr="00087170" w:rsidRDefault="00087170">
          <w:pPr>
            <w:pStyle w:val="TDC1"/>
            <w:rPr>
              <w:noProof/>
              <w:sz w:val="22"/>
              <w:szCs w:val="22"/>
              <w:lang w:val="es-BO" w:eastAsia="en-US"/>
            </w:rPr>
          </w:pPr>
          <w:hyperlink w:anchor="_Toc198536814" w:history="1">
            <w:r w:rsidRPr="00087170">
              <w:rPr>
                <w:rStyle w:val="Hipervnculo"/>
                <w:rFonts w:ascii="Times New Roman" w:eastAsia="Times New Roman" w:hAnsi="Times New Roman" w:cs="Times New Roman"/>
                <w:b/>
                <w:noProof/>
                <w:lang w:val="es-BO" w:eastAsia="en-US"/>
              </w:rPr>
              <w:t>3.4.</w:t>
            </w:r>
            <w:r w:rsidRPr="00087170">
              <w:rPr>
                <w:noProof/>
                <w:sz w:val="22"/>
                <w:szCs w:val="22"/>
                <w:lang w:val="es-BO" w:eastAsia="en-US"/>
              </w:rPr>
              <w:tab/>
            </w:r>
            <w:r w:rsidRPr="00087170">
              <w:rPr>
                <w:rStyle w:val="Hipervnculo"/>
                <w:rFonts w:ascii="Times New Roman" w:eastAsia="Times New Roman" w:hAnsi="Times New Roman" w:cs="Times New Roman"/>
                <w:b/>
                <w:noProof/>
                <w:lang w:val="es-BO" w:eastAsia="en-US"/>
              </w:rPr>
              <w:t>Arquitectura tecnológica del sistema</w:t>
            </w:r>
            <w:r w:rsidRPr="00087170">
              <w:rPr>
                <w:noProof/>
                <w:webHidden/>
                <w:lang w:val="es-BO"/>
              </w:rPr>
              <w:tab/>
            </w:r>
            <w:r w:rsidRPr="00087170">
              <w:rPr>
                <w:noProof/>
                <w:webHidden/>
                <w:lang w:val="es-BO"/>
              </w:rPr>
              <w:fldChar w:fldCharType="begin"/>
            </w:r>
            <w:r w:rsidRPr="00087170">
              <w:rPr>
                <w:noProof/>
                <w:webHidden/>
                <w:lang w:val="es-BO"/>
              </w:rPr>
              <w:instrText xml:space="preserve"> PAGEREF _Toc198536814 \h </w:instrText>
            </w:r>
            <w:r w:rsidRPr="00087170">
              <w:rPr>
                <w:noProof/>
                <w:webHidden/>
                <w:lang w:val="es-BO"/>
              </w:rPr>
            </w:r>
            <w:r w:rsidRPr="00087170">
              <w:rPr>
                <w:noProof/>
                <w:webHidden/>
                <w:lang w:val="es-BO"/>
              </w:rPr>
              <w:fldChar w:fldCharType="separate"/>
            </w:r>
            <w:r w:rsidRPr="00087170">
              <w:rPr>
                <w:noProof/>
                <w:webHidden/>
                <w:lang w:val="es-BO"/>
              </w:rPr>
              <w:t>6</w:t>
            </w:r>
            <w:r w:rsidRPr="00087170">
              <w:rPr>
                <w:noProof/>
                <w:webHidden/>
                <w:lang w:val="es-BO"/>
              </w:rPr>
              <w:fldChar w:fldCharType="end"/>
            </w:r>
          </w:hyperlink>
        </w:p>
        <w:p w14:paraId="0B6D74E0" w14:textId="3467D339" w:rsidR="00D22247" w:rsidRPr="00087170" w:rsidRDefault="00D22247" w:rsidP="00D5333C">
          <w:pPr>
            <w:jc w:val="both"/>
            <w:rPr>
              <w:rFonts w:asciiTheme="majorHAnsi" w:hAnsiTheme="majorHAnsi" w:cstheme="majorHAnsi"/>
              <w:lang w:val="es-BO"/>
            </w:rPr>
          </w:pPr>
          <w:r w:rsidRPr="00087170">
            <w:rPr>
              <w:rFonts w:asciiTheme="majorHAnsi" w:hAnsiTheme="majorHAnsi" w:cstheme="majorHAnsi"/>
              <w:b/>
              <w:bCs/>
              <w:lang w:val="es-BO"/>
            </w:rPr>
            <w:fldChar w:fldCharType="end"/>
          </w:r>
        </w:p>
      </w:sdtContent>
    </w:sdt>
    <w:p w14:paraId="012970F2" w14:textId="77777777" w:rsidR="00D22247" w:rsidRPr="00087170" w:rsidRDefault="00D22247" w:rsidP="00D5333C">
      <w:pPr>
        <w:ind w:firstLine="0"/>
        <w:jc w:val="both"/>
        <w:rPr>
          <w:rFonts w:asciiTheme="majorHAnsi" w:hAnsiTheme="majorHAnsi" w:cstheme="majorHAnsi"/>
          <w:lang w:val="es-BO" w:eastAsia="en-US"/>
        </w:rPr>
      </w:pPr>
    </w:p>
    <w:p w14:paraId="2DDEB6E7" w14:textId="77777777" w:rsidR="00D22247" w:rsidRPr="00087170" w:rsidRDefault="00D22247" w:rsidP="00D5333C">
      <w:pPr>
        <w:suppressAutoHyphens w:val="0"/>
        <w:jc w:val="both"/>
        <w:rPr>
          <w:rFonts w:asciiTheme="majorHAnsi" w:hAnsiTheme="majorHAnsi" w:cstheme="majorHAnsi"/>
          <w:lang w:val="es-BO" w:eastAsia="en-US"/>
        </w:rPr>
      </w:pPr>
      <w:r w:rsidRPr="00087170">
        <w:rPr>
          <w:rFonts w:asciiTheme="majorHAnsi" w:hAnsiTheme="majorHAnsi" w:cstheme="majorHAnsi"/>
          <w:lang w:val="es-BO" w:eastAsia="en-US"/>
        </w:rPr>
        <w:br w:type="page"/>
      </w:r>
    </w:p>
    <w:p w14:paraId="541B7E3B" w14:textId="77777777" w:rsidR="005B08BC" w:rsidRPr="00087170" w:rsidRDefault="000549C9" w:rsidP="00A84CA8">
      <w:pPr>
        <w:pStyle w:val="Ttulo1"/>
        <w:rPr>
          <w:rFonts w:cstheme="majorHAnsi"/>
          <w:b/>
          <w:lang w:val="es-BO"/>
        </w:rPr>
      </w:pPr>
      <w:bookmarkStart w:id="0" w:name="_Toc198536806"/>
      <w:r w:rsidRPr="00087170">
        <w:rPr>
          <w:rFonts w:cstheme="majorHAnsi"/>
          <w:b/>
          <w:lang w:val="es-BO"/>
        </w:rPr>
        <w:lastRenderedPageBreak/>
        <w:t>Capítulo II</w:t>
      </w:r>
      <w:r w:rsidR="00215989" w:rsidRPr="00087170">
        <w:rPr>
          <w:rFonts w:cstheme="majorHAnsi"/>
          <w:b/>
          <w:lang w:val="es-BO"/>
        </w:rPr>
        <w:t>I</w:t>
      </w:r>
      <w:r w:rsidRPr="00087170">
        <w:rPr>
          <w:rFonts w:cstheme="majorHAnsi"/>
          <w:b/>
          <w:lang w:val="es-BO"/>
        </w:rPr>
        <w:t xml:space="preserve"> </w:t>
      </w:r>
      <w:r w:rsidR="00A84CA8" w:rsidRPr="00087170">
        <w:rPr>
          <w:rFonts w:cstheme="majorHAnsi"/>
          <w:b/>
          <w:lang w:val="es-BO"/>
        </w:rPr>
        <w:t xml:space="preserve">- </w:t>
      </w:r>
      <w:r w:rsidR="00215989" w:rsidRPr="00087170">
        <w:rPr>
          <w:rFonts w:cstheme="majorHAnsi"/>
          <w:b/>
          <w:lang w:val="es-BO"/>
        </w:rPr>
        <w:t>Desarrollo de la solución</w:t>
      </w:r>
      <w:bookmarkEnd w:id="0"/>
    </w:p>
    <w:p w14:paraId="3DC67942" w14:textId="2F5B45F4" w:rsidR="00E23F5D" w:rsidRPr="00087170" w:rsidRDefault="00A84CA8" w:rsidP="00A3362D">
      <w:pPr>
        <w:jc w:val="both"/>
        <w:rPr>
          <w:lang w:val="es-BO"/>
        </w:rPr>
      </w:pPr>
      <w:r w:rsidRPr="00087170">
        <w:rPr>
          <w:lang w:val="es-BO"/>
        </w:rPr>
        <w:t>Este capítulo detalla la aplicación práctica de los primeros métodos de desarrollo de software propues</w:t>
      </w:r>
      <w:r w:rsidR="00DF2A97" w:rsidRPr="00087170">
        <w:rPr>
          <w:lang w:val="es-BO"/>
        </w:rPr>
        <w:t xml:space="preserve">tos, es decir, enfoques </w:t>
      </w:r>
      <w:r w:rsidR="007C2A43" w:rsidRPr="00087170">
        <w:rPr>
          <w:lang w:val="es-BO"/>
        </w:rPr>
        <w:t>sistémicos</w:t>
      </w:r>
      <w:r w:rsidRPr="00087170">
        <w:rPr>
          <w:lang w:val="es-BO"/>
        </w:rPr>
        <w:t xml:space="preserve"> y cualitativos. Al combinar estas dos perspectivas complementarias, se logró una comprensión integral que abarca tanto los aspectos técnicos y procesales de los sistemas académicos de gestión de recursos humanos como las necesidades y experiencias de los usuarios involucrados. En la siguiente sección, queda claro</w:t>
      </w:r>
      <w:r w:rsidR="007C2A43" w:rsidRPr="00087170">
        <w:rPr>
          <w:lang w:val="es-BO"/>
        </w:rPr>
        <w:t xml:space="preserve"> cómo el uso de métodos sistem</w:t>
      </w:r>
      <w:r w:rsidRPr="00087170">
        <w:rPr>
          <w:lang w:val="es-BO"/>
        </w:rPr>
        <w:t>icos permite modelar y comprender en profundidad los procesos actuales y la identificación de mejoras potenciales. También muestra cómo los enfoques cualitativos a través de técnicas como entrevistas, encuestas y observaciones pueden proporcionar conocimientos valiosos sobre las expectativas y experiencias de los usuarios, reflejando eficazmente los modelos y requisitos del sistema</w:t>
      </w:r>
      <w:r w:rsidR="00807EA2" w:rsidRPr="00087170">
        <w:rPr>
          <w:lang w:val="es-BO"/>
        </w:rPr>
        <w:t>.</w:t>
      </w:r>
    </w:p>
    <w:p w14:paraId="0226B6A4" w14:textId="77777777" w:rsidR="00A304AA" w:rsidRPr="00087170" w:rsidRDefault="00EA2A92" w:rsidP="00780CB9">
      <w:pPr>
        <w:pStyle w:val="Prrafodelista"/>
        <w:numPr>
          <w:ilvl w:val="1"/>
          <w:numId w:val="13"/>
        </w:numPr>
        <w:jc w:val="both"/>
        <w:outlineLvl w:val="1"/>
        <w:rPr>
          <w:b/>
          <w:lang w:val="es-BO"/>
        </w:rPr>
      </w:pPr>
      <w:bookmarkStart w:id="1" w:name="_Toc198536807"/>
      <w:r w:rsidRPr="00087170">
        <w:rPr>
          <w:b/>
          <w:lang w:val="es-BO"/>
        </w:rPr>
        <w:t>Método sistémico</w:t>
      </w:r>
      <w:bookmarkEnd w:id="1"/>
    </w:p>
    <w:p w14:paraId="22396701" w14:textId="5C4951A8" w:rsidR="00DB7E41" w:rsidRPr="00087170" w:rsidRDefault="009D5686" w:rsidP="00780CB9">
      <w:pPr>
        <w:jc w:val="both"/>
        <w:rPr>
          <w:lang w:val="es-BO"/>
        </w:rPr>
      </w:pPr>
      <w:r w:rsidRPr="00087170">
        <w:rPr>
          <w:lang w:val="es-BO"/>
        </w:rPr>
        <w:t>La imple</w:t>
      </w:r>
      <w:r w:rsidR="00C92893" w:rsidRPr="00087170">
        <w:rPr>
          <w:lang w:val="es-BO"/>
        </w:rPr>
        <w:t>mentación de un enfoque sistem</w:t>
      </w:r>
      <w:r w:rsidRPr="00087170">
        <w:rPr>
          <w:lang w:val="es-BO"/>
        </w:rPr>
        <w:t xml:space="preserve">ico en el desarrollo de </w:t>
      </w:r>
      <w:r w:rsidR="007B0EF3" w:rsidRPr="00087170">
        <w:rPr>
          <w:lang w:val="es-BO"/>
        </w:rPr>
        <w:t xml:space="preserve">la plataforma web inteligente para la gestión y selección de personal </w:t>
      </w:r>
      <w:r w:rsidRPr="00087170">
        <w:rPr>
          <w:lang w:val="es-BO"/>
        </w:rPr>
        <w:t xml:space="preserve">ha permitido pensar el sistema como una serie de elementos interconectados. A través de diagramas específicos, </w:t>
      </w:r>
      <w:r w:rsidR="007B0EF3" w:rsidRPr="00087170">
        <w:rPr>
          <w:lang w:val="es-BO"/>
        </w:rPr>
        <w:t>se pudo</w:t>
      </w:r>
      <w:r w:rsidRPr="00087170">
        <w:rPr>
          <w:lang w:val="es-BO"/>
        </w:rPr>
        <w:t xml:space="preserve"> modelar y comprender</w:t>
      </w:r>
      <w:r w:rsidR="007B0EF3" w:rsidRPr="00087170">
        <w:rPr>
          <w:lang w:val="es-BO"/>
        </w:rPr>
        <w:t xml:space="preserve"> el</w:t>
      </w:r>
      <w:r w:rsidRPr="00087170">
        <w:rPr>
          <w:lang w:val="es-BO"/>
        </w:rPr>
        <w:t xml:space="preserve"> cómo se integran los subsistemas y cómo interactúan para satisfacer las necesidades del sistema general</w:t>
      </w:r>
      <w:r w:rsidR="00B55023" w:rsidRPr="00087170">
        <w:rPr>
          <w:lang w:val="es-BO"/>
        </w:rPr>
        <w:t>.</w:t>
      </w:r>
    </w:p>
    <w:p w14:paraId="0F315867" w14:textId="77777777" w:rsidR="00DB7E41" w:rsidRPr="00087170" w:rsidRDefault="00DB7E41" w:rsidP="00780CB9">
      <w:pPr>
        <w:pStyle w:val="Ttulo2"/>
        <w:jc w:val="both"/>
        <w:rPr>
          <w:lang w:val="es-BO"/>
        </w:rPr>
      </w:pPr>
      <w:bookmarkStart w:id="2" w:name="_Toc198536808"/>
      <w:r w:rsidRPr="00087170">
        <w:rPr>
          <w:b/>
          <w:lang w:val="es-BO"/>
        </w:rPr>
        <w:t xml:space="preserve">3.1.1. </w:t>
      </w:r>
      <w:r w:rsidR="009D5686" w:rsidRPr="00087170">
        <w:rPr>
          <w:b/>
          <w:lang w:val="es-BO"/>
        </w:rPr>
        <w:t>Diagrama de contexto:</w:t>
      </w:r>
      <w:bookmarkEnd w:id="2"/>
      <w:r w:rsidR="009D5686" w:rsidRPr="00087170">
        <w:rPr>
          <w:lang w:val="es-BO"/>
        </w:rPr>
        <w:t xml:space="preserve"> </w:t>
      </w:r>
    </w:p>
    <w:p w14:paraId="73191306" w14:textId="588E2A2C" w:rsidR="00B173B7" w:rsidRPr="00087170" w:rsidRDefault="009D5686" w:rsidP="00780CB9">
      <w:pPr>
        <w:jc w:val="both"/>
        <w:rPr>
          <w:lang w:val="es-BO"/>
        </w:rPr>
      </w:pPr>
      <w:r w:rsidRPr="00087170">
        <w:rPr>
          <w:lang w:val="es-BO"/>
        </w:rPr>
        <w:t xml:space="preserve">El Diagrama de Contexto permite una vista general del sistema y su interacción con actores externos, ofreciendo una visión clara de las entradas y salidas en el proceso de gestión de personal académico (Diagrama de Contexto, ver Figura 1). Este diagrama es fundamental para entender cómo el sistema se relaciona con entidades externas, como los usuarios, </w:t>
      </w:r>
      <w:r w:rsidR="007B0EF3" w:rsidRPr="00087170">
        <w:rPr>
          <w:lang w:val="es-BO"/>
        </w:rPr>
        <w:t>comisiones evaluadoras</w:t>
      </w:r>
      <w:r w:rsidRPr="00087170">
        <w:rPr>
          <w:lang w:val="es-BO"/>
        </w:rPr>
        <w:t xml:space="preserve"> y postulantes, facilitando una planificación integr</w:t>
      </w:r>
      <w:r w:rsidR="00B173B7" w:rsidRPr="00087170">
        <w:rPr>
          <w:lang w:val="es-BO"/>
        </w:rPr>
        <w:t>al de las funciones del sistema.</w:t>
      </w:r>
    </w:p>
    <w:p w14:paraId="23FBC272" w14:textId="7D256214" w:rsidR="009D5686" w:rsidRPr="00087170" w:rsidRDefault="009D5686" w:rsidP="009D5686">
      <w:pPr>
        <w:ind w:firstLine="0"/>
        <w:rPr>
          <w:lang w:val="es-BO"/>
        </w:rPr>
      </w:pPr>
    </w:p>
    <w:p w14:paraId="6D2BF056" w14:textId="7B367952" w:rsidR="0028712B" w:rsidRPr="00087170" w:rsidRDefault="00EA091E" w:rsidP="0028712B">
      <w:pPr>
        <w:suppressAutoHyphens w:val="0"/>
        <w:spacing w:line="240" w:lineRule="auto"/>
        <w:ind w:firstLine="0"/>
        <w:jc w:val="center"/>
        <w:rPr>
          <w:rFonts w:ascii="Times New Roman" w:eastAsia="Times New Roman" w:hAnsi="Times New Roman" w:cs="Times New Roman"/>
          <w:lang w:val="es-BO" w:eastAsia="es-BO"/>
        </w:rPr>
      </w:pPr>
      <w:r w:rsidRPr="00087170">
        <w:rPr>
          <w:noProof/>
          <w:lang w:val="es-BO" w:eastAsia="en-US"/>
        </w:rPr>
        <w:drawing>
          <wp:inline distT="0" distB="0" distL="0" distR="0" wp14:anchorId="3808B2D4" wp14:editId="1F4D4F13">
            <wp:extent cx="4049486" cy="2943302"/>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70085" cy="2958274"/>
                    </a:xfrm>
                    <a:prstGeom prst="rect">
                      <a:avLst/>
                    </a:prstGeom>
                    <a:noFill/>
                    <a:ln>
                      <a:noFill/>
                    </a:ln>
                  </pic:spPr>
                </pic:pic>
              </a:graphicData>
            </a:graphic>
          </wp:inline>
        </w:drawing>
      </w:r>
    </w:p>
    <w:p w14:paraId="776B736B" w14:textId="77777777" w:rsidR="0028712B" w:rsidRPr="00087170" w:rsidRDefault="0028712B" w:rsidP="0028712B">
      <w:pPr>
        <w:ind w:firstLine="0"/>
        <w:jc w:val="center"/>
        <w:rPr>
          <w:lang w:val="es-BO"/>
        </w:rPr>
      </w:pPr>
    </w:p>
    <w:p w14:paraId="0C5F4D3C" w14:textId="77777777" w:rsidR="00B173B7" w:rsidRPr="00087170" w:rsidRDefault="00B173B7" w:rsidP="00B173B7">
      <w:pPr>
        <w:ind w:firstLine="0"/>
        <w:jc w:val="center"/>
        <w:rPr>
          <w:lang w:val="es-BO"/>
        </w:rPr>
      </w:pPr>
      <w:r w:rsidRPr="00087170">
        <w:rPr>
          <w:lang w:val="es-BO"/>
        </w:rPr>
        <w:t>Figuara1. Diagrama de Contexto del sistema de gestión de personal académico.</w:t>
      </w:r>
    </w:p>
    <w:p w14:paraId="3F22A4A7" w14:textId="77777777" w:rsidR="00DB7E41" w:rsidRPr="00087170" w:rsidRDefault="00DB7E41" w:rsidP="00780CB9">
      <w:pPr>
        <w:pStyle w:val="Ttulo2"/>
        <w:jc w:val="both"/>
        <w:rPr>
          <w:b/>
          <w:lang w:val="es-BO"/>
        </w:rPr>
      </w:pPr>
      <w:bookmarkStart w:id="3" w:name="_Toc198536809"/>
      <w:r w:rsidRPr="00087170">
        <w:rPr>
          <w:b/>
          <w:lang w:val="es-BO"/>
        </w:rPr>
        <w:t xml:space="preserve">3.1.2. </w:t>
      </w:r>
      <w:r w:rsidR="0068439C" w:rsidRPr="00087170">
        <w:rPr>
          <w:b/>
          <w:lang w:val="es-BO"/>
        </w:rPr>
        <w:t>Diagrama de subsistemas</w:t>
      </w:r>
      <w:r w:rsidR="00704C70" w:rsidRPr="00087170">
        <w:rPr>
          <w:b/>
          <w:lang w:val="es-BO"/>
        </w:rPr>
        <w:t>.</w:t>
      </w:r>
      <w:bookmarkEnd w:id="3"/>
      <w:r w:rsidR="00704C70" w:rsidRPr="00087170">
        <w:rPr>
          <w:b/>
          <w:lang w:val="es-BO"/>
        </w:rPr>
        <w:t xml:space="preserve"> </w:t>
      </w:r>
    </w:p>
    <w:p w14:paraId="2F137ACD" w14:textId="77777777" w:rsidR="00704C70" w:rsidRPr="00087170" w:rsidRDefault="00704C70" w:rsidP="00780CB9">
      <w:pPr>
        <w:ind w:firstLine="0"/>
        <w:jc w:val="both"/>
        <w:rPr>
          <w:lang w:val="es-BO"/>
        </w:rPr>
      </w:pPr>
      <w:r w:rsidRPr="00087170">
        <w:rPr>
          <w:lang w:val="es-BO"/>
        </w:rPr>
        <w:t>El diagrama de subsistemas ilustra las áreas o módulos clave que componen el sistema de gestión de personal académico. Este enfoque segmentado permite visualizar el sistema en partes más manejables, representando las distintas funcionalidades principales y cómo estas se interrelacionan. A continuación, se detallan los módulos principales del sistema:</w:t>
      </w:r>
    </w:p>
    <w:p w14:paraId="32CBA452" w14:textId="77777777" w:rsidR="00AD7940" w:rsidRPr="00087170" w:rsidRDefault="00704C70" w:rsidP="00780CB9">
      <w:pPr>
        <w:pStyle w:val="Prrafodelista"/>
        <w:numPr>
          <w:ilvl w:val="0"/>
          <w:numId w:val="16"/>
        </w:numPr>
        <w:ind w:left="284"/>
        <w:jc w:val="both"/>
        <w:rPr>
          <w:lang w:val="es-BO"/>
        </w:rPr>
      </w:pPr>
      <w:r w:rsidRPr="00087170">
        <w:rPr>
          <w:b/>
          <w:lang w:val="es-BO"/>
        </w:rPr>
        <w:t>Gestión de usuarios:</w:t>
      </w:r>
      <w:r w:rsidRPr="00087170">
        <w:rPr>
          <w:lang w:val="es-BO"/>
        </w:rPr>
        <w:t xml:space="preserve"> este módulo incluye funciones de autenticación y </w:t>
      </w:r>
      <w:r w:rsidR="001D5F79" w:rsidRPr="00087170">
        <w:rPr>
          <w:lang w:val="es-BO"/>
        </w:rPr>
        <w:t>registro de</w:t>
      </w:r>
      <w:r w:rsidRPr="00087170">
        <w:rPr>
          <w:lang w:val="es-BO"/>
        </w:rPr>
        <w:t xml:space="preserve"> usuarios, así como gestión de roles y privilegios. La autenticación garantiza que solo los usuarios autorizados puedan acceder al sistema, y ​​los roles y privilegios definen las capacidades específicas de cada tipo de usuario (como administrador, </w:t>
      </w:r>
      <w:r w:rsidR="001D5F79" w:rsidRPr="00087170">
        <w:rPr>
          <w:lang w:val="es-BO"/>
        </w:rPr>
        <w:t>comisión</w:t>
      </w:r>
      <w:r w:rsidRPr="00087170">
        <w:rPr>
          <w:lang w:val="es-BO"/>
        </w:rPr>
        <w:t xml:space="preserve">, candidato, etc.). Esta división de responsabilidades permite que el sistema garantice la seguridad y la privacidad, y permite a los usuarios interactuar con el sistema según su nivel de acceso. </w:t>
      </w:r>
    </w:p>
    <w:p w14:paraId="10531B40" w14:textId="77777777" w:rsidR="007A5CF3" w:rsidRPr="00087170" w:rsidRDefault="002A7021" w:rsidP="00780CB9">
      <w:pPr>
        <w:pStyle w:val="Prrafodelista"/>
        <w:numPr>
          <w:ilvl w:val="0"/>
          <w:numId w:val="16"/>
        </w:numPr>
        <w:ind w:left="284"/>
        <w:jc w:val="both"/>
        <w:rPr>
          <w:lang w:val="es-BO"/>
        </w:rPr>
      </w:pPr>
      <w:r w:rsidRPr="00087170">
        <w:rPr>
          <w:b/>
          <w:lang w:val="es-BO"/>
        </w:rPr>
        <w:t>Gestión de convocatorias</w:t>
      </w:r>
      <w:r w:rsidR="00704C70" w:rsidRPr="00087170">
        <w:rPr>
          <w:b/>
          <w:lang w:val="es-BO"/>
        </w:rPr>
        <w:t>:</w:t>
      </w:r>
      <w:r w:rsidR="00704C70" w:rsidRPr="00087170">
        <w:rPr>
          <w:lang w:val="es-BO"/>
        </w:rPr>
        <w:t xml:space="preserve"> </w:t>
      </w:r>
      <w:r w:rsidR="007A5CF3" w:rsidRPr="00087170">
        <w:rPr>
          <w:lang w:val="es-BO"/>
        </w:rPr>
        <w:t>Este módulo concentra las funciones relacionadas con la creación, configuración y publicación de anuncios para puestos vacantes dentro de las instituciones académicas. Permite a los administradores definir las características específicas de cada convocatoria, incluyendo el título del cargo, descripción del puesto, fechas de inicio y finalización del proceso, y otros datos relevantes.</w:t>
      </w:r>
    </w:p>
    <w:p w14:paraId="65394080" w14:textId="77777777" w:rsidR="007A5CF3" w:rsidRPr="00087170" w:rsidRDefault="007A5CF3" w:rsidP="00780CB9">
      <w:pPr>
        <w:pStyle w:val="Prrafodelista"/>
        <w:ind w:left="284" w:firstLine="0"/>
        <w:jc w:val="both"/>
        <w:rPr>
          <w:lang w:val="es-BO"/>
        </w:rPr>
      </w:pPr>
      <w:r w:rsidRPr="00087170">
        <w:rPr>
          <w:lang w:val="es-BO"/>
        </w:rPr>
        <w:t>Una de las principales ventajas de este módulo es su flexibilidad y adaptabilidad, ya que permite que cada institución configure sus propios requisitos personalizados según las necesidades particulares de cada convocatoria. Esto incluye la posibilidad de establecer criterios específicos de formación, experiencia, tipo de documentación requerida y otros parámetros esenciales.</w:t>
      </w:r>
    </w:p>
    <w:p w14:paraId="0C688B61" w14:textId="35877E9F" w:rsidR="00AD7940" w:rsidRPr="00087170" w:rsidRDefault="007A5CF3" w:rsidP="00780CB9">
      <w:pPr>
        <w:pStyle w:val="Prrafodelista"/>
        <w:ind w:left="284" w:firstLine="0"/>
        <w:jc w:val="both"/>
        <w:rPr>
          <w:lang w:val="es-BO"/>
        </w:rPr>
      </w:pPr>
      <w:r w:rsidRPr="00087170">
        <w:rPr>
          <w:lang w:val="es-BO"/>
        </w:rPr>
        <w:t>Asimismo, los postulantes pueden visualizar las convocatorias activas y, según los requisitos definidos, postularse directamente desde la plataforma, cargando la documentación solicitada de manera ordenada y estructurada. Esta funcionalidad garantiza un proceso de postulación claro, transparente y ajustado a las normativas propias de cada institución, contribuyendo a una mejor organización y eficiencia en la gestión de personal académico.</w:t>
      </w:r>
    </w:p>
    <w:p w14:paraId="3FAA9F49" w14:textId="3E69706B" w:rsidR="00AD7940" w:rsidRPr="00087170" w:rsidRDefault="002A7021" w:rsidP="00780CB9">
      <w:pPr>
        <w:pStyle w:val="Prrafodelista"/>
        <w:numPr>
          <w:ilvl w:val="0"/>
          <w:numId w:val="16"/>
        </w:numPr>
        <w:ind w:left="284"/>
        <w:jc w:val="both"/>
        <w:rPr>
          <w:lang w:val="es-BO"/>
        </w:rPr>
      </w:pPr>
      <w:r w:rsidRPr="00087170">
        <w:rPr>
          <w:b/>
          <w:lang w:val="es-BO"/>
        </w:rPr>
        <w:t>Gestión de Evaluacio</w:t>
      </w:r>
      <w:r w:rsidR="00704C70" w:rsidRPr="00087170">
        <w:rPr>
          <w:b/>
          <w:lang w:val="es-BO"/>
        </w:rPr>
        <w:t>n</w:t>
      </w:r>
      <w:r w:rsidRPr="00087170">
        <w:rPr>
          <w:b/>
          <w:lang w:val="es-BO"/>
        </w:rPr>
        <w:t>es</w:t>
      </w:r>
      <w:r w:rsidR="00704C70" w:rsidRPr="00087170">
        <w:rPr>
          <w:b/>
          <w:lang w:val="es-BO"/>
        </w:rPr>
        <w:t>:</w:t>
      </w:r>
      <w:r w:rsidR="00704C70" w:rsidRPr="00087170">
        <w:rPr>
          <w:lang w:val="es-BO"/>
        </w:rPr>
        <w:t xml:space="preserve"> Este módulo es fundamental para la selección de candidatos. Esto permite a los evaluadores asignar </w:t>
      </w:r>
      <w:r w:rsidR="00780CB9" w:rsidRPr="00087170">
        <w:rPr>
          <w:lang w:val="es-BO"/>
        </w:rPr>
        <w:t xml:space="preserve">una puntuación </w:t>
      </w:r>
      <w:r w:rsidR="00704C70" w:rsidRPr="00087170">
        <w:rPr>
          <w:lang w:val="es-BO"/>
        </w:rPr>
        <w:t xml:space="preserve">a los </w:t>
      </w:r>
      <w:r w:rsidR="00780CB9" w:rsidRPr="00087170">
        <w:rPr>
          <w:lang w:val="es-BO"/>
        </w:rPr>
        <w:t>postulantes</w:t>
      </w:r>
      <w:r w:rsidR="00704C70" w:rsidRPr="00087170">
        <w:rPr>
          <w:lang w:val="es-BO"/>
        </w:rPr>
        <w:t xml:space="preserve">, registrar comentarios y observaciones y, en última instancia, decidir sobre la selección de los solicitantes. Al conectar este módulo con el módulo de publicidad, los evaluadores pueden acceder directamente a los datos de los solicitantes y registrar las evaluaciones de manera integrada y organizada. </w:t>
      </w:r>
    </w:p>
    <w:p w14:paraId="222A0508" w14:textId="3F2A34CB" w:rsidR="00AD7940" w:rsidRPr="00087170" w:rsidRDefault="00704C70" w:rsidP="00780CB9">
      <w:pPr>
        <w:pStyle w:val="Prrafodelista"/>
        <w:numPr>
          <w:ilvl w:val="0"/>
          <w:numId w:val="16"/>
        </w:numPr>
        <w:ind w:left="284"/>
        <w:jc w:val="both"/>
        <w:rPr>
          <w:lang w:val="es-BO"/>
        </w:rPr>
      </w:pPr>
      <w:r w:rsidRPr="00087170">
        <w:rPr>
          <w:b/>
          <w:lang w:val="es-BO"/>
        </w:rPr>
        <w:t xml:space="preserve">Gestión de documentos: </w:t>
      </w:r>
      <w:r w:rsidRPr="00087170">
        <w:rPr>
          <w:lang w:val="es-BO"/>
        </w:rPr>
        <w:t xml:space="preserve">los candidatos deben enviar documentos para respaldar sus solicitudes, por lo que este módulo facilita la carga y revisión de estos documentos. Proporciona una interfaz para que los candidatos carguen archivos (certificados, currículums, etc.) y permite a los revisores acceder y revisar este documento. </w:t>
      </w:r>
    </w:p>
    <w:p w14:paraId="15BC15EB" w14:textId="3BF78805" w:rsidR="00704C70" w:rsidRPr="00087170" w:rsidRDefault="00704C70" w:rsidP="00780CB9">
      <w:pPr>
        <w:pStyle w:val="Prrafodelista"/>
        <w:numPr>
          <w:ilvl w:val="0"/>
          <w:numId w:val="16"/>
        </w:numPr>
        <w:ind w:left="284"/>
        <w:jc w:val="both"/>
        <w:rPr>
          <w:lang w:val="es-BO"/>
        </w:rPr>
      </w:pPr>
      <w:r w:rsidRPr="00087170">
        <w:rPr>
          <w:b/>
          <w:lang w:val="es-BO"/>
        </w:rPr>
        <w:t>Gestión de Reportes y análisis</w:t>
      </w:r>
      <w:r w:rsidRPr="00087170">
        <w:rPr>
          <w:lang w:val="es-BO"/>
        </w:rPr>
        <w:t>: Finalmente, el módulo de informes permite la creación y análisis de documentación sobre el estado y resultados de las evaluaciones, participación en licitaciones y otros datos relevantes del sistema. Estos informes son muy útiles para administradores y revisores ya que proporcionan una descripción general integrada del rendimiento del sistema y la eficiencia de la gestión del personal académico. Este módulo también permite un análisis detallado para respaldar la toma de decisiones estratégicas.</w:t>
      </w:r>
    </w:p>
    <w:p w14:paraId="6BA1979C" w14:textId="7F6CDDA5" w:rsidR="0068439C" w:rsidRPr="00087170" w:rsidRDefault="0068439C" w:rsidP="00780CB9">
      <w:pPr>
        <w:ind w:firstLine="0"/>
        <w:jc w:val="both"/>
        <w:rPr>
          <w:lang w:val="es-BO"/>
        </w:rPr>
      </w:pPr>
      <w:r w:rsidRPr="00087170">
        <w:rPr>
          <w:lang w:val="es-BO"/>
        </w:rPr>
        <w:br/>
      </w:r>
    </w:p>
    <w:p w14:paraId="2DA948F4" w14:textId="35F838F8" w:rsidR="00C846A4" w:rsidRPr="00087170" w:rsidRDefault="003D0D37" w:rsidP="00C846A4">
      <w:pPr>
        <w:suppressAutoHyphens w:val="0"/>
        <w:spacing w:line="240" w:lineRule="auto"/>
        <w:ind w:firstLine="0"/>
        <w:jc w:val="center"/>
        <w:rPr>
          <w:rFonts w:ascii="Times New Roman" w:eastAsia="Times New Roman" w:hAnsi="Times New Roman" w:cs="Times New Roman"/>
          <w:lang w:val="es-BO" w:eastAsia="es-BO"/>
        </w:rPr>
      </w:pPr>
      <w:r>
        <w:rPr>
          <w:noProof/>
          <w:lang w:val="es-BO" w:eastAsia="en-US"/>
        </w:rPr>
        <w:t xml:space="preserve">   </w:t>
      </w:r>
      <w:bookmarkStart w:id="4" w:name="_GoBack"/>
      <w:bookmarkEnd w:id="4"/>
      <w:r w:rsidR="00C846A4" w:rsidRPr="00087170">
        <w:rPr>
          <w:noProof/>
          <w:lang w:val="es-BO" w:eastAsia="en-US"/>
        </w:rPr>
        <w:drawing>
          <wp:inline distT="0" distB="0" distL="0" distR="0" wp14:anchorId="4C3523C0" wp14:editId="6EEECDC8">
            <wp:extent cx="4915814" cy="328088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28280" cy="3289206"/>
                    </a:xfrm>
                    <a:prstGeom prst="rect">
                      <a:avLst/>
                    </a:prstGeom>
                    <a:noFill/>
                    <a:ln>
                      <a:noFill/>
                    </a:ln>
                  </pic:spPr>
                </pic:pic>
              </a:graphicData>
            </a:graphic>
          </wp:inline>
        </w:drawing>
      </w:r>
    </w:p>
    <w:p w14:paraId="17004B40" w14:textId="09683974" w:rsidR="00C846A4" w:rsidRPr="00087170" w:rsidRDefault="006A1FBC" w:rsidP="00CB4B29">
      <w:pPr>
        <w:ind w:firstLine="0"/>
        <w:jc w:val="center"/>
        <w:rPr>
          <w:lang w:val="es-BO"/>
        </w:rPr>
      </w:pPr>
      <w:r w:rsidRPr="00087170">
        <w:rPr>
          <w:lang w:val="es-BO"/>
        </w:rPr>
        <w:t>Figuara2. Diagrama de subsistemas del sistema de gestión de personal académico.</w:t>
      </w:r>
    </w:p>
    <w:p w14:paraId="7AD51CBD" w14:textId="40B610E0" w:rsidR="00087170" w:rsidRPr="00087170" w:rsidRDefault="00087170" w:rsidP="00087170">
      <w:pPr>
        <w:pStyle w:val="Ttulo2"/>
        <w:rPr>
          <w:b/>
          <w:lang w:val="es-BO"/>
        </w:rPr>
      </w:pPr>
      <w:bookmarkStart w:id="5" w:name="_Toc198536810"/>
      <w:r w:rsidRPr="00087170">
        <w:rPr>
          <w:b/>
          <w:lang w:val="es-BO"/>
        </w:rPr>
        <w:t>3.1.3. Módulo: Gestión de Convocatorias</w:t>
      </w:r>
      <w:bookmarkEnd w:id="5"/>
      <w:r w:rsidRPr="00087170">
        <w:rPr>
          <w:b/>
          <w:lang w:val="es-BO"/>
        </w:rPr>
        <w:t xml:space="preserve">  </w:t>
      </w:r>
    </w:p>
    <w:p w14:paraId="73044680" w14:textId="6CF3EC32" w:rsidR="00B50764" w:rsidRPr="00087170" w:rsidRDefault="00087170" w:rsidP="00B50764">
      <w:pPr>
        <w:rPr>
          <w:lang w:val="es-BO"/>
        </w:rPr>
      </w:pPr>
      <w:r w:rsidRPr="00087170">
        <w:rPr>
          <w:lang w:val="es-BO"/>
        </w:rPr>
        <w:t>Este módulo permite crear, editar, visualizar y eliminar convocatorias académicas para puestos vacantes</w:t>
      </w:r>
      <w:r w:rsidR="00B50764">
        <w:rPr>
          <w:lang w:val="es-BO"/>
        </w:rPr>
        <w:t xml:space="preserve"> dentro de la institución</w:t>
      </w:r>
      <w:r w:rsidRPr="00087170">
        <w:rPr>
          <w:lang w:val="es-BO"/>
        </w:rPr>
        <w:t>. Cada convocatoria incluye datos clave como título, descripción, fechas de apertura y cierre, requisitos obligatorios y personal</w:t>
      </w:r>
      <w:r w:rsidR="00B50764">
        <w:rPr>
          <w:lang w:val="es-BO"/>
        </w:rPr>
        <w:t>izados, y documentación asociada</w:t>
      </w:r>
      <w:r w:rsidRPr="00087170">
        <w:rPr>
          <w:lang w:val="es-BO"/>
        </w:rPr>
        <w:t>.</w:t>
      </w:r>
    </w:p>
    <w:p w14:paraId="033D8F26" w14:textId="77777777" w:rsidR="00087170" w:rsidRPr="00087170" w:rsidRDefault="00087170" w:rsidP="00087170">
      <w:pPr>
        <w:rPr>
          <w:lang w:val="es-BO"/>
        </w:rPr>
      </w:pPr>
      <w:r w:rsidRPr="00087170">
        <w:rPr>
          <w:b/>
          <w:bCs/>
          <w:lang w:val="es-BO"/>
        </w:rPr>
        <w:t>Funciones principales:</w:t>
      </w:r>
    </w:p>
    <w:p w14:paraId="7D2D2C14" w14:textId="6050FBF9" w:rsidR="00B50764" w:rsidRPr="00B50764" w:rsidRDefault="00087170" w:rsidP="00B50764">
      <w:pPr>
        <w:numPr>
          <w:ilvl w:val="0"/>
          <w:numId w:val="17"/>
        </w:numPr>
        <w:rPr>
          <w:lang w:val="es-BO"/>
        </w:rPr>
      </w:pPr>
      <w:r w:rsidRPr="00087170">
        <w:rPr>
          <w:lang w:val="es-BO"/>
        </w:rPr>
        <w:t>Crear convocatoria con datos generales y documento adjunto</w:t>
      </w:r>
      <w:r w:rsidR="00352381">
        <w:rPr>
          <w:lang w:val="es-BO"/>
        </w:rPr>
        <w:t xml:space="preserve"> donde se verá la convocatoria original para tener un respaldo de todos los requisitos necesarios</w:t>
      </w:r>
      <w:r w:rsidR="00B50764">
        <w:rPr>
          <w:lang w:val="es-BO"/>
        </w:rPr>
        <w:t xml:space="preserve">, </w:t>
      </w:r>
      <w:r w:rsidR="00B50764">
        <w:rPr>
          <w:lang w:val="es-BO"/>
        </w:rPr>
        <w:t>como veremos en la imagen X.x</w:t>
      </w:r>
      <w:r w:rsidRPr="00087170">
        <w:rPr>
          <w:lang w:val="es-BO"/>
        </w:rPr>
        <w:t>.</w:t>
      </w:r>
    </w:p>
    <w:p w14:paraId="4900E55D" w14:textId="77777777" w:rsidR="00B50764" w:rsidRPr="00B50764" w:rsidRDefault="00B50764" w:rsidP="00B50764">
      <w:pPr>
        <w:pStyle w:val="Prrafodelista"/>
        <w:ind w:firstLine="0"/>
        <w:rPr>
          <w:lang w:val="es-BO"/>
        </w:rPr>
      </w:pPr>
      <w:r w:rsidRPr="00B50764">
        <w:rPr>
          <w:lang w:val="es-BO"/>
        </w:rPr>
        <w:drawing>
          <wp:inline distT="0" distB="0" distL="0" distR="0" wp14:anchorId="44A59059" wp14:editId="582999B8">
            <wp:extent cx="5943600" cy="3006547"/>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4542"/>
                    <a:stretch/>
                  </pic:blipFill>
                  <pic:spPr bwMode="auto">
                    <a:xfrm>
                      <a:off x="0" y="0"/>
                      <a:ext cx="5943600" cy="3006547"/>
                    </a:xfrm>
                    <a:prstGeom prst="rect">
                      <a:avLst/>
                    </a:prstGeom>
                    <a:ln>
                      <a:noFill/>
                    </a:ln>
                    <a:extLst>
                      <a:ext uri="{53640926-AAD7-44D8-BBD7-CCE9431645EC}">
                        <a14:shadowObscured xmlns:a14="http://schemas.microsoft.com/office/drawing/2010/main"/>
                      </a:ext>
                    </a:extLst>
                  </pic:spPr>
                </pic:pic>
              </a:graphicData>
            </a:graphic>
          </wp:inline>
        </w:drawing>
      </w:r>
    </w:p>
    <w:p w14:paraId="284A259C" w14:textId="0120C320" w:rsidR="00B50764" w:rsidRPr="00087170" w:rsidRDefault="00B50764" w:rsidP="00B50764">
      <w:pPr>
        <w:pStyle w:val="Prrafodelista"/>
        <w:ind w:firstLine="0"/>
        <w:jc w:val="center"/>
        <w:rPr>
          <w:lang w:val="es-BO"/>
        </w:rPr>
      </w:pPr>
      <w:r>
        <w:rPr>
          <w:lang w:val="es-BO"/>
        </w:rPr>
        <w:t>Imagen</w:t>
      </w:r>
      <w:r w:rsidRPr="00B50764">
        <w:rPr>
          <w:lang w:val="es-BO"/>
        </w:rPr>
        <w:t xml:space="preserve"> X.x. Pantalla de creación de convocatorias donde vemos los datos generales de la convocatoria</w:t>
      </w:r>
    </w:p>
    <w:p w14:paraId="59D21DA8" w14:textId="6283E91B" w:rsidR="00087170" w:rsidRDefault="00087170" w:rsidP="00087170">
      <w:pPr>
        <w:numPr>
          <w:ilvl w:val="0"/>
          <w:numId w:val="17"/>
        </w:numPr>
        <w:rPr>
          <w:lang w:val="es-BO"/>
        </w:rPr>
      </w:pPr>
      <w:r w:rsidRPr="00087170">
        <w:rPr>
          <w:lang w:val="es-BO"/>
        </w:rPr>
        <w:t>Asociar requisitos de ley (obligatorios)</w:t>
      </w:r>
      <w:r w:rsidR="00B50764">
        <w:rPr>
          <w:lang w:val="es-BO"/>
        </w:rPr>
        <w:t xml:space="preserve">, que son aquellos requisitos que según el ministerio de educación deben ser obligatorios para cualquier evaluación de méritos para la contratación </w:t>
      </w:r>
      <w:r w:rsidR="00B91746">
        <w:rPr>
          <w:lang w:val="es-BO"/>
        </w:rPr>
        <w:t>de personal docente, aun así la plataforma permite seleccionar si</w:t>
      </w:r>
      <w:r w:rsidR="00A10E6B">
        <w:rPr>
          <w:lang w:val="es-BO"/>
        </w:rPr>
        <w:t xml:space="preserve"> estos requisitos serán obligatorios al momento de presentar la convocatoria a los postulantes</w:t>
      </w:r>
      <w:r w:rsidR="00B91746">
        <w:rPr>
          <w:lang w:val="es-BO"/>
        </w:rPr>
        <w:t>.</w:t>
      </w:r>
      <w:r w:rsidR="00B50764">
        <w:rPr>
          <w:lang w:val="es-BO"/>
        </w:rPr>
        <w:br/>
      </w:r>
      <w:r w:rsidRPr="00087170">
        <w:rPr>
          <w:lang w:val="es-BO"/>
        </w:rPr>
        <w:t xml:space="preserve"> </w:t>
      </w:r>
      <w:r w:rsidR="00B50764">
        <w:rPr>
          <w:lang w:val="es-BO"/>
        </w:rPr>
        <w:t xml:space="preserve">Asociar los </w:t>
      </w:r>
      <w:r w:rsidRPr="00087170">
        <w:rPr>
          <w:lang w:val="es-BO"/>
        </w:rPr>
        <w:t>requisitos personalizados (opcionales u obligatorios)</w:t>
      </w:r>
      <w:r w:rsidR="00B50764">
        <w:rPr>
          <w:lang w:val="es-BO"/>
        </w:rPr>
        <w:t>, debido a que cada convocatoria puede ser personalizable</w:t>
      </w:r>
      <w:r w:rsidR="00667636">
        <w:rPr>
          <w:lang w:val="es-BO"/>
        </w:rPr>
        <w:t>, el sistema da la opción de</w:t>
      </w:r>
      <w:r w:rsidR="00B50764">
        <w:rPr>
          <w:lang w:val="es-BO"/>
        </w:rPr>
        <w:t xml:space="preserve"> añadir manualmente requisitos que la institución pueda</w:t>
      </w:r>
      <w:r w:rsidR="00667636">
        <w:rPr>
          <w:lang w:val="es-BO"/>
        </w:rPr>
        <w:t xml:space="preserve"> necesitar</w:t>
      </w:r>
      <w:r w:rsidRPr="00087170">
        <w:rPr>
          <w:lang w:val="es-BO"/>
        </w:rPr>
        <w:t>.</w:t>
      </w:r>
      <w:r w:rsidR="00667636">
        <w:rPr>
          <w:lang w:val="es-BO"/>
        </w:rPr>
        <w:br/>
        <w:t>Veamos las imagenes X.x y X.y donde veremos la implementación de estos requisitos de ley y requisitos personalizables</w:t>
      </w:r>
    </w:p>
    <w:p w14:paraId="6C2565D9" w14:textId="1D793562" w:rsidR="00667636" w:rsidRDefault="00667636" w:rsidP="00667636">
      <w:pPr>
        <w:ind w:left="720" w:firstLine="0"/>
        <w:jc w:val="center"/>
        <w:rPr>
          <w:lang w:val="es-BO"/>
        </w:rPr>
      </w:pPr>
      <w:r w:rsidRPr="00667636">
        <w:rPr>
          <w:lang w:val="es-BO"/>
        </w:rPr>
        <w:drawing>
          <wp:inline distT="0" distB="0" distL="0" distR="0" wp14:anchorId="39517F78" wp14:editId="7646951A">
            <wp:extent cx="5943600" cy="293941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939415"/>
                    </a:xfrm>
                    <a:prstGeom prst="rect">
                      <a:avLst/>
                    </a:prstGeom>
                  </pic:spPr>
                </pic:pic>
              </a:graphicData>
            </a:graphic>
          </wp:inline>
        </w:drawing>
      </w:r>
    </w:p>
    <w:p w14:paraId="4E01BF20" w14:textId="30B8E86D" w:rsidR="00667636" w:rsidRDefault="00667636" w:rsidP="00667636">
      <w:pPr>
        <w:ind w:left="720" w:firstLine="0"/>
        <w:jc w:val="center"/>
        <w:rPr>
          <w:lang w:val="es-BO"/>
        </w:rPr>
      </w:pPr>
      <w:r>
        <w:rPr>
          <w:lang w:val="es-BO"/>
        </w:rPr>
        <w:t>Imagen X.x. Formulario de creación de requisitos obligatorios por el ministerio de educación</w:t>
      </w:r>
    </w:p>
    <w:p w14:paraId="3DEF4A2B" w14:textId="64263CAC" w:rsidR="00667636" w:rsidRDefault="00667636" w:rsidP="00667636">
      <w:pPr>
        <w:ind w:left="720" w:firstLine="0"/>
        <w:jc w:val="center"/>
        <w:rPr>
          <w:lang w:val="es-BO"/>
        </w:rPr>
      </w:pPr>
      <w:r w:rsidRPr="00667636">
        <w:rPr>
          <w:lang w:val="es-BO"/>
        </w:rPr>
        <w:drawing>
          <wp:inline distT="0" distB="0" distL="0" distR="0" wp14:anchorId="29F287D3" wp14:editId="6548E3E1">
            <wp:extent cx="5943600" cy="2720340"/>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720340"/>
                    </a:xfrm>
                    <a:prstGeom prst="rect">
                      <a:avLst/>
                    </a:prstGeom>
                  </pic:spPr>
                </pic:pic>
              </a:graphicData>
            </a:graphic>
          </wp:inline>
        </w:drawing>
      </w:r>
    </w:p>
    <w:p w14:paraId="59B3617E" w14:textId="563F75B7" w:rsidR="00667636" w:rsidRDefault="00667636" w:rsidP="00667636">
      <w:pPr>
        <w:ind w:left="720" w:firstLine="0"/>
        <w:jc w:val="center"/>
        <w:rPr>
          <w:lang w:val="es-BO"/>
        </w:rPr>
      </w:pPr>
      <w:r>
        <w:rPr>
          <w:lang w:val="es-BO"/>
        </w:rPr>
        <w:t>Imagen X.y. Formulario de creación de requisitos personalizables, que pueden ser obligatorios u opcionales</w:t>
      </w:r>
    </w:p>
    <w:p w14:paraId="30AA7C66" w14:textId="77777777" w:rsidR="00667636" w:rsidRPr="00087170" w:rsidRDefault="00667636" w:rsidP="00667636">
      <w:pPr>
        <w:ind w:left="720" w:firstLine="0"/>
        <w:jc w:val="center"/>
        <w:rPr>
          <w:lang w:val="es-BO"/>
        </w:rPr>
      </w:pPr>
    </w:p>
    <w:p w14:paraId="6CC8ACCA" w14:textId="77777777" w:rsidR="00087170" w:rsidRPr="00087170" w:rsidRDefault="00087170" w:rsidP="00087170">
      <w:pPr>
        <w:numPr>
          <w:ilvl w:val="0"/>
          <w:numId w:val="17"/>
        </w:numPr>
        <w:rPr>
          <w:lang w:val="es-BO"/>
        </w:rPr>
      </w:pPr>
      <w:r w:rsidRPr="00087170">
        <w:rPr>
          <w:lang w:val="es-BO"/>
        </w:rPr>
        <w:t>Editar convocatorias existentes, incluyendo actualización de requisitos y documentos.</w:t>
      </w:r>
    </w:p>
    <w:p w14:paraId="6999BDC3" w14:textId="5F8200A0" w:rsidR="00087170" w:rsidRDefault="00087170" w:rsidP="00087170">
      <w:pPr>
        <w:numPr>
          <w:ilvl w:val="0"/>
          <w:numId w:val="17"/>
        </w:numPr>
        <w:rPr>
          <w:lang w:val="es-BO"/>
        </w:rPr>
      </w:pPr>
      <w:r w:rsidRPr="00087170">
        <w:rPr>
          <w:lang w:val="es-BO"/>
        </w:rPr>
        <w:t>Listar convocatorias</w:t>
      </w:r>
      <w:r w:rsidR="00A10E6B">
        <w:rPr>
          <w:lang w:val="es-BO"/>
        </w:rPr>
        <w:t xml:space="preserve"> con estados:</w:t>
      </w:r>
      <w:r w:rsidRPr="00087170">
        <w:rPr>
          <w:lang w:val="es-BO"/>
        </w:rPr>
        <w:t xml:space="preserve"> </w:t>
      </w:r>
      <w:r w:rsidR="00A10E6B">
        <w:rPr>
          <w:lang w:val="es-BO"/>
        </w:rPr>
        <w:t xml:space="preserve">“Abiertas”, “Edición”, “Cerradas” </w:t>
      </w:r>
      <w:r w:rsidRPr="00087170">
        <w:rPr>
          <w:lang w:val="es-BO"/>
        </w:rPr>
        <w:t>o</w:t>
      </w:r>
      <w:r w:rsidR="00A10E6B">
        <w:rPr>
          <w:lang w:val="es-BO"/>
        </w:rPr>
        <w:t xml:space="preserve"> “Anulados”</w:t>
      </w:r>
      <w:r w:rsidRPr="00087170">
        <w:rPr>
          <w:lang w:val="es-BO"/>
        </w:rPr>
        <w:t xml:space="preserve"> pasadas</w:t>
      </w:r>
      <w:r w:rsidR="00A10E6B">
        <w:rPr>
          <w:lang w:val="es-BO"/>
        </w:rPr>
        <w:t xml:space="preserve"> junto con los detalles individuales de sus requisitos, como veremos en la imagen X.x</w:t>
      </w:r>
      <w:r w:rsidRPr="00087170">
        <w:rPr>
          <w:lang w:val="es-BO"/>
        </w:rPr>
        <w:t>.</w:t>
      </w:r>
    </w:p>
    <w:p w14:paraId="195EF5C2" w14:textId="12594CAF" w:rsidR="00A10E6B" w:rsidRDefault="00A10E6B" w:rsidP="00A10E6B">
      <w:pPr>
        <w:ind w:left="720" w:firstLine="0"/>
        <w:jc w:val="center"/>
        <w:rPr>
          <w:lang w:val="es-BO"/>
        </w:rPr>
      </w:pPr>
      <w:r w:rsidRPr="00A10E6B">
        <w:rPr>
          <w:lang w:val="es-BO"/>
        </w:rPr>
        <w:drawing>
          <wp:inline distT="0" distB="0" distL="0" distR="0" wp14:anchorId="16526CF2" wp14:editId="328EF570">
            <wp:extent cx="5943600" cy="2410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410460"/>
                    </a:xfrm>
                    <a:prstGeom prst="rect">
                      <a:avLst/>
                    </a:prstGeom>
                  </pic:spPr>
                </pic:pic>
              </a:graphicData>
            </a:graphic>
          </wp:inline>
        </w:drawing>
      </w:r>
      <w:r w:rsidRPr="00A10E6B">
        <w:rPr>
          <w:lang w:val="es-BO"/>
        </w:rPr>
        <w:drawing>
          <wp:inline distT="0" distB="0" distL="0" distR="0" wp14:anchorId="06DF9F02" wp14:editId="232DEC81">
            <wp:extent cx="5943600" cy="284289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842895"/>
                    </a:xfrm>
                    <a:prstGeom prst="rect">
                      <a:avLst/>
                    </a:prstGeom>
                  </pic:spPr>
                </pic:pic>
              </a:graphicData>
            </a:graphic>
          </wp:inline>
        </w:drawing>
      </w:r>
    </w:p>
    <w:p w14:paraId="16DF1F52" w14:textId="77777777" w:rsidR="00A10E6B" w:rsidRPr="00087170" w:rsidRDefault="00A10E6B" w:rsidP="00A10E6B">
      <w:pPr>
        <w:ind w:left="720" w:firstLine="0"/>
        <w:jc w:val="center"/>
        <w:rPr>
          <w:lang w:val="es-BO"/>
        </w:rPr>
      </w:pPr>
    </w:p>
    <w:p w14:paraId="285C313A" w14:textId="77777777" w:rsidR="00087170" w:rsidRPr="00087170" w:rsidRDefault="00087170" w:rsidP="00087170">
      <w:pPr>
        <w:rPr>
          <w:lang w:val="es-BO"/>
        </w:rPr>
      </w:pPr>
      <w:r w:rsidRPr="00087170">
        <w:rPr>
          <w:b/>
          <w:bCs/>
          <w:lang w:val="es-BO"/>
        </w:rPr>
        <w:t>Relaciones con otros módulos:</w:t>
      </w:r>
    </w:p>
    <w:p w14:paraId="73D93930" w14:textId="77777777" w:rsidR="00087170" w:rsidRPr="00087170" w:rsidRDefault="00087170" w:rsidP="00087170">
      <w:pPr>
        <w:numPr>
          <w:ilvl w:val="0"/>
          <w:numId w:val="18"/>
        </w:numPr>
        <w:rPr>
          <w:lang w:val="es-BO"/>
        </w:rPr>
      </w:pPr>
      <w:r w:rsidRPr="00087170">
        <w:rPr>
          <w:lang w:val="es-BO"/>
        </w:rPr>
        <w:t>Requiere acceso al módulo de gestión de requisitos.</w:t>
      </w:r>
    </w:p>
    <w:p w14:paraId="6F73CC56" w14:textId="77777777" w:rsidR="00087170" w:rsidRPr="00087170" w:rsidRDefault="00087170" w:rsidP="00087170">
      <w:pPr>
        <w:numPr>
          <w:ilvl w:val="0"/>
          <w:numId w:val="18"/>
        </w:numPr>
        <w:rPr>
          <w:lang w:val="es-BO"/>
        </w:rPr>
      </w:pPr>
      <w:r w:rsidRPr="00087170">
        <w:rPr>
          <w:lang w:val="es-BO"/>
        </w:rPr>
        <w:t>Se enlaza con postulaciones y carga de documentos por parte de usuarios.</w:t>
      </w:r>
    </w:p>
    <w:p w14:paraId="23B24781" w14:textId="77777777" w:rsidR="00087170" w:rsidRPr="00087170" w:rsidRDefault="00087170" w:rsidP="00087170">
      <w:pPr>
        <w:rPr>
          <w:lang w:val="es-BO"/>
        </w:rPr>
      </w:pPr>
    </w:p>
    <w:p w14:paraId="18E73EF3" w14:textId="274531DC" w:rsidR="00087170" w:rsidRPr="00087170" w:rsidRDefault="00087170" w:rsidP="00087170">
      <w:pPr>
        <w:pStyle w:val="Ttulo2"/>
        <w:rPr>
          <w:b/>
          <w:lang w:val="es-BO"/>
        </w:rPr>
      </w:pPr>
      <w:bookmarkStart w:id="6" w:name="_Toc198536811"/>
      <w:r w:rsidRPr="00087170">
        <w:rPr>
          <w:b/>
          <w:lang w:val="es-BO"/>
        </w:rPr>
        <w:t>3.1.4. Módulo: Gestión de Requisitos</w:t>
      </w:r>
      <w:bookmarkEnd w:id="6"/>
    </w:p>
    <w:p w14:paraId="48DB2C2F" w14:textId="77777777" w:rsidR="00087170" w:rsidRPr="00087170" w:rsidRDefault="00087170" w:rsidP="00087170">
      <w:pPr>
        <w:rPr>
          <w:lang w:val="es-BO"/>
        </w:rPr>
      </w:pPr>
      <w:r w:rsidRPr="00087170">
        <w:rPr>
          <w:lang w:val="es-BO"/>
        </w:rPr>
        <w:t>Permite administrar los requisitos solicitados a los postulantes para las convocatorias. Existen dos tipos de requisitos:</w:t>
      </w:r>
    </w:p>
    <w:p w14:paraId="1B3AF3CC" w14:textId="62A4E6F9" w:rsidR="00087170" w:rsidRPr="00087170" w:rsidRDefault="00087170" w:rsidP="00087170">
      <w:pPr>
        <w:numPr>
          <w:ilvl w:val="0"/>
          <w:numId w:val="19"/>
        </w:numPr>
        <w:rPr>
          <w:lang w:val="es-BO"/>
        </w:rPr>
      </w:pPr>
      <w:r w:rsidRPr="00087170">
        <w:rPr>
          <w:b/>
          <w:bCs/>
          <w:lang w:val="es-BO"/>
        </w:rPr>
        <w:t>Requisitos de ley:</w:t>
      </w:r>
      <w:r w:rsidRPr="00087170">
        <w:rPr>
          <w:lang w:val="es-BO"/>
        </w:rPr>
        <w:t xml:space="preserve"> definidos por normativa nacional, siempre obligatorios</w:t>
      </w:r>
      <w:r>
        <w:rPr>
          <w:lang w:val="es-BO"/>
        </w:rPr>
        <w:t>, a excepción de la libreta de servicio militar, el cual solo es obligatorio para los varones</w:t>
      </w:r>
      <w:r w:rsidRPr="00087170">
        <w:rPr>
          <w:lang w:val="es-BO"/>
        </w:rPr>
        <w:t>.</w:t>
      </w:r>
    </w:p>
    <w:p w14:paraId="3FA7A217" w14:textId="77777777" w:rsidR="00087170" w:rsidRPr="00087170" w:rsidRDefault="00087170" w:rsidP="00087170">
      <w:pPr>
        <w:numPr>
          <w:ilvl w:val="0"/>
          <w:numId w:val="19"/>
        </w:numPr>
        <w:rPr>
          <w:lang w:val="es-BO"/>
        </w:rPr>
      </w:pPr>
      <w:r w:rsidRPr="00087170">
        <w:rPr>
          <w:b/>
          <w:bCs/>
          <w:lang w:val="es-BO"/>
        </w:rPr>
        <w:t>Requisitos personalizados:</w:t>
      </w:r>
      <w:r w:rsidRPr="00087170">
        <w:rPr>
          <w:lang w:val="es-BO"/>
        </w:rPr>
        <w:t xml:space="preserve"> definidos por cada convocatoria, pueden ser opcionales u obligatorios.</w:t>
      </w:r>
    </w:p>
    <w:p w14:paraId="1D02230D" w14:textId="77777777" w:rsidR="00087170" w:rsidRPr="00087170" w:rsidRDefault="00087170" w:rsidP="00087170">
      <w:pPr>
        <w:rPr>
          <w:lang w:val="es-BO"/>
        </w:rPr>
      </w:pPr>
      <w:r w:rsidRPr="00087170">
        <w:rPr>
          <w:b/>
          <w:bCs/>
          <w:lang w:val="es-BO"/>
        </w:rPr>
        <w:t>Funciones principales:</w:t>
      </w:r>
    </w:p>
    <w:p w14:paraId="76076344" w14:textId="77777777" w:rsidR="00087170" w:rsidRPr="00087170" w:rsidRDefault="00087170" w:rsidP="00087170">
      <w:pPr>
        <w:numPr>
          <w:ilvl w:val="0"/>
          <w:numId w:val="20"/>
        </w:numPr>
        <w:rPr>
          <w:lang w:val="es-BO"/>
        </w:rPr>
      </w:pPr>
      <w:r w:rsidRPr="00087170">
        <w:rPr>
          <w:lang w:val="es-BO"/>
        </w:rPr>
        <w:t>Crear y editar requisitos de ley.</w:t>
      </w:r>
    </w:p>
    <w:p w14:paraId="147814BA" w14:textId="77777777" w:rsidR="00087170" w:rsidRPr="00087170" w:rsidRDefault="00087170" w:rsidP="00087170">
      <w:pPr>
        <w:numPr>
          <w:ilvl w:val="0"/>
          <w:numId w:val="20"/>
        </w:numPr>
        <w:rPr>
          <w:lang w:val="es-BO"/>
        </w:rPr>
      </w:pPr>
      <w:r w:rsidRPr="00087170">
        <w:rPr>
          <w:lang w:val="es-BO"/>
        </w:rPr>
        <w:t>Crear y editar requisitos personalizados durante la creación de una convocatoria.</w:t>
      </w:r>
    </w:p>
    <w:p w14:paraId="5DBFE222" w14:textId="77777777" w:rsidR="00087170" w:rsidRPr="00087170" w:rsidRDefault="00087170" w:rsidP="00087170">
      <w:pPr>
        <w:numPr>
          <w:ilvl w:val="0"/>
          <w:numId w:val="20"/>
        </w:numPr>
        <w:rPr>
          <w:lang w:val="es-BO"/>
        </w:rPr>
      </w:pPr>
      <w:r w:rsidRPr="00087170">
        <w:rPr>
          <w:lang w:val="es-BO"/>
        </w:rPr>
        <w:t>Asociar requisitos (de ley y personalizados) a cada convocatoria.</w:t>
      </w:r>
    </w:p>
    <w:p w14:paraId="255325E5" w14:textId="77777777" w:rsidR="00087170" w:rsidRPr="00087170" w:rsidRDefault="00087170" w:rsidP="00087170">
      <w:pPr>
        <w:numPr>
          <w:ilvl w:val="0"/>
          <w:numId w:val="20"/>
        </w:numPr>
        <w:rPr>
          <w:lang w:val="es-BO"/>
        </w:rPr>
      </w:pPr>
      <w:r w:rsidRPr="00087170">
        <w:rPr>
          <w:lang w:val="es-BO"/>
        </w:rPr>
        <w:t>Indicar si un requisito personalizado es obligatorio u opcional.</w:t>
      </w:r>
    </w:p>
    <w:p w14:paraId="01E1791E" w14:textId="77777777" w:rsidR="00087170" w:rsidRPr="00087170" w:rsidRDefault="00087170" w:rsidP="00087170">
      <w:pPr>
        <w:rPr>
          <w:lang w:val="es-BO"/>
        </w:rPr>
      </w:pPr>
      <w:r w:rsidRPr="00087170">
        <w:rPr>
          <w:b/>
          <w:bCs/>
          <w:lang w:val="es-BO"/>
        </w:rPr>
        <w:t>Relaciones con otros módulos:</w:t>
      </w:r>
    </w:p>
    <w:p w14:paraId="41F02CD8" w14:textId="77777777" w:rsidR="00087170" w:rsidRPr="00087170" w:rsidRDefault="00087170" w:rsidP="00087170">
      <w:pPr>
        <w:numPr>
          <w:ilvl w:val="0"/>
          <w:numId w:val="21"/>
        </w:numPr>
        <w:rPr>
          <w:lang w:val="es-BO"/>
        </w:rPr>
      </w:pPr>
      <w:r w:rsidRPr="00087170">
        <w:rPr>
          <w:lang w:val="es-BO"/>
        </w:rPr>
        <w:t>Se vincula directamente con el módulo de convocatorias mediante una tabla pivote.</w:t>
      </w:r>
    </w:p>
    <w:p w14:paraId="35F5361C" w14:textId="77777777" w:rsidR="00087170" w:rsidRPr="00087170" w:rsidRDefault="00087170" w:rsidP="00087170">
      <w:pPr>
        <w:numPr>
          <w:ilvl w:val="0"/>
          <w:numId w:val="21"/>
        </w:numPr>
        <w:rPr>
          <w:lang w:val="es-BO"/>
        </w:rPr>
      </w:pPr>
      <w:r w:rsidRPr="00087170">
        <w:rPr>
          <w:lang w:val="es-BO"/>
        </w:rPr>
        <w:t>Puede relacionarse con la validación de postulaciones y carga de documentos.</w:t>
      </w:r>
    </w:p>
    <w:p w14:paraId="24969F83" w14:textId="77777777" w:rsidR="00087170" w:rsidRPr="00087170" w:rsidRDefault="00087170" w:rsidP="00087170">
      <w:pPr>
        <w:rPr>
          <w:lang w:val="es-BO"/>
        </w:rPr>
      </w:pPr>
    </w:p>
    <w:p w14:paraId="341ED63C" w14:textId="70E5A640" w:rsidR="0096360A" w:rsidRPr="00087170" w:rsidRDefault="00EA2A92" w:rsidP="0096360A">
      <w:pPr>
        <w:pStyle w:val="Prrafodelista"/>
        <w:numPr>
          <w:ilvl w:val="1"/>
          <w:numId w:val="13"/>
        </w:numPr>
        <w:jc w:val="both"/>
        <w:outlineLvl w:val="1"/>
        <w:rPr>
          <w:b/>
          <w:lang w:val="es-BO"/>
        </w:rPr>
      </w:pPr>
      <w:bookmarkStart w:id="7" w:name="_Toc198536812"/>
      <w:r w:rsidRPr="00087170">
        <w:rPr>
          <w:b/>
          <w:lang w:val="es-BO"/>
        </w:rPr>
        <w:t>Enfoque cualitativo</w:t>
      </w:r>
      <w:bookmarkEnd w:id="7"/>
    </w:p>
    <w:p w14:paraId="3D0648AE" w14:textId="00245981" w:rsidR="00870E1D" w:rsidRPr="00087170" w:rsidRDefault="0096360A" w:rsidP="0096360A">
      <w:pPr>
        <w:ind w:left="567" w:firstLine="0"/>
        <w:rPr>
          <w:b/>
          <w:lang w:val="es-BO"/>
        </w:rPr>
      </w:pPr>
      <w:r w:rsidRPr="00087170">
        <w:rPr>
          <w:rFonts w:ascii="Times New Roman" w:eastAsia="Times New Roman" w:hAnsi="Times New Roman" w:cs="Times New Roman"/>
          <w:lang w:val="es-BO" w:eastAsia="en-US"/>
        </w:rPr>
        <w:t xml:space="preserve">Algunas de </w:t>
      </w:r>
      <w:r w:rsidR="00870E1D" w:rsidRPr="00087170">
        <w:rPr>
          <w:rFonts w:ascii="Times New Roman" w:eastAsia="Times New Roman" w:hAnsi="Times New Roman" w:cs="Times New Roman"/>
          <w:lang w:val="es-BO" w:eastAsia="en-US"/>
        </w:rPr>
        <w:t>las técnicas cualitativas utilizadas</w:t>
      </w:r>
      <w:r w:rsidRPr="00087170">
        <w:rPr>
          <w:rFonts w:ascii="Times New Roman" w:eastAsia="Times New Roman" w:hAnsi="Times New Roman" w:cs="Times New Roman"/>
          <w:lang w:val="es-BO" w:eastAsia="en-US"/>
        </w:rPr>
        <w:t xml:space="preserve"> para la recolección de datos y poder darle un vistazo más amplio a los requisitos,</w:t>
      </w:r>
      <w:r w:rsidR="00870E1D" w:rsidRPr="00087170">
        <w:rPr>
          <w:rFonts w:ascii="Times New Roman" w:eastAsia="Times New Roman" w:hAnsi="Times New Roman" w:cs="Times New Roman"/>
          <w:lang w:val="es-BO" w:eastAsia="en-US"/>
        </w:rPr>
        <w:t xml:space="preserve"> </w:t>
      </w:r>
      <w:r w:rsidRPr="00087170">
        <w:rPr>
          <w:rFonts w:ascii="Times New Roman" w:eastAsia="Times New Roman" w:hAnsi="Times New Roman" w:cs="Times New Roman"/>
          <w:lang w:val="es-BO" w:eastAsia="en-US"/>
        </w:rPr>
        <w:t>fueron técnicas como</w:t>
      </w:r>
      <w:r w:rsidR="00870E1D" w:rsidRPr="00087170">
        <w:rPr>
          <w:rFonts w:ascii="Times New Roman" w:eastAsia="Times New Roman" w:hAnsi="Times New Roman" w:cs="Times New Roman"/>
          <w:lang w:val="es-BO" w:eastAsia="en-US"/>
        </w:rPr>
        <w:t>:</w:t>
      </w:r>
    </w:p>
    <w:p w14:paraId="351F216A" w14:textId="77777777" w:rsidR="00870E1D" w:rsidRPr="00087170" w:rsidRDefault="00870E1D" w:rsidP="00780CB9">
      <w:pPr>
        <w:numPr>
          <w:ilvl w:val="0"/>
          <w:numId w:val="14"/>
        </w:numPr>
        <w:suppressAutoHyphens w:val="0"/>
        <w:spacing w:before="100" w:beforeAutospacing="1" w:after="100" w:afterAutospacing="1" w:line="240" w:lineRule="auto"/>
        <w:jc w:val="both"/>
        <w:rPr>
          <w:rFonts w:ascii="Times New Roman" w:eastAsia="Times New Roman" w:hAnsi="Times New Roman" w:cs="Times New Roman"/>
          <w:lang w:val="es-BO" w:eastAsia="en-US"/>
        </w:rPr>
      </w:pPr>
      <w:r w:rsidRPr="00087170">
        <w:rPr>
          <w:rFonts w:ascii="Times New Roman" w:eastAsia="Times New Roman" w:hAnsi="Times New Roman" w:cs="Times New Roman"/>
          <w:b/>
          <w:bCs/>
          <w:lang w:val="es-BO" w:eastAsia="en-US"/>
        </w:rPr>
        <w:t>Entrevistas y Encuestas</w:t>
      </w:r>
      <w:r w:rsidRPr="00087170">
        <w:rPr>
          <w:rFonts w:ascii="Times New Roman" w:eastAsia="Times New Roman" w:hAnsi="Times New Roman" w:cs="Times New Roman"/>
          <w:lang w:val="es-BO" w:eastAsia="en-US"/>
        </w:rPr>
        <w:t>: Incluye ejemplos de preguntas que realizaste para entender las necesidades de los usuarios, junto con un análisis de las respuestas obtenidas. Explica cómo estos hallazgos han informado el diseño y desarrollo del sistema.</w:t>
      </w:r>
    </w:p>
    <w:p w14:paraId="0651B00F" w14:textId="77777777" w:rsidR="00870E1D" w:rsidRPr="00087170" w:rsidRDefault="00870E1D" w:rsidP="00780CB9">
      <w:pPr>
        <w:numPr>
          <w:ilvl w:val="0"/>
          <w:numId w:val="14"/>
        </w:numPr>
        <w:suppressAutoHyphens w:val="0"/>
        <w:spacing w:before="100" w:beforeAutospacing="1" w:after="100" w:afterAutospacing="1" w:line="240" w:lineRule="auto"/>
        <w:jc w:val="both"/>
        <w:rPr>
          <w:rFonts w:ascii="Times New Roman" w:eastAsia="Times New Roman" w:hAnsi="Times New Roman" w:cs="Times New Roman"/>
          <w:lang w:val="es-BO" w:eastAsia="en-US"/>
        </w:rPr>
      </w:pPr>
      <w:r w:rsidRPr="00087170">
        <w:rPr>
          <w:rFonts w:ascii="Times New Roman" w:eastAsia="Times New Roman" w:hAnsi="Times New Roman" w:cs="Times New Roman"/>
          <w:b/>
          <w:bCs/>
          <w:lang w:val="es-BO" w:eastAsia="en-US"/>
        </w:rPr>
        <w:t>Observación</w:t>
      </w:r>
      <w:r w:rsidRPr="00087170">
        <w:rPr>
          <w:rFonts w:ascii="Times New Roman" w:eastAsia="Times New Roman" w:hAnsi="Times New Roman" w:cs="Times New Roman"/>
          <w:lang w:val="es-BO" w:eastAsia="en-US"/>
        </w:rPr>
        <w:t>: Explica el contexto de las observaciones, como los comportamientos y procesos observados, y cómo estas observaciones contribuyeron a identificar necesidades específicas de los usuarios.</w:t>
      </w:r>
    </w:p>
    <w:p w14:paraId="06DBED0B" w14:textId="77777777" w:rsidR="00EA2A92" w:rsidRPr="00087170" w:rsidRDefault="00EA2A92" w:rsidP="00780CB9">
      <w:pPr>
        <w:pStyle w:val="Prrafodelista"/>
        <w:numPr>
          <w:ilvl w:val="1"/>
          <w:numId w:val="13"/>
        </w:numPr>
        <w:jc w:val="both"/>
        <w:outlineLvl w:val="1"/>
        <w:rPr>
          <w:b/>
          <w:lang w:val="es-BO"/>
        </w:rPr>
      </w:pPr>
      <w:bookmarkStart w:id="8" w:name="_Toc198536813"/>
      <w:r w:rsidRPr="00087170">
        <w:rPr>
          <w:b/>
          <w:lang w:val="es-BO"/>
        </w:rPr>
        <w:t>Análisis de requerimientos</w:t>
      </w:r>
      <w:bookmarkEnd w:id="8"/>
    </w:p>
    <w:p w14:paraId="3E217E50" w14:textId="0744383D" w:rsidR="00870E1D" w:rsidRPr="00087170" w:rsidRDefault="00870E1D" w:rsidP="00780CB9">
      <w:pPr>
        <w:suppressAutoHyphens w:val="0"/>
        <w:spacing w:line="240" w:lineRule="auto"/>
        <w:ind w:firstLine="0"/>
        <w:jc w:val="both"/>
        <w:rPr>
          <w:rFonts w:ascii="Times New Roman" w:eastAsia="Times New Roman" w:hAnsi="Times New Roman" w:cs="Times New Roman"/>
          <w:lang w:val="es-BO" w:eastAsia="en-US"/>
        </w:rPr>
      </w:pPr>
    </w:p>
    <w:p w14:paraId="780BC434" w14:textId="77777777" w:rsidR="006315C3" w:rsidRPr="00087170" w:rsidRDefault="00870E1D" w:rsidP="00780CB9">
      <w:pPr>
        <w:numPr>
          <w:ilvl w:val="0"/>
          <w:numId w:val="15"/>
        </w:numPr>
        <w:tabs>
          <w:tab w:val="clear" w:pos="720"/>
        </w:tabs>
        <w:suppressAutoHyphens w:val="0"/>
        <w:spacing w:before="100" w:beforeAutospacing="1" w:after="100" w:afterAutospacing="1" w:line="240" w:lineRule="auto"/>
        <w:ind w:left="709" w:hanging="425"/>
        <w:jc w:val="both"/>
        <w:rPr>
          <w:rFonts w:ascii="Times New Roman" w:eastAsia="Times New Roman" w:hAnsi="Times New Roman" w:cs="Times New Roman"/>
          <w:lang w:val="es-BO" w:eastAsia="en-US"/>
        </w:rPr>
      </w:pPr>
      <w:r w:rsidRPr="00087170">
        <w:rPr>
          <w:rFonts w:ascii="Times New Roman" w:eastAsia="Times New Roman" w:hAnsi="Times New Roman" w:cs="Times New Roman"/>
          <w:b/>
          <w:bCs/>
          <w:lang w:val="es-BO" w:eastAsia="en-US"/>
        </w:rPr>
        <w:t>Diagrama de Casos de Uso</w:t>
      </w:r>
      <w:r w:rsidRPr="00087170">
        <w:rPr>
          <w:rFonts w:ascii="Times New Roman" w:eastAsia="Times New Roman" w:hAnsi="Times New Roman" w:cs="Times New Roman"/>
          <w:lang w:val="es-BO" w:eastAsia="en-US"/>
        </w:rPr>
        <w:t xml:space="preserve">: </w:t>
      </w:r>
      <w:r w:rsidR="007F402A" w:rsidRPr="00087170">
        <w:rPr>
          <w:rFonts w:ascii="Times New Roman" w:eastAsia="Times New Roman" w:hAnsi="Times New Roman" w:cs="Times New Roman"/>
          <w:lang w:val="es-BO" w:eastAsia="en-US"/>
        </w:rPr>
        <w:t xml:space="preserve">El diagrama muestra las interacciones entre los principales actores del sistema y las funcionalidades que cada uno puede ejecutar. Algunos casos de uso son compartidos entre actores (como iniciar sesión o ver documentos), mientras que otros son exclusivos, según el rol en el proceso de reclutamiento académico. Este diseño permite visualizar de manera clara el alcance funcional del sistema y la relación entre los módulos implementados. </w:t>
      </w:r>
    </w:p>
    <w:p w14:paraId="48AFA52E" w14:textId="7E50AD0D" w:rsidR="007F402A" w:rsidRPr="00087170" w:rsidRDefault="007F402A" w:rsidP="006315C3">
      <w:pPr>
        <w:suppressAutoHyphens w:val="0"/>
        <w:spacing w:before="100" w:beforeAutospacing="1" w:after="100" w:afterAutospacing="1" w:line="240" w:lineRule="auto"/>
        <w:ind w:left="709" w:firstLine="0"/>
        <w:jc w:val="center"/>
        <w:rPr>
          <w:rFonts w:ascii="Times New Roman" w:eastAsia="Times New Roman" w:hAnsi="Times New Roman" w:cs="Times New Roman"/>
          <w:lang w:val="es-BO" w:eastAsia="en-US"/>
        </w:rPr>
      </w:pPr>
      <w:r w:rsidRPr="00087170">
        <w:rPr>
          <w:noProof/>
          <w:lang w:val="es-BO" w:eastAsia="en-US"/>
        </w:rPr>
        <w:drawing>
          <wp:inline distT="0" distB="0" distL="0" distR="0" wp14:anchorId="7C78FDDB" wp14:editId="109414D2">
            <wp:extent cx="3638550" cy="420256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54076" cy="4220498"/>
                    </a:xfrm>
                    <a:prstGeom prst="rect">
                      <a:avLst/>
                    </a:prstGeom>
                    <a:noFill/>
                    <a:ln>
                      <a:noFill/>
                    </a:ln>
                  </pic:spPr>
                </pic:pic>
              </a:graphicData>
            </a:graphic>
          </wp:inline>
        </w:drawing>
      </w:r>
    </w:p>
    <w:p w14:paraId="4365CCE0" w14:textId="3B4919CA" w:rsidR="007F402A" w:rsidRPr="00087170" w:rsidRDefault="007F402A" w:rsidP="007F402A">
      <w:pPr>
        <w:suppressAutoHyphens w:val="0"/>
        <w:spacing w:before="100" w:beforeAutospacing="1" w:after="100" w:afterAutospacing="1" w:line="240" w:lineRule="auto"/>
        <w:ind w:left="720" w:firstLine="0"/>
        <w:jc w:val="center"/>
        <w:rPr>
          <w:rFonts w:ascii="Times New Roman" w:eastAsia="Times New Roman" w:hAnsi="Times New Roman" w:cs="Times New Roman"/>
          <w:lang w:val="es-BO" w:eastAsia="en-US"/>
        </w:rPr>
      </w:pPr>
      <w:r w:rsidRPr="00087170">
        <w:rPr>
          <w:lang w:val="es-BO"/>
        </w:rPr>
        <w:t>Figuara3. Diagrama de casos de uso del sistema de gestión de personal académico</w:t>
      </w:r>
    </w:p>
    <w:p w14:paraId="57692D7C" w14:textId="77777777" w:rsidR="00355B19" w:rsidRPr="00087170" w:rsidRDefault="00355B19" w:rsidP="00355B19">
      <w:pPr>
        <w:numPr>
          <w:ilvl w:val="0"/>
          <w:numId w:val="15"/>
        </w:numPr>
        <w:suppressAutoHyphens w:val="0"/>
        <w:spacing w:before="100" w:beforeAutospacing="1" w:after="100" w:afterAutospacing="1" w:line="240" w:lineRule="auto"/>
        <w:jc w:val="both"/>
        <w:rPr>
          <w:rFonts w:ascii="Times New Roman" w:eastAsia="Times New Roman" w:hAnsi="Times New Roman" w:cs="Times New Roman"/>
          <w:lang w:val="es-BO" w:eastAsia="en-US"/>
        </w:rPr>
      </w:pPr>
      <w:r w:rsidRPr="00087170">
        <w:rPr>
          <w:rFonts w:ascii="Times New Roman" w:eastAsia="Times New Roman" w:hAnsi="Times New Roman" w:cs="Times New Roman"/>
          <w:b/>
          <w:bCs/>
          <w:lang w:val="es-BO" w:eastAsia="en-US"/>
        </w:rPr>
        <w:t>Historias de Usuario</w:t>
      </w:r>
      <w:r w:rsidRPr="00087170">
        <w:rPr>
          <w:rFonts w:ascii="Times New Roman" w:eastAsia="Times New Roman" w:hAnsi="Times New Roman" w:cs="Times New Roman"/>
          <w:lang w:val="es-BO" w:eastAsia="en-US"/>
        </w:rPr>
        <w:t>: Documenta las historias de usuario, con sus roles específicos y criterios de aceptación. Esto ayuda a demostrar que los requisitos se construyeron de acuerdo con las necesidades reales.</w:t>
      </w:r>
    </w:p>
    <w:p w14:paraId="4E0966B6" w14:textId="010B7952" w:rsidR="007F402A" w:rsidRPr="00087170" w:rsidRDefault="007F402A" w:rsidP="007F402A">
      <w:pPr>
        <w:suppressAutoHyphens w:val="0"/>
        <w:spacing w:line="240" w:lineRule="auto"/>
        <w:ind w:firstLine="0"/>
        <w:jc w:val="center"/>
        <w:rPr>
          <w:rFonts w:ascii="Times New Roman" w:eastAsia="Times New Roman" w:hAnsi="Times New Roman" w:cs="Times New Roman"/>
          <w:lang w:val="es-BO" w:eastAsia="es-BO"/>
        </w:rPr>
      </w:pPr>
    </w:p>
    <w:p w14:paraId="52A72A56" w14:textId="77777777" w:rsidR="007F402A" w:rsidRPr="00087170" w:rsidRDefault="007F402A" w:rsidP="00870E1D">
      <w:pPr>
        <w:ind w:firstLine="0"/>
        <w:rPr>
          <w:lang w:val="es-BO"/>
        </w:rPr>
      </w:pPr>
    </w:p>
    <w:p w14:paraId="45C51E77" w14:textId="77777777" w:rsidR="00870E1D" w:rsidRPr="00087170" w:rsidRDefault="00870E1D" w:rsidP="00870E1D">
      <w:pPr>
        <w:suppressAutoHyphens w:val="0"/>
        <w:spacing w:before="100" w:beforeAutospacing="1" w:after="100" w:afterAutospacing="1" w:line="240" w:lineRule="auto"/>
        <w:ind w:left="360" w:firstLine="0"/>
        <w:rPr>
          <w:rFonts w:ascii="Times New Roman" w:eastAsia="Times New Roman" w:hAnsi="Times New Roman" w:cs="Times New Roman"/>
          <w:lang w:val="es-BO" w:eastAsia="en-US"/>
        </w:rPr>
      </w:pPr>
    </w:p>
    <w:p w14:paraId="29F50BCF" w14:textId="6A15E4E6" w:rsidR="0096360A" w:rsidRPr="00087170" w:rsidRDefault="0096360A" w:rsidP="00234D8F">
      <w:pPr>
        <w:pStyle w:val="Prrafodelista"/>
        <w:numPr>
          <w:ilvl w:val="1"/>
          <w:numId w:val="13"/>
        </w:numPr>
        <w:suppressAutoHyphens w:val="0"/>
        <w:spacing w:before="100" w:beforeAutospacing="1" w:after="100" w:afterAutospacing="1" w:line="240" w:lineRule="auto"/>
        <w:ind w:left="284"/>
        <w:outlineLvl w:val="0"/>
        <w:rPr>
          <w:rFonts w:ascii="Times New Roman" w:eastAsia="Times New Roman" w:hAnsi="Times New Roman" w:cs="Times New Roman"/>
          <w:b/>
          <w:lang w:val="es-BO" w:eastAsia="en-US"/>
        </w:rPr>
      </w:pPr>
      <w:bookmarkStart w:id="9" w:name="_Toc198536814"/>
      <w:r w:rsidRPr="00087170">
        <w:rPr>
          <w:rFonts w:ascii="Times New Roman" w:eastAsia="Times New Roman" w:hAnsi="Times New Roman" w:cs="Times New Roman"/>
          <w:b/>
          <w:lang w:val="es-BO" w:eastAsia="en-US"/>
        </w:rPr>
        <w:t>Arquitectura tecnológica del sistema</w:t>
      </w:r>
      <w:bookmarkEnd w:id="9"/>
    </w:p>
    <w:p w14:paraId="2541D00D" w14:textId="252FBE37" w:rsidR="00EC00DF" w:rsidRPr="00087170" w:rsidRDefault="00EC00DF" w:rsidP="00EC00DF">
      <w:pPr>
        <w:rPr>
          <w:lang w:val="es-BO"/>
        </w:rPr>
      </w:pPr>
      <w:r w:rsidRPr="00087170">
        <w:rPr>
          <w:lang w:val="es-BO"/>
        </w:rPr>
        <w:t>En el desarrollo del sistema se utilizó el framework Laravel para gestionar la lógica del servidor, junto con Vue.js para la construcción de una interfaz web dinámica. La autenticación se implementó mediante JWT, permitiendo mantener sesiones seguras y eficientes. Los datos son almacenados en una base de datos relacional gestionada por PostgreSQL.</w:t>
      </w:r>
    </w:p>
    <w:p w14:paraId="3610AE94" w14:textId="48AA69BD" w:rsidR="004923B4" w:rsidRPr="00087170" w:rsidRDefault="00EC00DF" w:rsidP="00EC00DF">
      <w:pPr>
        <w:rPr>
          <w:lang w:val="es-BO"/>
        </w:rPr>
      </w:pPr>
      <w:r w:rsidRPr="00087170">
        <w:rPr>
          <w:lang w:val="es-BO"/>
        </w:rPr>
        <w:t xml:space="preserve">A </w:t>
      </w:r>
      <w:r w:rsidR="002F61F6" w:rsidRPr="00087170">
        <w:rPr>
          <w:lang w:val="es-BO"/>
        </w:rPr>
        <w:t>continuación, en la Figura4.</w:t>
      </w:r>
      <w:r w:rsidRPr="00087170">
        <w:rPr>
          <w:lang w:val="es-BO"/>
        </w:rPr>
        <w:t xml:space="preserve"> se muestra la arquitectura tecnológica utilizada, donde se observa la interacción entre el frontend, el backend y la base de datos:</w:t>
      </w:r>
    </w:p>
    <w:p w14:paraId="456F6511" w14:textId="14DD7D56" w:rsidR="00EC00DF" w:rsidRPr="00087170" w:rsidRDefault="00EC00DF" w:rsidP="00EC00DF">
      <w:pPr>
        <w:jc w:val="center"/>
        <w:rPr>
          <w:lang w:val="es-BO"/>
        </w:rPr>
      </w:pPr>
      <w:r w:rsidRPr="00087170">
        <w:rPr>
          <w:noProof/>
          <w:lang w:val="es-BO" w:eastAsia="en-US"/>
        </w:rPr>
        <w:drawing>
          <wp:inline distT="0" distB="0" distL="0" distR="0" wp14:anchorId="0E21AEA0" wp14:editId="228F2333">
            <wp:extent cx="4146550" cy="984363"/>
            <wp:effectExtent l="0" t="0" r="635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72531" cy="990531"/>
                    </a:xfrm>
                    <a:prstGeom prst="rect">
                      <a:avLst/>
                    </a:prstGeom>
                  </pic:spPr>
                </pic:pic>
              </a:graphicData>
            </a:graphic>
          </wp:inline>
        </w:drawing>
      </w:r>
    </w:p>
    <w:p w14:paraId="6966AD55" w14:textId="1ECCD175" w:rsidR="002F61F6" w:rsidRPr="00087170" w:rsidRDefault="002F61F6" w:rsidP="002F61F6">
      <w:pPr>
        <w:suppressAutoHyphens w:val="0"/>
        <w:spacing w:before="100" w:beforeAutospacing="1" w:after="100" w:afterAutospacing="1" w:line="240" w:lineRule="auto"/>
        <w:ind w:left="720" w:firstLine="0"/>
        <w:jc w:val="center"/>
        <w:rPr>
          <w:rFonts w:ascii="Times New Roman" w:eastAsia="Times New Roman" w:hAnsi="Times New Roman" w:cs="Times New Roman"/>
          <w:lang w:val="es-BO" w:eastAsia="en-US"/>
        </w:rPr>
      </w:pPr>
      <w:r w:rsidRPr="00087170">
        <w:rPr>
          <w:lang w:val="es-BO"/>
        </w:rPr>
        <w:t>Figuara4. Arquitectura utilizada en la plataforma</w:t>
      </w:r>
    </w:p>
    <w:p w14:paraId="101DFC59" w14:textId="77777777" w:rsidR="002F61F6" w:rsidRPr="00087170" w:rsidRDefault="002F61F6" w:rsidP="00EC00DF">
      <w:pPr>
        <w:jc w:val="center"/>
        <w:rPr>
          <w:lang w:val="es-BO"/>
        </w:rPr>
      </w:pPr>
    </w:p>
    <w:sectPr w:rsidR="002F61F6" w:rsidRPr="00087170" w:rsidSect="00E04AFC">
      <w:headerReference w:type="default" r:id="rId18"/>
      <w:headerReference w:type="first" r:id="rId19"/>
      <w:footerReference w:type="first" r:id="rId20"/>
      <w:pgSz w:w="12240" w:h="15840" w:code="1"/>
      <w:pgMar w:top="1440" w:right="1440" w:bottom="1418"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27CF86A" w14:textId="77777777" w:rsidR="00B94ED6" w:rsidRDefault="00B94ED6">
      <w:pPr>
        <w:spacing w:line="240" w:lineRule="auto"/>
      </w:pPr>
      <w:r>
        <w:separator/>
      </w:r>
    </w:p>
  </w:endnote>
  <w:endnote w:type="continuationSeparator" w:id="0">
    <w:p w14:paraId="49471961" w14:textId="77777777" w:rsidR="00B94ED6" w:rsidRDefault="00B94E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A826C0" w14:textId="77777777" w:rsidR="00A95A31" w:rsidRPr="00D22247" w:rsidRDefault="00A95A31" w:rsidP="00D22247">
    <w:pPr>
      <w:pStyle w:val="Piedepgina"/>
      <w:ind w:firstLine="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046830B" w14:textId="77777777" w:rsidR="00B94ED6" w:rsidRDefault="00B94ED6">
      <w:pPr>
        <w:spacing w:line="240" w:lineRule="auto"/>
      </w:pPr>
      <w:r>
        <w:separator/>
      </w:r>
    </w:p>
  </w:footnote>
  <w:footnote w:type="continuationSeparator" w:id="0">
    <w:p w14:paraId="44A4B7DC" w14:textId="77777777" w:rsidR="00B94ED6" w:rsidRDefault="00B94E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FAB37C" w14:textId="46DC11B7" w:rsidR="00A95A31" w:rsidRDefault="00B94ED6">
    <w:pPr>
      <w:pStyle w:val="Encabezado"/>
    </w:pPr>
    <w:sdt>
      <w:sdtPr>
        <w:alias w:val="Apellidos:"/>
        <w:tag w:val="Apellidos:"/>
        <w:id w:val="1658178901"/>
        <w:placeholder>
          <w:docPart w:val="3CDEC83904E146C3B0A5D1A8D9956BFE"/>
        </w:placeholder>
        <w:dataBinding w:prefixMappings="xmlns:ns0='http://schemas.microsoft.com/office/2006/coverPageProps' " w:xpath="/ns0:CoverPageProperties[1]/ns0:Abstract[1]" w:storeItemID="{55AF091B-3C7A-41E3-B477-F2FDAA23CFDA}"/>
        <w15:appearance w15:val="hidden"/>
        <w:text/>
      </w:sdtPr>
      <w:sdtEndPr/>
      <w:sdtContent>
        <w:r w:rsidR="00A95A31">
          <w:t>Montaño Mariaca</w:t>
        </w:r>
      </w:sdtContent>
    </w:sdt>
    <w:r w:rsidR="00A95A31">
      <w:rPr>
        <w:lang w:bidi="es-ES"/>
      </w:rPr>
      <w:t xml:space="preserve"> </w:t>
    </w:r>
    <w:r w:rsidR="00A95A31">
      <w:rPr>
        <w:lang w:bidi="es-ES"/>
      </w:rPr>
      <w:fldChar w:fldCharType="begin"/>
    </w:r>
    <w:r w:rsidR="00A95A31">
      <w:rPr>
        <w:lang w:bidi="es-ES"/>
      </w:rPr>
      <w:instrText xml:space="preserve"> PAGE   \* MERGEFORMAT </w:instrText>
    </w:r>
    <w:r w:rsidR="00A95A31">
      <w:rPr>
        <w:lang w:bidi="es-ES"/>
      </w:rPr>
      <w:fldChar w:fldCharType="separate"/>
    </w:r>
    <w:r w:rsidR="00E76958">
      <w:rPr>
        <w:noProof/>
        <w:lang w:bidi="es-ES"/>
      </w:rPr>
      <w:t>4</w:t>
    </w:r>
    <w:r w:rsidR="00A95A31">
      <w:rPr>
        <w:noProof/>
        <w:lang w:bidi="es-ES"/>
      </w:rP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01FF15" w14:textId="1C1791FA" w:rsidR="00A95A31" w:rsidRDefault="00B94ED6">
    <w:pPr>
      <w:pStyle w:val="Encabezado"/>
    </w:pPr>
    <w:sdt>
      <w:sdtPr>
        <w:alias w:val="Apellidos:"/>
        <w:tag w:val="Apellidos:"/>
        <w:id w:val="-348181431"/>
        <w:placeholder>
          <w:docPart w:val="5572EDA1AD0644E08857AAB9AC74E3DB"/>
        </w:placeholder>
        <w:dataBinding w:prefixMappings="xmlns:ns0='http://schemas.microsoft.com/office/2006/coverPageProps' " w:xpath="/ns0:CoverPageProperties[1]/ns0:Abstract[1]" w:storeItemID="{55AF091B-3C7A-41E3-B477-F2FDAA23CFDA}"/>
        <w15:appearance w15:val="hidden"/>
        <w:text/>
      </w:sdtPr>
      <w:sdtEndPr/>
      <w:sdtContent>
        <w:r w:rsidR="00A95A31">
          <w:t>Montaño Mariaca</w:t>
        </w:r>
      </w:sdtContent>
    </w:sdt>
    <w:r w:rsidR="00A95A31">
      <w:rPr>
        <w:lang w:bidi="es-ES"/>
      </w:rPr>
      <w:t xml:space="preserve"> </w:t>
    </w:r>
    <w:r w:rsidR="00A95A31">
      <w:rPr>
        <w:lang w:bidi="es-ES"/>
      </w:rPr>
      <w:fldChar w:fldCharType="begin"/>
    </w:r>
    <w:r w:rsidR="00A95A31">
      <w:rPr>
        <w:lang w:bidi="es-ES"/>
      </w:rPr>
      <w:instrText xml:space="preserve"> PAGE   \* MERGEFORMAT </w:instrText>
    </w:r>
    <w:r w:rsidR="00A95A31">
      <w:rPr>
        <w:lang w:bidi="es-ES"/>
      </w:rPr>
      <w:fldChar w:fldCharType="separate"/>
    </w:r>
    <w:r>
      <w:rPr>
        <w:noProof/>
        <w:lang w:bidi="es-ES"/>
      </w:rPr>
      <w:t>0</w:t>
    </w:r>
    <w:r w:rsidR="00A95A31">
      <w:rPr>
        <w:noProof/>
        <w:lang w:bidi="es-ES"/>
      </w:rPr>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191A8030"/>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14D47FAC"/>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D530367E"/>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88A8F442"/>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E6803B58"/>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C2E5F4E"/>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90012BA"/>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9141AF4"/>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EAE076E"/>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C6D0A094"/>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AF626A6"/>
    <w:multiLevelType w:val="multilevel"/>
    <w:tmpl w:val="E29AC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000BAB"/>
    <w:multiLevelType w:val="hybridMultilevel"/>
    <w:tmpl w:val="B6128178"/>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2" w15:restartNumberingAfterBreak="0">
    <w:nsid w:val="192A0508"/>
    <w:multiLevelType w:val="multilevel"/>
    <w:tmpl w:val="649C2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26460C"/>
    <w:multiLevelType w:val="multilevel"/>
    <w:tmpl w:val="850204DC"/>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29E3C4C"/>
    <w:multiLevelType w:val="hybridMultilevel"/>
    <w:tmpl w:val="100E4198"/>
    <w:lvl w:ilvl="0" w:tplc="0562E4D2">
      <w:start w:val="1"/>
      <w:numFmt w:val="lowerLetter"/>
      <w:pStyle w:val="Notadetabla"/>
      <w:suff w:val="space"/>
      <w:lvlText w:val="%1."/>
      <w:lvlJc w:val="left"/>
      <w:pPr>
        <w:ind w:left="0" w:firstLine="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63C7B36"/>
    <w:multiLevelType w:val="multilevel"/>
    <w:tmpl w:val="514E8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7A32DA"/>
    <w:multiLevelType w:val="multilevel"/>
    <w:tmpl w:val="238E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243609"/>
    <w:multiLevelType w:val="multilevel"/>
    <w:tmpl w:val="6DE0C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A53F2E"/>
    <w:multiLevelType w:val="multilevel"/>
    <w:tmpl w:val="F28C6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1D40FD"/>
    <w:multiLevelType w:val="multilevel"/>
    <w:tmpl w:val="BFEC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BC4956"/>
    <w:multiLevelType w:val="multilevel"/>
    <w:tmpl w:val="4572ABF8"/>
    <w:styleLink w:val="EsquemaMLA"/>
    <w:lvl w:ilvl="0">
      <w:start w:val="1"/>
      <w:numFmt w:val="upperRoman"/>
      <w:lvlText w:val="%1."/>
      <w:lvlJc w:val="left"/>
      <w:pPr>
        <w:ind w:left="360" w:hanging="360"/>
      </w:pPr>
      <w:rPr>
        <w:rFonts w:hint="default"/>
      </w:rPr>
    </w:lvl>
    <w:lvl w:ilvl="1">
      <w:start w:val="1"/>
      <w:numFmt w:val="upperLetter"/>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decimal"/>
      <w:lvlText w:val="(%5)"/>
      <w:lvlJc w:val="left"/>
      <w:pPr>
        <w:ind w:left="1800" w:hanging="360"/>
      </w:pPr>
      <w:rPr>
        <w:rFonts w:hint="default"/>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4"/>
  </w:num>
  <w:num w:numId="12">
    <w:abstractNumId w:val="20"/>
  </w:num>
  <w:num w:numId="13">
    <w:abstractNumId w:val="13"/>
  </w:num>
  <w:num w:numId="14">
    <w:abstractNumId w:val="17"/>
  </w:num>
  <w:num w:numId="15">
    <w:abstractNumId w:val="10"/>
  </w:num>
  <w:num w:numId="16">
    <w:abstractNumId w:val="11"/>
  </w:num>
  <w:num w:numId="17">
    <w:abstractNumId w:val="19"/>
  </w:num>
  <w:num w:numId="18">
    <w:abstractNumId w:val="12"/>
  </w:num>
  <w:num w:numId="19">
    <w:abstractNumId w:val="16"/>
  </w:num>
  <w:num w:numId="20">
    <w:abstractNumId w:val="18"/>
  </w:num>
  <w:num w:numId="21">
    <w:abstractNumId w:val="1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attachedTemplate r:id="rId1"/>
  <w:defaultTabStop w:val="720"/>
  <w:hyphenationZone w:val="425"/>
  <w:characterSpacingControl w:val="doNotCompress"/>
  <w:savePreviewPicture/>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9052C"/>
    <w:rsid w:val="00014610"/>
    <w:rsid w:val="000156E4"/>
    <w:rsid w:val="00021AD6"/>
    <w:rsid w:val="000307C6"/>
    <w:rsid w:val="000320DD"/>
    <w:rsid w:val="000417BC"/>
    <w:rsid w:val="00043596"/>
    <w:rsid w:val="00046685"/>
    <w:rsid w:val="000549C9"/>
    <w:rsid w:val="00067C65"/>
    <w:rsid w:val="00080C97"/>
    <w:rsid w:val="00087170"/>
    <w:rsid w:val="000954BF"/>
    <w:rsid w:val="00095B3F"/>
    <w:rsid w:val="000B2B12"/>
    <w:rsid w:val="000D618A"/>
    <w:rsid w:val="00101114"/>
    <w:rsid w:val="00115428"/>
    <w:rsid w:val="00122B74"/>
    <w:rsid w:val="00125866"/>
    <w:rsid w:val="00132183"/>
    <w:rsid w:val="001365EA"/>
    <w:rsid w:val="00137E1B"/>
    <w:rsid w:val="00142D16"/>
    <w:rsid w:val="00151D02"/>
    <w:rsid w:val="0016367F"/>
    <w:rsid w:val="00167319"/>
    <w:rsid w:val="001C7A85"/>
    <w:rsid w:val="001D22F2"/>
    <w:rsid w:val="001D5F79"/>
    <w:rsid w:val="001E188F"/>
    <w:rsid w:val="001F3FF2"/>
    <w:rsid w:val="001F7CB8"/>
    <w:rsid w:val="00201FD0"/>
    <w:rsid w:val="00205ACC"/>
    <w:rsid w:val="002114D0"/>
    <w:rsid w:val="00215989"/>
    <w:rsid w:val="00216071"/>
    <w:rsid w:val="00234C00"/>
    <w:rsid w:val="00234D8F"/>
    <w:rsid w:val="002406A4"/>
    <w:rsid w:val="00263FF6"/>
    <w:rsid w:val="00274E62"/>
    <w:rsid w:val="00284924"/>
    <w:rsid w:val="0028712B"/>
    <w:rsid w:val="002A001C"/>
    <w:rsid w:val="002A7021"/>
    <w:rsid w:val="002A7A54"/>
    <w:rsid w:val="002B1341"/>
    <w:rsid w:val="002B2F83"/>
    <w:rsid w:val="002B3219"/>
    <w:rsid w:val="002D2494"/>
    <w:rsid w:val="002D4216"/>
    <w:rsid w:val="002D53A9"/>
    <w:rsid w:val="002E2D59"/>
    <w:rsid w:val="002F5C1F"/>
    <w:rsid w:val="002F61F6"/>
    <w:rsid w:val="003148E9"/>
    <w:rsid w:val="003235E7"/>
    <w:rsid w:val="0034643D"/>
    <w:rsid w:val="0034697A"/>
    <w:rsid w:val="00351156"/>
    <w:rsid w:val="00352381"/>
    <w:rsid w:val="00355B19"/>
    <w:rsid w:val="0036189E"/>
    <w:rsid w:val="0038318F"/>
    <w:rsid w:val="003838A0"/>
    <w:rsid w:val="0038492D"/>
    <w:rsid w:val="003A004D"/>
    <w:rsid w:val="003A766F"/>
    <w:rsid w:val="003C1E8E"/>
    <w:rsid w:val="003C4C36"/>
    <w:rsid w:val="003C673C"/>
    <w:rsid w:val="003D0D37"/>
    <w:rsid w:val="003D219F"/>
    <w:rsid w:val="003E748F"/>
    <w:rsid w:val="003F51F7"/>
    <w:rsid w:val="004064B0"/>
    <w:rsid w:val="004125DD"/>
    <w:rsid w:val="00414824"/>
    <w:rsid w:val="00420BC0"/>
    <w:rsid w:val="00423187"/>
    <w:rsid w:val="004349AB"/>
    <w:rsid w:val="00435428"/>
    <w:rsid w:val="0043572E"/>
    <w:rsid w:val="004427A9"/>
    <w:rsid w:val="004558FA"/>
    <w:rsid w:val="004658FC"/>
    <w:rsid w:val="00476302"/>
    <w:rsid w:val="0049052C"/>
    <w:rsid w:val="004923B4"/>
    <w:rsid w:val="004928E4"/>
    <w:rsid w:val="004B45F9"/>
    <w:rsid w:val="004C2CC5"/>
    <w:rsid w:val="004C39A2"/>
    <w:rsid w:val="004D67C3"/>
    <w:rsid w:val="004D725C"/>
    <w:rsid w:val="004D7C86"/>
    <w:rsid w:val="004E4554"/>
    <w:rsid w:val="005025D1"/>
    <w:rsid w:val="00507495"/>
    <w:rsid w:val="005136D0"/>
    <w:rsid w:val="005158FB"/>
    <w:rsid w:val="0055627C"/>
    <w:rsid w:val="00567131"/>
    <w:rsid w:val="00586DA5"/>
    <w:rsid w:val="005B08BC"/>
    <w:rsid w:val="005D6689"/>
    <w:rsid w:val="005D7E90"/>
    <w:rsid w:val="005E5C75"/>
    <w:rsid w:val="005E7B38"/>
    <w:rsid w:val="00615F4E"/>
    <w:rsid w:val="006315C3"/>
    <w:rsid w:val="00637886"/>
    <w:rsid w:val="006444E9"/>
    <w:rsid w:val="00655101"/>
    <w:rsid w:val="00655933"/>
    <w:rsid w:val="00660854"/>
    <w:rsid w:val="00661AA5"/>
    <w:rsid w:val="00667636"/>
    <w:rsid w:val="0067010F"/>
    <w:rsid w:val="0067012A"/>
    <w:rsid w:val="00672846"/>
    <w:rsid w:val="0068439C"/>
    <w:rsid w:val="006A1FBC"/>
    <w:rsid w:val="006A64A8"/>
    <w:rsid w:val="006B0AE4"/>
    <w:rsid w:val="006C631F"/>
    <w:rsid w:val="00701CDB"/>
    <w:rsid w:val="00704C70"/>
    <w:rsid w:val="00735E93"/>
    <w:rsid w:val="00752049"/>
    <w:rsid w:val="00760A24"/>
    <w:rsid w:val="007643CF"/>
    <w:rsid w:val="00766562"/>
    <w:rsid w:val="0077400C"/>
    <w:rsid w:val="00774810"/>
    <w:rsid w:val="00780CB9"/>
    <w:rsid w:val="00786A26"/>
    <w:rsid w:val="00790829"/>
    <w:rsid w:val="00793766"/>
    <w:rsid w:val="007A4F3F"/>
    <w:rsid w:val="007A5CF3"/>
    <w:rsid w:val="007B0EF3"/>
    <w:rsid w:val="007C2A43"/>
    <w:rsid w:val="007D4AD9"/>
    <w:rsid w:val="007D4B2F"/>
    <w:rsid w:val="007D4C00"/>
    <w:rsid w:val="007D5332"/>
    <w:rsid w:val="007D742E"/>
    <w:rsid w:val="007F402A"/>
    <w:rsid w:val="00804711"/>
    <w:rsid w:val="00807EA2"/>
    <w:rsid w:val="00822907"/>
    <w:rsid w:val="00826CF1"/>
    <w:rsid w:val="00863119"/>
    <w:rsid w:val="00863872"/>
    <w:rsid w:val="00870E1D"/>
    <w:rsid w:val="008807CC"/>
    <w:rsid w:val="008A2720"/>
    <w:rsid w:val="008C1B84"/>
    <w:rsid w:val="008D5BFB"/>
    <w:rsid w:val="008E5A28"/>
    <w:rsid w:val="00903838"/>
    <w:rsid w:val="00913E94"/>
    <w:rsid w:val="0091689D"/>
    <w:rsid w:val="0092051C"/>
    <w:rsid w:val="00922E68"/>
    <w:rsid w:val="00923DB8"/>
    <w:rsid w:val="009311D2"/>
    <w:rsid w:val="0096360A"/>
    <w:rsid w:val="00964528"/>
    <w:rsid w:val="00965112"/>
    <w:rsid w:val="00976867"/>
    <w:rsid w:val="009A0636"/>
    <w:rsid w:val="009B4981"/>
    <w:rsid w:val="009C5905"/>
    <w:rsid w:val="009D1EDE"/>
    <w:rsid w:val="009D1F06"/>
    <w:rsid w:val="009D5686"/>
    <w:rsid w:val="00A04050"/>
    <w:rsid w:val="00A10E6B"/>
    <w:rsid w:val="00A21466"/>
    <w:rsid w:val="00A304AA"/>
    <w:rsid w:val="00A3362D"/>
    <w:rsid w:val="00A36D3A"/>
    <w:rsid w:val="00A50B0E"/>
    <w:rsid w:val="00A7102A"/>
    <w:rsid w:val="00A84CA8"/>
    <w:rsid w:val="00A85936"/>
    <w:rsid w:val="00A95A31"/>
    <w:rsid w:val="00A95C8C"/>
    <w:rsid w:val="00AB1E45"/>
    <w:rsid w:val="00AC5FAB"/>
    <w:rsid w:val="00AC6252"/>
    <w:rsid w:val="00AC74AE"/>
    <w:rsid w:val="00AD00DD"/>
    <w:rsid w:val="00AD451A"/>
    <w:rsid w:val="00AD7940"/>
    <w:rsid w:val="00AE046D"/>
    <w:rsid w:val="00AE59B4"/>
    <w:rsid w:val="00AE7889"/>
    <w:rsid w:val="00AF5469"/>
    <w:rsid w:val="00B014B5"/>
    <w:rsid w:val="00B10C51"/>
    <w:rsid w:val="00B11CC4"/>
    <w:rsid w:val="00B169AD"/>
    <w:rsid w:val="00B173B7"/>
    <w:rsid w:val="00B25B5C"/>
    <w:rsid w:val="00B26819"/>
    <w:rsid w:val="00B35DED"/>
    <w:rsid w:val="00B428D0"/>
    <w:rsid w:val="00B50764"/>
    <w:rsid w:val="00B55023"/>
    <w:rsid w:val="00B60639"/>
    <w:rsid w:val="00B82F8F"/>
    <w:rsid w:val="00B91746"/>
    <w:rsid w:val="00B94ED6"/>
    <w:rsid w:val="00BC1C68"/>
    <w:rsid w:val="00BC276C"/>
    <w:rsid w:val="00BC7704"/>
    <w:rsid w:val="00BD3A4E"/>
    <w:rsid w:val="00BD4FC7"/>
    <w:rsid w:val="00C00C77"/>
    <w:rsid w:val="00C03C6C"/>
    <w:rsid w:val="00C15392"/>
    <w:rsid w:val="00C157EC"/>
    <w:rsid w:val="00C26420"/>
    <w:rsid w:val="00C323F0"/>
    <w:rsid w:val="00C32C54"/>
    <w:rsid w:val="00C42109"/>
    <w:rsid w:val="00C43461"/>
    <w:rsid w:val="00C65136"/>
    <w:rsid w:val="00C746C6"/>
    <w:rsid w:val="00C846A4"/>
    <w:rsid w:val="00C92893"/>
    <w:rsid w:val="00C951A7"/>
    <w:rsid w:val="00CB413B"/>
    <w:rsid w:val="00CB4B29"/>
    <w:rsid w:val="00CD066B"/>
    <w:rsid w:val="00CD1320"/>
    <w:rsid w:val="00CF7B14"/>
    <w:rsid w:val="00D07A57"/>
    <w:rsid w:val="00D20079"/>
    <w:rsid w:val="00D21536"/>
    <w:rsid w:val="00D22247"/>
    <w:rsid w:val="00D236B3"/>
    <w:rsid w:val="00D473E2"/>
    <w:rsid w:val="00D5333C"/>
    <w:rsid w:val="00D5371B"/>
    <w:rsid w:val="00D55DDE"/>
    <w:rsid w:val="00D7636D"/>
    <w:rsid w:val="00D823D3"/>
    <w:rsid w:val="00D84FCA"/>
    <w:rsid w:val="00D87970"/>
    <w:rsid w:val="00D9126E"/>
    <w:rsid w:val="00D91C9F"/>
    <w:rsid w:val="00DB23C2"/>
    <w:rsid w:val="00DB7E41"/>
    <w:rsid w:val="00DF2A97"/>
    <w:rsid w:val="00DF4D02"/>
    <w:rsid w:val="00DF4EDF"/>
    <w:rsid w:val="00E001AA"/>
    <w:rsid w:val="00E04AFC"/>
    <w:rsid w:val="00E1424F"/>
    <w:rsid w:val="00E23F5D"/>
    <w:rsid w:val="00E3601D"/>
    <w:rsid w:val="00E61570"/>
    <w:rsid w:val="00E701D2"/>
    <w:rsid w:val="00E76958"/>
    <w:rsid w:val="00E81D69"/>
    <w:rsid w:val="00E97889"/>
    <w:rsid w:val="00EA091E"/>
    <w:rsid w:val="00EA2A92"/>
    <w:rsid w:val="00EB12BF"/>
    <w:rsid w:val="00EB76A6"/>
    <w:rsid w:val="00EB76A8"/>
    <w:rsid w:val="00EC00DF"/>
    <w:rsid w:val="00EC2FE4"/>
    <w:rsid w:val="00EE526A"/>
    <w:rsid w:val="00F00A98"/>
    <w:rsid w:val="00F25732"/>
    <w:rsid w:val="00F40159"/>
    <w:rsid w:val="00F463CF"/>
    <w:rsid w:val="00F524EC"/>
    <w:rsid w:val="00F655AF"/>
    <w:rsid w:val="00F92DDE"/>
    <w:rsid w:val="00FD2C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C5289B9"/>
  <w15:chartTrackingRefBased/>
  <w15:docId w15:val="{72C9A2E5-75FC-4C06-A7EF-0168CEC66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s-ES" w:eastAsia="ja-JP" w:bidi="ar-SA"/>
      </w:rPr>
    </w:rPrDefault>
    <w:pPrDefault>
      <w:pPr>
        <w:spacing w:line="480" w:lineRule="auto"/>
        <w:ind w:firstLine="72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61F6"/>
    <w:pPr>
      <w:suppressAutoHyphens/>
    </w:pPr>
  </w:style>
  <w:style w:type="paragraph" w:styleId="Ttulo1">
    <w:name w:val="heading 1"/>
    <w:basedOn w:val="Normal"/>
    <w:next w:val="Normal"/>
    <w:link w:val="Ttulo1Car"/>
    <w:uiPriority w:val="9"/>
    <w:qFormat/>
    <w:rsid w:val="00EC2FE4"/>
    <w:pPr>
      <w:keepNext/>
      <w:keepLines/>
      <w:ind w:firstLine="0"/>
      <w:outlineLvl w:val="0"/>
    </w:pPr>
    <w:rPr>
      <w:rFonts w:asciiTheme="majorHAnsi" w:eastAsiaTheme="majorEastAsia" w:hAnsiTheme="majorHAnsi" w:cstheme="majorBidi"/>
    </w:rPr>
  </w:style>
  <w:style w:type="paragraph" w:styleId="Ttulo2">
    <w:name w:val="heading 2"/>
    <w:basedOn w:val="Normal"/>
    <w:next w:val="Normal"/>
    <w:link w:val="Ttulo2Car"/>
    <w:uiPriority w:val="9"/>
    <w:unhideWhenUsed/>
    <w:qFormat/>
    <w:rsid w:val="00EC2FE4"/>
    <w:pPr>
      <w:keepNext/>
      <w:keepLines/>
      <w:ind w:firstLine="0"/>
      <w:outlineLvl w:val="1"/>
    </w:pPr>
    <w:rPr>
      <w:rFonts w:asciiTheme="majorHAnsi" w:eastAsiaTheme="majorEastAsia" w:hAnsiTheme="majorHAnsi" w:cstheme="majorBidi"/>
    </w:rPr>
  </w:style>
  <w:style w:type="paragraph" w:styleId="Ttulo3">
    <w:name w:val="heading 3"/>
    <w:basedOn w:val="Normal"/>
    <w:next w:val="Normal"/>
    <w:link w:val="Ttulo3Car"/>
    <w:uiPriority w:val="9"/>
    <w:unhideWhenUsed/>
    <w:qFormat/>
    <w:rsid w:val="00EC2FE4"/>
    <w:pPr>
      <w:keepNext/>
      <w:keepLines/>
      <w:ind w:firstLine="0"/>
      <w:outlineLvl w:val="2"/>
    </w:pPr>
    <w:rPr>
      <w:rFonts w:asciiTheme="majorHAnsi" w:eastAsiaTheme="majorEastAsia" w:hAnsiTheme="majorHAnsi" w:cstheme="majorBidi"/>
    </w:rPr>
  </w:style>
  <w:style w:type="paragraph" w:styleId="Ttulo4">
    <w:name w:val="heading 4"/>
    <w:basedOn w:val="Normal"/>
    <w:next w:val="Normal"/>
    <w:link w:val="Ttulo4Car"/>
    <w:uiPriority w:val="9"/>
    <w:semiHidden/>
    <w:unhideWhenUsed/>
    <w:qFormat/>
    <w:rsid w:val="00EC2FE4"/>
    <w:pPr>
      <w:keepNext/>
      <w:keepLines/>
      <w:ind w:firstLine="0"/>
      <w:outlineLvl w:val="3"/>
    </w:pPr>
    <w:rPr>
      <w:rFonts w:asciiTheme="majorHAnsi" w:eastAsiaTheme="majorEastAsia" w:hAnsiTheme="majorHAnsi" w:cstheme="majorBidi"/>
    </w:rPr>
  </w:style>
  <w:style w:type="paragraph" w:styleId="Ttulo5">
    <w:name w:val="heading 5"/>
    <w:basedOn w:val="Normal"/>
    <w:next w:val="Normal"/>
    <w:link w:val="Ttulo5Car"/>
    <w:uiPriority w:val="9"/>
    <w:semiHidden/>
    <w:unhideWhenUsed/>
    <w:qFormat/>
    <w:rsid w:val="00EC2FE4"/>
    <w:pPr>
      <w:keepNext/>
      <w:keepLines/>
      <w:ind w:firstLine="0"/>
      <w:outlineLvl w:val="4"/>
    </w:pPr>
    <w:rPr>
      <w:rFonts w:asciiTheme="majorHAnsi" w:eastAsiaTheme="majorEastAsia" w:hAnsiTheme="majorHAnsi" w:cstheme="majorBidi"/>
    </w:rPr>
  </w:style>
  <w:style w:type="paragraph" w:styleId="Ttulo6">
    <w:name w:val="heading 6"/>
    <w:basedOn w:val="Normal"/>
    <w:next w:val="Normal"/>
    <w:link w:val="Ttulo6Car"/>
    <w:uiPriority w:val="9"/>
    <w:semiHidden/>
    <w:unhideWhenUsed/>
    <w:qFormat/>
    <w:rsid w:val="00EC2FE4"/>
    <w:pPr>
      <w:keepNext/>
      <w:keepLines/>
      <w:ind w:firstLine="0"/>
      <w:outlineLvl w:val="5"/>
    </w:pPr>
    <w:rPr>
      <w:rFonts w:asciiTheme="majorHAnsi" w:eastAsiaTheme="majorEastAsia" w:hAnsiTheme="majorHAnsi" w:cstheme="majorBidi"/>
    </w:rPr>
  </w:style>
  <w:style w:type="paragraph" w:styleId="Ttulo7">
    <w:name w:val="heading 7"/>
    <w:basedOn w:val="Normal"/>
    <w:next w:val="Normal"/>
    <w:link w:val="Ttulo7Car"/>
    <w:uiPriority w:val="9"/>
    <w:semiHidden/>
    <w:unhideWhenUsed/>
    <w:qFormat/>
    <w:rsid w:val="00EC2FE4"/>
    <w:pPr>
      <w:keepNext/>
      <w:keepLines/>
      <w:ind w:firstLine="0"/>
      <w:outlineLvl w:val="6"/>
    </w:pPr>
    <w:rPr>
      <w:rFonts w:asciiTheme="majorHAnsi" w:eastAsiaTheme="majorEastAsia" w:hAnsiTheme="majorHAnsi" w:cstheme="majorBidi"/>
    </w:rPr>
  </w:style>
  <w:style w:type="paragraph" w:styleId="Ttulo8">
    <w:name w:val="heading 8"/>
    <w:basedOn w:val="Normal"/>
    <w:next w:val="Normal"/>
    <w:link w:val="Ttulo8Car"/>
    <w:uiPriority w:val="9"/>
    <w:semiHidden/>
    <w:unhideWhenUsed/>
    <w:qFormat/>
    <w:rsid w:val="00EC2FE4"/>
    <w:pPr>
      <w:keepNext/>
      <w:keepLines/>
      <w:ind w:firstLine="0"/>
      <w:outlineLvl w:val="7"/>
    </w:pPr>
    <w:rPr>
      <w:rFonts w:asciiTheme="majorHAnsi" w:eastAsiaTheme="majorEastAsia" w:hAnsiTheme="majorHAnsi" w:cstheme="majorBidi"/>
    </w:rPr>
  </w:style>
  <w:style w:type="paragraph" w:styleId="Ttulo9">
    <w:name w:val="heading 9"/>
    <w:basedOn w:val="Normal"/>
    <w:next w:val="Normal"/>
    <w:link w:val="Ttulo9Car"/>
    <w:uiPriority w:val="9"/>
    <w:semiHidden/>
    <w:unhideWhenUsed/>
    <w:qFormat/>
    <w:rsid w:val="00EC2FE4"/>
    <w:pPr>
      <w:keepNext/>
      <w:keepLines/>
      <w:ind w:firstLine="0"/>
      <w:outlineLvl w:val="8"/>
    </w:pPr>
    <w:rPr>
      <w:rFonts w:asciiTheme="majorHAnsi" w:eastAsiaTheme="majorEastAsia" w:hAnsiTheme="majorHAnsi" w:cstheme="majorBid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pPr>
      <w:spacing w:line="240" w:lineRule="auto"/>
      <w:ind w:firstLine="0"/>
      <w:jc w:val="right"/>
    </w:pPr>
  </w:style>
  <w:style w:type="character" w:customStyle="1" w:styleId="EncabezadoCar">
    <w:name w:val="Encabezado Car"/>
    <w:basedOn w:val="Fuentedeprrafopredeter"/>
    <w:link w:val="Encabezado"/>
    <w:uiPriority w:val="99"/>
  </w:style>
  <w:style w:type="paragraph" w:styleId="Textodeglobo">
    <w:name w:val="Balloon Text"/>
    <w:basedOn w:val="Normal"/>
    <w:link w:val="TextodegloboCar"/>
    <w:uiPriority w:val="99"/>
    <w:semiHidden/>
    <w:unhideWhenUsed/>
    <w:rsid w:val="00EC2FE4"/>
    <w:pPr>
      <w:spacing w:line="240" w:lineRule="auto"/>
      <w:ind w:firstLine="0"/>
    </w:pPr>
    <w:rPr>
      <w:rFonts w:ascii="Segoe UI" w:hAnsi="Segoe UI" w:cs="Segoe UI"/>
      <w:sz w:val="22"/>
      <w:szCs w:val="18"/>
    </w:rPr>
  </w:style>
  <w:style w:type="character" w:customStyle="1" w:styleId="TextodegloboCar">
    <w:name w:val="Texto de globo Car"/>
    <w:basedOn w:val="Fuentedeprrafopredeter"/>
    <w:link w:val="Textodeglobo"/>
    <w:uiPriority w:val="99"/>
    <w:semiHidden/>
    <w:rsid w:val="00EC2FE4"/>
    <w:rPr>
      <w:rFonts w:ascii="Segoe UI" w:hAnsi="Segoe UI" w:cs="Segoe UI"/>
      <w:sz w:val="22"/>
      <w:szCs w:val="18"/>
    </w:rPr>
  </w:style>
  <w:style w:type="paragraph" w:styleId="Bibliografa">
    <w:name w:val="Bibliography"/>
    <w:basedOn w:val="Normal"/>
    <w:next w:val="Normal"/>
    <w:uiPriority w:val="8"/>
    <w:unhideWhenUsed/>
    <w:qFormat/>
    <w:pPr>
      <w:ind w:firstLine="0"/>
    </w:pPr>
  </w:style>
  <w:style w:type="paragraph" w:styleId="Textodebloque">
    <w:name w:val="Block Text"/>
    <w:basedOn w:val="Normal"/>
    <w:uiPriority w:val="99"/>
    <w:semiHidden/>
    <w:unhideWhenUsed/>
    <w:rsid w:val="00EC2FE4"/>
    <w:pPr>
      <w:pBdr>
        <w:top w:val="single" w:sz="2" w:space="10" w:color="404040" w:themeColor="text1" w:themeTint="BF" w:shadow="1"/>
        <w:left w:val="single" w:sz="2" w:space="10" w:color="404040" w:themeColor="text1" w:themeTint="BF" w:shadow="1"/>
        <w:bottom w:val="single" w:sz="2" w:space="10" w:color="404040" w:themeColor="text1" w:themeTint="BF" w:shadow="1"/>
        <w:right w:val="single" w:sz="2" w:space="10" w:color="404040" w:themeColor="text1" w:themeTint="BF" w:shadow="1"/>
      </w:pBdr>
      <w:ind w:left="1152" w:right="1152" w:firstLine="0"/>
    </w:pPr>
    <w:rPr>
      <w:i/>
      <w:iCs/>
      <w:color w:val="404040" w:themeColor="text1" w:themeTint="BF"/>
    </w:rPr>
  </w:style>
  <w:style w:type="paragraph" w:styleId="Textoindependiente">
    <w:name w:val="Body Text"/>
    <w:basedOn w:val="Normal"/>
    <w:link w:val="TextoindependienteCar"/>
    <w:uiPriority w:val="99"/>
    <w:semiHidden/>
    <w:unhideWhenUsed/>
    <w:pPr>
      <w:spacing w:after="120"/>
      <w:ind w:firstLine="0"/>
    </w:pPr>
  </w:style>
  <w:style w:type="character" w:customStyle="1" w:styleId="TextoindependienteCar">
    <w:name w:val="Texto independiente Car"/>
    <w:basedOn w:val="Fuentedeprrafopredeter"/>
    <w:link w:val="Textoindependiente"/>
    <w:uiPriority w:val="99"/>
    <w:semiHidden/>
  </w:style>
  <w:style w:type="paragraph" w:styleId="Textoindependiente2">
    <w:name w:val="Body Text 2"/>
    <w:basedOn w:val="Normal"/>
    <w:link w:val="Textoindependiente2Car"/>
    <w:uiPriority w:val="99"/>
    <w:semiHidden/>
    <w:unhideWhenUsed/>
    <w:pPr>
      <w:spacing w:after="120"/>
      <w:ind w:firstLine="0"/>
    </w:pPr>
  </w:style>
  <w:style w:type="character" w:customStyle="1" w:styleId="Textoindependiente2Car">
    <w:name w:val="Texto independiente 2 Car"/>
    <w:basedOn w:val="Fuentedeprrafopredeter"/>
    <w:link w:val="Textoindependiente2"/>
    <w:uiPriority w:val="99"/>
    <w:semiHidden/>
  </w:style>
  <w:style w:type="paragraph" w:styleId="Textoindependiente3">
    <w:name w:val="Body Text 3"/>
    <w:basedOn w:val="Normal"/>
    <w:link w:val="Textoindependiente3Car"/>
    <w:uiPriority w:val="99"/>
    <w:semiHidden/>
    <w:unhideWhenUsed/>
    <w:rsid w:val="00EC2FE4"/>
    <w:pPr>
      <w:spacing w:after="120"/>
      <w:ind w:firstLine="0"/>
    </w:pPr>
    <w:rPr>
      <w:sz w:val="22"/>
      <w:szCs w:val="16"/>
    </w:rPr>
  </w:style>
  <w:style w:type="character" w:customStyle="1" w:styleId="Textoindependiente3Car">
    <w:name w:val="Texto independiente 3 Car"/>
    <w:basedOn w:val="Fuentedeprrafopredeter"/>
    <w:link w:val="Textoindependiente3"/>
    <w:uiPriority w:val="99"/>
    <w:semiHidden/>
    <w:rsid w:val="00EC2FE4"/>
    <w:rPr>
      <w:sz w:val="22"/>
      <w:szCs w:val="16"/>
    </w:rPr>
  </w:style>
  <w:style w:type="paragraph" w:styleId="Textoindependienteprimerasangra">
    <w:name w:val="Body Text First Indent"/>
    <w:basedOn w:val="Textoindependiente"/>
    <w:link w:val="TextoindependienteprimerasangraCar"/>
    <w:uiPriority w:val="99"/>
    <w:semiHidden/>
    <w:unhideWhenUsed/>
    <w:pPr>
      <w:spacing w:after="0"/>
    </w:pPr>
  </w:style>
  <w:style w:type="character" w:customStyle="1" w:styleId="TextoindependienteprimerasangraCar">
    <w:name w:val="Texto independiente primera sangría Car"/>
    <w:basedOn w:val="TextoindependienteCar"/>
    <w:link w:val="Textoindependienteprimerasangra"/>
    <w:uiPriority w:val="99"/>
    <w:semiHidden/>
  </w:style>
  <w:style w:type="paragraph" w:styleId="Sangradetextonormal">
    <w:name w:val="Body Text Indent"/>
    <w:basedOn w:val="Normal"/>
    <w:link w:val="SangradetextonormalCar"/>
    <w:uiPriority w:val="99"/>
    <w:semiHidden/>
    <w:unhideWhenUsed/>
    <w:pPr>
      <w:spacing w:after="120"/>
      <w:ind w:left="360" w:firstLine="0"/>
    </w:pPr>
  </w:style>
  <w:style w:type="character" w:customStyle="1" w:styleId="SangradetextonormalCar">
    <w:name w:val="Sangría de texto normal Car"/>
    <w:basedOn w:val="Fuentedeprrafopredeter"/>
    <w:link w:val="Sangradetextonormal"/>
    <w:uiPriority w:val="99"/>
    <w:semiHidden/>
  </w:style>
  <w:style w:type="paragraph" w:styleId="Textoindependienteprimerasangra2">
    <w:name w:val="Body Text First Indent 2"/>
    <w:basedOn w:val="Sangradetextonormal"/>
    <w:link w:val="Textoindependienteprimerasangra2Car"/>
    <w:uiPriority w:val="99"/>
    <w:semiHidden/>
    <w:unhideWhenUsed/>
    <w:pPr>
      <w:spacing w:after="0"/>
    </w:pPr>
  </w:style>
  <w:style w:type="character" w:customStyle="1" w:styleId="Textoindependienteprimerasangra2Car">
    <w:name w:val="Texto independiente primera sangría 2 Car"/>
    <w:basedOn w:val="SangradetextonormalCar"/>
    <w:link w:val="Textoindependienteprimerasangra2"/>
    <w:uiPriority w:val="99"/>
    <w:semiHidden/>
  </w:style>
  <w:style w:type="paragraph" w:styleId="Sangra2detindependiente">
    <w:name w:val="Body Text Indent 2"/>
    <w:basedOn w:val="Normal"/>
    <w:link w:val="Sangra2detindependienteCar"/>
    <w:uiPriority w:val="99"/>
    <w:semiHidden/>
    <w:unhideWhenUsed/>
    <w:pPr>
      <w:spacing w:after="120"/>
      <w:ind w:left="360" w:firstLine="0"/>
    </w:pPr>
  </w:style>
  <w:style w:type="character" w:customStyle="1" w:styleId="Sangra2detindependienteCar">
    <w:name w:val="Sangría 2 de t. independiente Car"/>
    <w:basedOn w:val="Fuentedeprrafopredeter"/>
    <w:link w:val="Sangra2detindependiente"/>
    <w:uiPriority w:val="99"/>
    <w:semiHidden/>
  </w:style>
  <w:style w:type="paragraph" w:styleId="Sangra3detindependiente">
    <w:name w:val="Body Text Indent 3"/>
    <w:basedOn w:val="Normal"/>
    <w:link w:val="Sangra3detindependienteCar"/>
    <w:uiPriority w:val="99"/>
    <w:semiHidden/>
    <w:unhideWhenUsed/>
    <w:rsid w:val="00EC2FE4"/>
    <w:pPr>
      <w:spacing w:after="120"/>
      <w:ind w:left="360" w:firstLine="0"/>
    </w:pPr>
    <w:rPr>
      <w:sz w:val="22"/>
      <w:szCs w:val="16"/>
    </w:rPr>
  </w:style>
  <w:style w:type="character" w:customStyle="1" w:styleId="Sangra3detindependienteCar">
    <w:name w:val="Sangría 3 de t. independiente Car"/>
    <w:basedOn w:val="Fuentedeprrafopredeter"/>
    <w:link w:val="Sangra3detindependiente"/>
    <w:uiPriority w:val="99"/>
    <w:semiHidden/>
    <w:rsid w:val="00EC2FE4"/>
    <w:rPr>
      <w:sz w:val="22"/>
      <w:szCs w:val="16"/>
    </w:rPr>
  </w:style>
  <w:style w:type="paragraph" w:styleId="Descripcin">
    <w:name w:val="caption"/>
    <w:basedOn w:val="Normal"/>
    <w:next w:val="Normal"/>
    <w:uiPriority w:val="35"/>
    <w:semiHidden/>
    <w:unhideWhenUsed/>
    <w:qFormat/>
    <w:rsid w:val="00EC2FE4"/>
    <w:pPr>
      <w:spacing w:after="200" w:line="240" w:lineRule="auto"/>
      <w:ind w:firstLine="0"/>
    </w:pPr>
    <w:rPr>
      <w:i/>
      <w:iCs/>
      <w:color w:val="000000" w:themeColor="text2"/>
      <w:sz w:val="22"/>
      <w:szCs w:val="18"/>
    </w:rPr>
  </w:style>
  <w:style w:type="paragraph" w:styleId="Cierre">
    <w:name w:val="Closing"/>
    <w:basedOn w:val="Normal"/>
    <w:link w:val="CierreCar"/>
    <w:uiPriority w:val="99"/>
    <w:semiHidden/>
    <w:unhideWhenUsed/>
    <w:pPr>
      <w:spacing w:line="240" w:lineRule="auto"/>
      <w:ind w:left="4320" w:firstLine="0"/>
    </w:pPr>
  </w:style>
  <w:style w:type="character" w:customStyle="1" w:styleId="CierreCar">
    <w:name w:val="Cierre Car"/>
    <w:basedOn w:val="Fuentedeprrafopredeter"/>
    <w:link w:val="Cierre"/>
    <w:uiPriority w:val="99"/>
    <w:semiHidden/>
  </w:style>
  <w:style w:type="paragraph" w:styleId="Textocomentario">
    <w:name w:val="annotation text"/>
    <w:basedOn w:val="Normal"/>
    <w:link w:val="TextocomentarioCar"/>
    <w:uiPriority w:val="99"/>
    <w:semiHidden/>
    <w:unhideWhenUsed/>
    <w:rsid w:val="00EC2FE4"/>
    <w:pPr>
      <w:spacing w:line="240" w:lineRule="auto"/>
      <w:ind w:firstLine="0"/>
    </w:pPr>
    <w:rPr>
      <w:sz w:val="22"/>
      <w:szCs w:val="20"/>
    </w:rPr>
  </w:style>
  <w:style w:type="character" w:customStyle="1" w:styleId="TextocomentarioCar">
    <w:name w:val="Texto comentario Car"/>
    <w:basedOn w:val="Fuentedeprrafopredeter"/>
    <w:link w:val="Textocomentario"/>
    <w:uiPriority w:val="99"/>
    <w:semiHidden/>
    <w:rsid w:val="00EC2FE4"/>
    <w:rPr>
      <w:sz w:val="22"/>
      <w:szCs w:val="20"/>
    </w:rPr>
  </w:style>
  <w:style w:type="paragraph" w:styleId="Asuntodelcomentario">
    <w:name w:val="annotation subject"/>
    <w:basedOn w:val="Textocomentario"/>
    <w:next w:val="Textocomentario"/>
    <w:link w:val="AsuntodelcomentarioCar"/>
    <w:uiPriority w:val="99"/>
    <w:semiHidden/>
    <w:unhideWhenUsed/>
    <w:rPr>
      <w:b/>
      <w:bCs/>
    </w:rPr>
  </w:style>
  <w:style w:type="character" w:customStyle="1" w:styleId="AsuntodelcomentarioCar">
    <w:name w:val="Asunto del comentario Car"/>
    <w:basedOn w:val="TextocomentarioCar"/>
    <w:link w:val="Asuntodelcomentario"/>
    <w:uiPriority w:val="99"/>
    <w:semiHidden/>
    <w:rPr>
      <w:b/>
      <w:bCs/>
      <w:sz w:val="20"/>
      <w:szCs w:val="20"/>
    </w:rPr>
  </w:style>
  <w:style w:type="paragraph" w:styleId="Fecha">
    <w:name w:val="Date"/>
    <w:basedOn w:val="Normal"/>
    <w:next w:val="Normal"/>
    <w:link w:val="FechaCar"/>
    <w:uiPriority w:val="99"/>
    <w:semiHidden/>
    <w:unhideWhenUsed/>
    <w:pPr>
      <w:ind w:firstLine="0"/>
    </w:pPr>
  </w:style>
  <w:style w:type="character" w:customStyle="1" w:styleId="FechaCar">
    <w:name w:val="Fecha Car"/>
    <w:basedOn w:val="Fuentedeprrafopredeter"/>
    <w:link w:val="Fecha"/>
    <w:uiPriority w:val="99"/>
    <w:semiHidden/>
  </w:style>
  <w:style w:type="paragraph" w:styleId="Mapadeldocumento">
    <w:name w:val="Document Map"/>
    <w:basedOn w:val="Normal"/>
    <w:link w:val="MapadeldocumentoCar"/>
    <w:uiPriority w:val="99"/>
    <w:semiHidden/>
    <w:unhideWhenUsed/>
    <w:rsid w:val="00EC2FE4"/>
    <w:pPr>
      <w:spacing w:line="240" w:lineRule="auto"/>
      <w:ind w:firstLine="0"/>
    </w:pPr>
    <w:rPr>
      <w:rFonts w:ascii="Segoe UI" w:hAnsi="Segoe UI" w:cs="Segoe UI"/>
      <w:sz w:val="22"/>
      <w:szCs w:val="16"/>
    </w:rPr>
  </w:style>
  <w:style w:type="character" w:customStyle="1" w:styleId="MapadeldocumentoCar">
    <w:name w:val="Mapa del documento Car"/>
    <w:basedOn w:val="Fuentedeprrafopredeter"/>
    <w:link w:val="Mapadeldocumento"/>
    <w:uiPriority w:val="99"/>
    <w:semiHidden/>
    <w:rsid w:val="00EC2FE4"/>
    <w:rPr>
      <w:rFonts w:ascii="Segoe UI" w:hAnsi="Segoe UI" w:cs="Segoe UI"/>
      <w:sz w:val="22"/>
      <w:szCs w:val="16"/>
    </w:rPr>
  </w:style>
  <w:style w:type="paragraph" w:styleId="Firmadecorreoelectrnico">
    <w:name w:val="E-mail Signature"/>
    <w:basedOn w:val="Normal"/>
    <w:link w:val="FirmadecorreoelectrnicoCar"/>
    <w:uiPriority w:val="99"/>
    <w:semiHidden/>
    <w:unhideWhenUsed/>
    <w:pPr>
      <w:spacing w:line="240" w:lineRule="auto"/>
      <w:ind w:firstLine="0"/>
    </w:pPr>
  </w:style>
  <w:style w:type="character" w:customStyle="1" w:styleId="FirmadecorreoelectrnicoCar">
    <w:name w:val="Firma de correo electrónico Car"/>
    <w:basedOn w:val="Fuentedeprrafopredeter"/>
    <w:link w:val="Firmadecorreoelectrnico"/>
    <w:uiPriority w:val="99"/>
    <w:semiHidden/>
  </w:style>
  <w:style w:type="paragraph" w:styleId="Textonotaalfinal">
    <w:name w:val="endnote text"/>
    <w:basedOn w:val="Normal"/>
    <w:link w:val="TextonotaalfinalCar"/>
    <w:uiPriority w:val="99"/>
    <w:semiHidden/>
    <w:unhideWhenUsed/>
  </w:style>
  <w:style w:type="character" w:customStyle="1" w:styleId="TextonotaalfinalCar">
    <w:name w:val="Texto nota al final Car"/>
    <w:basedOn w:val="Fuentedeprrafopredeter"/>
    <w:link w:val="Textonotaalfinal"/>
    <w:uiPriority w:val="99"/>
    <w:semiHidden/>
  </w:style>
  <w:style w:type="paragraph" w:styleId="Direccinsobre">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Remitedesobre">
    <w:name w:val="envelope return"/>
    <w:basedOn w:val="Normal"/>
    <w:uiPriority w:val="99"/>
    <w:semiHidden/>
    <w:unhideWhenUsed/>
    <w:rsid w:val="00EC2FE4"/>
    <w:pPr>
      <w:spacing w:line="240" w:lineRule="auto"/>
      <w:ind w:firstLine="0"/>
    </w:pPr>
    <w:rPr>
      <w:rFonts w:asciiTheme="majorHAnsi" w:eastAsiaTheme="majorEastAsia" w:hAnsiTheme="majorHAnsi" w:cstheme="majorBidi"/>
      <w:sz w:val="22"/>
      <w:szCs w:val="20"/>
    </w:rPr>
  </w:style>
  <w:style w:type="paragraph" w:customStyle="1" w:styleId="Ttulodetabla">
    <w:name w:val="Título de tabla"/>
    <w:basedOn w:val="Normal"/>
    <w:next w:val="Normal"/>
    <w:uiPriority w:val="5"/>
    <w:qFormat/>
    <w:pPr>
      <w:ind w:left="360" w:hanging="360"/>
    </w:pPr>
  </w:style>
  <w:style w:type="paragraph" w:styleId="Textonotapie">
    <w:name w:val="footnote text"/>
    <w:basedOn w:val="Normal"/>
    <w:link w:val="TextonotapieCar"/>
    <w:uiPriority w:val="99"/>
    <w:semiHidden/>
    <w:unhideWhenUsed/>
  </w:style>
  <w:style w:type="character" w:customStyle="1" w:styleId="TextonotapieCar">
    <w:name w:val="Texto nota pie Car"/>
    <w:basedOn w:val="Fuentedeprrafopredeter"/>
    <w:link w:val="Textonotapie"/>
    <w:uiPriority w:val="99"/>
    <w:semiHidden/>
  </w:style>
  <w:style w:type="character" w:customStyle="1" w:styleId="Ttulo1Car">
    <w:name w:val="Título 1 Car"/>
    <w:basedOn w:val="Fuentedeprrafopredeter"/>
    <w:link w:val="Ttulo1"/>
    <w:uiPriority w:val="9"/>
    <w:rPr>
      <w:rFonts w:asciiTheme="majorHAnsi" w:eastAsiaTheme="majorEastAsia" w:hAnsiTheme="majorHAnsi" w:cstheme="majorBidi"/>
    </w:rPr>
  </w:style>
  <w:style w:type="character" w:customStyle="1" w:styleId="Ttulo2Car">
    <w:name w:val="Título 2 Car"/>
    <w:basedOn w:val="Fuentedeprrafopredeter"/>
    <w:link w:val="Ttulo2"/>
    <w:uiPriority w:val="9"/>
    <w:rPr>
      <w:rFonts w:asciiTheme="majorHAnsi" w:eastAsiaTheme="majorEastAsia" w:hAnsiTheme="majorHAnsi" w:cstheme="majorBidi"/>
    </w:rPr>
  </w:style>
  <w:style w:type="character" w:customStyle="1" w:styleId="Ttulo3Car">
    <w:name w:val="Título 3 Car"/>
    <w:basedOn w:val="Fuentedeprrafopredeter"/>
    <w:link w:val="Ttulo3"/>
    <w:uiPriority w:val="9"/>
    <w:rPr>
      <w:rFonts w:asciiTheme="majorHAnsi" w:eastAsiaTheme="majorEastAsia" w:hAnsiTheme="majorHAnsi" w:cstheme="majorBidi"/>
    </w:rPr>
  </w:style>
  <w:style w:type="character" w:customStyle="1" w:styleId="Ttulo4Car">
    <w:name w:val="Título 4 Car"/>
    <w:basedOn w:val="Fuentedeprrafopredeter"/>
    <w:link w:val="Ttulo4"/>
    <w:uiPriority w:val="9"/>
    <w:semiHidden/>
    <w:rPr>
      <w:rFonts w:asciiTheme="majorHAnsi" w:eastAsiaTheme="majorEastAsia" w:hAnsiTheme="majorHAnsi" w:cstheme="majorBidi"/>
    </w:rPr>
  </w:style>
  <w:style w:type="character" w:customStyle="1" w:styleId="Ttulo5Car">
    <w:name w:val="Título 5 Car"/>
    <w:basedOn w:val="Fuentedeprrafopredeter"/>
    <w:link w:val="Ttulo5"/>
    <w:uiPriority w:val="9"/>
    <w:semiHidden/>
    <w:rPr>
      <w:rFonts w:asciiTheme="majorHAnsi" w:eastAsiaTheme="majorEastAsia" w:hAnsiTheme="majorHAnsi" w:cstheme="majorBidi"/>
    </w:rPr>
  </w:style>
  <w:style w:type="character" w:customStyle="1" w:styleId="Ttulo6Car">
    <w:name w:val="Título 6 Car"/>
    <w:basedOn w:val="Fuentedeprrafopredeter"/>
    <w:link w:val="Ttulo6"/>
    <w:uiPriority w:val="9"/>
    <w:semiHidden/>
    <w:rPr>
      <w:rFonts w:asciiTheme="majorHAnsi" w:eastAsiaTheme="majorEastAsia" w:hAnsiTheme="majorHAnsi" w:cstheme="majorBidi"/>
    </w:rPr>
  </w:style>
  <w:style w:type="character" w:customStyle="1" w:styleId="Ttulo7Car">
    <w:name w:val="Título 7 Car"/>
    <w:basedOn w:val="Fuentedeprrafopredeter"/>
    <w:link w:val="Ttulo7"/>
    <w:uiPriority w:val="9"/>
    <w:semiHidden/>
    <w:rPr>
      <w:rFonts w:asciiTheme="majorHAnsi" w:eastAsiaTheme="majorEastAsia" w:hAnsiTheme="majorHAnsi" w:cstheme="majorBidi"/>
    </w:rPr>
  </w:style>
  <w:style w:type="character" w:customStyle="1" w:styleId="Ttulo8Car">
    <w:name w:val="Título 8 Car"/>
    <w:basedOn w:val="Fuentedeprrafopredeter"/>
    <w:link w:val="Ttulo8"/>
    <w:uiPriority w:val="9"/>
    <w:semiHidden/>
    <w:rPr>
      <w:rFonts w:asciiTheme="majorHAnsi" w:eastAsiaTheme="majorEastAsia" w:hAnsiTheme="majorHAnsi" w:cstheme="majorBidi"/>
    </w:rPr>
  </w:style>
  <w:style w:type="character" w:customStyle="1" w:styleId="Ttulo9Car">
    <w:name w:val="Título 9 Car"/>
    <w:basedOn w:val="Fuentedeprrafopredeter"/>
    <w:link w:val="Ttulo9"/>
    <w:uiPriority w:val="9"/>
    <w:semiHidden/>
    <w:rPr>
      <w:rFonts w:asciiTheme="majorHAnsi" w:eastAsiaTheme="majorEastAsia" w:hAnsiTheme="majorHAnsi" w:cstheme="majorBidi"/>
    </w:rPr>
  </w:style>
  <w:style w:type="paragraph" w:styleId="DireccinHTML">
    <w:name w:val="HTML Address"/>
    <w:basedOn w:val="Normal"/>
    <w:link w:val="DireccinHTMLCar"/>
    <w:uiPriority w:val="99"/>
    <w:semiHidden/>
    <w:unhideWhenUsed/>
    <w:pPr>
      <w:spacing w:line="240" w:lineRule="auto"/>
      <w:ind w:firstLine="0"/>
    </w:pPr>
    <w:rPr>
      <w:i/>
      <w:iCs/>
    </w:rPr>
  </w:style>
  <w:style w:type="character" w:customStyle="1" w:styleId="DireccinHTMLCar">
    <w:name w:val="Dirección HTML Car"/>
    <w:basedOn w:val="Fuentedeprrafopredeter"/>
    <w:link w:val="DireccinHTML"/>
    <w:uiPriority w:val="99"/>
    <w:semiHidden/>
    <w:rPr>
      <w:i/>
      <w:iCs/>
    </w:rPr>
  </w:style>
  <w:style w:type="paragraph" w:styleId="HTMLconformatoprevio">
    <w:name w:val="HTML Preformatted"/>
    <w:basedOn w:val="Normal"/>
    <w:link w:val="HTMLconformatoprevioCar"/>
    <w:uiPriority w:val="99"/>
    <w:semiHidden/>
    <w:unhideWhenUsed/>
    <w:rsid w:val="00EC2FE4"/>
    <w:pPr>
      <w:spacing w:line="240" w:lineRule="auto"/>
      <w:ind w:firstLine="0"/>
    </w:pPr>
    <w:rPr>
      <w:rFonts w:ascii="Consolas" w:hAnsi="Consolas" w:cs="Consolas"/>
      <w:sz w:val="22"/>
      <w:szCs w:val="20"/>
    </w:rPr>
  </w:style>
  <w:style w:type="character" w:customStyle="1" w:styleId="HTMLconformatoprevioCar">
    <w:name w:val="HTML con formato previo Car"/>
    <w:basedOn w:val="Fuentedeprrafopredeter"/>
    <w:link w:val="HTMLconformatoprevio"/>
    <w:uiPriority w:val="99"/>
    <w:semiHidden/>
    <w:rsid w:val="00EC2FE4"/>
    <w:rPr>
      <w:rFonts w:ascii="Consolas" w:hAnsi="Consolas" w:cs="Consolas"/>
      <w:sz w:val="22"/>
      <w:szCs w:val="20"/>
    </w:rPr>
  </w:style>
  <w:style w:type="paragraph" w:styleId="ndice1">
    <w:name w:val="index 1"/>
    <w:basedOn w:val="Normal"/>
    <w:next w:val="Normal"/>
    <w:autoRedefine/>
    <w:uiPriority w:val="99"/>
    <w:semiHidden/>
    <w:unhideWhenUsed/>
    <w:pPr>
      <w:spacing w:line="240" w:lineRule="auto"/>
      <w:ind w:left="240" w:firstLine="0"/>
    </w:pPr>
  </w:style>
  <w:style w:type="paragraph" w:styleId="ndice2">
    <w:name w:val="index 2"/>
    <w:basedOn w:val="Normal"/>
    <w:next w:val="Normal"/>
    <w:autoRedefine/>
    <w:uiPriority w:val="99"/>
    <w:semiHidden/>
    <w:unhideWhenUsed/>
    <w:pPr>
      <w:spacing w:line="240" w:lineRule="auto"/>
      <w:ind w:left="480" w:firstLine="0"/>
    </w:pPr>
  </w:style>
  <w:style w:type="paragraph" w:styleId="ndice3">
    <w:name w:val="index 3"/>
    <w:basedOn w:val="Normal"/>
    <w:next w:val="Normal"/>
    <w:autoRedefine/>
    <w:uiPriority w:val="99"/>
    <w:semiHidden/>
    <w:unhideWhenUsed/>
    <w:pPr>
      <w:spacing w:line="240" w:lineRule="auto"/>
      <w:ind w:left="720" w:firstLine="0"/>
    </w:pPr>
  </w:style>
  <w:style w:type="paragraph" w:styleId="ndice4">
    <w:name w:val="index 4"/>
    <w:basedOn w:val="Normal"/>
    <w:next w:val="Normal"/>
    <w:autoRedefine/>
    <w:uiPriority w:val="99"/>
    <w:semiHidden/>
    <w:unhideWhenUsed/>
    <w:pPr>
      <w:spacing w:line="240" w:lineRule="auto"/>
      <w:ind w:left="960" w:firstLine="0"/>
    </w:pPr>
  </w:style>
  <w:style w:type="paragraph" w:styleId="ndice5">
    <w:name w:val="index 5"/>
    <w:basedOn w:val="Normal"/>
    <w:next w:val="Normal"/>
    <w:autoRedefine/>
    <w:uiPriority w:val="99"/>
    <w:semiHidden/>
    <w:unhideWhenUsed/>
    <w:pPr>
      <w:spacing w:line="240" w:lineRule="auto"/>
      <w:ind w:left="1200" w:firstLine="0"/>
    </w:pPr>
  </w:style>
  <w:style w:type="paragraph" w:styleId="ndice6">
    <w:name w:val="index 6"/>
    <w:basedOn w:val="Normal"/>
    <w:next w:val="Normal"/>
    <w:autoRedefine/>
    <w:uiPriority w:val="99"/>
    <w:semiHidden/>
    <w:unhideWhenUsed/>
    <w:pPr>
      <w:spacing w:line="240" w:lineRule="auto"/>
      <w:ind w:left="1440" w:firstLine="0"/>
    </w:pPr>
  </w:style>
  <w:style w:type="paragraph" w:styleId="ndice7">
    <w:name w:val="index 7"/>
    <w:basedOn w:val="Normal"/>
    <w:next w:val="Normal"/>
    <w:autoRedefine/>
    <w:uiPriority w:val="99"/>
    <w:semiHidden/>
    <w:unhideWhenUsed/>
    <w:pPr>
      <w:spacing w:line="240" w:lineRule="auto"/>
      <w:ind w:left="1680" w:firstLine="0"/>
    </w:pPr>
  </w:style>
  <w:style w:type="paragraph" w:styleId="ndice8">
    <w:name w:val="index 8"/>
    <w:basedOn w:val="Normal"/>
    <w:next w:val="Normal"/>
    <w:autoRedefine/>
    <w:uiPriority w:val="99"/>
    <w:semiHidden/>
    <w:unhideWhenUsed/>
    <w:pPr>
      <w:spacing w:line="240" w:lineRule="auto"/>
      <w:ind w:left="1920" w:firstLine="0"/>
    </w:pPr>
  </w:style>
  <w:style w:type="paragraph" w:styleId="ndice9">
    <w:name w:val="index 9"/>
    <w:basedOn w:val="Normal"/>
    <w:next w:val="Normal"/>
    <w:autoRedefine/>
    <w:uiPriority w:val="99"/>
    <w:semiHidden/>
    <w:unhideWhenUsed/>
    <w:pPr>
      <w:spacing w:line="240" w:lineRule="auto"/>
      <w:ind w:left="2160" w:firstLine="0"/>
    </w:pPr>
  </w:style>
  <w:style w:type="paragraph" w:styleId="Ttulodendice">
    <w:name w:val="index heading"/>
    <w:basedOn w:val="Normal"/>
    <w:next w:val="ndice1"/>
    <w:uiPriority w:val="99"/>
    <w:semiHidden/>
    <w:unhideWhenUsed/>
    <w:pPr>
      <w:ind w:firstLine="0"/>
    </w:pPr>
    <w:rPr>
      <w:rFonts w:asciiTheme="majorHAnsi" w:eastAsiaTheme="majorEastAsia" w:hAnsiTheme="majorHAnsi" w:cstheme="majorBidi"/>
      <w:b/>
      <w:bCs/>
    </w:rPr>
  </w:style>
  <w:style w:type="paragraph" w:styleId="Lista">
    <w:name w:val="List"/>
    <w:basedOn w:val="Normal"/>
    <w:uiPriority w:val="99"/>
    <w:semiHidden/>
    <w:unhideWhenUsed/>
    <w:pPr>
      <w:ind w:left="360" w:firstLine="0"/>
      <w:contextualSpacing/>
    </w:pPr>
  </w:style>
  <w:style w:type="paragraph" w:styleId="Lista2">
    <w:name w:val="List 2"/>
    <w:basedOn w:val="Normal"/>
    <w:uiPriority w:val="99"/>
    <w:semiHidden/>
    <w:unhideWhenUsed/>
    <w:pPr>
      <w:ind w:left="720" w:firstLine="0"/>
      <w:contextualSpacing/>
    </w:pPr>
  </w:style>
  <w:style w:type="paragraph" w:styleId="Lista3">
    <w:name w:val="List 3"/>
    <w:basedOn w:val="Normal"/>
    <w:uiPriority w:val="99"/>
    <w:semiHidden/>
    <w:unhideWhenUsed/>
    <w:pPr>
      <w:ind w:left="1080" w:firstLine="0"/>
      <w:contextualSpacing/>
    </w:pPr>
  </w:style>
  <w:style w:type="paragraph" w:styleId="Lista4">
    <w:name w:val="List 4"/>
    <w:basedOn w:val="Normal"/>
    <w:uiPriority w:val="99"/>
    <w:semiHidden/>
    <w:unhideWhenUsed/>
    <w:pPr>
      <w:ind w:left="1440" w:firstLine="0"/>
      <w:contextualSpacing/>
    </w:pPr>
  </w:style>
  <w:style w:type="paragraph" w:styleId="Lista5">
    <w:name w:val="List 5"/>
    <w:basedOn w:val="Normal"/>
    <w:uiPriority w:val="99"/>
    <w:semiHidden/>
    <w:unhideWhenUsed/>
    <w:pPr>
      <w:ind w:left="1800" w:firstLine="0"/>
      <w:contextualSpacing/>
    </w:pPr>
  </w:style>
  <w:style w:type="paragraph" w:styleId="Listaconvietas">
    <w:name w:val="List Bullet"/>
    <w:basedOn w:val="Normal"/>
    <w:uiPriority w:val="99"/>
    <w:semiHidden/>
    <w:unhideWhenUsed/>
    <w:pPr>
      <w:numPr>
        <w:numId w:val="1"/>
      </w:numPr>
      <w:ind w:firstLine="0"/>
      <w:contextualSpacing/>
    </w:pPr>
  </w:style>
  <w:style w:type="paragraph" w:styleId="Listaconvietas2">
    <w:name w:val="List Bullet 2"/>
    <w:basedOn w:val="Normal"/>
    <w:uiPriority w:val="99"/>
    <w:semiHidden/>
    <w:unhideWhenUsed/>
    <w:pPr>
      <w:numPr>
        <w:numId w:val="2"/>
      </w:numPr>
      <w:ind w:firstLine="0"/>
      <w:contextualSpacing/>
    </w:pPr>
  </w:style>
  <w:style w:type="paragraph" w:styleId="Listaconvietas3">
    <w:name w:val="List Bullet 3"/>
    <w:basedOn w:val="Normal"/>
    <w:uiPriority w:val="99"/>
    <w:semiHidden/>
    <w:unhideWhenUsed/>
    <w:pPr>
      <w:numPr>
        <w:numId w:val="3"/>
      </w:numPr>
      <w:ind w:firstLine="0"/>
      <w:contextualSpacing/>
    </w:pPr>
  </w:style>
  <w:style w:type="paragraph" w:styleId="Listaconvietas4">
    <w:name w:val="List Bullet 4"/>
    <w:basedOn w:val="Normal"/>
    <w:uiPriority w:val="99"/>
    <w:semiHidden/>
    <w:unhideWhenUsed/>
    <w:pPr>
      <w:numPr>
        <w:numId w:val="4"/>
      </w:numPr>
      <w:ind w:firstLine="0"/>
      <w:contextualSpacing/>
    </w:pPr>
  </w:style>
  <w:style w:type="paragraph" w:styleId="Listaconvietas5">
    <w:name w:val="List Bullet 5"/>
    <w:basedOn w:val="Normal"/>
    <w:uiPriority w:val="99"/>
    <w:semiHidden/>
    <w:unhideWhenUsed/>
    <w:pPr>
      <w:numPr>
        <w:numId w:val="5"/>
      </w:numPr>
      <w:ind w:firstLine="0"/>
      <w:contextualSpacing/>
    </w:pPr>
  </w:style>
  <w:style w:type="paragraph" w:styleId="Continuarlista">
    <w:name w:val="List Continue"/>
    <w:basedOn w:val="Normal"/>
    <w:uiPriority w:val="99"/>
    <w:semiHidden/>
    <w:unhideWhenUsed/>
    <w:pPr>
      <w:spacing w:after="120"/>
      <w:ind w:left="360" w:firstLine="0"/>
      <w:contextualSpacing/>
    </w:pPr>
  </w:style>
  <w:style w:type="paragraph" w:styleId="Continuarlista2">
    <w:name w:val="List Continue 2"/>
    <w:basedOn w:val="Normal"/>
    <w:uiPriority w:val="99"/>
    <w:semiHidden/>
    <w:unhideWhenUsed/>
    <w:pPr>
      <w:spacing w:after="120"/>
      <w:ind w:left="720" w:firstLine="0"/>
      <w:contextualSpacing/>
    </w:pPr>
  </w:style>
  <w:style w:type="paragraph" w:styleId="Continuarlista3">
    <w:name w:val="List Continue 3"/>
    <w:basedOn w:val="Normal"/>
    <w:uiPriority w:val="99"/>
    <w:semiHidden/>
    <w:unhideWhenUsed/>
    <w:pPr>
      <w:spacing w:after="120"/>
      <w:ind w:left="1080" w:firstLine="0"/>
      <w:contextualSpacing/>
    </w:pPr>
  </w:style>
  <w:style w:type="paragraph" w:styleId="Continuarlista4">
    <w:name w:val="List Continue 4"/>
    <w:basedOn w:val="Normal"/>
    <w:uiPriority w:val="99"/>
    <w:semiHidden/>
    <w:unhideWhenUsed/>
    <w:pPr>
      <w:spacing w:after="120"/>
      <w:ind w:left="1440" w:firstLine="0"/>
      <w:contextualSpacing/>
    </w:pPr>
  </w:style>
  <w:style w:type="paragraph" w:styleId="Continuarlista5">
    <w:name w:val="List Continue 5"/>
    <w:basedOn w:val="Normal"/>
    <w:uiPriority w:val="99"/>
    <w:semiHidden/>
    <w:unhideWhenUsed/>
    <w:pPr>
      <w:spacing w:after="120"/>
      <w:ind w:left="1800" w:firstLine="0"/>
      <w:contextualSpacing/>
    </w:pPr>
  </w:style>
  <w:style w:type="paragraph" w:styleId="Listaconnmeros">
    <w:name w:val="List Number"/>
    <w:basedOn w:val="Normal"/>
    <w:uiPriority w:val="99"/>
    <w:semiHidden/>
    <w:unhideWhenUsed/>
    <w:pPr>
      <w:numPr>
        <w:numId w:val="6"/>
      </w:numPr>
      <w:ind w:firstLine="0"/>
      <w:contextualSpacing/>
    </w:pPr>
  </w:style>
  <w:style w:type="paragraph" w:styleId="Listaconnmeros2">
    <w:name w:val="List Number 2"/>
    <w:basedOn w:val="Normal"/>
    <w:uiPriority w:val="99"/>
    <w:semiHidden/>
    <w:unhideWhenUsed/>
    <w:pPr>
      <w:numPr>
        <w:numId w:val="7"/>
      </w:numPr>
      <w:ind w:firstLine="0"/>
      <w:contextualSpacing/>
    </w:pPr>
  </w:style>
  <w:style w:type="paragraph" w:styleId="Listaconnmeros3">
    <w:name w:val="List Number 3"/>
    <w:basedOn w:val="Normal"/>
    <w:uiPriority w:val="99"/>
    <w:semiHidden/>
    <w:unhideWhenUsed/>
    <w:pPr>
      <w:numPr>
        <w:numId w:val="8"/>
      </w:numPr>
      <w:ind w:firstLine="0"/>
      <w:contextualSpacing/>
    </w:pPr>
  </w:style>
  <w:style w:type="paragraph" w:styleId="Listaconnmeros4">
    <w:name w:val="List Number 4"/>
    <w:basedOn w:val="Normal"/>
    <w:uiPriority w:val="99"/>
    <w:semiHidden/>
    <w:unhideWhenUsed/>
    <w:pPr>
      <w:numPr>
        <w:numId w:val="9"/>
      </w:numPr>
      <w:ind w:firstLine="0"/>
      <w:contextualSpacing/>
    </w:pPr>
  </w:style>
  <w:style w:type="paragraph" w:styleId="Listaconnmeros5">
    <w:name w:val="List Number 5"/>
    <w:basedOn w:val="Normal"/>
    <w:uiPriority w:val="99"/>
    <w:semiHidden/>
    <w:unhideWhenUsed/>
    <w:pPr>
      <w:numPr>
        <w:numId w:val="10"/>
      </w:numPr>
      <w:ind w:firstLine="0"/>
      <w:contextualSpacing/>
    </w:pPr>
  </w:style>
  <w:style w:type="paragraph" w:styleId="Textomacro">
    <w:name w:val="macro"/>
    <w:link w:val="TextomacroCar"/>
    <w:uiPriority w:val="99"/>
    <w:semiHidden/>
    <w:unhideWhenUsed/>
    <w:rsid w:val="00EC2FE4"/>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sz w:val="22"/>
      <w:szCs w:val="20"/>
    </w:rPr>
  </w:style>
  <w:style w:type="character" w:customStyle="1" w:styleId="TextomacroCar">
    <w:name w:val="Texto macro Car"/>
    <w:basedOn w:val="Fuentedeprrafopredeter"/>
    <w:link w:val="Textomacro"/>
    <w:uiPriority w:val="99"/>
    <w:semiHidden/>
    <w:rsid w:val="00EC2FE4"/>
    <w:rPr>
      <w:rFonts w:ascii="Consolas" w:hAnsi="Consolas" w:cs="Consolas"/>
      <w:sz w:val="22"/>
      <w:szCs w:val="20"/>
    </w:rPr>
  </w:style>
  <w:style w:type="paragraph" w:styleId="Encabezadodemensaje">
    <w:name w:val="Message Header"/>
    <w:basedOn w:val="Normal"/>
    <w:link w:val="EncabezadodemensajeC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EncabezadodemensajeCar">
    <w:name w:val="Encabezado de mensaje Car"/>
    <w:basedOn w:val="Fuentedeprrafopredeter"/>
    <w:link w:val="Encabezadodemensaje"/>
    <w:uiPriority w:val="99"/>
    <w:semiHidden/>
    <w:rPr>
      <w:rFonts w:asciiTheme="majorHAnsi" w:eastAsiaTheme="majorEastAsia" w:hAnsiTheme="majorHAnsi" w:cstheme="majorBidi"/>
      <w:shd w:val="pct20" w:color="auto" w:fill="auto"/>
    </w:rPr>
  </w:style>
  <w:style w:type="paragraph" w:styleId="Sinespaciado">
    <w:name w:val="No Spacing"/>
    <w:aliases w:val="No Indent"/>
    <w:link w:val="SinespaciadoCar"/>
    <w:uiPriority w:val="1"/>
    <w:qFormat/>
    <w:pPr>
      <w:ind w:firstLine="0"/>
    </w:p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Sangranormal">
    <w:name w:val="Normal Indent"/>
    <w:basedOn w:val="Normal"/>
    <w:uiPriority w:val="99"/>
    <w:semiHidden/>
    <w:unhideWhenUsed/>
    <w:pPr>
      <w:ind w:left="720" w:firstLine="0"/>
    </w:pPr>
  </w:style>
  <w:style w:type="paragraph" w:styleId="Encabezadodenota">
    <w:name w:val="Note Heading"/>
    <w:basedOn w:val="Normal"/>
    <w:next w:val="Normal"/>
    <w:link w:val="EncabezadodenotaCar"/>
    <w:uiPriority w:val="99"/>
    <w:semiHidden/>
    <w:unhideWhenUsed/>
    <w:pPr>
      <w:spacing w:line="240" w:lineRule="auto"/>
      <w:ind w:firstLine="0"/>
    </w:pPr>
  </w:style>
  <w:style w:type="character" w:customStyle="1" w:styleId="EncabezadodenotaCar">
    <w:name w:val="Encabezado de nota Car"/>
    <w:basedOn w:val="Fuentedeprrafopredeter"/>
    <w:link w:val="Encabezadodenota"/>
    <w:uiPriority w:val="99"/>
    <w:semiHidden/>
  </w:style>
  <w:style w:type="paragraph" w:styleId="Textosinformato">
    <w:name w:val="Plain Text"/>
    <w:basedOn w:val="Normal"/>
    <w:link w:val="TextosinformatoCar"/>
    <w:uiPriority w:val="99"/>
    <w:semiHidden/>
    <w:unhideWhenUsed/>
    <w:rsid w:val="00EC2FE4"/>
    <w:pPr>
      <w:spacing w:line="240" w:lineRule="auto"/>
      <w:ind w:firstLine="0"/>
    </w:pPr>
    <w:rPr>
      <w:rFonts w:ascii="Consolas" w:hAnsi="Consolas" w:cs="Consolas"/>
      <w:sz w:val="22"/>
      <w:szCs w:val="21"/>
    </w:rPr>
  </w:style>
  <w:style w:type="character" w:customStyle="1" w:styleId="TextosinformatoCar">
    <w:name w:val="Texto sin formato Car"/>
    <w:basedOn w:val="Fuentedeprrafopredeter"/>
    <w:link w:val="Textosinformato"/>
    <w:uiPriority w:val="99"/>
    <w:semiHidden/>
    <w:rsid w:val="00EC2FE4"/>
    <w:rPr>
      <w:rFonts w:ascii="Consolas" w:hAnsi="Consolas" w:cs="Consolas"/>
      <w:sz w:val="22"/>
      <w:szCs w:val="21"/>
    </w:rPr>
  </w:style>
  <w:style w:type="paragraph" w:styleId="Cita">
    <w:name w:val="Quote"/>
    <w:basedOn w:val="Normal"/>
    <w:next w:val="Normal"/>
    <w:link w:val="CitaCar"/>
    <w:uiPriority w:val="4"/>
    <w:qFormat/>
    <w:pPr>
      <w:ind w:left="1440" w:firstLine="0"/>
    </w:pPr>
  </w:style>
  <w:style w:type="character" w:customStyle="1" w:styleId="CitaCar">
    <w:name w:val="Cita Car"/>
    <w:basedOn w:val="Fuentedeprrafopredeter"/>
    <w:link w:val="Cita"/>
    <w:uiPriority w:val="4"/>
    <w:rsid w:val="007D4B2F"/>
  </w:style>
  <w:style w:type="paragraph" w:styleId="Saludo">
    <w:name w:val="Salutation"/>
    <w:basedOn w:val="Normal"/>
    <w:next w:val="Normal"/>
    <w:link w:val="SaludoCar"/>
    <w:uiPriority w:val="99"/>
    <w:semiHidden/>
    <w:unhideWhenUsed/>
    <w:pPr>
      <w:ind w:firstLine="0"/>
    </w:pPr>
  </w:style>
  <w:style w:type="character" w:customStyle="1" w:styleId="SaludoCar">
    <w:name w:val="Saludo Car"/>
    <w:basedOn w:val="Fuentedeprrafopredeter"/>
    <w:link w:val="Saludo"/>
    <w:uiPriority w:val="99"/>
    <w:semiHidden/>
  </w:style>
  <w:style w:type="paragraph" w:styleId="Firma">
    <w:name w:val="Signature"/>
    <w:basedOn w:val="Normal"/>
    <w:link w:val="FirmaCar"/>
    <w:uiPriority w:val="99"/>
    <w:semiHidden/>
    <w:unhideWhenUsed/>
    <w:pPr>
      <w:spacing w:line="240" w:lineRule="auto"/>
      <w:ind w:left="4320" w:firstLine="0"/>
    </w:pPr>
  </w:style>
  <w:style w:type="character" w:customStyle="1" w:styleId="FirmaCar">
    <w:name w:val="Firma Car"/>
    <w:basedOn w:val="Fuentedeprrafopredeter"/>
    <w:link w:val="Firma"/>
    <w:uiPriority w:val="99"/>
    <w:semiHidden/>
  </w:style>
  <w:style w:type="paragraph" w:styleId="Textoconsangra">
    <w:name w:val="table of authorities"/>
    <w:basedOn w:val="Normal"/>
    <w:next w:val="Normal"/>
    <w:uiPriority w:val="99"/>
    <w:semiHidden/>
    <w:unhideWhenUsed/>
    <w:pPr>
      <w:ind w:left="240" w:firstLine="0"/>
    </w:pPr>
  </w:style>
  <w:style w:type="paragraph" w:styleId="Tabladeilustraciones">
    <w:name w:val="table of figures"/>
    <w:basedOn w:val="Normal"/>
    <w:next w:val="Normal"/>
    <w:uiPriority w:val="99"/>
    <w:semiHidden/>
    <w:unhideWhenUsed/>
    <w:pPr>
      <w:ind w:firstLine="0"/>
    </w:pPr>
  </w:style>
  <w:style w:type="paragraph" w:styleId="Ttulo">
    <w:name w:val="Title"/>
    <w:basedOn w:val="Normal"/>
    <w:next w:val="Normal"/>
    <w:link w:val="TtuloCar"/>
    <w:uiPriority w:val="2"/>
    <w:qFormat/>
    <w:pPr>
      <w:ind w:firstLine="0"/>
      <w:jc w:val="center"/>
    </w:pPr>
    <w:rPr>
      <w:rFonts w:asciiTheme="majorHAnsi" w:eastAsiaTheme="majorEastAsia" w:hAnsiTheme="majorHAnsi" w:cstheme="majorBidi"/>
      <w:spacing w:val="-10"/>
      <w:kern w:val="28"/>
    </w:rPr>
  </w:style>
  <w:style w:type="character" w:customStyle="1" w:styleId="TtuloCar">
    <w:name w:val="Título Car"/>
    <w:basedOn w:val="Fuentedeprrafopredeter"/>
    <w:link w:val="Ttulo"/>
    <w:uiPriority w:val="2"/>
    <w:rPr>
      <w:rFonts w:asciiTheme="majorHAnsi" w:eastAsiaTheme="majorEastAsia" w:hAnsiTheme="majorHAnsi" w:cstheme="majorBidi"/>
      <w:spacing w:val="-10"/>
      <w:kern w:val="28"/>
    </w:rPr>
  </w:style>
  <w:style w:type="paragraph" w:styleId="Encabezadodelista">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DC1">
    <w:name w:val="toc 1"/>
    <w:basedOn w:val="Normal"/>
    <w:next w:val="Normal"/>
    <w:autoRedefine/>
    <w:uiPriority w:val="39"/>
    <w:unhideWhenUsed/>
    <w:rsid w:val="002114D0"/>
    <w:pPr>
      <w:tabs>
        <w:tab w:val="left" w:pos="480"/>
        <w:tab w:val="right" w:leader="dot" w:pos="9350"/>
      </w:tabs>
      <w:spacing w:after="100"/>
      <w:ind w:firstLine="0"/>
    </w:pPr>
  </w:style>
  <w:style w:type="paragraph" w:styleId="TDC2">
    <w:name w:val="toc 2"/>
    <w:basedOn w:val="Normal"/>
    <w:next w:val="Normal"/>
    <w:autoRedefine/>
    <w:uiPriority w:val="39"/>
    <w:unhideWhenUsed/>
    <w:pPr>
      <w:spacing w:after="100"/>
      <w:ind w:left="240" w:firstLine="0"/>
    </w:pPr>
  </w:style>
  <w:style w:type="paragraph" w:styleId="TDC3">
    <w:name w:val="toc 3"/>
    <w:basedOn w:val="Normal"/>
    <w:next w:val="Normal"/>
    <w:autoRedefine/>
    <w:uiPriority w:val="39"/>
    <w:unhideWhenUsed/>
    <w:pPr>
      <w:spacing w:after="100"/>
      <w:ind w:left="480" w:firstLine="0"/>
    </w:pPr>
  </w:style>
  <w:style w:type="paragraph" w:styleId="TDC4">
    <w:name w:val="toc 4"/>
    <w:basedOn w:val="Normal"/>
    <w:next w:val="Normal"/>
    <w:autoRedefine/>
    <w:uiPriority w:val="39"/>
    <w:semiHidden/>
    <w:unhideWhenUsed/>
    <w:pPr>
      <w:spacing w:after="100"/>
      <w:ind w:left="720" w:firstLine="0"/>
    </w:pPr>
  </w:style>
  <w:style w:type="paragraph" w:styleId="TDC5">
    <w:name w:val="toc 5"/>
    <w:basedOn w:val="Normal"/>
    <w:next w:val="Normal"/>
    <w:autoRedefine/>
    <w:uiPriority w:val="39"/>
    <w:semiHidden/>
    <w:unhideWhenUsed/>
    <w:pPr>
      <w:spacing w:after="100"/>
      <w:ind w:left="960" w:firstLine="0"/>
    </w:pPr>
  </w:style>
  <w:style w:type="paragraph" w:styleId="TDC6">
    <w:name w:val="toc 6"/>
    <w:basedOn w:val="Normal"/>
    <w:next w:val="Normal"/>
    <w:autoRedefine/>
    <w:uiPriority w:val="39"/>
    <w:semiHidden/>
    <w:unhideWhenUsed/>
    <w:pPr>
      <w:spacing w:after="100"/>
      <w:ind w:left="1200" w:firstLine="0"/>
    </w:pPr>
  </w:style>
  <w:style w:type="paragraph" w:styleId="TDC7">
    <w:name w:val="toc 7"/>
    <w:basedOn w:val="Normal"/>
    <w:next w:val="Normal"/>
    <w:autoRedefine/>
    <w:uiPriority w:val="39"/>
    <w:semiHidden/>
    <w:unhideWhenUsed/>
    <w:pPr>
      <w:spacing w:after="100"/>
      <w:ind w:left="1440" w:firstLine="0"/>
    </w:pPr>
  </w:style>
  <w:style w:type="paragraph" w:styleId="TDC8">
    <w:name w:val="toc 8"/>
    <w:basedOn w:val="Normal"/>
    <w:next w:val="Normal"/>
    <w:autoRedefine/>
    <w:uiPriority w:val="39"/>
    <w:semiHidden/>
    <w:unhideWhenUsed/>
    <w:pPr>
      <w:spacing w:after="100"/>
      <w:ind w:left="1680" w:firstLine="0"/>
    </w:pPr>
  </w:style>
  <w:style w:type="paragraph" w:styleId="TDC9">
    <w:name w:val="toc 9"/>
    <w:basedOn w:val="Normal"/>
    <w:next w:val="Normal"/>
    <w:autoRedefine/>
    <w:uiPriority w:val="39"/>
    <w:semiHidden/>
    <w:unhideWhenUsed/>
    <w:pPr>
      <w:spacing w:after="100"/>
      <w:ind w:left="1920" w:firstLine="0"/>
    </w:pPr>
  </w:style>
  <w:style w:type="paragraph" w:styleId="TtuloTDC">
    <w:name w:val="TOC Heading"/>
    <w:basedOn w:val="Ttulo1"/>
    <w:next w:val="Normal"/>
    <w:uiPriority w:val="39"/>
    <w:unhideWhenUsed/>
    <w:qFormat/>
    <w:pPr>
      <w:outlineLvl w:val="9"/>
    </w:pPr>
  </w:style>
  <w:style w:type="character" w:styleId="Textodelmarcadordeposicin">
    <w:name w:val="Placeholder Text"/>
    <w:basedOn w:val="Fuentedeprrafopredeter"/>
    <w:uiPriority w:val="99"/>
    <w:semiHidden/>
    <w:rsid w:val="00EC2FE4"/>
    <w:rPr>
      <w:color w:val="404040" w:themeColor="text1" w:themeTint="BF"/>
    </w:rPr>
  </w:style>
  <w:style w:type="character" w:styleId="nfasis">
    <w:name w:val="Emphasis"/>
    <w:basedOn w:val="Fuentedeprrafopredeter"/>
    <w:uiPriority w:val="3"/>
    <w:qFormat/>
    <w:rPr>
      <w:i/>
      <w:iCs/>
    </w:rPr>
  </w:style>
  <w:style w:type="table" w:styleId="Tablaconcuadrcula">
    <w:name w:val="Table Grid"/>
    <w:basedOn w:val="Tabla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trabajodeinvestigacinMLA">
    <w:name w:val="Tabla de trabajo de investigación MLA"/>
    <w:basedOn w:val="Tablanormal"/>
    <w:uiPriority w:val="99"/>
    <w:pPr>
      <w:spacing w:before="240"/>
      <w:ind w:left="72" w:right="72" w:firstLine="0"/>
    </w:pPr>
    <w:tblPr>
      <w:tblBorders>
        <w:top w:val="single" w:sz="4" w:space="0" w:color="auto"/>
        <w:bottom w:val="single" w:sz="4" w:space="0" w:color="auto"/>
      </w:tblBorders>
      <w:tblCellMar>
        <w:left w:w="0" w:type="dxa"/>
        <w:right w:w="0" w:type="dxa"/>
      </w:tblCellMar>
    </w:tblPr>
    <w:tblStylePr w:type="firstRow">
      <w:pPr>
        <w:wordWrap/>
        <w:spacing w:beforeLines="0" w:before="240" w:beforeAutospacing="0" w:afterLines="0" w:after="0" w:afterAutospacing="0"/>
      </w:pPr>
      <w:tblPr/>
      <w:tcPr>
        <w:tcBorders>
          <w:top w:val="single" w:sz="4" w:space="0" w:color="auto"/>
          <w:left w:val="nil"/>
          <w:bottom w:val="single" w:sz="4" w:space="0" w:color="auto"/>
          <w:right w:val="nil"/>
          <w:insideH w:val="nil"/>
          <w:insideV w:val="nil"/>
          <w:tl2br w:val="nil"/>
          <w:tr2bl w:val="nil"/>
        </w:tcBorders>
        <w:vAlign w:val="center"/>
      </w:tcPr>
    </w:tblStylePr>
  </w:style>
  <w:style w:type="paragraph" w:customStyle="1" w:styleId="Origendetabla">
    <w:name w:val="Origen de tabla"/>
    <w:basedOn w:val="Ttulodetabla"/>
    <w:next w:val="Normal"/>
    <w:uiPriority w:val="6"/>
    <w:qFormat/>
    <w:pPr>
      <w:spacing w:before="240"/>
    </w:pPr>
  </w:style>
  <w:style w:type="paragraph" w:customStyle="1" w:styleId="Notadetabla">
    <w:name w:val="Nota de tabla"/>
    <w:basedOn w:val="Normal"/>
    <w:uiPriority w:val="7"/>
    <w:qFormat/>
    <w:pPr>
      <w:numPr>
        <w:numId w:val="11"/>
      </w:numPr>
    </w:pPr>
  </w:style>
  <w:style w:type="numbering" w:customStyle="1" w:styleId="EsquemaMLA">
    <w:name w:val="Esquema MLA"/>
    <w:uiPriority w:val="99"/>
    <w:pPr>
      <w:numPr>
        <w:numId w:val="12"/>
      </w:numPr>
    </w:pPr>
  </w:style>
  <w:style w:type="paragraph" w:styleId="Piedepgina">
    <w:name w:val="footer"/>
    <w:basedOn w:val="Normal"/>
    <w:link w:val="PiedepginaCar"/>
    <w:uiPriority w:val="99"/>
    <w:unhideWhenUsed/>
    <w:pPr>
      <w:tabs>
        <w:tab w:val="center" w:pos="4680"/>
        <w:tab w:val="right" w:pos="9360"/>
      </w:tabs>
      <w:spacing w:line="240" w:lineRule="auto"/>
    </w:pPr>
  </w:style>
  <w:style w:type="character" w:customStyle="1" w:styleId="PiedepginaCar">
    <w:name w:val="Pie de página Car"/>
    <w:basedOn w:val="Fuentedeprrafopredeter"/>
    <w:link w:val="Piedepgina"/>
    <w:uiPriority w:val="99"/>
  </w:style>
  <w:style w:type="character" w:styleId="nfasisintenso">
    <w:name w:val="Intense Emphasis"/>
    <w:basedOn w:val="Fuentedeprrafopredeter"/>
    <w:uiPriority w:val="21"/>
    <w:semiHidden/>
    <w:unhideWhenUsed/>
    <w:qFormat/>
    <w:rsid w:val="007D4B2F"/>
    <w:rPr>
      <w:i/>
      <w:iCs/>
      <w:color w:val="404040" w:themeColor="text1" w:themeTint="BF"/>
    </w:rPr>
  </w:style>
  <w:style w:type="paragraph" w:styleId="Citadestacada">
    <w:name w:val="Intense Quote"/>
    <w:basedOn w:val="Normal"/>
    <w:next w:val="Normal"/>
    <w:link w:val="CitadestacadaCar"/>
    <w:uiPriority w:val="30"/>
    <w:semiHidden/>
    <w:unhideWhenUsed/>
    <w:qFormat/>
    <w:rsid w:val="007D4B2F"/>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CitadestacadaCar">
    <w:name w:val="Cita destacada Car"/>
    <w:basedOn w:val="Fuentedeprrafopredeter"/>
    <w:link w:val="Citadestacada"/>
    <w:uiPriority w:val="30"/>
    <w:semiHidden/>
    <w:rsid w:val="007D4B2F"/>
    <w:rPr>
      <w:i/>
      <w:iCs/>
      <w:color w:val="404040" w:themeColor="text1" w:themeTint="BF"/>
    </w:rPr>
  </w:style>
  <w:style w:type="character" w:styleId="Hipervnculovisitado">
    <w:name w:val="FollowedHyperlink"/>
    <w:basedOn w:val="Fuentedeprrafopredeter"/>
    <w:uiPriority w:val="99"/>
    <w:semiHidden/>
    <w:unhideWhenUsed/>
    <w:rsid w:val="00EC2FE4"/>
    <w:rPr>
      <w:color w:val="404040" w:themeColor="text1" w:themeTint="BF"/>
      <w:u w:val="single"/>
    </w:rPr>
  </w:style>
  <w:style w:type="character" w:styleId="Refdecomentario">
    <w:name w:val="annotation reference"/>
    <w:basedOn w:val="Fuentedeprrafopredeter"/>
    <w:uiPriority w:val="99"/>
    <w:semiHidden/>
    <w:unhideWhenUsed/>
    <w:rsid w:val="00EC2FE4"/>
    <w:rPr>
      <w:sz w:val="22"/>
      <w:szCs w:val="16"/>
    </w:rPr>
  </w:style>
  <w:style w:type="character" w:styleId="TecladoHTML">
    <w:name w:val="HTML Keyboard"/>
    <w:basedOn w:val="Fuentedeprrafopredeter"/>
    <w:uiPriority w:val="99"/>
    <w:semiHidden/>
    <w:unhideWhenUsed/>
    <w:rsid w:val="00EC2FE4"/>
    <w:rPr>
      <w:rFonts w:ascii="Consolas" w:hAnsi="Consolas"/>
      <w:sz w:val="22"/>
      <w:szCs w:val="20"/>
    </w:rPr>
  </w:style>
  <w:style w:type="character" w:styleId="CdigoHTML">
    <w:name w:val="HTML Code"/>
    <w:basedOn w:val="Fuentedeprrafopredeter"/>
    <w:uiPriority w:val="99"/>
    <w:semiHidden/>
    <w:unhideWhenUsed/>
    <w:rsid w:val="00EC2FE4"/>
    <w:rPr>
      <w:rFonts w:ascii="Consolas" w:hAnsi="Consolas"/>
      <w:sz w:val="22"/>
      <w:szCs w:val="20"/>
    </w:rPr>
  </w:style>
  <w:style w:type="character" w:styleId="MquinadeescribirHTML">
    <w:name w:val="HTML Typewriter"/>
    <w:basedOn w:val="Fuentedeprrafopredeter"/>
    <w:uiPriority w:val="99"/>
    <w:semiHidden/>
    <w:unhideWhenUsed/>
    <w:rsid w:val="00EC2FE4"/>
    <w:rPr>
      <w:rFonts w:ascii="Consolas" w:hAnsi="Consolas"/>
      <w:sz w:val="22"/>
      <w:szCs w:val="20"/>
    </w:rPr>
  </w:style>
  <w:style w:type="character" w:styleId="Referenciaintensa">
    <w:name w:val="Intense Reference"/>
    <w:basedOn w:val="Fuentedeprrafopredeter"/>
    <w:uiPriority w:val="32"/>
    <w:semiHidden/>
    <w:unhideWhenUsed/>
    <w:qFormat/>
    <w:rsid w:val="00C26420"/>
    <w:rPr>
      <w:b/>
      <w:bCs/>
      <w:caps w:val="0"/>
      <w:smallCaps/>
      <w:color w:val="6E6E6E" w:themeColor="accent1" w:themeShade="80"/>
      <w:spacing w:val="5"/>
    </w:rPr>
  </w:style>
  <w:style w:type="character" w:styleId="Hipervnculo">
    <w:name w:val="Hyperlink"/>
    <w:basedOn w:val="Fuentedeprrafopredeter"/>
    <w:uiPriority w:val="99"/>
    <w:unhideWhenUsed/>
    <w:rsid w:val="00D22247"/>
    <w:rPr>
      <w:color w:val="5F5F5F" w:themeColor="hyperlink"/>
      <w:u w:val="single"/>
    </w:rPr>
  </w:style>
  <w:style w:type="paragraph" w:styleId="Prrafodelista">
    <w:name w:val="List Paragraph"/>
    <w:basedOn w:val="Normal"/>
    <w:uiPriority w:val="34"/>
    <w:unhideWhenUsed/>
    <w:qFormat/>
    <w:rsid w:val="00BD4FC7"/>
    <w:pPr>
      <w:ind w:left="720"/>
      <w:contextualSpacing/>
    </w:pPr>
  </w:style>
  <w:style w:type="character" w:customStyle="1" w:styleId="SinespaciadoCar">
    <w:name w:val="Sin espaciado Car"/>
    <w:aliases w:val="No Indent Car"/>
    <w:basedOn w:val="Fuentedeprrafopredeter"/>
    <w:link w:val="Sinespaciado"/>
    <w:uiPriority w:val="1"/>
    <w:rsid w:val="00EB76A8"/>
  </w:style>
  <w:style w:type="character" w:styleId="Textoennegrita">
    <w:name w:val="Strong"/>
    <w:basedOn w:val="Fuentedeprrafopredeter"/>
    <w:uiPriority w:val="22"/>
    <w:qFormat/>
    <w:rsid w:val="00AE7889"/>
    <w:rPr>
      <w:b/>
      <w:bCs/>
    </w:rPr>
  </w:style>
  <w:style w:type="table" w:customStyle="1" w:styleId="Tablaconcuadrcula1">
    <w:name w:val="Tabla con cuadrícula1"/>
    <w:basedOn w:val="Tablanormal"/>
    <w:next w:val="Tablaconcuadrcula"/>
    <w:uiPriority w:val="59"/>
    <w:rsid w:val="00E97889"/>
    <w:pPr>
      <w:spacing w:line="240" w:lineRule="auto"/>
      <w:ind w:firstLine="0"/>
    </w:pPr>
    <w:rPr>
      <w:rFonts w:eastAsia="Calibri"/>
      <w:sz w:val="22"/>
      <w:szCs w:val="22"/>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64846">
      <w:bodyDiv w:val="1"/>
      <w:marLeft w:val="0"/>
      <w:marRight w:val="0"/>
      <w:marTop w:val="0"/>
      <w:marBottom w:val="0"/>
      <w:divBdr>
        <w:top w:val="none" w:sz="0" w:space="0" w:color="auto"/>
        <w:left w:val="none" w:sz="0" w:space="0" w:color="auto"/>
        <w:bottom w:val="none" w:sz="0" w:space="0" w:color="auto"/>
        <w:right w:val="none" w:sz="0" w:space="0" w:color="auto"/>
      </w:divBdr>
    </w:div>
    <w:div w:id="53546790">
      <w:bodyDiv w:val="1"/>
      <w:marLeft w:val="0"/>
      <w:marRight w:val="0"/>
      <w:marTop w:val="0"/>
      <w:marBottom w:val="0"/>
      <w:divBdr>
        <w:top w:val="none" w:sz="0" w:space="0" w:color="auto"/>
        <w:left w:val="none" w:sz="0" w:space="0" w:color="auto"/>
        <w:bottom w:val="none" w:sz="0" w:space="0" w:color="auto"/>
        <w:right w:val="none" w:sz="0" w:space="0" w:color="auto"/>
      </w:divBdr>
    </w:div>
    <w:div w:id="154955321">
      <w:bodyDiv w:val="1"/>
      <w:marLeft w:val="0"/>
      <w:marRight w:val="0"/>
      <w:marTop w:val="0"/>
      <w:marBottom w:val="0"/>
      <w:divBdr>
        <w:top w:val="none" w:sz="0" w:space="0" w:color="auto"/>
        <w:left w:val="none" w:sz="0" w:space="0" w:color="auto"/>
        <w:bottom w:val="none" w:sz="0" w:space="0" w:color="auto"/>
        <w:right w:val="none" w:sz="0" w:space="0" w:color="auto"/>
      </w:divBdr>
    </w:div>
    <w:div w:id="221018099">
      <w:bodyDiv w:val="1"/>
      <w:marLeft w:val="0"/>
      <w:marRight w:val="0"/>
      <w:marTop w:val="0"/>
      <w:marBottom w:val="0"/>
      <w:divBdr>
        <w:top w:val="none" w:sz="0" w:space="0" w:color="auto"/>
        <w:left w:val="none" w:sz="0" w:space="0" w:color="auto"/>
        <w:bottom w:val="none" w:sz="0" w:space="0" w:color="auto"/>
        <w:right w:val="none" w:sz="0" w:space="0" w:color="auto"/>
      </w:divBdr>
    </w:div>
    <w:div w:id="292911837">
      <w:bodyDiv w:val="1"/>
      <w:marLeft w:val="0"/>
      <w:marRight w:val="0"/>
      <w:marTop w:val="0"/>
      <w:marBottom w:val="0"/>
      <w:divBdr>
        <w:top w:val="none" w:sz="0" w:space="0" w:color="auto"/>
        <w:left w:val="none" w:sz="0" w:space="0" w:color="auto"/>
        <w:bottom w:val="none" w:sz="0" w:space="0" w:color="auto"/>
        <w:right w:val="none" w:sz="0" w:space="0" w:color="auto"/>
      </w:divBdr>
    </w:div>
    <w:div w:id="321664223">
      <w:bodyDiv w:val="1"/>
      <w:marLeft w:val="0"/>
      <w:marRight w:val="0"/>
      <w:marTop w:val="0"/>
      <w:marBottom w:val="0"/>
      <w:divBdr>
        <w:top w:val="none" w:sz="0" w:space="0" w:color="auto"/>
        <w:left w:val="none" w:sz="0" w:space="0" w:color="auto"/>
        <w:bottom w:val="none" w:sz="0" w:space="0" w:color="auto"/>
        <w:right w:val="none" w:sz="0" w:space="0" w:color="auto"/>
      </w:divBdr>
    </w:div>
    <w:div w:id="347681811">
      <w:bodyDiv w:val="1"/>
      <w:marLeft w:val="0"/>
      <w:marRight w:val="0"/>
      <w:marTop w:val="0"/>
      <w:marBottom w:val="0"/>
      <w:divBdr>
        <w:top w:val="none" w:sz="0" w:space="0" w:color="auto"/>
        <w:left w:val="none" w:sz="0" w:space="0" w:color="auto"/>
        <w:bottom w:val="none" w:sz="0" w:space="0" w:color="auto"/>
        <w:right w:val="none" w:sz="0" w:space="0" w:color="auto"/>
      </w:divBdr>
    </w:div>
    <w:div w:id="371927762">
      <w:bodyDiv w:val="1"/>
      <w:marLeft w:val="0"/>
      <w:marRight w:val="0"/>
      <w:marTop w:val="0"/>
      <w:marBottom w:val="0"/>
      <w:divBdr>
        <w:top w:val="none" w:sz="0" w:space="0" w:color="auto"/>
        <w:left w:val="none" w:sz="0" w:space="0" w:color="auto"/>
        <w:bottom w:val="none" w:sz="0" w:space="0" w:color="auto"/>
        <w:right w:val="none" w:sz="0" w:space="0" w:color="auto"/>
      </w:divBdr>
    </w:div>
    <w:div w:id="386223507">
      <w:bodyDiv w:val="1"/>
      <w:marLeft w:val="0"/>
      <w:marRight w:val="0"/>
      <w:marTop w:val="0"/>
      <w:marBottom w:val="0"/>
      <w:divBdr>
        <w:top w:val="none" w:sz="0" w:space="0" w:color="auto"/>
        <w:left w:val="none" w:sz="0" w:space="0" w:color="auto"/>
        <w:bottom w:val="none" w:sz="0" w:space="0" w:color="auto"/>
        <w:right w:val="none" w:sz="0" w:space="0" w:color="auto"/>
      </w:divBdr>
    </w:div>
    <w:div w:id="390467123">
      <w:bodyDiv w:val="1"/>
      <w:marLeft w:val="0"/>
      <w:marRight w:val="0"/>
      <w:marTop w:val="0"/>
      <w:marBottom w:val="0"/>
      <w:divBdr>
        <w:top w:val="none" w:sz="0" w:space="0" w:color="auto"/>
        <w:left w:val="none" w:sz="0" w:space="0" w:color="auto"/>
        <w:bottom w:val="none" w:sz="0" w:space="0" w:color="auto"/>
        <w:right w:val="none" w:sz="0" w:space="0" w:color="auto"/>
      </w:divBdr>
    </w:div>
    <w:div w:id="427625827">
      <w:bodyDiv w:val="1"/>
      <w:marLeft w:val="0"/>
      <w:marRight w:val="0"/>
      <w:marTop w:val="0"/>
      <w:marBottom w:val="0"/>
      <w:divBdr>
        <w:top w:val="none" w:sz="0" w:space="0" w:color="auto"/>
        <w:left w:val="none" w:sz="0" w:space="0" w:color="auto"/>
        <w:bottom w:val="none" w:sz="0" w:space="0" w:color="auto"/>
        <w:right w:val="none" w:sz="0" w:space="0" w:color="auto"/>
      </w:divBdr>
    </w:div>
    <w:div w:id="433138934">
      <w:bodyDiv w:val="1"/>
      <w:marLeft w:val="0"/>
      <w:marRight w:val="0"/>
      <w:marTop w:val="0"/>
      <w:marBottom w:val="0"/>
      <w:divBdr>
        <w:top w:val="none" w:sz="0" w:space="0" w:color="auto"/>
        <w:left w:val="none" w:sz="0" w:space="0" w:color="auto"/>
        <w:bottom w:val="none" w:sz="0" w:space="0" w:color="auto"/>
        <w:right w:val="none" w:sz="0" w:space="0" w:color="auto"/>
      </w:divBdr>
    </w:div>
    <w:div w:id="476609786">
      <w:bodyDiv w:val="1"/>
      <w:marLeft w:val="0"/>
      <w:marRight w:val="0"/>
      <w:marTop w:val="0"/>
      <w:marBottom w:val="0"/>
      <w:divBdr>
        <w:top w:val="none" w:sz="0" w:space="0" w:color="auto"/>
        <w:left w:val="none" w:sz="0" w:space="0" w:color="auto"/>
        <w:bottom w:val="none" w:sz="0" w:space="0" w:color="auto"/>
        <w:right w:val="none" w:sz="0" w:space="0" w:color="auto"/>
      </w:divBdr>
    </w:div>
    <w:div w:id="481579065">
      <w:bodyDiv w:val="1"/>
      <w:marLeft w:val="0"/>
      <w:marRight w:val="0"/>
      <w:marTop w:val="0"/>
      <w:marBottom w:val="0"/>
      <w:divBdr>
        <w:top w:val="none" w:sz="0" w:space="0" w:color="auto"/>
        <w:left w:val="none" w:sz="0" w:space="0" w:color="auto"/>
        <w:bottom w:val="none" w:sz="0" w:space="0" w:color="auto"/>
        <w:right w:val="none" w:sz="0" w:space="0" w:color="auto"/>
      </w:divBdr>
    </w:div>
    <w:div w:id="501287450">
      <w:bodyDiv w:val="1"/>
      <w:marLeft w:val="0"/>
      <w:marRight w:val="0"/>
      <w:marTop w:val="0"/>
      <w:marBottom w:val="0"/>
      <w:divBdr>
        <w:top w:val="none" w:sz="0" w:space="0" w:color="auto"/>
        <w:left w:val="none" w:sz="0" w:space="0" w:color="auto"/>
        <w:bottom w:val="none" w:sz="0" w:space="0" w:color="auto"/>
        <w:right w:val="none" w:sz="0" w:space="0" w:color="auto"/>
      </w:divBdr>
    </w:div>
    <w:div w:id="527842473">
      <w:bodyDiv w:val="1"/>
      <w:marLeft w:val="0"/>
      <w:marRight w:val="0"/>
      <w:marTop w:val="0"/>
      <w:marBottom w:val="0"/>
      <w:divBdr>
        <w:top w:val="none" w:sz="0" w:space="0" w:color="auto"/>
        <w:left w:val="none" w:sz="0" w:space="0" w:color="auto"/>
        <w:bottom w:val="none" w:sz="0" w:space="0" w:color="auto"/>
        <w:right w:val="none" w:sz="0" w:space="0" w:color="auto"/>
      </w:divBdr>
    </w:div>
    <w:div w:id="538667827">
      <w:bodyDiv w:val="1"/>
      <w:marLeft w:val="0"/>
      <w:marRight w:val="0"/>
      <w:marTop w:val="0"/>
      <w:marBottom w:val="0"/>
      <w:divBdr>
        <w:top w:val="none" w:sz="0" w:space="0" w:color="auto"/>
        <w:left w:val="none" w:sz="0" w:space="0" w:color="auto"/>
        <w:bottom w:val="none" w:sz="0" w:space="0" w:color="auto"/>
        <w:right w:val="none" w:sz="0" w:space="0" w:color="auto"/>
      </w:divBdr>
    </w:div>
    <w:div w:id="614597606">
      <w:bodyDiv w:val="1"/>
      <w:marLeft w:val="0"/>
      <w:marRight w:val="0"/>
      <w:marTop w:val="0"/>
      <w:marBottom w:val="0"/>
      <w:divBdr>
        <w:top w:val="none" w:sz="0" w:space="0" w:color="auto"/>
        <w:left w:val="none" w:sz="0" w:space="0" w:color="auto"/>
        <w:bottom w:val="none" w:sz="0" w:space="0" w:color="auto"/>
        <w:right w:val="none" w:sz="0" w:space="0" w:color="auto"/>
      </w:divBdr>
    </w:div>
    <w:div w:id="659576166">
      <w:bodyDiv w:val="1"/>
      <w:marLeft w:val="0"/>
      <w:marRight w:val="0"/>
      <w:marTop w:val="0"/>
      <w:marBottom w:val="0"/>
      <w:divBdr>
        <w:top w:val="none" w:sz="0" w:space="0" w:color="auto"/>
        <w:left w:val="none" w:sz="0" w:space="0" w:color="auto"/>
        <w:bottom w:val="none" w:sz="0" w:space="0" w:color="auto"/>
        <w:right w:val="none" w:sz="0" w:space="0" w:color="auto"/>
      </w:divBdr>
    </w:div>
    <w:div w:id="662006836">
      <w:bodyDiv w:val="1"/>
      <w:marLeft w:val="0"/>
      <w:marRight w:val="0"/>
      <w:marTop w:val="0"/>
      <w:marBottom w:val="0"/>
      <w:divBdr>
        <w:top w:val="none" w:sz="0" w:space="0" w:color="auto"/>
        <w:left w:val="none" w:sz="0" w:space="0" w:color="auto"/>
        <w:bottom w:val="none" w:sz="0" w:space="0" w:color="auto"/>
        <w:right w:val="none" w:sz="0" w:space="0" w:color="auto"/>
      </w:divBdr>
    </w:div>
    <w:div w:id="699235983">
      <w:bodyDiv w:val="1"/>
      <w:marLeft w:val="0"/>
      <w:marRight w:val="0"/>
      <w:marTop w:val="0"/>
      <w:marBottom w:val="0"/>
      <w:divBdr>
        <w:top w:val="none" w:sz="0" w:space="0" w:color="auto"/>
        <w:left w:val="none" w:sz="0" w:space="0" w:color="auto"/>
        <w:bottom w:val="none" w:sz="0" w:space="0" w:color="auto"/>
        <w:right w:val="none" w:sz="0" w:space="0" w:color="auto"/>
      </w:divBdr>
    </w:div>
    <w:div w:id="699629474">
      <w:bodyDiv w:val="1"/>
      <w:marLeft w:val="0"/>
      <w:marRight w:val="0"/>
      <w:marTop w:val="0"/>
      <w:marBottom w:val="0"/>
      <w:divBdr>
        <w:top w:val="none" w:sz="0" w:space="0" w:color="auto"/>
        <w:left w:val="none" w:sz="0" w:space="0" w:color="auto"/>
        <w:bottom w:val="none" w:sz="0" w:space="0" w:color="auto"/>
        <w:right w:val="none" w:sz="0" w:space="0" w:color="auto"/>
      </w:divBdr>
    </w:div>
    <w:div w:id="712269800">
      <w:bodyDiv w:val="1"/>
      <w:marLeft w:val="0"/>
      <w:marRight w:val="0"/>
      <w:marTop w:val="0"/>
      <w:marBottom w:val="0"/>
      <w:divBdr>
        <w:top w:val="none" w:sz="0" w:space="0" w:color="auto"/>
        <w:left w:val="none" w:sz="0" w:space="0" w:color="auto"/>
        <w:bottom w:val="none" w:sz="0" w:space="0" w:color="auto"/>
        <w:right w:val="none" w:sz="0" w:space="0" w:color="auto"/>
      </w:divBdr>
    </w:div>
    <w:div w:id="719521006">
      <w:bodyDiv w:val="1"/>
      <w:marLeft w:val="0"/>
      <w:marRight w:val="0"/>
      <w:marTop w:val="0"/>
      <w:marBottom w:val="0"/>
      <w:divBdr>
        <w:top w:val="none" w:sz="0" w:space="0" w:color="auto"/>
        <w:left w:val="none" w:sz="0" w:space="0" w:color="auto"/>
        <w:bottom w:val="none" w:sz="0" w:space="0" w:color="auto"/>
        <w:right w:val="none" w:sz="0" w:space="0" w:color="auto"/>
      </w:divBdr>
    </w:div>
    <w:div w:id="781341579">
      <w:bodyDiv w:val="1"/>
      <w:marLeft w:val="0"/>
      <w:marRight w:val="0"/>
      <w:marTop w:val="0"/>
      <w:marBottom w:val="0"/>
      <w:divBdr>
        <w:top w:val="none" w:sz="0" w:space="0" w:color="auto"/>
        <w:left w:val="none" w:sz="0" w:space="0" w:color="auto"/>
        <w:bottom w:val="none" w:sz="0" w:space="0" w:color="auto"/>
        <w:right w:val="none" w:sz="0" w:space="0" w:color="auto"/>
      </w:divBdr>
    </w:div>
    <w:div w:id="797718556">
      <w:bodyDiv w:val="1"/>
      <w:marLeft w:val="0"/>
      <w:marRight w:val="0"/>
      <w:marTop w:val="0"/>
      <w:marBottom w:val="0"/>
      <w:divBdr>
        <w:top w:val="none" w:sz="0" w:space="0" w:color="auto"/>
        <w:left w:val="none" w:sz="0" w:space="0" w:color="auto"/>
        <w:bottom w:val="none" w:sz="0" w:space="0" w:color="auto"/>
        <w:right w:val="none" w:sz="0" w:space="0" w:color="auto"/>
      </w:divBdr>
    </w:div>
    <w:div w:id="811213293">
      <w:bodyDiv w:val="1"/>
      <w:marLeft w:val="0"/>
      <w:marRight w:val="0"/>
      <w:marTop w:val="0"/>
      <w:marBottom w:val="0"/>
      <w:divBdr>
        <w:top w:val="none" w:sz="0" w:space="0" w:color="auto"/>
        <w:left w:val="none" w:sz="0" w:space="0" w:color="auto"/>
        <w:bottom w:val="none" w:sz="0" w:space="0" w:color="auto"/>
        <w:right w:val="none" w:sz="0" w:space="0" w:color="auto"/>
      </w:divBdr>
    </w:div>
    <w:div w:id="866986415">
      <w:bodyDiv w:val="1"/>
      <w:marLeft w:val="0"/>
      <w:marRight w:val="0"/>
      <w:marTop w:val="0"/>
      <w:marBottom w:val="0"/>
      <w:divBdr>
        <w:top w:val="none" w:sz="0" w:space="0" w:color="auto"/>
        <w:left w:val="none" w:sz="0" w:space="0" w:color="auto"/>
        <w:bottom w:val="none" w:sz="0" w:space="0" w:color="auto"/>
        <w:right w:val="none" w:sz="0" w:space="0" w:color="auto"/>
      </w:divBdr>
    </w:div>
    <w:div w:id="879707998">
      <w:bodyDiv w:val="1"/>
      <w:marLeft w:val="0"/>
      <w:marRight w:val="0"/>
      <w:marTop w:val="0"/>
      <w:marBottom w:val="0"/>
      <w:divBdr>
        <w:top w:val="none" w:sz="0" w:space="0" w:color="auto"/>
        <w:left w:val="none" w:sz="0" w:space="0" w:color="auto"/>
        <w:bottom w:val="none" w:sz="0" w:space="0" w:color="auto"/>
        <w:right w:val="none" w:sz="0" w:space="0" w:color="auto"/>
      </w:divBdr>
    </w:div>
    <w:div w:id="935475584">
      <w:bodyDiv w:val="1"/>
      <w:marLeft w:val="0"/>
      <w:marRight w:val="0"/>
      <w:marTop w:val="0"/>
      <w:marBottom w:val="0"/>
      <w:divBdr>
        <w:top w:val="none" w:sz="0" w:space="0" w:color="auto"/>
        <w:left w:val="none" w:sz="0" w:space="0" w:color="auto"/>
        <w:bottom w:val="none" w:sz="0" w:space="0" w:color="auto"/>
        <w:right w:val="none" w:sz="0" w:space="0" w:color="auto"/>
      </w:divBdr>
    </w:div>
    <w:div w:id="1059400451">
      <w:bodyDiv w:val="1"/>
      <w:marLeft w:val="0"/>
      <w:marRight w:val="0"/>
      <w:marTop w:val="0"/>
      <w:marBottom w:val="0"/>
      <w:divBdr>
        <w:top w:val="none" w:sz="0" w:space="0" w:color="auto"/>
        <w:left w:val="none" w:sz="0" w:space="0" w:color="auto"/>
        <w:bottom w:val="none" w:sz="0" w:space="0" w:color="auto"/>
        <w:right w:val="none" w:sz="0" w:space="0" w:color="auto"/>
      </w:divBdr>
    </w:div>
    <w:div w:id="1089959836">
      <w:bodyDiv w:val="1"/>
      <w:marLeft w:val="0"/>
      <w:marRight w:val="0"/>
      <w:marTop w:val="0"/>
      <w:marBottom w:val="0"/>
      <w:divBdr>
        <w:top w:val="none" w:sz="0" w:space="0" w:color="auto"/>
        <w:left w:val="none" w:sz="0" w:space="0" w:color="auto"/>
        <w:bottom w:val="none" w:sz="0" w:space="0" w:color="auto"/>
        <w:right w:val="none" w:sz="0" w:space="0" w:color="auto"/>
      </w:divBdr>
    </w:div>
    <w:div w:id="1156645195">
      <w:bodyDiv w:val="1"/>
      <w:marLeft w:val="0"/>
      <w:marRight w:val="0"/>
      <w:marTop w:val="0"/>
      <w:marBottom w:val="0"/>
      <w:divBdr>
        <w:top w:val="none" w:sz="0" w:space="0" w:color="auto"/>
        <w:left w:val="none" w:sz="0" w:space="0" w:color="auto"/>
        <w:bottom w:val="none" w:sz="0" w:space="0" w:color="auto"/>
        <w:right w:val="none" w:sz="0" w:space="0" w:color="auto"/>
      </w:divBdr>
    </w:div>
    <w:div w:id="1160315725">
      <w:bodyDiv w:val="1"/>
      <w:marLeft w:val="0"/>
      <w:marRight w:val="0"/>
      <w:marTop w:val="0"/>
      <w:marBottom w:val="0"/>
      <w:divBdr>
        <w:top w:val="none" w:sz="0" w:space="0" w:color="auto"/>
        <w:left w:val="none" w:sz="0" w:space="0" w:color="auto"/>
        <w:bottom w:val="none" w:sz="0" w:space="0" w:color="auto"/>
        <w:right w:val="none" w:sz="0" w:space="0" w:color="auto"/>
      </w:divBdr>
    </w:div>
    <w:div w:id="1177230857">
      <w:bodyDiv w:val="1"/>
      <w:marLeft w:val="0"/>
      <w:marRight w:val="0"/>
      <w:marTop w:val="0"/>
      <w:marBottom w:val="0"/>
      <w:divBdr>
        <w:top w:val="none" w:sz="0" w:space="0" w:color="auto"/>
        <w:left w:val="none" w:sz="0" w:space="0" w:color="auto"/>
        <w:bottom w:val="none" w:sz="0" w:space="0" w:color="auto"/>
        <w:right w:val="none" w:sz="0" w:space="0" w:color="auto"/>
      </w:divBdr>
    </w:div>
    <w:div w:id="1184636109">
      <w:bodyDiv w:val="1"/>
      <w:marLeft w:val="0"/>
      <w:marRight w:val="0"/>
      <w:marTop w:val="0"/>
      <w:marBottom w:val="0"/>
      <w:divBdr>
        <w:top w:val="none" w:sz="0" w:space="0" w:color="auto"/>
        <w:left w:val="none" w:sz="0" w:space="0" w:color="auto"/>
        <w:bottom w:val="none" w:sz="0" w:space="0" w:color="auto"/>
        <w:right w:val="none" w:sz="0" w:space="0" w:color="auto"/>
      </w:divBdr>
    </w:div>
    <w:div w:id="1200359933">
      <w:bodyDiv w:val="1"/>
      <w:marLeft w:val="0"/>
      <w:marRight w:val="0"/>
      <w:marTop w:val="0"/>
      <w:marBottom w:val="0"/>
      <w:divBdr>
        <w:top w:val="none" w:sz="0" w:space="0" w:color="auto"/>
        <w:left w:val="none" w:sz="0" w:space="0" w:color="auto"/>
        <w:bottom w:val="none" w:sz="0" w:space="0" w:color="auto"/>
        <w:right w:val="none" w:sz="0" w:space="0" w:color="auto"/>
      </w:divBdr>
    </w:div>
    <w:div w:id="1218973268">
      <w:bodyDiv w:val="1"/>
      <w:marLeft w:val="0"/>
      <w:marRight w:val="0"/>
      <w:marTop w:val="0"/>
      <w:marBottom w:val="0"/>
      <w:divBdr>
        <w:top w:val="none" w:sz="0" w:space="0" w:color="auto"/>
        <w:left w:val="none" w:sz="0" w:space="0" w:color="auto"/>
        <w:bottom w:val="none" w:sz="0" w:space="0" w:color="auto"/>
        <w:right w:val="none" w:sz="0" w:space="0" w:color="auto"/>
      </w:divBdr>
    </w:div>
    <w:div w:id="1295451427">
      <w:bodyDiv w:val="1"/>
      <w:marLeft w:val="0"/>
      <w:marRight w:val="0"/>
      <w:marTop w:val="0"/>
      <w:marBottom w:val="0"/>
      <w:divBdr>
        <w:top w:val="none" w:sz="0" w:space="0" w:color="auto"/>
        <w:left w:val="none" w:sz="0" w:space="0" w:color="auto"/>
        <w:bottom w:val="none" w:sz="0" w:space="0" w:color="auto"/>
        <w:right w:val="none" w:sz="0" w:space="0" w:color="auto"/>
      </w:divBdr>
    </w:div>
    <w:div w:id="1346325046">
      <w:bodyDiv w:val="1"/>
      <w:marLeft w:val="0"/>
      <w:marRight w:val="0"/>
      <w:marTop w:val="0"/>
      <w:marBottom w:val="0"/>
      <w:divBdr>
        <w:top w:val="none" w:sz="0" w:space="0" w:color="auto"/>
        <w:left w:val="none" w:sz="0" w:space="0" w:color="auto"/>
        <w:bottom w:val="none" w:sz="0" w:space="0" w:color="auto"/>
        <w:right w:val="none" w:sz="0" w:space="0" w:color="auto"/>
      </w:divBdr>
    </w:div>
    <w:div w:id="1367367390">
      <w:bodyDiv w:val="1"/>
      <w:marLeft w:val="0"/>
      <w:marRight w:val="0"/>
      <w:marTop w:val="0"/>
      <w:marBottom w:val="0"/>
      <w:divBdr>
        <w:top w:val="none" w:sz="0" w:space="0" w:color="auto"/>
        <w:left w:val="none" w:sz="0" w:space="0" w:color="auto"/>
        <w:bottom w:val="none" w:sz="0" w:space="0" w:color="auto"/>
        <w:right w:val="none" w:sz="0" w:space="0" w:color="auto"/>
      </w:divBdr>
    </w:div>
    <w:div w:id="1470585005">
      <w:bodyDiv w:val="1"/>
      <w:marLeft w:val="0"/>
      <w:marRight w:val="0"/>
      <w:marTop w:val="0"/>
      <w:marBottom w:val="0"/>
      <w:divBdr>
        <w:top w:val="none" w:sz="0" w:space="0" w:color="auto"/>
        <w:left w:val="none" w:sz="0" w:space="0" w:color="auto"/>
        <w:bottom w:val="none" w:sz="0" w:space="0" w:color="auto"/>
        <w:right w:val="none" w:sz="0" w:space="0" w:color="auto"/>
      </w:divBdr>
    </w:div>
    <w:div w:id="1492451458">
      <w:bodyDiv w:val="1"/>
      <w:marLeft w:val="0"/>
      <w:marRight w:val="0"/>
      <w:marTop w:val="0"/>
      <w:marBottom w:val="0"/>
      <w:divBdr>
        <w:top w:val="none" w:sz="0" w:space="0" w:color="auto"/>
        <w:left w:val="none" w:sz="0" w:space="0" w:color="auto"/>
        <w:bottom w:val="none" w:sz="0" w:space="0" w:color="auto"/>
        <w:right w:val="none" w:sz="0" w:space="0" w:color="auto"/>
      </w:divBdr>
    </w:div>
    <w:div w:id="1505627467">
      <w:bodyDiv w:val="1"/>
      <w:marLeft w:val="0"/>
      <w:marRight w:val="0"/>
      <w:marTop w:val="0"/>
      <w:marBottom w:val="0"/>
      <w:divBdr>
        <w:top w:val="none" w:sz="0" w:space="0" w:color="auto"/>
        <w:left w:val="none" w:sz="0" w:space="0" w:color="auto"/>
        <w:bottom w:val="none" w:sz="0" w:space="0" w:color="auto"/>
        <w:right w:val="none" w:sz="0" w:space="0" w:color="auto"/>
      </w:divBdr>
    </w:div>
    <w:div w:id="1528373069">
      <w:bodyDiv w:val="1"/>
      <w:marLeft w:val="0"/>
      <w:marRight w:val="0"/>
      <w:marTop w:val="0"/>
      <w:marBottom w:val="0"/>
      <w:divBdr>
        <w:top w:val="none" w:sz="0" w:space="0" w:color="auto"/>
        <w:left w:val="none" w:sz="0" w:space="0" w:color="auto"/>
        <w:bottom w:val="none" w:sz="0" w:space="0" w:color="auto"/>
        <w:right w:val="none" w:sz="0" w:space="0" w:color="auto"/>
      </w:divBdr>
    </w:div>
    <w:div w:id="1556115981">
      <w:bodyDiv w:val="1"/>
      <w:marLeft w:val="0"/>
      <w:marRight w:val="0"/>
      <w:marTop w:val="0"/>
      <w:marBottom w:val="0"/>
      <w:divBdr>
        <w:top w:val="none" w:sz="0" w:space="0" w:color="auto"/>
        <w:left w:val="none" w:sz="0" w:space="0" w:color="auto"/>
        <w:bottom w:val="none" w:sz="0" w:space="0" w:color="auto"/>
        <w:right w:val="none" w:sz="0" w:space="0" w:color="auto"/>
      </w:divBdr>
    </w:div>
    <w:div w:id="1601061674">
      <w:bodyDiv w:val="1"/>
      <w:marLeft w:val="0"/>
      <w:marRight w:val="0"/>
      <w:marTop w:val="0"/>
      <w:marBottom w:val="0"/>
      <w:divBdr>
        <w:top w:val="none" w:sz="0" w:space="0" w:color="auto"/>
        <w:left w:val="none" w:sz="0" w:space="0" w:color="auto"/>
        <w:bottom w:val="none" w:sz="0" w:space="0" w:color="auto"/>
        <w:right w:val="none" w:sz="0" w:space="0" w:color="auto"/>
      </w:divBdr>
    </w:div>
    <w:div w:id="1612736233">
      <w:bodyDiv w:val="1"/>
      <w:marLeft w:val="0"/>
      <w:marRight w:val="0"/>
      <w:marTop w:val="0"/>
      <w:marBottom w:val="0"/>
      <w:divBdr>
        <w:top w:val="none" w:sz="0" w:space="0" w:color="auto"/>
        <w:left w:val="none" w:sz="0" w:space="0" w:color="auto"/>
        <w:bottom w:val="none" w:sz="0" w:space="0" w:color="auto"/>
        <w:right w:val="none" w:sz="0" w:space="0" w:color="auto"/>
      </w:divBdr>
    </w:div>
    <w:div w:id="1620719169">
      <w:bodyDiv w:val="1"/>
      <w:marLeft w:val="0"/>
      <w:marRight w:val="0"/>
      <w:marTop w:val="0"/>
      <w:marBottom w:val="0"/>
      <w:divBdr>
        <w:top w:val="none" w:sz="0" w:space="0" w:color="auto"/>
        <w:left w:val="none" w:sz="0" w:space="0" w:color="auto"/>
        <w:bottom w:val="none" w:sz="0" w:space="0" w:color="auto"/>
        <w:right w:val="none" w:sz="0" w:space="0" w:color="auto"/>
      </w:divBdr>
    </w:div>
    <w:div w:id="1644848885">
      <w:bodyDiv w:val="1"/>
      <w:marLeft w:val="0"/>
      <w:marRight w:val="0"/>
      <w:marTop w:val="0"/>
      <w:marBottom w:val="0"/>
      <w:divBdr>
        <w:top w:val="none" w:sz="0" w:space="0" w:color="auto"/>
        <w:left w:val="none" w:sz="0" w:space="0" w:color="auto"/>
        <w:bottom w:val="none" w:sz="0" w:space="0" w:color="auto"/>
        <w:right w:val="none" w:sz="0" w:space="0" w:color="auto"/>
      </w:divBdr>
    </w:div>
    <w:div w:id="1647082727">
      <w:bodyDiv w:val="1"/>
      <w:marLeft w:val="0"/>
      <w:marRight w:val="0"/>
      <w:marTop w:val="0"/>
      <w:marBottom w:val="0"/>
      <w:divBdr>
        <w:top w:val="none" w:sz="0" w:space="0" w:color="auto"/>
        <w:left w:val="none" w:sz="0" w:space="0" w:color="auto"/>
        <w:bottom w:val="none" w:sz="0" w:space="0" w:color="auto"/>
        <w:right w:val="none" w:sz="0" w:space="0" w:color="auto"/>
      </w:divBdr>
    </w:div>
    <w:div w:id="1682396408">
      <w:bodyDiv w:val="1"/>
      <w:marLeft w:val="0"/>
      <w:marRight w:val="0"/>
      <w:marTop w:val="0"/>
      <w:marBottom w:val="0"/>
      <w:divBdr>
        <w:top w:val="none" w:sz="0" w:space="0" w:color="auto"/>
        <w:left w:val="none" w:sz="0" w:space="0" w:color="auto"/>
        <w:bottom w:val="none" w:sz="0" w:space="0" w:color="auto"/>
        <w:right w:val="none" w:sz="0" w:space="0" w:color="auto"/>
      </w:divBdr>
    </w:div>
    <w:div w:id="1703285421">
      <w:bodyDiv w:val="1"/>
      <w:marLeft w:val="0"/>
      <w:marRight w:val="0"/>
      <w:marTop w:val="0"/>
      <w:marBottom w:val="0"/>
      <w:divBdr>
        <w:top w:val="none" w:sz="0" w:space="0" w:color="auto"/>
        <w:left w:val="none" w:sz="0" w:space="0" w:color="auto"/>
        <w:bottom w:val="none" w:sz="0" w:space="0" w:color="auto"/>
        <w:right w:val="none" w:sz="0" w:space="0" w:color="auto"/>
      </w:divBdr>
    </w:div>
    <w:div w:id="1736271772">
      <w:bodyDiv w:val="1"/>
      <w:marLeft w:val="0"/>
      <w:marRight w:val="0"/>
      <w:marTop w:val="0"/>
      <w:marBottom w:val="0"/>
      <w:divBdr>
        <w:top w:val="none" w:sz="0" w:space="0" w:color="auto"/>
        <w:left w:val="none" w:sz="0" w:space="0" w:color="auto"/>
        <w:bottom w:val="none" w:sz="0" w:space="0" w:color="auto"/>
        <w:right w:val="none" w:sz="0" w:space="0" w:color="auto"/>
      </w:divBdr>
    </w:div>
    <w:div w:id="1819876031">
      <w:bodyDiv w:val="1"/>
      <w:marLeft w:val="0"/>
      <w:marRight w:val="0"/>
      <w:marTop w:val="0"/>
      <w:marBottom w:val="0"/>
      <w:divBdr>
        <w:top w:val="none" w:sz="0" w:space="0" w:color="auto"/>
        <w:left w:val="none" w:sz="0" w:space="0" w:color="auto"/>
        <w:bottom w:val="none" w:sz="0" w:space="0" w:color="auto"/>
        <w:right w:val="none" w:sz="0" w:space="0" w:color="auto"/>
      </w:divBdr>
    </w:div>
    <w:div w:id="1825049027">
      <w:bodyDiv w:val="1"/>
      <w:marLeft w:val="0"/>
      <w:marRight w:val="0"/>
      <w:marTop w:val="0"/>
      <w:marBottom w:val="0"/>
      <w:divBdr>
        <w:top w:val="none" w:sz="0" w:space="0" w:color="auto"/>
        <w:left w:val="none" w:sz="0" w:space="0" w:color="auto"/>
        <w:bottom w:val="none" w:sz="0" w:space="0" w:color="auto"/>
        <w:right w:val="none" w:sz="0" w:space="0" w:color="auto"/>
      </w:divBdr>
    </w:div>
    <w:div w:id="1857190073">
      <w:bodyDiv w:val="1"/>
      <w:marLeft w:val="0"/>
      <w:marRight w:val="0"/>
      <w:marTop w:val="0"/>
      <w:marBottom w:val="0"/>
      <w:divBdr>
        <w:top w:val="none" w:sz="0" w:space="0" w:color="auto"/>
        <w:left w:val="none" w:sz="0" w:space="0" w:color="auto"/>
        <w:bottom w:val="none" w:sz="0" w:space="0" w:color="auto"/>
        <w:right w:val="none" w:sz="0" w:space="0" w:color="auto"/>
      </w:divBdr>
    </w:div>
    <w:div w:id="1859731816">
      <w:bodyDiv w:val="1"/>
      <w:marLeft w:val="0"/>
      <w:marRight w:val="0"/>
      <w:marTop w:val="0"/>
      <w:marBottom w:val="0"/>
      <w:divBdr>
        <w:top w:val="none" w:sz="0" w:space="0" w:color="auto"/>
        <w:left w:val="none" w:sz="0" w:space="0" w:color="auto"/>
        <w:bottom w:val="none" w:sz="0" w:space="0" w:color="auto"/>
        <w:right w:val="none" w:sz="0" w:space="0" w:color="auto"/>
      </w:divBdr>
    </w:div>
    <w:div w:id="1879078429">
      <w:bodyDiv w:val="1"/>
      <w:marLeft w:val="0"/>
      <w:marRight w:val="0"/>
      <w:marTop w:val="0"/>
      <w:marBottom w:val="0"/>
      <w:divBdr>
        <w:top w:val="none" w:sz="0" w:space="0" w:color="auto"/>
        <w:left w:val="none" w:sz="0" w:space="0" w:color="auto"/>
        <w:bottom w:val="none" w:sz="0" w:space="0" w:color="auto"/>
        <w:right w:val="none" w:sz="0" w:space="0" w:color="auto"/>
      </w:divBdr>
    </w:div>
    <w:div w:id="1893541335">
      <w:bodyDiv w:val="1"/>
      <w:marLeft w:val="0"/>
      <w:marRight w:val="0"/>
      <w:marTop w:val="0"/>
      <w:marBottom w:val="0"/>
      <w:divBdr>
        <w:top w:val="none" w:sz="0" w:space="0" w:color="auto"/>
        <w:left w:val="none" w:sz="0" w:space="0" w:color="auto"/>
        <w:bottom w:val="none" w:sz="0" w:space="0" w:color="auto"/>
        <w:right w:val="none" w:sz="0" w:space="0" w:color="auto"/>
      </w:divBdr>
    </w:div>
    <w:div w:id="1920170636">
      <w:bodyDiv w:val="1"/>
      <w:marLeft w:val="0"/>
      <w:marRight w:val="0"/>
      <w:marTop w:val="0"/>
      <w:marBottom w:val="0"/>
      <w:divBdr>
        <w:top w:val="none" w:sz="0" w:space="0" w:color="auto"/>
        <w:left w:val="none" w:sz="0" w:space="0" w:color="auto"/>
        <w:bottom w:val="none" w:sz="0" w:space="0" w:color="auto"/>
        <w:right w:val="none" w:sz="0" w:space="0" w:color="auto"/>
      </w:divBdr>
    </w:div>
    <w:div w:id="1931691988">
      <w:bodyDiv w:val="1"/>
      <w:marLeft w:val="0"/>
      <w:marRight w:val="0"/>
      <w:marTop w:val="0"/>
      <w:marBottom w:val="0"/>
      <w:divBdr>
        <w:top w:val="none" w:sz="0" w:space="0" w:color="auto"/>
        <w:left w:val="none" w:sz="0" w:space="0" w:color="auto"/>
        <w:bottom w:val="none" w:sz="0" w:space="0" w:color="auto"/>
        <w:right w:val="none" w:sz="0" w:space="0" w:color="auto"/>
      </w:divBdr>
    </w:div>
    <w:div w:id="2104835326">
      <w:bodyDiv w:val="1"/>
      <w:marLeft w:val="0"/>
      <w:marRight w:val="0"/>
      <w:marTop w:val="0"/>
      <w:marBottom w:val="0"/>
      <w:divBdr>
        <w:top w:val="none" w:sz="0" w:space="0" w:color="auto"/>
        <w:left w:val="none" w:sz="0" w:space="0" w:color="auto"/>
        <w:bottom w:val="none" w:sz="0" w:space="0" w:color="auto"/>
        <w:right w:val="none" w:sz="0" w:space="0" w:color="auto"/>
      </w:divBdr>
    </w:div>
    <w:div w:id="2134978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ayza\AppData\Roaming\Microsoft\Plantillas\Trabajo%20de%20investigaci&#243;n%20de%20estilo%20MLA.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5572EDA1AD0644E08857AAB9AC74E3DB"/>
        <w:category>
          <w:name w:val="General"/>
          <w:gallery w:val="placeholder"/>
        </w:category>
        <w:types>
          <w:type w:val="bbPlcHdr"/>
        </w:types>
        <w:behaviors>
          <w:behavior w:val="content"/>
        </w:behaviors>
        <w:guid w:val="{686EAD64-FE88-49D1-AFC5-BE550BB57767}"/>
      </w:docPartPr>
      <w:docPartBody>
        <w:p w:rsidR="00FA783E" w:rsidRDefault="006F6FA9">
          <w:pPr>
            <w:pStyle w:val="5572EDA1AD0644E08857AAB9AC74E3DB"/>
          </w:pPr>
          <w:r>
            <w:rPr>
              <w:lang w:bidi="es-ES"/>
            </w:rPr>
            <w:t>Datos de la tabla</w:t>
          </w:r>
        </w:p>
      </w:docPartBody>
    </w:docPart>
    <w:docPart>
      <w:docPartPr>
        <w:name w:val="3CDEC83904E146C3B0A5D1A8D9956BFE"/>
        <w:category>
          <w:name w:val="General"/>
          <w:gallery w:val="placeholder"/>
        </w:category>
        <w:types>
          <w:type w:val="bbPlcHdr"/>
        </w:types>
        <w:behaviors>
          <w:behavior w:val="content"/>
        </w:behaviors>
        <w:guid w:val="{6A5F3C78-4428-4080-836D-530B6615345B}"/>
      </w:docPartPr>
      <w:docPartBody>
        <w:p w:rsidR="00FA783E" w:rsidRDefault="006F6FA9">
          <w:pPr>
            <w:pStyle w:val="3CDEC83904E146C3B0A5D1A8D9956BFE"/>
          </w:pPr>
          <w:r>
            <w:rPr>
              <w:lang w:bidi="es-ES"/>
            </w:rPr>
            <w:t>Datos de la tabla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6FA9"/>
    <w:rsid w:val="001003B8"/>
    <w:rsid w:val="003B682D"/>
    <w:rsid w:val="004251BB"/>
    <w:rsid w:val="00447C2C"/>
    <w:rsid w:val="005611EC"/>
    <w:rsid w:val="005C0A2C"/>
    <w:rsid w:val="006F6FA9"/>
    <w:rsid w:val="007A2D2D"/>
    <w:rsid w:val="008E0D2B"/>
    <w:rsid w:val="00972627"/>
    <w:rsid w:val="00995993"/>
    <w:rsid w:val="00A434F8"/>
    <w:rsid w:val="00AA236A"/>
    <w:rsid w:val="00B37AAC"/>
    <w:rsid w:val="00C33E4A"/>
    <w:rsid w:val="00D22721"/>
    <w:rsid w:val="00D701F3"/>
    <w:rsid w:val="00E93D33"/>
    <w:rsid w:val="00F23A83"/>
    <w:rsid w:val="00FA783E"/>
    <w:rsid w:val="00FB1F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fasis">
    <w:name w:val="Emphasis"/>
    <w:basedOn w:val="Fuentedeprrafopredeter"/>
    <w:uiPriority w:val="3"/>
    <w:qFormat/>
    <w:rPr>
      <w:i/>
      <w:iCs/>
    </w:rPr>
  </w:style>
  <w:style w:type="paragraph" w:customStyle="1" w:styleId="5572EDA1AD0644E08857AAB9AC74E3DB">
    <w:name w:val="5572EDA1AD0644E08857AAB9AC74E3DB"/>
  </w:style>
  <w:style w:type="paragraph" w:customStyle="1" w:styleId="3CDEC83904E146C3B0A5D1A8D9956BFE">
    <w:name w:val="3CDEC83904E146C3B0A5D1A8D9956BF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Montaño Mariaca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4C0AE98-C3B3-4681-BCEF-BFDF7F312F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Trabajo de investigación de estilo MLA</Template>
  <TotalTime>1</TotalTime>
  <Pages>11</Pages>
  <Words>1676</Words>
  <Characters>9557</Characters>
  <Application>Microsoft Office Word</Application>
  <DocSecurity>0</DocSecurity>
  <Lines>79</Lines>
  <Paragraphs>22</Paragraphs>
  <ScaleCrop>false</ScaleCrop>
  <HeadingPairs>
    <vt:vector size="6" baseType="variant">
      <vt:variant>
        <vt:lpstr>Título</vt:lpstr>
      </vt:variant>
      <vt:variant>
        <vt:i4>1</vt:i4>
      </vt:variant>
      <vt:variant>
        <vt:lpstr>Títulos</vt:lpstr>
      </vt:variant>
      <vt:variant>
        <vt:i4>9</vt:i4>
      </vt:variant>
      <vt:variant>
        <vt:lpstr>Title</vt:lpstr>
      </vt:variant>
      <vt:variant>
        <vt:i4>1</vt:i4>
      </vt:variant>
    </vt:vector>
  </HeadingPairs>
  <TitlesOfParts>
    <vt:vector size="11" baseType="lpstr">
      <vt:lpstr/>
      <vt:lpstr>Capítulo III - Desarrollo de la solución</vt:lpstr>
      <vt:lpstr>    Método sistémico</vt:lpstr>
      <vt:lpstr>    3.1.1. Diagrama de contexto: </vt:lpstr>
      <vt:lpstr>    3.1.2. Diagrama de subsistemas. </vt:lpstr>
      <vt:lpstr>    3.1.3. Módulo: Gestión de Convocatorias  </vt:lpstr>
      <vt:lpstr>    3.1.4. Módulo: Gestión de Requisitos</vt:lpstr>
      <vt:lpstr>    Enfoque cualitativo</vt:lpstr>
      <vt:lpstr>    Análisis de requerimientos</vt:lpstr>
      <vt:lpstr>Arquitectura tecnológica del sistema</vt:lpstr>
      <vt:lpstr/>
    </vt:vector>
  </TitlesOfParts>
  <Company/>
  <LinksUpToDate>false</LinksUpToDate>
  <CharactersWithSpaces>11211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Rayza</dc:creator>
  <cp:keywords/>
  <dc:description/>
  <cp:lastModifiedBy>Rayza</cp:lastModifiedBy>
  <cp:revision>2</cp:revision>
  <dcterms:created xsi:type="dcterms:W3CDTF">2025-05-21T02:16:00Z</dcterms:created>
  <dcterms:modified xsi:type="dcterms:W3CDTF">2025-05-21T02:16:00Z</dcterms:modified>
</cp:coreProperties>
</file>