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Compiler vs. transpiler</w:t>
            </w:r>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Compiling is taking high level to low level. Transpiler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The most basic and first things in a language, like string, int,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r w:rsidR="003C2180" w:rsidRPr="00EF3CC0" w:rsidTr="00EF3CC0">
        <w:tc>
          <w:tcPr>
            <w:tcW w:w="2977" w:type="dxa"/>
            <w:shd w:val="clear" w:color="auto" w:fill="FFFFFF"/>
            <w:noWrap/>
            <w:tcMar>
              <w:top w:w="0" w:type="dxa"/>
              <w:left w:w="150" w:type="dxa"/>
              <w:bottom w:w="0" w:type="dxa"/>
              <w:right w:w="150" w:type="dxa"/>
            </w:tcMar>
          </w:tcPr>
          <w:p w:rsidR="003C2180" w:rsidRDefault="003C2180" w:rsidP="00032326">
            <w:pPr>
              <w:bidi w:val="0"/>
              <w:spacing w:after="0" w:line="300" w:lineRule="atLeast"/>
            </w:pPr>
            <w:r>
              <w:t>IIFE</w:t>
            </w:r>
          </w:p>
        </w:tc>
        <w:tc>
          <w:tcPr>
            <w:tcW w:w="6379" w:type="dxa"/>
            <w:shd w:val="clear" w:color="auto" w:fill="FFFFFF"/>
          </w:tcPr>
          <w:p w:rsidR="003C2180" w:rsidRDefault="003C2180" w:rsidP="008F33D0">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EF3CC0">
        <w:tc>
          <w:tcPr>
            <w:tcW w:w="2977" w:type="dxa"/>
            <w:shd w:val="clear" w:color="auto" w:fill="FFFFFF"/>
            <w:noWrap/>
            <w:tcMar>
              <w:top w:w="0" w:type="dxa"/>
              <w:left w:w="150" w:type="dxa"/>
              <w:bottom w:w="0" w:type="dxa"/>
              <w:right w:w="150" w:type="dxa"/>
            </w:tcMar>
          </w:tcPr>
          <w:p w:rsidR="00CA3E24" w:rsidRDefault="00CA3E24" w:rsidP="00032326">
            <w:pPr>
              <w:bidi w:val="0"/>
              <w:spacing w:after="0" w:line="300" w:lineRule="atLeast"/>
            </w:pPr>
            <w:r>
              <w:t>Module Pattern</w:t>
            </w:r>
          </w:p>
        </w:tc>
        <w:tc>
          <w:tcPr>
            <w:tcW w:w="6379" w:type="dxa"/>
            <w:shd w:val="clear" w:color="auto" w:fill="FFFFFF"/>
          </w:tcPr>
          <w:p w:rsidR="00CA3E24" w:rsidRDefault="00E0661F" w:rsidP="00E0661F">
            <w:pPr>
              <w:bidi w:val="0"/>
              <w:spacing w:after="0" w:line="300" w:lineRule="atLeast"/>
              <w:rPr>
                <w:rtl/>
              </w:rPr>
            </w:pPr>
            <w:r>
              <w:t>Uses IIFE to make functions "local" to the single file itself, in order to avoid relying on global scopes.</w:t>
            </w:r>
          </w:p>
        </w:tc>
      </w:tr>
      <w:tr w:rsidR="00D07FFA" w:rsidRPr="00EF3CC0" w:rsidTr="00EF3CC0">
        <w:tc>
          <w:tcPr>
            <w:tcW w:w="2977" w:type="dxa"/>
            <w:shd w:val="clear" w:color="auto" w:fill="FFFFFF"/>
            <w:noWrap/>
            <w:tcMar>
              <w:top w:w="0" w:type="dxa"/>
              <w:left w:w="150" w:type="dxa"/>
              <w:bottom w:w="0" w:type="dxa"/>
              <w:right w:w="150" w:type="dxa"/>
            </w:tcMar>
          </w:tcPr>
          <w:p w:rsidR="00D07FFA" w:rsidRPr="00D07FFA" w:rsidRDefault="00D07FFA" w:rsidP="00032326">
            <w:pPr>
              <w:bidi w:val="0"/>
              <w:spacing w:after="0" w:line="300" w:lineRule="atLeast"/>
            </w:pPr>
            <w:r>
              <w:t xml:space="preserve">For </w:t>
            </w:r>
            <w:r>
              <w:rPr>
                <w:b/>
                <w:bCs/>
              </w:rPr>
              <w:t>in</w:t>
            </w:r>
            <w:r>
              <w:t xml:space="preserve"> and for </w:t>
            </w:r>
            <w:r>
              <w:rPr>
                <w:b/>
                <w:bCs/>
              </w:rPr>
              <w:t>of</w:t>
            </w:r>
          </w:p>
        </w:tc>
        <w:tc>
          <w:tcPr>
            <w:tcW w:w="6379" w:type="dxa"/>
            <w:shd w:val="clear" w:color="auto" w:fill="FFFFFF"/>
          </w:tcPr>
          <w:p w:rsidR="00D07FFA" w:rsidRDefault="00D07FFA" w:rsidP="00E0661F">
            <w:pPr>
              <w:bidi w:val="0"/>
              <w:spacing w:after="0" w:line="300" w:lineRule="atLeast"/>
            </w:pPr>
            <w:r>
              <w:t>In is all the keys, of is all the values</w:t>
            </w:r>
          </w:p>
        </w:tc>
      </w:tr>
      <w:tr w:rsidR="00712981" w:rsidRPr="00EF3CC0" w:rsidTr="00EF3CC0">
        <w:tc>
          <w:tcPr>
            <w:tcW w:w="2977" w:type="dxa"/>
            <w:shd w:val="clear" w:color="auto" w:fill="FFFFFF"/>
            <w:noWrap/>
            <w:tcMar>
              <w:top w:w="0" w:type="dxa"/>
              <w:left w:w="150" w:type="dxa"/>
              <w:bottom w:w="0" w:type="dxa"/>
              <w:right w:w="150" w:type="dxa"/>
            </w:tcMar>
          </w:tcPr>
          <w:p w:rsidR="00712981" w:rsidRDefault="00712981" w:rsidP="00032326">
            <w:pPr>
              <w:bidi w:val="0"/>
              <w:spacing w:after="0" w:line="300" w:lineRule="atLeast"/>
            </w:pPr>
            <w:r>
              <w:t>CSS Box Model</w:t>
            </w:r>
          </w:p>
        </w:tc>
        <w:tc>
          <w:tcPr>
            <w:tcW w:w="6379" w:type="dxa"/>
            <w:shd w:val="clear" w:color="auto" w:fill="FFFFFF"/>
          </w:tcPr>
          <w:p w:rsidR="00712981" w:rsidRDefault="00712981" w:rsidP="00E0661F">
            <w:pPr>
              <w:bidi w:val="0"/>
              <w:spacing w:after="0" w:line="300" w:lineRule="atLeast"/>
            </w:pPr>
            <w:r>
              <w:t>Content, padding, border and margin</w:t>
            </w:r>
          </w:p>
        </w:tc>
      </w:tr>
      <w:tr w:rsidR="00712981" w:rsidRPr="00EF3CC0" w:rsidTr="00EF3CC0">
        <w:tc>
          <w:tcPr>
            <w:tcW w:w="2977" w:type="dxa"/>
            <w:shd w:val="clear" w:color="auto" w:fill="FFFFFF"/>
            <w:noWrap/>
            <w:tcMar>
              <w:top w:w="0" w:type="dxa"/>
              <w:left w:w="150" w:type="dxa"/>
              <w:bottom w:w="0" w:type="dxa"/>
              <w:right w:w="150" w:type="dxa"/>
            </w:tcMar>
          </w:tcPr>
          <w:p w:rsidR="00712981" w:rsidRDefault="00712981" w:rsidP="00712981">
            <w:pPr>
              <w:bidi w:val="0"/>
              <w:spacing w:after="0" w:line="300" w:lineRule="atLeast"/>
            </w:pPr>
            <w:r>
              <w:t>Event propagation / bubbling</w:t>
            </w:r>
          </w:p>
        </w:tc>
        <w:tc>
          <w:tcPr>
            <w:tcW w:w="6379" w:type="dxa"/>
            <w:shd w:val="clear" w:color="auto" w:fill="FFFFFF"/>
          </w:tcPr>
          <w:p w:rsidR="00712981" w:rsidRDefault="00712981" w:rsidP="00E0661F">
            <w:pPr>
              <w:bidi w:val="0"/>
              <w:spacing w:after="0" w:line="300" w:lineRule="atLeast"/>
            </w:pPr>
            <w:r>
              <w:t>An event that works on one element will also work on all it's children</w:t>
            </w:r>
            <w:r w:rsidR="00CB6DB0">
              <w:t xml:space="preserve"> F</w:t>
            </w:r>
            <w:r>
              <w:t>or example, clicking on a button inside a div will cl</w:t>
            </w:r>
            <w:r w:rsidR="00CB6DB0">
              <w:t>ick both the button and the div.</w:t>
            </w:r>
            <w:bookmarkStart w:id="0" w:name="_GoBack"/>
            <w:bookmarkEnd w:id="0"/>
          </w:p>
        </w:tc>
      </w:tr>
      <w:tr w:rsidR="00CB6DB0" w:rsidRPr="00EF3CC0" w:rsidTr="00EF3CC0">
        <w:tc>
          <w:tcPr>
            <w:tcW w:w="2977" w:type="dxa"/>
            <w:shd w:val="clear" w:color="auto" w:fill="FFFFFF"/>
            <w:noWrap/>
            <w:tcMar>
              <w:top w:w="0" w:type="dxa"/>
              <w:left w:w="150" w:type="dxa"/>
              <w:bottom w:w="0" w:type="dxa"/>
              <w:right w:w="150" w:type="dxa"/>
            </w:tcMar>
          </w:tcPr>
          <w:p w:rsidR="00CB6DB0" w:rsidRDefault="00CB6DB0" w:rsidP="00712981">
            <w:pPr>
              <w:bidi w:val="0"/>
              <w:spacing w:after="0" w:line="300" w:lineRule="atLeast"/>
            </w:pPr>
          </w:p>
        </w:tc>
        <w:tc>
          <w:tcPr>
            <w:tcW w:w="6379" w:type="dxa"/>
            <w:shd w:val="clear" w:color="auto" w:fill="FFFFFF"/>
          </w:tcPr>
          <w:p w:rsidR="00CB6DB0" w:rsidRDefault="00CB6DB0" w:rsidP="00E0661F">
            <w:pPr>
              <w:bidi w:val="0"/>
              <w:spacing w:after="0" w:line="300" w:lineRule="atLeast"/>
            </w:pPr>
            <w:r>
              <w:t>This = the one firing the event, e.target = the element that was the target of the event.</w:t>
            </w:r>
          </w:p>
          <w:p w:rsidR="00CB6DB0" w:rsidRDefault="00CB6DB0" w:rsidP="00CB6DB0">
            <w:pPr>
              <w:bidi w:val="0"/>
              <w:spacing w:after="0" w:line="300" w:lineRule="atLeast"/>
            </w:pPr>
            <w:r>
              <w:t>For example: this = div, e.target = button.</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r>
        <w:t>Trainologic</w:t>
      </w:r>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value,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(O(1))…: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60258B" w:rsidRDefault="0060258B">
      <w:pPr>
        <w:bidi w:val="0"/>
      </w:pPr>
      <w:r>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3C2180"/>
    <w:rsid w:val="00462C70"/>
    <w:rsid w:val="0047773D"/>
    <w:rsid w:val="004A3003"/>
    <w:rsid w:val="004A700C"/>
    <w:rsid w:val="004F2079"/>
    <w:rsid w:val="00541941"/>
    <w:rsid w:val="00554835"/>
    <w:rsid w:val="005F637E"/>
    <w:rsid w:val="0060258B"/>
    <w:rsid w:val="00712981"/>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66779"/>
    <w:rsid w:val="00A81340"/>
    <w:rsid w:val="00B2288D"/>
    <w:rsid w:val="00C65134"/>
    <w:rsid w:val="00CA3E24"/>
    <w:rsid w:val="00CB6DB0"/>
    <w:rsid w:val="00CC393C"/>
    <w:rsid w:val="00D07FFA"/>
    <w:rsid w:val="00D75649"/>
    <w:rsid w:val="00D87439"/>
    <w:rsid w:val="00D87B9E"/>
    <w:rsid w:val="00E0661F"/>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A19B"/>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7</Pages>
  <Words>944</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41</cp:revision>
  <dcterms:created xsi:type="dcterms:W3CDTF">2018-04-23T06:13:00Z</dcterms:created>
  <dcterms:modified xsi:type="dcterms:W3CDTF">2018-05-06T13:50:00Z</dcterms:modified>
</cp:coreProperties>
</file>