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Campus Issue Tracker is a lightweight web application that lets students and staff report facility issues on campus (broken lights, heating problems, lab equipment faults). The landing page contains the site name, an original team logo, and a prominent "Report Issue" hero button that opens a form to create a new issue with fields for title, description, location, and priority. The app lists open issues in a table, allowing users to view, edit, and delete entries.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first release focuses on delivering the core CRUD functionality required by the course: creating new issue records, listing them on the landing page, updating status/details, and deleting resolved issues. Authentication is intentionally omitted for Part 1; instead, the project emphasizes a clear workflow, documentation of contributions, and a publicly deployed instance that demonstrates all required behaviors.</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tbl>
      <w:tblPr>
        <w:tblStyle w:val="Table1"/>
        <w:tblW w:w="93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0"/>
        <w:gridCol w:w="3165"/>
        <w:gridCol w:w="1830"/>
        <w:gridCol w:w="2115"/>
        <w:gridCol w:w="1965"/>
        <w:tblGridChange w:id="0">
          <w:tblGrid>
            <w:gridCol w:w="240"/>
            <w:gridCol w:w="3165"/>
            <w:gridCol w:w="1830"/>
            <w:gridCol w:w="2115"/>
            <w:gridCol w:w="1965"/>
          </w:tblGrid>
        </w:tblGridChange>
      </w:tblGrid>
      <w:tr>
        <w:trPr>
          <w:cantSplit w:val="0"/>
          <w:trHeight w:val="51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jc w:val="cente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jc w:val="center"/>
              <w:rPr/>
            </w:pPr>
            <w:r w:rsidDel="00000000" w:rsidR="00000000" w:rsidRPr="00000000">
              <w:rPr>
                <w:rtl w:val="0"/>
              </w:rPr>
            </w:r>
          </w:p>
        </w:tc>
      </w:tr>
    </w:tbl>
    <w:p w:rsidR="00000000" w:rsidDel="00000000" w:rsidP="00000000" w:rsidRDefault="00000000" w:rsidRPr="00000000" w14:paraId="0000000D">
      <w:pPr>
        <w:rPr/>
      </w:pPr>
      <w:r w:rsidDel="00000000" w:rsidR="00000000" w:rsidRPr="00000000">
        <w:rPr>
          <w:rtl w:val="0"/>
        </w:rPr>
        <w:t xml:space="preserve">Reshad   - Backend Development/deployment </w:t>
      </w:r>
    </w:p>
    <w:p w:rsidR="00000000" w:rsidDel="00000000" w:rsidP="00000000" w:rsidRDefault="00000000" w:rsidRPr="00000000" w14:paraId="0000000E">
      <w:pPr>
        <w:numPr>
          <w:ilvl w:val="0"/>
          <w:numId w:val="2"/>
        </w:numPr>
        <w:ind w:left="720" w:hanging="360"/>
        <w:rPr>
          <w:u w:val="none"/>
        </w:rPr>
      </w:pPr>
      <w:r w:rsidDel="00000000" w:rsidR="00000000" w:rsidRPr="00000000">
        <w:rPr>
          <w:rtl w:val="0"/>
        </w:rPr>
        <w:t xml:space="preserve">MongoDB</w:t>
      </w:r>
    </w:p>
    <w:p w:rsidR="00000000" w:rsidDel="00000000" w:rsidP="00000000" w:rsidRDefault="00000000" w:rsidRPr="00000000" w14:paraId="0000000F">
      <w:pPr>
        <w:numPr>
          <w:ilvl w:val="0"/>
          <w:numId w:val="2"/>
        </w:numPr>
        <w:ind w:left="720" w:hanging="360"/>
        <w:rPr>
          <w:u w:val="none"/>
        </w:rPr>
      </w:pPr>
      <w:r w:rsidDel="00000000" w:rsidR="00000000" w:rsidRPr="00000000">
        <w:rPr>
          <w:rtl w:val="0"/>
        </w:rPr>
        <w:t xml:space="preserve">Set up express server</w:t>
      </w:r>
    </w:p>
    <w:p w:rsidR="00000000" w:rsidDel="00000000" w:rsidP="00000000" w:rsidRDefault="00000000" w:rsidRPr="00000000" w14:paraId="00000010">
      <w:pPr>
        <w:numPr>
          <w:ilvl w:val="0"/>
          <w:numId w:val="2"/>
        </w:numPr>
        <w:ind w:left="720" w:hanging="360"/>
        <w:rPr>
          <w:u w:val="none"/>
        </w:rPr>
      </w:pPr>
      <w:r w:rsidDel="00000000" w:rsidR="00000000" w:rsidRPr="00000000">
        <w:rPr>
          <w:rtl w:val="0"/>
        </w:rPr>
        <w:t xml:space="preserve">Integrated MongoDB using Mongoose</w:t>
      </w:r>
    </w:p>
    <w:p w:rsidR="00000000" w:rsidDel="00000000" w:rsidP="00000000" w:rsidRDefault="00000000" w:rsidRPr="00000000" w14:paraId="00000011">
      <w:pPr>
        <w:numPr>
          <w:ilvl w:val="0"/>
          <w:numId w:val="2"/>
        </w:numPr>
        <w:ind w:left="720" w:hanging="360"/>
        <w:rPr>
          <w:u w:val="none"/>
        </w:rPr>
      </w:pPr>
      <w:r w:rsidDel="00000000" w:rsidR="00000000" w:rsidRPr="00000000">
        <w:rPr>
          <w:rtl w:val="0"/>
        </w:rPr>
        <w:t xml:space="preserve">Created CRUD routes</w:t>
      </w:r>
    </w:p>
    <w:p w:rsidR="00000000" w:rsidDel="00000000" w:rsidP="00000000" w:rsidRDefault="00000000" w:rsidRPr="00000000" w14:paraId="00000012">
      <w:pPr>
        <w:numPr>
          <w:ilvl w:val="0"/>
          <w:numId w:val="2"/>
        </w:numPr>
        <w:ind w:left="720" w:hanging="360"/>
        <w:rPr>
          <w:u w:val="none"/>
        </w:rPr>
      </w:pPr>
      <w:r w:rsidDel="00000000" w:rsidR="00000000" w:rsidRPr="00000000">
        <w:rPr>
          <w:rtl w:val="0"/>
        </w:rPr>
        <w:t xml:space="preserve">Ran server tested backend</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Raphael  - Frontend Development/deployment </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1"/>
        </w:numPr>
        <w:spacing w:after="0" w:afterAutospacing="0" w:before="240" w:line="240" w:lineRule="auto"/>
        <w:ind w:left="720" w:hanging="360"/>
      </w:pPr>
      <w:r w:rsidDel="00000000" w:rsidR="00000000" w:rsidRPr="00000000">
        <w:rPr>
          <w:rtl w:val="0"/>
        </w:rPr>
        <w:t xml:space="preserve">Designed all EJS templates</w:t>
      </w:r>
    </w:p>
    <w:p w:rsidR="00000000" w:rsidDel="00000000" w:rsidP="00000000" w:rsidRDefault="00000000" w:rsidRPr="00000000" w14:paraId="0000001A">
      <w:pPr>
        <w:numPr>
          <w:ilvl w:val="0"/>
          <w:numId w:val="1"/>
        </w:numPr>
        <w:spacing w:after="0" w:afterAutospacing="0" w:before="0" w:beforeAutospacing="0" w:line="240" w:lineRule="auto"/>
        <w:ind w:left="720" w:hanging="360"/>
      </w:pPr>
      <w:r w:rsidDel="00000000" w:rsidR="00000000" w:rsidRPr="00000000">
        <w:rPr>
          <w:rtl w:val="0"/>
        </w:rPr>
        <w:t xml:space="preserve">Built the landing page UI</w:t>
      </w:r>
    </w:p>
    <w:p w:rsidR="00000000" w:rsidDel="00000000" w:rsidP="00000000" w:rsidRDefault="00000000" w:rsidRPr="00000000" w14:paraId="0000001B">
      <w:pPr>
        <w:numPr>
          <w:ilvl w:val="0"/>
          <w:numId w:val="1"/>
        </w:numPr>
        <w:spacing w:after="0" w:afterAutospacing="0" w:before="0" w:beforeAutospacing="0" w:line="240" w:lineRule="auto"/>
        <w:ind w:left="720" w:hanging="360"/>
      </w:pPr>
      <w:r w:rsidDel="00000000" w:rsidR="00000000" w:rsidRPr="00000000">
        <w:rPr>
          <w:rtl w:val="0"/>
        </w:rPr>
        <w:t xml:space="preserve">Created the forms for creating/editing issues</w:t>
      </w:r>
    </w:p>
    <w:p w:rsidR="00000000" w:rsidDel="00000000" w:rsidP="00000000" w:rsidRDefault="00000000" w:rsidRPr="00000000" w14:paraId="0000001C">
      <w:pPr>
        <w:numPr>
          <w:ilvl w:val="0"/>
          <w:numId w:val="1"/>
        </w:numPr>
        <w:spacing w:after="0" w:afterAutospacing="0" w:before="0" w:beforeAutospacing="0" w:line="240" w:lineRule="auto"/>
        <w:ind w:left="720" w:hanging="360"/>
      </w:pPr>
      <w:r w:rsidDel="00000000" w:rsidR="00000000" w:rsidRPr="00000000">
        <w:rPr>
          <w:rtl w:val="0"/>
        </w:rPr>
        <w:t xml:space="preserve">Built the issue table layout</w:t>
      </w:r>
    </w:p>
    <w:p w:rsidR="00000000" w:rsidDel="00000000" w:rsidP="00000000" w:rsidRDefault="00000000" w:rsidRPr="00000000" w14:paraId="0000001D">
      <w:pPr>
        <w:numPr>
          <w:ilvl w:val="0"/>
          <w:numId w:val="1"/>
        </w:numPr>
        <w:spacing w:after="0" w:afterAutospacing="0" w:before="0" w:beforeAutospacing="0" w:line="240" w:lineRule="auto"/>
        <w:ind w:left="720" w:hanging="360"/>
      </w:pPr>
      <w:r w:rsidDel="00000000" w:rsidR="00000000" w:rsidRPr="00000000">
        <w:rPr>
          <w:rtl w:val="0"/>
        </w:rPr>
        <w:t xml:space="preserve">Connected frontend actions to backend routes</w:t>
      </w:r>
    </w:p>
    <w:p w:rsidR="00000000" w:rsidDel="00000000" w:rsidP="00000000" w:rsidRDefault="00000000" w:rsidRPr="00000000" w14:paraId="0000001E">
      <w:pPr>
        <w:numPr>
          <w:ilvl w:val="0"/>
          <w:numId w:val="1"/>
        </w:numPr>
        <w:spacing w:after="240" w:before="0" w:beforeAutospacing="0" w:line="240" w:lineRule="auto"/>
        <w:ind w:left="720" w:hanging="360"/>
      </w:pPr>
      <w:r w:rsidDel="00000000" w:rsidR="00000000" w:rsidRPr="00000000">
        <w:rPr>
          <w:rtl w:val="0"/>
        </w:rPr>
        <w:t xml:space="preserve">Created custom CSS for styling</w:t>
        <w:br w:type="textWrapping"/>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sectPr>
      <w:pgSz w:h="15840" w:w="12240" w:orient="portrait"/>
      <w:pgMar w:bottom="1440" w:top="1440" w:left="1440" w:right="16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