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Cs/>
          <w:noProof w:val="0"/>
          <w:szCs w:val="22"/>
          <w:lang w:val="en-US"/>
        </w:rPr>
        <w:id w:val="-1373146238"/>
        <w:docPartObj>
          <w:docPartGallery w:val="Table of Contents"/>
          <w:docPartUnique/>
        </w:docPartObj>
      </w:sdtPr>
      <w:sdtEndPr>
        <w:rPr>
          <w:bCs w:val="0"/>
        </w:rPr>
      </w:sdtEndPr>
      <w:sdtContent>
        <w:p w:rsidR="001378D1" w:rsidRPr="001378D1" w:rsidRDefault="001378D1">
          <w:pPr>
            <w:pStyle w:val="TOC1"/>
            <w:rPr>
              <w:rFonts w:eastAsiaTheme="minorHAnsi" w:cstheme="minorBidi"/>
              <w:b/>
              <w:bCs/>
              <w:noProof w:val="0"/>
              <w:sz w:val="28"/>
              <w:szCs w:val="28"/>
            </w:rPr>
          </w:pPr>
          <w:r w:rsidRPr="001378D1">
            <w:rPr>
              <w:rFonts w:eastAsiaTheme="minorHAnsi" w:cstheme="minorBidi"/>
              <w:b/>
              <w:bCs/>
              <w:noProof w:val="0"/>
              <w:sz w:val="28"/>
              <w:szCs w:val="28"/>
            </w:rPr>
            <w:t>Բովանդակություն</w:t>
          </w:r>
        </w:p>
        <w:p w:rsidR="001378D1" w:rsidRDefault="0009500B">
          <w:pPr>
            <w:pStyle w:val="TOC1"/>
            <w:rPr>
              <w:rFonts w:asciiTheme="minorHAnsi" w:hAnsiTheme="minorHAnsi" w:cstheme="minorBidi"/>
              <w:sz w:val="22"/>
              <w:szCs w:val="22"/>
              <w:lang w:val="en-US"/>
            </w:rPr>
          </w:pPr>
          <w:r w:rsidRPr="0009500B">
            <w:rPr>
              <w:sz w:val="28"/>
              <w:szCs w:val="28"/>
            </w:rPr>
            <w:fldChar w:fldCharType="begin"/>
          </w:r>
          <w:r w:rsidRPr="0009500B">
            <w:rPr>
              <w:sz w:val="28"/>
              <w:szCs w:val="28"/>
            </w:rPr>
            <w:instrText xml:space="preserve"> TOC \o "1-3" \h \z \u </w:instrText>
          </w:r>
          <w:r w:rsidRPr="0009500B">
            <w:rPr>
              <w:sz w:val="28"/>
              <w:szCs w:val="28"/>
            </w:rPr>
            <w:fldChar w:fldCharType="separate"/>
          </w:r>
          <w:hyperlink w:anchor="_Toc481680704" w:history="1">
            <w:r w:rsidR="001378D1" w:rsidRPr="002957B3">
              <w:rPr>
                <w:rStyle w:val="Hyperlink"/>
              </w:rPr>
              <w:t>Ներածություն</w:t>
            </w:r>
            <w:r w:rsidR="001378D1">
              <w:rPr>
                <w:webHidden/>
              </w:rPr>
              <w:tab/>
            </w:r>
            <w:r w:rsidR="001378D1">
              <w:rPr>
                <w:webHidden/>
              </w:rPr>
              <w:fldChar w:fldCharType="begin"/>
            </w:r>
            <w:r w:rsidR="001378D1">
              <w:rPr>
                <w:webHidden/>
              </w:rPr>
              <w:instrText xml:space="preserve"> PAGEREF _Toc481680704 \h </w:instrText>
            </w:r>
            <w:r w:rsidR="001378D1">
              <w:rPr>
                <w:webHidden/>
              </w:rPr>
            </w:r>
            <w:r w:rsidR="001378D1">
              <w:rPr>
                <w:webHidden/>
              </w:rPr>
              <w:fldChar w:fldCharType="separate"/>
            </w:r>
            <w:r w:rsidR="00FB04B8">
              <w:rPr>
                <w:webHidden/>
              </w:rPr>
              <w:t>3</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05" w:history="1">
            <w:r w:rsidR="001378D1" w:rsidRPr="002957B3">
              <w:rPr>
                <w:rStyle w:val="Hyperlink"/>
              </w:rPr>
              <w:t>Խնդիր դրվածքը</w:t>
            </w:r>
            <w:r w:rsidR="001378D1">
              <w:rPr>
                <w:webHidden/>
              </w:rPr>
              <w:tab/>
            </w:r>
            <w:r w:rsidR="001378D1">
              <w:rPr>
                <w:webHidden/>
              </w:rPr>
              <w:fldChar w:fldCharType="begin"/>
            </w:r>
            <w:r w:rsidR="001378D1">
              <w:rPr>
                <w:webHidden/>
              </w:rPr>
              <w:instrText xml:space="preserve"> PAGEREF _Toc481680705 \h </w:instrText>
            </w:r>
            <w:r w:rsidR="001378D1">
              <w:rPr>
                <w:webHidden/>
              </w:rPr>
            </w:r>
            <w:r w:rsidR="001378D1">
              <w:rPr>
                <w:webHidden/>
              </w:rPr>
              <w:fldChar w:fldCharType="separate"/>
            </w:r>
            <w:r w:rsidR="00FB04B8">
              <w:rPr>
                <w:webHidden/>
              </w:rPr>
              <w:t>4</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06" w:history="1">
            <w:r w:rsidR="001378D1" w:rsidRPr="00FB04B8">
              <w:rPr>
                <w:rStyle w:val="Hyperlink"/>
                <w:b/>
              </w:rPr>
              <w:t xml:space="preserve">Գլուխ 1  </w:t>
            </w:r>
            <w:r w:rsidR="001378D1" w:rsidRPr="00FB04B8">
              <w:rPr>
                <w:rStyle w:val="Hyperlink"/>
                <w:b/>
                <w:lang w:val="en-US"/>
              </w:rPr>
              <w:t xml:space="preserve">    </w:t>
            </w:r>
            <w:r w:rsidR="001378D1" w:rsidRPr="00FB04B8">
              <w:rPr>
                <w:rStyle w:val="Hyperlink"/>
                <w:b/>
              </w:rPr>
              <w:t>Տեսական դրույթներ</w:t>
            </w:r>
            <w:r w:rsidR="001378D1">
              <w:rPr>
                <w:webHidden/>
              </w:rPr>
              <w:tab/>
            </w:r>
            <w:r w:rsidR="001378D1">
              <w:rPr>
                <w:webHidden/>
              </w:rPr>
              <w:fldChar w:fldCharType="begin"/>
            </w:r>
            <w:r w:rsidR="001378D1">
              <w:rPr>
                <w:webHidden/>
              </w:rPr>
              <w:instrText xml:space="preserve"> PAGEREF _Toc481680706 \h </w:instrText>
            </w:r>
            <w:r w:rsidR="001378D1">
              <w:rPr>
                <w:webHidden/>
              </w:rPr>
            </w:r>
            <w:r w:rsidR="001378D1">
              <w:rPr>
                <w:webHidden/>
              </w:rPr>
              <w:fldChar w:fldCharType="separate"/>
            </w:r>
            <w:r w:rsidR="00FB04B8">
              <w:rPr>
                <w:webHidden/>
              </w:rPr>
              <w:t>5</w:t>
            </w:r>
            <w:r w:rsidR="001378D1">
              <w:rPr>
                <w:webHidden/>
              </w:rPr>
              <w:fldChar w:fldCharType="end"/>
            </w:r>
          </w:hyperlink>
        </w:p>
        <w:p w:rsidR="001378D1" w:rsidRDefault="00E7454F">
          <w:pPr>
            <w:pStyle w:val="TOC1"/>
            <w:tabs>
              <w:tab w:val="left" w:pos="660"/>
            </w:tabs>
            <w:rPr>
              <w:rFonts w:asciiTheme="minorHAnsi" w:hAnsiTheme="minorHAnsi" w:cstheme="minorBidi"/>
              <w:sz w:val="22"/>
              <w:szCs w:val="22"/>
              <w:lang w:val="en-US"/>
            </w:rPr>
          </w:pPr>
          <w:hyperlink w:anchor="_Toc481680707" w:history="1">
            <w:r w:rsidR="001378D1" w:rsidRPr="002957B3">
              <w:rPr>
                <w:rStyle w:val="Hyperlink"/>
              </w:rPr>
              <w:t>1.1</w:t>
            </w:r>
            <w:r w:rsidR="00580B75">
              <w:rPr>
                <w:rStyle w:val="Hyperlink"/>
                <w:lang w:val="en-US"/>
              </w:rPr>
              <w:t xml:space="preserve"> </w:t>
            </w:r>
            <w:r w:rsidR="001378D1" w:rsidRPr="002957B3">
              <w:rPr>
                <w:rStyle w:val="Hyperlink"/>
              </w:rPr>
              <w:t>Ինտեգրալ սխեմաների թեստավորման մեթոդները</w:t>
            </w:r>
            <w:r w:rsidR="001378D1">
              <w:rPr>
                <w:webHidden/>
              </w:rPr>
              <w:tab/>
            </w:r>
            <w:r w:rsidR="001378D1">
              <w:rPr>
                <w:webHidden/>
              </w:rPr>
              <w:fldChar w:fldCharType="begin"/>
            </w:r>
            <w:r w:rsidR="001378D1">
              <w:rPr>
                <w:webHidden/>
              </w:rPr>
              <w:instrText xml:space="preserve"> PAGEREF _Toc481680707 \h </w:instrText>
            </w:r>
            <w:r w:rsidR="001378D1">
              <w:rPr>
                <w:webHidden/>
              </w:rPr>
            </w:r>
            <w:r w:rsidR="001378D1">
              <w:rPr>
                <w:webHidden/>
              </w:rPr>
              <w:fldChar w:fldCharType="separate"/>
            </w:r>
            <w:r w:rsidR="00FB04B8">
              <w:rPr>
                <w:webHidden/>
              </w:rPr>
              <w:t>6</w:t>
            </w:r>
            <w:r w:rsidR="001378D1">
              <w:rPr>
                <w:webHidden/>
              </w:rPr>
              <w:fldChar w:fldCharType="end"/>
            </w:r>
          </w:hyperlink>
        </w:p>
        <w:p w:rsidR="001378D1" w:rsidRDefault="00E7454F">
          <w:pPr>
            <w:pStyle w:val="TOC1"/>
            <w:tabs>
              <w:tab w:val="left" w:pos="660"/>
            </w:tabs>
            <w:rPr>
              <w:rFonts w:asciiTheme="minorHAnsi" w:hAnsiTheme="minorHAnsi" w:cstheme="minorBidi"/>
              <w:sz w:val="22"/>
              <w:szCs w:val="22"/>
              <w:lang w:val="en-US"/>
            </w:rPr>
          </w:pPr>
          <w:hyperlink w:anchor="_Toc481680708" w:history="1">
            <w:r w:rsidR="001378D1" w:rsidRPr="002957B3">
              <w:rPr>
                <w:rStyle w:val="Hyperlink"/>
              </w:rPr>
              <w:t>1.2</w:t>
            </w:r>
            <w:r w:rsidR="00580B75">
              <w:rPr>
                <w:rFonts w:asciiTheme="minorHAnsi" w:hAnsiTheme="minorHAnsi" w:cstheme="minorBidi"/>
                <w:sz w:val="22"/>
                <w:szCs w:val="22"/>
                <w:lang w:val="en-US"/>
              </w:rPr>
              <w:t xml:space="preserve"> </w:t>
            </w:r>
            <w:bookmarkStart w:id="0" w:name="_GoBack"/>
            <w:bookmarkEnd w:id="0"/>
            <w:r w:rsidR="001378D1" w:rsidRPr="002957B3">
              <w:rPr>
                <w:rStyle w:val="Hyperlink"/>
              </w:rPr>
              <w:t>Տվյալների աբստրակտ տիպերը</w:t>
            </w:r>
            <w:r w:rsidR="001378D1">
              <w:rPr>
                <w:webHidden/>
              </w:rPr>
              <w:tab/>
            </w:r>
            <w:r w:rsidR="001378D1">
              <w:rPr>
                <w:webHidden/>
              </w:rPr>
              <w:fldChar w:fldCharType="begin"/>
            </w:r>
            <w:r w:rsidR="001378D1">
              <w:rPr>
                <w:webHidden/>
              </w:rPr>
              <w:instrText xml:space="preserve"> PAGEREF _Toc481680708 \h </w:instrText>
            </w:r>
            <w:r w:rsidR="001378D1">
              <w:rPr>
                <w:webHidden/>
              </w:rPr>
            </w:r>
            <w:r w:rsidR="001378D1">
              <w:rPr>
                <w:webHidden/>
              </w:rPr>
              <w:fldChar w:fldCharType="separate"/>
            </w:r>
            <w:r w:rsidR="00FB04B8">
              <w:rPr>
                <w:webHidden/>
              </w:rPr>
              <w:t>11</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09" w:history="1">
            <w:r w:rsidR="001378D1" w:rsidRPr="002957B3">
              <w:rPr>
                <w:rStyle w:val="Hyperlink"/>
              </w:rPr>
              <w:t>1.3 Տվյալների հետ կատարվող գործողությունները</w:t>
            </w:r>
            <w:r w:rsidR="001378D1">
              <w:rPr>
                <w:webHidden/>
              </w:rPr>
              <w:tab/>
            </w:r>
            <w:r w:rsidR="001378D1">
              <w:rPr>
                <w:webHidden/>
              </w:rPr>
              <w:fldChar w:fldCharType="begin"/>
            </w:r>
            <w:r w:rsidR="001378D1">
              <w:rPr>
                <w:webHidden/>
              </w:rPr>
              <w:instrText xml:space="preserve"> PAGEREF _Toc481680709 \h </w:instrText>
            </w:r>
            <w:r w:rsidR="001378D1">
              <w:rPr>
                <w:webHidden/>
              </w:rPr>
            </w:r>
            <w:r w:rsidR="001378D1">
              <w:rPr>
                <w:webHidden/>
              </w:rPr>
              <w:fldChar w:fldCharType="separate"/>
            </w:r>
            <w:r w:rsidR="00FB04B8">
              <w:rPr>
                <w:webHidden/>
              </w:rPr>
              <w:t>12</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10" w:history="1">
            <w:r w:rsidR="001378D1" w:rsidRPr="00580B75">
              <w:rPr>
                <w:rStyle w:val="Hyperlink"/>
              </w:rPr>
              <w:t>1.4 QT գրադարանի տարրերը</w:t>
            </w:r>
            <w:r w:rsidR="001378D1">
              <w:rPr>
                <w:webHidden/>
              </w:rPr>
              <w:tab/>
            </w:r>
            <w:r w:rsidR="001378D1">
              <w:rPr>
                <w:webHidden/>
              </w:rPr>
              <w:fldChar w:fldCharType="begin"/>
            </w:r>
            <w:r w:rsidR="001378D1">
              <w:rPr>
                <w:webHidden/>
              </w:rPr>
              <w:instrText xml:space="preserve"> PAGEREF _Toc481680710 \h </w:instrText>
            </w:r>
            <w:r w:rsidR="001378D1">
              <w:rPr>
                <w:webHidden/>
              </w:rPr>
            </w:r>
            <w:r w:rsidR="001378D1">
              <w:rPr>
                <w:webHidden/>
              </w:rPr>
              <w:fldChar w:fldCharType="separate"/>
            </w:r>
            <w:r w:rsidR="00FB04B8">
              <w:rPr>
                <w:webHidden/>
              </w:rPr>
              <w:t>26</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11" w:history="1">
            <w:r w:rsidR="001378D1" w:rsidRPr="00580B75">
              <w:rPr>
                <w:rStyle w:val="Hyperlink"/>
                <w:b/>
              </w:rPr>
              <w:t>Գլուխ 2 Ծրագրային իրագործում</w:t>
            </w:r>
            <w:r w:rsidR="001378D1">
              <w:rPr>
                <w:webHidden/>
              </w:rPr>
              <w:tab/>
            </w:r>
            <w:r w:rsidR="001378D1">
              <w:rPr>
                <w:webHidden/>
              </w:rPr>
              <w:fldChar w:fldCharType="begin"/>
            </w:r>
            <w:r w:rsidR="001378D1">
              <w:rPr>
                <w:webHidden/>
              </w:rPr>
              <w:instrText xml:space="preserve"> PAGEREF _Toc481680711 \h </w:instrText>
            </w:r>
            <w:r w:rsidR="001378D1">
              <w:rPr>
                <w:webHidden/>
              </w:rPr>
            </w:r>
            <w:r w:rsidR="001378D1">
              <w:rPr>
                <w:webHidden/>
              </w:rPr>
              <w:fldChar w:fldCharType="separate"/>
            </w:r>
            <w:r w:rsidR="00FB04B8">
              <w:rPr>
                <w:webHidden/>
              </w:rPr>
              <w:t>28</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12" w:history="1">
            <w:r w:rsidR="001378D1" w:rsidRPr="002957B3">
              <w:rPr>
                <w:rStyle w:val="Hyperlink"/>
              </w:rPr>
              <w:t>2.1 Տվյալների  պահպանման ինտերֆեյսները</w:t>
            </w:r>
            <w:r w:rsidR="001378D1">
              <w:rPr>
                <w:webHidden/>
              </w:rPr>
              <w:tab/>
            </w:r>
            <w:r w:rsidR="001378D1">
              <w:rPr>
                <w:webHidden/>
              </w:rPr>
              <w:fldChar w:fldCharType="begin"/>
            </w:r>
            <w:r w:rsidR="001378D1">
              <w:rPr>
                <w:webHidden/>
              </w:rPr>
              <w:instrText xml:space="preserve"> PAGEREF _Toc481680712 \h </w:instrText>
            </w:r>
            <w:r w:rsidR="001378D1">
              <w:rPr>
                <w:webHidden/>
              </w:rPr>
            </w:r>
            <w:r w:rsidR="001378D1">
              <w:rPr>
                <w:webHidden/>
              </w:rPr>
              <w:fldChar w:fldCharType="separate"/>
            </w:r>
            <w:r w:rsidR="00FB04B8">
              <w:rPr>
                <w:webHidden/>
              </w:rPr>
              <w:t>29</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13" w:history="1">
            <w:r w:rsidR="001378D1" w:rsidRPr="002957B3">
              <w:rPr>
                <w:rStyle w:val="Hyperlink"/>
              </w:rPr>
              <w:t>2.2 Տվյալների խմբավորում</w:t>
            </w:r>
            <w:r w:rsidR="001378D1">
              <w:rPr>
                <w:webHidden/>
              </w:rPr>
              <w:tab/>
            </w:r>
            <w:r w:rsidR="001378D1">
              <w:rPr>
                <w:webHidden/>
              </w:rPr>
              <w:fldChar w:fldCharType="begin"/>
            </w:r>
            <w:r w:rsidR="001378D1">
              <w:rPr>
                <w:webHidden/>
              </w:rPr>
              <w:instrText xml:space="preserve"> PAGEREF _Toc481680713 \h </w:instrText>
            </w:r>
            <w:r w:rsidR="001378D1">
              <w:rPr>
                <w:webHidden/>
              </w:rPr>
            </w:r>
            <w:r w:rsidR="001378D1">
              <w:rPr>
                <w:webHidden/>
              </w:rPr>
              <w:fldChar w:fldCharType="separate"/>
            </w:r>
            <w:r w:rsidR="00FB04B8">
              <w:rPr>
                <w:webHidden/>
              </w:rPr>
              <w:t>31</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14" w:history="1">
            <w:r w:rsidR="001378D1" w:rsidRPr="002957B3">
              <w:rPr>
                <w:rStyle w:val="Hyperlink"/>
              </w:rPr>
              <w:t>2.</w:t>
            </w:r>
            <w:r w:rsidR="001378D1" w:rsidRPr="002957B3">
              <w:rPr>
                <w:rStyle w:val="Hyperlink"/>
                <w:lang w:val="en-US"/>
              </w:rPr>
              <w:t>3</w:t>
            </w:r>
            <w:r w:rsidR="001378D1" w:rsidRPr="002957B3">
              <w:rPr>
                <w:rStyle w:val="Hyperlink"/>
              </w:rPr>
              <w:t xml:space="preserve"> Տվյալների քեշավորում</w:t>
            </w:r>
            <w:r w:rsidR="001378D1">
              <w:rPr>
                <w:webHidden/>
              </w:rPr>
              <w:tab/>
            </w:r>
            <w:r w:rsidR="001378D1">
              <w:rPr>
                <w:webHidden/>
              </w:rPr>
              <w:fldChar w:fldCharType="begin"/>
            </w:r>
            <w:r w:rsidR="001378D1">
              <w:rPr>
                <w:webHidden/>
              </w:rPr>
              <w:instrText xml:space="preserve"> PAGEREF _Toc481680714 \h </w:instrText>
            </w:r>
            <w:r w:rsidR="001378D1">
              <w:rPr>
                <w:webHidden/>
              </w:rPr>
            </w:r>
            <w:r w:rsidR="001378D1">
              <w:rPr>
                <w:webHidden/>
              </w:rPr>
              <w:fldChar w:fldCharType="separate"/>
            </w:r>
            <w:r w:rsidR="00FB04B8">
              <w:rPr>
                <w:webHidden/>
              </w:rPr>
              <w:t>31</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15" w:history="1">
            <w:r w:rsidR="001378D1" w:rsidRPr="002957B3">
              <w:rPr>
                <w:rStyle w:val="Hyperlink"/>
              </w:rPr>
              <w:t>2.4 Սփռված տվյալների հաջորդական ներկայացում</w:t>
            </w:r>
            <w:r w:rsidR="001378D1">
              <w:rPr>
                <w:webHidden/>
              </w:rPr>
              <w:tab/>
            </w:r>
            <w:r w:rsidR="001378D1">
              <w:rPr>
                <w:webHidden/>
              </w:rPr>
              <w:fldChar w:fldCharType="begin"/>
            </w:r>
            <w:r w:rsidR="001378D1">
              <w:rPr>
                <w:webHidden/>
              </w:rPr>
              <w:instrText xml:space="preserve"> PAGEREF _Toc481680715 \h </w:instrText>
            </w:r>
            <w:r w:rsidR="001378D1">
              <w:rPr>
                <w:webHidden/>
              </w:rPr>
            </w:r>
            <w:r w:rsidR="001378D1">
              <w:rPr>
                <w:webHidden/>
              </w:rPr>
              <w:fldChar w:fldCharType="separate"/>
            </w:r>
            <w:r w:rsidR="00FB04B8">
              <w:rPr>
                <w:webHidden/>
              </w:rPr>
              <w:t>32</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16" w:history="1">
            <w:r w:rsidR="001378D1" w:rsidRPr="002957B3">
              <w:rPr>
                <w:rStyle w:val="Hyperlink"/>
              </w:rPr>
              <w:t>2.5 Պայմանին համապատասխան տվյալների վերադարձ</w:t>
            </w:r>
            <w:r w:rsidR="001378D1">
              <w:rPr>
                <w:webHidden/>
              </w:rPr>
              <w:tab/>
            </w:r>
            <w:r w:rsidR="001378D1">
              <w:rPr>
                <w:webHidden/>
              </w:rPr>
              <w:fldChar w:fldCharType="begin"/>
            </w:r>
            <w:r w:rsidR="001378D1">
              <w:rPr>
                <w:webHidden/>
              </w:rPr>
              <w:instrText xml:space="preserve"> PAGEREF _Toc481680716 \h </w:instrText>
            </w:r>
            <w:r w:rsidR="001378D1">
              <w:rPr>
                <w:webHidden/>
              </w:rPr>
            </w:r>
            <w:r w:rsidR="001378D1">
              <w:rPr>
                <w:webHidden/>
              </w:rPr>
              <w:fldChar w:fldCharType="separate"/>
            </w:r>
            <w:r w:rsidR="00FB04B8">
              <w:rPr>
                <w:webHidden/>
              </w:rPr>
              <w:t>33</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17" w:history="1">
            <w:r w:rsidR="001378D1" w:rsidRPr="00FB04B8">
              <w:rPr>
                <w:rStyle w:val="Hyperlink"/>
                <w:rFonts w:cstheme="majorBidi"/>
                <w:b/>
                <w:iCs/>
                <w:spacing w:val="15"/>
              </w:rPr>
              <w:t>Գլուխ 3 Տնտեսագիության բաժին</w:t>
            </w:r>
            <w:r w:rsidR="001378D1">
              <w:rPr>
                <w:webHidden/>
              </w:rPr>
              <w:tab/>
            </w:r>
            <w:r w:rsidR="001378D1">
              <w:rPr>
                <w:webHidden/>
              </w:rPr>
              <w:fldChar w:fldCharType="begin"/>
            </w:r>
            <w:r w:rsidR="001378D1">
              <w:rPr>
                <w:webHidden/>
              </w:rPr>
              <w:instrText xml:space="preserve"> PAGEREF _Toc481680717 \h </w:instrText>
            </w:r>
            <w:r w:rsidR="001378D1">
              <w:rPr>
                <w:webHidden/>
              </w:rPr>
            </w:r>
            <w:r w:rsidR="001378D1">
              <w:rPr>
                <w:webHidden/>
              </w:rPr>
              <w:fldChar w:fldCharType="separate"/>
            </w:r>
            <w:r w:rsidR="00FB04B8">
              <w:rPr>
                <w:webHidden/>
              </w:rPr>
              <w:t>35</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18" w:history="1">
            <w:r w:rsidR="001378D1" w:rsidRPr="002957B3">
              <w:rPr>
                <w:rStyle w:val="Hyperlink"/>
              </w:rPr>
              <w:t>3.1 Ներածություն,  խնդրի դրվածքը</w:t>
            </w:r>
            <w:r w:rsidR="001378D1">
              <w:rPr>
                <w:webHidden/>
              </w:rPr>
              <w:tab/>
            </w:r>
            <w:r w:rsidR="001378D1">
              <w:rPr>
                <w:webHidden/>
              </w:rPr>
              <w:fldChar w:fldCharType="begin"/>
            </w:r>
            <w:r w:rsidR="001378D1">
              <w:rPr>
                <w:webHidden/>
              </w:rPr>
              <w:instrText xml:space="preserve"> PAGEREF _Toc481680718 \h </w:instrText>
            </w:r>
            <w:r w:rsidR="001378D1">
              <w:rPr>
                <w:webHidden/>
              </w:rPr>
            </w:r>
            <w:r w:rsidR="001378D1">
              <w:rPr>
                <w:webHidden/>
              </w:rPr>
              <w:fldChar w:fldCharType="separate"/>
            </w:r>
            <w:r w:rsidR="00FB04B8">
              <w:rPr>
                <w:webHidden/>
              </w:rPr>
              <w:t>35</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19" w:history="1">
            <w:r w:rsidR="001378D1" w:rsidRPr="002957B3">
              <w:rPr>
                <w:rStyle w:val="Hyperlink"/>
              </w:rPr>
              <w:t xml:space="preserve">3.2 </w:t>
            </w:r>
            <w:r w:rsidR="001378D1" w:rsidRPr="002957B3">
              <w:rPr>
                <w:rStyle w:val="Hyperlink"/>
                <w:rFonts w:cs="Times New Roman"/>
              </w:rPr>
              <w:t>Թեման</w:t>
            </w:r>
            <w:r w:rsidR="001378D1" w:rsidRPr="002957B3">
              <w:rPr>
                <w:rStyle w:val="Hyperlink"/>
              </w:rPr>
              <w:t xml:space="preserve"> </w:t>
            </w:r>
            <w:r w:rsidR="001378D1" w:rsidRPr="002957B3">
              <w:rPr>
                <w:rStyle w:val="Hyperlink"/>
                <w:rFonts w:cs="Times New Roman"/>
              </w:rPr>
              <w:t>մշակող</w:t>
            </w:r>
            <w:r w:rsidR="001378D1" w:rsidRPr="002957B3">
              <w:rPr>
                <w:rStyle w:val="Hyperlink"/>
              </w:rPr>
              <w:t xml:space="preserve"> </w:t>
            </w:r>
            <w:r w:rsidR="001378D1" w:rsidRPr="002957B3">
              <w:rPr>
                <w:rStyle w:val="Hyperlink"/>
                <w:rFonts w:cs="Times New Roman"/>
              </w:rPr>
              <w:t>ձեռնարկության</w:t>
            </w:r>
            <w:r w:rsidR="001378D1" w:rsidRPr="002957B3">
              <w:rPr>
                <w:rStyle w:val="Hyperlink"/>
              </w:rPr>
              <w:t xml:space="preserve"> </w:t>
            </w:r>
            <w:r w:rsidR="001378D1" w:rsidRPr="002957B3">
              <w:rPr>
                <w:rStyle w:val="Hyperlink"/>
                <w:rFonts w:cs="Times New Roman"/>
              </w:rPr>
              <w:t>նկարագիրը</w:t>
            </w:r>
            <w:r w:rsidR="001378D1">
              <w:rPr>
                <w:webHidden/>
              </w:rPr>
              <w:tab/>
            </w:r>
            <w:r w:rsidR="001378D1">
              <w:rPr>
                <w:webHidden/>
              </w:rPr>
              <w:fldChar w:fldCharType="begin"/>
            </w:r>
            <w:r w:rsidR="001378D1">
              <w:rPr>
                <w:webHidden/>
              </w:rPr>
              <w:instrText xml:space="preserve"> PAGEREF _Toc481680719 \h </w:instrText>
            </w:r>
            <w:r w:rsidR="001378D1">
              <w:rPr>
                <w:webHidden/>
              </w:rPr>
            </w:r>
            <w:r w:rsidR="001378D1">
              <w:rPr>
                <w:webHidden/>
              </w:rPr>
              <w:fldChar w:fldCharType="separate"/>
            </w:r>
            <w:r w:rsidR="00FB04B8">
              <w:rPr>
                <w:webHidden/>
              </w:rPr>
              <w:t>35</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20" w:history="1">
            <w:r w:rsidR="001378D1" w:rsidRPr="002957B3">
              <w:rPr>
                <w:rStyle w:val="Hyperlink"/>
              </w:rPr>
              <w:t xml:space="preserve">3.3 </w:t>
            </w:r>
            <w:r w:rsidR="001378D1" w:rsidRPr="002957B3">
              <w:rPr>
                <w:rStyle w:val="Hyperlink"/>
                <w:rFonts w:cs="Times New Roman"/>
              </w:rPr>
              <w:t>Թեմայի</w:t>
            </w:r>
            <w:r w:rsidR="001378D1" w:rsidRPr="002957B3">
              <w:rPr>
                <w:rStyle w:val="Hyperlink"/>
              </w:rPr>
              <w:t xml:space="preserve"> </w:t>
            </w:r>
            <w:r w:rsidR="001378D1" w:rsidRPr="002957B3">
              <w:rPr>
                <w:rStyle w:val="Hyperlink"/>
                <w:rFonts w:cs="Times New Roman"/>
              </w:rPr>
              <w:t>մշակման</w:t>
            </w:r>
            <w:r w:rsidR="001378D1" w:rsidRPr="002957B3">
              <w:rPr>
                <w:rStyle w:val="Hyperlink"/>
              </w:rPr>
              <w:t xml:space="preserve"> </w:t>
            </w:r>
            <w:r w:rsidR="001378D1" w:rsidRPr="002957B3">
              <w:rPr>
                <w:rStyle w:val="Hyperlink"/>
                <w:rFonts w:cs="Times New Roman"/>
              </w:rPr>
              <w:t>գործընթացի</w:t>
            </w:r>
            <w:r w:rsidR="001378D1" w:rsidRPr="002957B3">
              <w:rPr>
                <w:rStyle w:val="Hyperlink"/>
              </w:rPr>
              <w:t xml:space="preserve"> </w:t>
            </w:r>
            <w:r w:rsidR="001378D1" w:rsidRPr="002957B3">
              <w:rPr>
                <w:rStyle w:val="Hyperlink"/>
                <w:rFonts w:cs="Times New Roman"/>
              </w:rPr>
              <w:t>կազմակերպումը</w:t>
            </w:r>
            <w:r w:rsidR="001378D1" w:rsidRPr="002957B3">
              <w:rPr>
                <w:rStyle w:val="Hyperlink"/>
              </w:rPr>
              <w:t xml:space="preserve">: </w:t>
            </w:r>
            <w:r w:rsidR="001378D1" w:rsidRPr="002957B3">
              <w:rPr>
                <w:rStyle w:val="Hyperlink"/>
                <w:rFonts w:cs="Times New Roman"/>
              </w:rPr>
              <w:t>Թեմայի</w:t>
            </w:r>
            <w:r w:rsidR="001378D1" w:rsidRPr="002957B3">
              <w:rPr>
                <w:rStyle w:val="Hyperlink"/>
              </w:rPr>
              <w:t xml:space="preserve"> </w:t>
            </w:r>
            <w:r w:rsidR="001378D1" w:rsidRPr="002957B3">
              <w:rPr>
                <w:rStyle w:val="Hyperlink"/>
                <w:rFonts w:cs="Times New Roman"/>
              </w:rPr>
              <w:t>կառուցվածքը</w:t>
            </w:r>
            <w:r w:rsidR="001378D1" w:rsidRPr="002957B3">
              <w:rPr>
                <w:rStyle w:val="Hyperlink"/>
              </w:rPr>
              <w:t xml:space="preserve">   </w:t>
            </w:r>
            <w:r w:rsidR="001378D1" w:rsidRPr="002957B3">
              <w:rPr>
                <w:rStyle w:val="Hyperlink"/>
                <w:rFonts w:cs="Times New Roman"/>
              </w:rPr>
              <w:t>Թեման</w:t>
            </w:r>
            <w:r w:rsidR="001378D1" w:rsidRPr="002957B3">
              <w:rPr>
                <w:rStyle w:val="Hyperlink"/>
              </w:rPr>
              <w:t xml:space="preserve">  </w:t>
            </w:r>
            <w:r w:rsidR="001378D1" w:rsidRPr="002957B3">
              <w:rPr>
                <w:rStyle w:val="Hyperlink"/>
                <w:rFonts w:cs="Times New Roman"/>
              </w:rPr>
              <w:t>իրականացնող</w:t>
            </w:r>
            <w:r w:rsidR="001378D1" w:rsidRPr="002957B3">
              <w:rPr>
                <w:rStyle w:val="Hyperlink"/>
              </w:rPr>
              <w:t xml:space="preserve"> </w:t>
            </w:r>
            <w:r w:rsidR="001378D1" w:rsidRPr="002957B3">
              <w:rPr>
                <w:rStyle w:val="Hyperlink"/>
                <w:rFonts w:cs="Times New Roman"/>
              </w:rPr>
              <w:t>անձնակազմի</w:t>
            </w:r>
            <w:r w:rsidR="001378D1" w:rsidRPr="002957B3">
              <w:rPr>
                <w:rStyle w:val="Hyperlink"/>
              </w:rPr>
              <w:t xml:space="preserve"> </w:t>
            </w:r>
            <w:r w:rsidR="001378D1" w:rsidRPr="002957B3">
              <w:rPr>
                <w:rStyle w:val="Hyperlink"/>
                <w:rFonts w:cs="Times New Roman"/>
              </w:rPr>
              <w:t>ձևավորումը</w:t>
            </w:r>
            <w:r w:rsidR="001378D1">
              <w:rPr>
                <w:webHidden/>
              </w:rPr>
              <w:tab/>
            </w:r>
            <w:r w:rsidR="001378D1">
              <w:rPr>
                <w:webHidden/>
              </w:rPr>
              <w:fldChar w:fldCharType="begin"/>
            </w:r>
            <w:r w:rsidR="001378D1">
              <w:rPr>
                <w:webHidden/>
              </w:rPr>
              <w:instrText xml:space="preserve"> PAGEREF _Toc481680720 \h </w:instrText>
            </w:r>
            <w:r w:rsidR="001378D1">
              <w:rPr>
                <w:webHidden/>
              </w:rPr>
            </w:r>
            <w:r w:rsidR="001378D1">
              <w:rPr>
                <w:webHidden/>
              </w:rPr>
              <w:fldChar w:fldCharType="separate"/>
            </w:r>
            <w:r w:rsidR="00FB04B8">
              <w:rPr>
                <w:webHidden/>
              </w:rPr>
              <w:t>36</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21" w:history="1">
            <w:r w:rsidR="001378D1" w:rsidRPr="002957B3">
              <w:rPr>
                <w:rStyle w:val="Hyperlink"/>
              </w:rPr>
              <w:t xml:space="preserve">3.4 </w:t>
            </w:r>
            <w:r w:rsidR="001378D1" w:rsidRPr="002957B3">
              <w:rPr>
                <w:rStyle w:val="Hyperlink"/>
                <w:rFonts w:cs="Times New Roman"/>
              </w:rPr>
              <w:t>Աշխատանքների</w:t>
            </w:r>
            <w:r w:rsidR="001378D1" w:rsidRPr="002957B3">
              <w:rPr>
                <w:rStyle w:val="Hyperlink"/>
              </w:rPr>
              <w:t xml:space="preserve"> </w:t>
            </w:r>
            <w:r w:rsidR="001378D1" w:rsidRPr="002957B3">
              <w:rPr>
                <w:rStyle w:val="Hyperlink"/>
                <w:rFonts w:cs="Times New Roman"/>
              </w:rPr>
              <w:t>էտապավորումը</w:t>
            </w:r>
            <w:r w:rsidR="001378D1" w:rsidRPr="002957B3">
              <w:rPr>
                <w:rStyle w:val="Hyperlink"/>
              </w:rPr>
              <w:t xml:space="preserve"> </w:t>
            </w:r>
            <w:r w:rsidR="001378D1" w:rsidRPr="002957B3">
              <w:rPr>
                <w:rStyle w:val="Hyperlink"/>
                <w:rFonts w:cs="Times New Roman"/>
              </w:rPr>
              <w:t>եվ</w:t>
            </w:r>
            <w:r w:rsidR="001378D1" w:rsidRPr="002957B3">
              <w:rPr>
                <w:rStyle w:val="Hyperlink"/>
              </w:rPr>
              <w:t xml:space="preserve"> </w:t>
            </w:r>
            <w:r w:rsidR="001378D1" w:rsidRPr="002957B3">
              <w:rPr>
                <w:rStyle w:val="Hyperlink"/>
                <w:rFonts w:cs="Times New Roman"/>
              </w:rPr>
              <w:t>օրացուցային</w:t>
            </w:r>
            <w:r w:rsidR="001378D1" w:rsidRPr="002957B3">
              <w:rPr>
                <w:rStyle w:val="Hyperlink"/>
              </w:rPr>
              <w:t xml:space="preserve"> </w:t>
            </w:r>
            <w:r w:rsidR="001378D1" w:rsidRPr="002957B3">
              <w:rPr>
                <w:rStyle w:val="Hyperlink"/>
                <w:rFonts w:cs="Times New Roman"/>
              </w:rPr>
              <w:t>պլանի</w:t>
            </w:r>
            <w:r w:rsidR="001378D1" w:rsidRPr="002957B3">
              <w:rPr>
                <w:rStyle w:val="Hyperlink"/>
              </w:rPr>
              <w:t xml:space="preserve"> </w:t>
            </w:r>
            <w:r w:rsidR="001378D1" w:rsidRPr="002957B3">
              <w:rPr>
                <w:rStyle w:val="Hyperlink"/>
                <w:rFonts w:cs="Times New Roman"/>
              </w:rPr>
              <w:t>կազմումը</w:t>
            </w:r>
            <w:r w:rsidR="001378D1" w:rsidRPr="002957B3">
              <w:rPr>
                <w:rStyle w:val="Hyperlink"/>
              </w:rPr>
              <w:t xml:space="preserve">, </w:t>
            </w:r>
            <w:r w:rsidR="001378D1" w:rsidRPr="002957B3">
              <w:rPr>
                <w:rStyle w:val="Hyperlink"/>
                <w:rFonts w:cs="Times New Roman"/>
              </w:rPr>
              <w:t>աշխատատարությունների</w:t>
            </w:r>
            <w:r w:rsidR="001378D1" w:rsidRPr="002957B3">
              <w:rPr>
                <w:rStyle w:val="Hyperlink"/>
              </w:rPr>
              <w:t xml:space="preserve"> </w:t>
            </w:r>
            <w:r w:rsidR="001378D1" w:rsidRPr="002957B3">
              <w:rPr>
                <w:rStyle w:val="Hyperlink"/>
                <w:rFonts w:cs="Times New Roman"/>
              </w:rPr>
              <w:t>որոշումը</w:t>
            </w:r>
            <w:r w:rsidR="001378D1">
              <w:rPr>
                <w:webHidden/>
              </w:rPr>
              <w:tab/>
            </w:r>
            <w:r w:rsidR="001378D1">
              <w:rPr>
                <w:webHidden/>
              </w:rPr>
              <w:fldChar w:fldCharType="begin"/>
            </w:r>
            <w:r w:rsidR="001378D1">
              <w:rPr>
                <w:webHidden/>
              </w:rPr>
              <w:instrText xml:space="preserve"> PAGEREF _Toc481680721 \h </w:instrText>
            </w:r>
            <w:r w:rsidR="001378D1">
              <w:rPr>
                <w:webHidden/>
              </w:rPr>
            </w:r>
            <w:r w:rsidR="001378D1">
              <w:rPr>
                <w:webHidden/>
              </w:rPr>
              <w:fldChar w:fldCharType="separate"/>
            </w:r>
            <w:r w:rsidR="00FB04B8">
              <w:rPr>
                <w:webHidden/>
              </w:rPr>
              <w:t>36</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22" w:history="1">
            <w:r w:rsidR="001378D1" w:rsidRPr="002957B3">
              <w:rPr>
                <w:rStyle w:val="Hyperlink"/>
              </w:rPr>
              <w:t xml:space="preserve">3.5 </w:t>
            </w:r>
            <w:r w:rsidR="001378D1" w:rsidRPr="002957B3">
              <w:rPr>
                <w:rStyle w:val="Hyperlink"/>
                <w:rFonts w:cs="Times New Roman"/>
              </w:rPr>
              <w:t>Թեմայի</w:t>
            </w:r>
            <w:r w:rsidR="001378D1" w:rsidRPr="002957B3">
              <w:rPr>
                <w:rStyle w:val="Hyperlink"/>
              </w:rPr>
              <w:t xml:space="preserve"> </w:t>
            </w:r>
            <w:r w:rsidR="001378D1" w:rsidRPr="002957B3">
              <w:rPr>
                <w:rStyle w:val="Hyperlink"/>
                <w:rFonts w:cs="Times New Roman"/>
              </w:rPr>
              <w:t>մշակման</w:t>
            </w:r>
            <w:r w:rsidR="001378D1" w:rsidRPr="002957B3">
              <w:rPr>
                <w:rStyle w:val="Hyperlink"/>
              </w:rPr>
              <w:t xml:space="preserve"> </w:t>
            </w:r>
            <w:r w:rsidR="001378D1" w:rsidRPr="002957B3">
              <w:rPr>
                <w:rStyle w:val="Hyperlink"/>
                <w:rFonts w:cs="Times New Roman"/>
              </w:rPr>
              <w:t>ծախսերի</w:t>
            </w:r>
            <w:r w:rsidR="001378D1" w:rsidRPr="002957B3">
              <w:rPr>
                <w:rStyle w:val="Hyperlink"/>
              </w:rPr>
              <w:t xml:space="preserve"> </w:t>
            </w:r>
            <w:r w:rsidR="001378D1" w:rsidRPr="002957B3">
              <w:rPr>
                <w:rStyle w:val="Hyperlink"/>
                <w:rFonts w:cs="Times New Roman"/>
              </w:rPr>
              <w:t>նախահաշվի</w:t>
            </w:r>
            <w:r w:rsidR="001378D1" w:rsidRPr="002957B3">
              <w:rPr>
                <w:rStyle w:val="Hyperlink"/>
              </w:rPr>
              <w:t xml:space="preserve"> </w:t>
            </w:r>
            <w:r w:rsidR="001378D1" w:rsidRPr="002957B3">
              <w:rPr>
                <w:rStyle w:val="Hyperlink"/>
                <w:rFonts w:cs="Times New Roman"/>
              </w:rPr>
              <w:t>կազմումը</w:t>
            </w:r>
            <w:r w:rsidR="001378D1" w:rsidRPr="002957B3">
              <w:rPr>
                <w:rStyle w:val="Hyperlink"/>
              </w:rPr>
              <w:t xml:space="preserve"> </w:t>
            </w:r>
            <w:r w:rsidR="001378D1" w:rsidRPr="002957B3">
              <w:rPr>
                <w:rStyle w:val="Hyperlink"/>
                <w:rFonts w:cs="Times New Roman"/>
              </w:rPr>
              <w:t>եվ</w:t>
            </w:r>
            <w:r w:rsidR="001378D1" w:rsidRPr="002957B3">
              <w:rPr>
                <w:rStyle w:val="Hyperlink"/>
              </w:rPr>
              <w:t xml:space="preserve"> </w:t>
            </w:r>
            <w:r w:rsidR="001378D1" w:rsidRPr="002957B3">
              <w:rPr>
                <w:rStyle w:val="Hyperlink"/>
                <w:rFonts w:cs="Times New Roman"/>
              </w:rPr>
              <w:t>վերլուծությունը</w:t>
            </w:r>
            <w:r w:rsidR="001378D1">
              <w:rPr>
                <w:webHidden/>
              </w:rPr>
              <w:tab/>
            </w:r>
            <w:r w:rsidR="001378D1">
              <w:rPr>
                <w:webHidden/>
              </w:rPr>
              <w:fldChar w:fldCharType="begin"/>
            </w:r>
            <w:r w:rsidR="001378D1">
              <w:rPr>
                <w:webHidden/>
              </w:rPr>
              <w:instrText xml:space="preserve"> PAGEREF _Toc481680722 \h </w:instrText>
            </w:r>
            <w:r w:rsidR="001378D1">
              <w:rPr>
                <w:webHidden/>
              </w:rPr>
            </w:r>
            <w:r w:rsidR="001378D1">
              <w:rPr>
                <w:webHidden/>
              </w:rPr>
              <w:fldChar w:fldCharType="separate"/>
            </w:r>
            <w:r w:rsidR="00FB04B8">
              <w:rPr>
                <w:webHidden/>
              </w:rPr>
              <w:t>38</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23" w:history="1">
            <w:r w:rsidR="001378D1" w:rsidRPr="002957B3">
              <w:rPr>
                <w:rStyle w:val="Hyperlink"/>
              </w:rPr>
              <w:t xml:space="preserve">3.5.1 </w:t>
            </w:r>
            <w:r w:rsidR="001378D1" w:rsidRPr="002957B3">
              <w:rPr>
                <w:rStyle w:val="Hyperlink"/>
                <w:rFonts w:cs="Times New Roman"/>
              </w:rPr>
              <w:t>Նյութեր</w:t>
            </w:r>
            <w:r w:rsidR="001378D1" w:rsidRPr="002957B3">
              <w:rPr>
                <w:rStyle w:val="Hyperlink"/>
              </w:rPr>
              <w:t xml:space="preserve">, </w:t>
            </w:r>
            <w:r w:rsidR="001378D1" w:rsidRPr="002957B3">
              <w:rPr>
                <w:rStyle w:val="Hyperlink"/>
                <w:rFonts w:cs="Times New Roman"/>
              </w:rPr>
              <w:t>գնովի</w:t>
            </w:r>
            <w:r w:rsidR="001378D1" w:rsidRPr="002957B3">
              <w:rPr>
                <w:rStyle w:val="Hyperlink"/>
              </w:rPr>
              <w:t xml:space="preserve"> </w:t>
            </w:r>
            <w:r w:rsidR="001378D1" w:rsidRPr="002957B3">
              <w:rPr>
                <w:rStyle w:val="Hyperlink"/>
                <w:rFonts w:cs="Times New Roman"/>
              </w:rPr>
              <w:t>պատրաստվածքներ</w:t>
            </w:r>
            <w:r w:rsidR="001378D1" w:rsidRPr="002957B3">
              <w:rPr>
                <w:rStyle w:val="Hyperlink"/>
              </w:rPr>
              <w:t xml:space="preserve"> </w:t>
            </w:r>
            <w:r w:rsidR="001378D1" w:rsidRPr="002957B3">
              <w:rPr>
                <w:rStyle w:val="Hyperlink"/>
                <w:rFonts w:cs="Times New Roman"/>
              </w:rPr>
              <w:t>և</w:t>
            </w:r>
            <w:r w:rsidR="001378D1" w:rsidRPr="002957B3">
              <w:rPr>
                <w:rStyle w:val="Hyperlink"/>
              </w:rPr>
              <w:t xml:space="preserve"> </w:t>
            </w:r>
            <w:r w:rsidR="001378D1" w:rsidRPr="002957B3">
              <w:rPr>
                <w:rStyle w:val="Hyperlink"/>
                <w:rFonts w:cs="Times New Roman"/>
              </w:rPr>
              <w:t>կիսաֆաբրիկատներ</w:t>
            </w:r>
            <w:r w:rsidR="001378D1">
              <w:rPr>
                <w:webHidden/>
              </w:rPr>
              <w:tab/>
            </w:r>
            <w:r w:rsidR="001378D1">
              <w:rPr>
                <w:webHidden/>
              </w:rPr>
              <w:fldChar w:fldCharType="begin"/>
            </w:r>
            <w:r w:rsidR="001378D1">
              <w:rPr>
                <w:webHidden/>
              </w:rPr>
              <w:instrText xml:space="preserve"> PAGEREF _Toc481680723 \h </w:instrText>
            </w:r>
            <w:r w:rsidR="001378D1">
              <w:rPr>
                <w:webHidden/>
              </w:rPr>
            </w:r>
            <w:r w:rsidR="001378D1">
              <w:rPr>
                <w:webHidden/>
              </w:rPr>
              <w:fldChar w:fldCharType="separate"/>
            </w:r>
            <w:r w:rsidR="00FB04B8">
              <w:rPr>
                <w:webHidden/>
              </w:rPr>
              <w:t>39</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24" w:history="1">
            <w:r w:rsidR="001378D1" w:rsidRPr="002957B3">
              <w:rPr>
                <w:rStyle w:val="Hyperlink"/>
              </w:rPr>
              <w:t xml:space="preserve">3.5.2 </w:t>
            </w:r>
            <w:r w:rsidR="001378D1" w:rsidRPr="002957B3">
              <w:rPr>
                <w:rStyle w:val="Hyperlink"/>
                <w:lang w:val="en-US"/>
              </w:rPr>
              <w:t xml:space="preserve">  </w:t>
            </w:r>
            <w:r w:rsidR="001378D1" w:rsidRPr="002957B3">
              <w:rPr>
                <w:rStyle w:val="Hyperlink"/>
                <w:rFonts w:cs="Times New Roman"/>
              </w:rPr>
              <w:t>Հատուկ</w:t>
            </w:r>
            <w:r w:rsidR="001378D1" w:rsidRPr="002957B3">
              <w:rPr>
                <w:rStyle w:val="Hyperlink"/>
              </w:rPr>
              <w:t xml:space="preserve"> </w:t>
            </w:r>
            <w:r w:rsidR="001378D1" w:rsidRPr="002957B3">
              <w:rPr>
                <w:rStyle w:val="Hyperlink"/>
                <w:rFonts w:cs="Times New Roman"/>
              </w:rPr>
              <w:t>սարքավորումներ</w:t>
            </w:r>
            <w:r w:rsidR="001378D1" w:rsidRPr="002957B3">
              <w:rPr>
                <w:rStyle w:val="Hyperlink"/>
              </w:rPr>
              <w:t xml:space="preserve"> </w:t>
            </w:r>
            <w:r w:rsidR="001378D1" w:rsidRPr="002957B3">
              <w:rPr>
                <w:rStyle w:val="Hyperlink"/>
                <w:rFonts w:cs="Times New Roman"/>
              </w:rPr>
              <w:t>գիտական</w:t>
            </w:r>
            <w:r w:rsidR="001378D1" w:rsidRPr="002957B3">
              <w:rPr>
                <w:rStyle w:val="Hyperlink"/>
              </w:rPr>
              <w:t xml:space="preserve">, </w:t>
            </w:r>
            <w:r w:rsidR="001378D1" w:rsidRPr="002957B3">
              <w:rPr>
                <w:rStyle w:val="Hyperlink"/>
                <w:rFonts w:cs="Times New Roman"/>
              </w:rPr>
              <w:t>փորձարարական</w:t>
            </w:r>
            <w:r w:rsidR="001378D1" w:rsidRPr="002957B3">
              <w:rPr>
                <w:rStyle w:val="Hyperlink"/>
              </w:rPr>
              <w:t xml:space="preserve"> </w:t>
            </w:r>
            <w:r w:rsidR="001378D1" w:rsidRPr="002957B3">
              <w:rPr>
                <w:rStyle w:val="Hyperlink"/>
                <w:rFonts w:cs="Times New Roman"/>
              </w:rPr>
              <w:t>աշխատանքների</w:t>
            </w:r>
            <w:r w:rsidR="001378D1" w:rsidRPr="002957B3">
              <w:rPr>
                <w:rStyle w:val="Hyperlink"/>
              </w:rPr>
              <w:t xml:space="preserve"> </w:t>
            </w:r>
            <w:r w:rsidR="001378D1" w:rsidRPr="002957B3">
              <w:rPr>
                <w:rStyle w:val="Hyperlink"/>
                <w:rFonts w:cs="Times New Roman"/>
              </w:rPr>
              <w:t>համար</w:t>
            </w:r>
            <w:r w:rsidR="001378D1">
              <w:rPr>
                <w:webHidden/>
              </w:rPr>
              <w:tab/>
            </w:r>
            <w:r w:rsidR="001378D1">
              <w:rPr>
                <w:webHidden/>
              </w:rPr>
              <w:fldChar w:fldCharType="begin"/>
            </w:r>
            <w:r w:rsidR="001378D1">
              <w:rPr>
                <w:webHidden/>
              </w:rPr>
              <w:instrText xml:space="preserve"> PAGEREF _Toc481680724 \h </w:instrText>
            </w:r>
            <w:r w:rsidR="001378D1">
              <w:rPr>
                <w:webHidden/>
              </w:rPr>
            </w:r>
            <w:r w:rsidR="001378D1">
              <w:rPr>
                <w:webHidden/>
              </w:rPr>
              <w:fldChar w:fldCharType="separate"/>
            </w:r>
            <w:r w:rsidR="00FB04B8">
              <w:rPr>
                <w:webHidden/>
              </w:rPr>
              <w:t>40</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25" w:history="1">
            <w:r w:rsidR="001378D1" w:rsidRPr="002957B3">
              <w:rPr>
                <w:rStyle w:val="Hyperlink"/>
              </w:rPr>
              <w:t xml:space="preserve">3.5.3 </w:t>
            </w:r>
            <w:r w:rsidR="001378D1" w:rsidRPr="002957B3">
              <w:rPr>
                <w:rStyle w:val="Hyperlink"/>
                <w:rFonts w:cs="Times New Roman"/>
              </w:rPr>
              <w:t>Հիմնական</w:t>
            </w:r>
            <w:r w:rsidR="001378D1" w:rsidRPr="002957B3">
              <w:rPr>
                <w:rStyle w:val="Hyperlink"/>
              </w:rPr>
              <w:t xml:space="preserve"> </w:t>
            </w:r>
            <w:r w:rsidR="001378D1" w:rsidRPr="002957B3">
              <w:rPr>
                <w:rStyle w:val="Hyperlink"/>
                <w:rFonts w:cs="Times New Roman"/>
              </w:rPr>
              <w:t>այլ</w:t>
            </w:r>
            <w:r w:rsidR="001378D1" w:rsidRPr="002957B3">
              <w:rPr>
                <w:rStyle w:val="Hyperlink"/>
              </w:rPr>
              <w:t xml:space="preserve"> </w:t>
            </w:r>
            <w:r w:rsidR="001378D1" w:rsidRPr="002957B3">
              <w:rPr>
                <w:rStyle w:val="Hyperlink"/>
                <w:rFonts w:cs="Times New Roman"/>
              </w:rPr>
              <w:t>միջոցներ</w:t>
            </w:r>
            <w:r w:rsidR="001378D1">
              <w:rPr>
                <w:webHidden/>
              </w:rPr>
              <w:tab/>
            </w:r>
            <w:r w:rsidR="001378D1">
              <w:rPr>
                <w:webHidden/>
              </w:rPr>
              <w:fldChar w:fldCharType="begin"/>
            </w:r>
            <w:r w:rsidR="001378D1">
              <w:rPr>
                <w:webHidden/>
              </w:rPr>
              <w:instrText xml:space="preserve"> PAGEREF _Toc481680725 \h </w:instrText>
            </w:r>
            <w:r w:rsidR="001378D1">
              <w:rPr>
                <w:webHidden/>
              </w:rPr>
            </w:r>
            <w:r w:rsidR="001378D1">
              <w:rPr>
                <w:webHidden/>
              </w:rPr>
              <w:fldChar w:fldCharType="separate"/>
            </w:r>
            <w:r w:rsidR="00FB04B8">
              <w:rPr>
                <w:webHidden/>
              </w:rPr>
              <w:t>41</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26" w:history="1">
            <w:r w:rsidR="001378D1" w:rsidRPr="002957B3">
              <w:rPr>
                <w:rStyle w:val="Hyperlink"/>
              </w:rPr>
              <w:t xml:space="preserve">3.5.4 </w:t>
            </w:r>
            <w:r w:rsidR="001378D1" w:rsidRPr="002957B3">
              <w:rPr>
                <w:rStyle w:val="Hyperlink"/>
                <w:rFonts w:cs="Times New Roman"/>
              </w:rPr>
              <w:t>Գիտաարտադրական</w:t>
            </w:r>
            <w:r w:rsidR="001378D1" w:rsidRPr="002957B3">
              <w:rPr>
                <w:rStyle w:val="Hyperlink"/>
              </w:rPr>
              <w:t xml:space="preserve"> </w:t>
            </w:r>
            <w:r w:rsidR="001378D1" w:rsidRPr="002957B3">
              <w:rPr>
                <w:rStyle w:val="Hyperlink"/>
                <w:rFonts w:cs="Times New Roman"/>
              </w:rPr>
              <w:t>անձնակազմի</w:t>
            </w:r>
            <w:r w:rsidR="001378D1" w:rsidRPr="002957B3">
              <w:rPr>
                <w:rStyle w:val="Hyperlink"/>
              </w:rPr>
              <w:t xml:space="preserve"> </w:t>
            </w:r>
            <w:r w:rsidR="001378D1" w:rsidRPr="002957B3">
              <w:rPr>
                <w:rStyle w:val="Hyperlink"/>
                <w:rFonts w:cs="Times New Roman"/>
              </w:rPr>
              <w:t>աշխատավարձեր</w:t>
            </w:r>
            <w:r w:rsidR="001378D1">
              <w:rPr>
                <w:webHidden/>
              </w:rPr>
              <w:tab/>
            </w:r>
            <w:r w:rsidR="001378D1">
              <w:rPr>
                <w:webHidden/>
              </w:rPr>
              <w:fldChar w:fldCharType="begin"/>
            </w:r>
            <w:r w:rsidR="001378D1">
              <w:rPr>
                <w:webHidden/>
              </w:rPr>
              <w:instrText xml:space="preserve"> PAGEREF _Toc481680726 \h </w:instrText>
            </w:r>
            <w:r w:rsidR="001378D1">
              <w:rPr>
                <w:webHidden/>
              </w:rPr>
            </w:r>
            <w:r w:rsidR="001378D1">
              <w:rPr>
                <w:webHidden/>
              </w:rPr>
              <w:fldChar w:fldCharType="separate"/>
            </w:r>
            <w:r w:rsidR="00FB04B8">
              <w:rPr>
                <w:webHidden/>
              </w:rPr>
              <w:t>41</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27" w:history="1">
            <w:r w:rsidR="001378D1" w:rsidRPr="002957B3">
              <w:rPr>
                <w:rStyle w:val="Hyperlink"/>
              </w:rPr>
              <w:t xml:space="preserve">3.5.5 </w:t>
            </w:r>
            <w:r w:rsidR="001378D1" w:rsidRPr="002957B3">
              <w:rPr>
                <w:rStyle w:val="Hyperlink"/>
                <w:rFonts w:cs="Times New Roman"/>
              </w:rPr>
              <w:t>Սոց</w:t>
            </w:r>
            <w:r w:rsidR="001378D1" w:rsidRPr="002957B3">
              <w:rPr>
                <w:rStyle w:val="Hyperlink"/>
                <w:rFonts w:cs="Times New Roman"/>
                <w:lang w:val="en-US"/>
              </w:rPr>
              <w:t>իալ</w:t>
            </w:r>
            <w:r w:rsidR="001378D1" w:rsidRPr="002957B3">
              <w:rPr>
                <w:rStyle w:val="Hyperlink"/>
                <w:rFonts w:cs="Times New Roman"/>
              </w:rPr>
              <w:t>ապահովագրական</w:t>
            </w:r>
            <w:r w:rsidR="001378D1" w:rsidRPr="002957B3">
              <w:rPr>
                <w:rStyle w:val="Hyperlink"/>
              </w:rPr>
              <w:t xml:space="preserve"> </w:t>
            </w:r>
            <w:r w:rsidR="001378D1" w:rsidRPr="002957B3">
              <w:rPr>
                <w:rStyle w:val="Hyperlink"/>
                <w:rFonts w:cs="Times New Roman"/>
              </w:rPr>
              <w:t>հատկացումներ</w:t>
            </w:r>
            <w:r w:rsidR="001378D1">
              <w:rPr>
                <w:webHidden/>
              </w:rPr>
              <w:tab/>
            </w:r>
            <w:r w:rsidR="001378D1">
              <w:rPr>
                <w:webHidden/>
              </w:rPr>
              <w:fldChar w:fldCharType="begin"/>
            </w:r>
            <w:r w:rsidR="001378D1">
              <w:rPr>
                <w:webHidden/>
              </w:rPr>
              <w:instrText xml:space="preserve"> PAGEREF _Toc481680727 \h </w:instrText>
            </w:r>
            <w:r w:rsidR="001378D1">
              <w:rPr>
                <w:webHidden/>
              </w:rPr>
            </w:r>
            <w:r w:rsidR="001378D1">
              <w:rPr>
                <w:webHidden/>
              </w:rPr>
              <w:fldChar w:fldCharType="separate"/>
            </w:r>
            <w:r w:rsidR="00FB04B8">
              <w:rPr>
                <w:webHidden/>
              </w:rPr>
              <w:t>42</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28" w:history="1">
            <w:r w:rsidR="001378D1" w:rsidRPr="002957B3">
              <w:rPr>
                <w:rStyle w:val="Hyperlink"/>
                <w:rFonts w:ascii="Arial Armenian" w:hAnsi="Arial Armenian"/>
              </w:rPr>
              <w:t xml:space="preserve">3.5.6 </w:t>
            </w:r>
            <w:r w:rsidR="001378D1" w:rsidRPr="002957B3">
              <w:rPr>
                <w:rStyle w:val="Hyperlink"/>
              </w:rPr>
              <w:t>Գիտաարտադրական</w:t>
            </w:r>
            <w:r w:rsidR="001378D1" w:rsidRPr="002957B3">
              <w:rPr>
                <w:rStyle w:val="Hyperlink"/>
                <w:rFonts w:ascii="Arial Armenian" w:hAnsi="Arial Armenian"/>
              </w:rPr>
              <w:t xml:space="preserve"> </w:t>
            </w:r>
            <w:r w:rsidR="001378D1" w:rsidRPr="002957B3">
              <w:rPr>
                <w:rStyle w:val="Hyperlink"/>
              </w:rPr>
              <w:t>գործուղումներ</w:t>
            </w:r>
            <w:r w:rsidR="001378D1">
              <w:rPr>
                <w:webHidden/>
              </w:rPr>
              <w:tab/>
            </w:r>
            <w:r w:rsidR="001378D1">
              <w:rPr>
                <w:webHidden/>
              </w:rPr>
              <w:fldChar w:fldCharType="begin"/>
            </w:r>
            <w:r w:rsidR="001378D1">
              <w:rPr>
                <w:webHidden/>
              </w:rPr>
              <w:instrText xml:space="preserve"> PAGEREF _Toc481680728 \h </w:instrText>
            </w:r>
            <w:r w:rsidR="001378D1">
              <w:rPr>
                <w:webHidden/>
              </w:rPr>
            </w:r>
            <w:r w:rsidR="001378D1">
              <w:rPr>
                <w:webHidden/>
              </w:rPr>
              <w:fldChar w:fldCharType="separate"/>
            </w:r>
            <w:r w:rsidR="00FB04B8">
              <w:rPr>
                <w:webHidden/>
              </w:rPr>
              <w:t>42</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29" w:history="1">
            <w:r w:rsidR="001378D1" w:rsidRPr="002957B3">
              <w:rPr>
                <w:rStyle w:val="Hyperlink"/>
              </w:rPr>
              <w:t>3.5.7 Կողմնակի կազմակերպություններ, աշխատանքներ և ծառայություններ (հատուկ նպատակային ծախսեր)</w:t>
            </w:r>
            <w:r w:rsidR="001378D1">
              <w:rPr>
                <w:webHidden/>
              </w:rPr>
              <w:tab/>
            </w:r>
            <w:r w:rsidR="001378D1">
              <w:rPr>
                <w:webHidden/>
              </w:rPr>
              <w:fldChar w:fldCharType="begin"/>
            </w:r>
            <w:r w:rsidR="001378D1">
              <w:rPr>
                <w:webHidden/>
              </w:rPr>
              <w:instrText xml:space="preserve"> PAGEREF _Toc481680729 \h </w:instrText>
            </w:r>
            <w:r w:rsidR="001378D1">
              <w:rPr>
                <w:webHidden/>
              </w:rPr>
            </w:r>
            <w:r w:rsidR="001378D1">
              <w:rPr>
                <w:webHidden/>
              </w:rPr>
              <w:fldChar w:fldCharType="separate"/>
            </w:r>
            <w:r w:rsidR="00FB04B8">
              <w:rPr>
                <w:webHidden/>
              </w:rPr>
              <w:t>43</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30" w:history="1">
            <w:r w:rsidR="001378D1" w:rsidRPr="002957B3">
              <w:rPr>
                <w:rStyle w:val="Hyperlink"/>
                <w:rFonts w:ascii="Arial Armenian" w:hAnsi="Arial Armenian"/>
              </w:rPr>
              <w:t xml:space="preserve">3.5.8  </w:t>
            </w:r>
            <w:r w:rsidR="001378D1" w:rsidRPr="002957B3">
              <w:rPr>
                <w:rStyle w:val="Hyperlink"/>
              </w:rPr>
              <w:t>Այլ</w:t>
            </w:r>
            <w:r w:rsidR="001378D1" w:rsidRPr="002957B3">
              <w:rPr>
                <w:rStyle w:val="Hyperlink"/>
                <w:rFonts w:ascii="Arial Armenian" w:hAnsi="Arial Armenian"/>
              </w:rPr>
              <w:t xml:space="preserve"> </w:t>
            </w:r>
            <w:r w:rsidR="001378D1" w:rsidRPr="002957B3">
              <w:rPr>
                <w:rStyle w:val="Hyperlink"/>
              </w:rPr>
              <w:t>ուղղակի</w:t>
            </w:r>
            <w:r w:rsidR="001378D1" w:rsidRPr="002957B3">
              <w:rPr>
                <w:rStyle w:val="Hyperlink"/>
                <w:rFonts w:ascii="Arial Armenian" w:hAnsi="Arial Armenian"/>
              </w:rPr>
              <w:t xml:space="preserve"> </w:t>
            </w:r>
            <w:r w:rsidR="001378D1" w:rsidRPr="002957B3">
              <w:rPr>
                <w:rStyle w:val="Hyperlink"/>
              </w:rPr>
              <w:t>ծախսեր</w:t>
            </w:r>
            <w:r w:rsidR="001378D1">
              <w:rPr>
                <w:webHidden/>
              </w:rPr>
              <w:tab/>
            </w:r>
            <w:r w:rsidR="001378D1">
              <w:rPr>
                <w:webHidden/>
              </w:rPr>
              <w:fldChar w:fldCharType="begin"/>
            </w:r>
            <w:r w:rsidR="001378D1">
              <w:rPr>
                <w:webHidden/>
              </w:rPr>
              <w:instrText xml:space="preserve"> PAGEREF _Toc481680730 \h </w:instrText>
            </w:r>
            <w:r w:rsidR="001378D1">
              <w:rPr>
                <w:webHidden/>
              </w:rPr>
            </w:r>
            <w:r w:rsidR="001378D1">
              <w:rPr>
                <w:webHidden/>
              </w:rPr>
              <w:fldChar w:fldCharType="separate"/>
            </w:r>
            <w:r w:rsidR="00FB04B8">
              <w:rPr>
                <w:webHidden/>
              </w:rPr>
              <w:t>43</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31" w:history="1">
            <w:r w:rsidR="001378D1" w:rsidRPr="002957B3">
              <w:rPr>
                <w:rStyle w:val="Hyperlink"/>
                <w:rFonts w:ascii="Arial Armenian" w:hAnsi="Arial Armenian"/>
              </w:rPr>
              <w:t xml:space="preserve">3.5.9  </w:t>
            </w:r>
            <w:r w:rsidR="001378D1" w:rsidRPr="002957B3">
              <w:rPr>
                <w:rStyle w:val="Hyperlink"/>
              </w:rPr>
              <w:t>Վերադիր</w:t>
            </w:r>
            <w:r w:rsidR="001378D1" w:rsidRPr="002957B3">
              <w:rPr>
                <w:rStyle w:val="Hyperlink"/>
                <w:rFonts w:ascii="Arial Armenian" w:hAnsi="Arial Armenian"/>
              </w:rPr>
              <w:t xml:space="preserve"> </w:t>
            </w:r>
            <w:r w:rsidR="001378D1" w:rsidRPr="002957B3">
              <w:rPr>
                <w:rStyle w:val="Hyperlink"/>
              </w:rPr>
              <w:t>ծախսեր</w:t>
            </w:r>
            <w:r w:rsidR="001378D1">
              <w:rPr>
                <w:webHidden/>
              </w:rPr>
              <w:tab/>
            </w:r>
            <w:r w:rsidR="001378D1">
              <w:rPr>
                <w:webHidden/>
              </w:rPr>
              <w:fldChar w:fldCharType="begin"/>
            </w:r>
            <w:r w:rsidR="001378D1">
              <w:rPr>
                <w:webHidden/>
              </w:rPr>
              <w:instrText xml:space="preserve"> PAGEREF _Toc481680731 \h </w:instrText>
            </w:r>
            <w:r w:rsidR="001378D1">
              <w:rPr>
                <w:webHidden/>
              </w:rPr>
            </w:r>
            <w:r w:rsidR="001378D1">
              <w:rPr>
                <w:webHidden/>
              </w:rPr>
              <w:fldChar w:fldCharType="separate"/>
            </w:r>
            <w:r w:rsidR="00FB04B8">
              <w:rPr>
                <w:webHidden/>
              </w:rPr>
              <w:t>43</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32" w:history="1">
            <w:r w:rsidR="001378D1" w:rsidRPr="00FB04B8">
              <w:rPr>
                <w:rStyle w:val="Hyperlink"/>
                <w:b/>
              </w:rPr>
              <w:t xml:space="preserve">Գլուխ </w:t>
            </w:r>
            <w:r w:rsidR="001378D1" w:rsidRPr="00FB04B8">
              <w:rPr>
                <w:rStyle w:val="Hyperlink"/>
                <w:b/>
                <w:lang w:val="en-US"/>
              </w:rPr>
              <w:t>4</w:t>
            </w:r>
            <w:r w:rsidR="001378D1" w:rsidRPr="00FB04B8">
              <w:rPr>
                <w:rStyle w:val="Hyperlink"/>
                <w:b/>
              </w:rPr>
              <w:t xml:space="preserve"> Կենսագործունեության անվտանգության բաժին</w:t>
            </w:r>
            <w:r w:rsidR="001378D1">
              <w:rPr>
                <w:webHidden/>
              </w:rPr>
              <w:tab/>
            </w:r>
            <w:r w:rsidR="001378D1">
              <w:rPr>
                <w:webHidden/>
              </w:rPr>
              <w:fldChar w:fldCharType="begin"/>
            </w:r>
            <w:r w:rsidR="001378D1">
              <w:rPr>
                <w:webHidden/>
              </w:rPr>
              <w:instrText xml:space="preserve"> PAGEREF _Toc481680732 \h </w:instrText>
            </w:r>
            <w:r w:rsidR="001378D1">
              <w:rPr>
                <w:webHidden/>
              </w:rPr>
            </w:r>
            <w:r w:rsidR="001378D1">
              <w:rPr>
                <w:webHidden/>
              </w:rPr>
              <w:fldChar w:fldCharType="separate"/>
            </w:r>
            <w:r w:rsidR="00FB04B8">
              <w:rPr>
                <w:webHidden/>
              </w:rPr>
              <w:t>46</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33" w:history="1">
            <w:r w:rsidR="001378D1" w:rsidRPr="002957B3">
              <w:rPr>
                <w:rStyle w:val="Hyperlink"/>
              </w:rPr>
              <w:t>4.1 Հաշվիչ կենտրոններում աշխատանքի պաշտպանությանը ներկայացվող պահանջները</w:t>
            </w:r>
            <w:r w:rsidR="001378D1">
              <w:rPr>
                <w:webHidden/>
              </w:rPr>
              <w:tab/>
            </w:r>
            <w:r w:rsidR="001378D1">
              <w:rPr>
                <w:webHidden/>
              </w:rPr>
              <w:fldChar w:fldCharType="begin"/>
            </w:r>
            <w:r w:rsidR="001378D1">
              <w:rPr>
                <w:webHidden/>
              </w:rPr>
              <w:instrText xml:space="preserve"> PAGEREF _Toc481680733 \h </w:instrText>
            </w:r>
            <w:r w:rsidR="001378D1">
              <w:rPr>
                <w:webHidden/>
              </w:rPr>
            </w:r>
            <w:r w:rsidR="001378D1">
              <w:rPr>
                <w:webHidden/>
              </w:rPr>
              <w:fldChar w:fldCharType="separate"/>
            </w:r>
            <w:r w:rsidR="00FB04B8">
              <w:rPr>
                <w:webHidden/>
              </w:rPr>
              <w:t>46</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34" w:history="1">
            <w:r w:rsidR="001378D1" w:rsidRPr="00FB04B8">
              <w:rPr>
                <w:rStyle w:val="Hyperlink"/>
                <w:b/>
              </w:rPr>
              <w:t xml:space="preserve">Գլուխ 5 </w:t>
            </w:r>
            <w:r w:rsidR="001378D1" w:rsidRPr="00FB04B8">
              <w:rPr>
                <w:rStyle w:val="Hyperlink"/>
                <w:b/>
                <w:lang w:val="en-US"/>
              </w:rPr>
              <w:t>Բնապահպանության</w:t>
            </w:r>
            <w:r w:rsidR="001378D1" w:rsidRPr="00FB04B8">
              <w:rPr>
                <w:rStyle w:val="Hyperlink"/>
                <w:b/>
              </w:rPr>
              <w:t xml:space="preserve"> բաժին</w:t>
            </w:r>
            <w:r w:rsidR="001378D1">
              <w:rPr>
                <w:webHidden/>
              </w:rPr>
              <w:tab/>
            </w:r>
            <w:r w:rsidR="001378D1">
              <w:rPr>
                <w:webHidden/>
              </w:rPr>
              <w:fldChar w:fldCharType="begin"/>
            </w:r>
            <w:r w:rsidR="001378D1">
              <w:rPr>
                <w:webHidden/>
              </w:rPr>
              <w:instrText xml:space="preserve"> PAGEREF _Toc481680734 \h </w:instrText>
            </w:r>
            <w:r w:rsidR="001378D1">
              <w:rPr>
                <w:webHidden/>
              </w:rPr>
            </w:r>
            <w:r w:rsidR="001378D1">
              <w:rPr>
                <w:webHidden/>
              </w:rPr>
              <w:fldChar w:fldCharType="separate"/>
            </w:r>
            <w:r w:rsidR="00FB04B8">
              <w:rPr>
                <w:webHidden/>
              </w:rPr>
              <w:t>52</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35" w:history="1">
            <w:r w:rsidR="001378D1" w:rsidRPr="002957B3">
              <w:rPr>
                <w:rStyle w:val="Hyperlink"/>
              </w:rPr>
              <w:t>5</w:t>
            </w:r>
            <w:r w:rsidR="001378D1" w:rsidRPr="002957B3">
              <w:rPr>
                <w:rStyle w:val="Hyperlink"/>
                <w:rFonts w:ascii="MS Gothic" w:eastAsia="MS Gothic" w:hAnsi="MS Gothic" w:cs="MS Gothic"/>
              </w:rPr>
              <w:t>․</w:t>
            </w:r>
            <w:r w:rsidR="001378D1" w:rsidRPr="002957B3">
              <w:rPr>
                <w:rStyle w:val="Hyperlink"/>
              </w:rPr>
              <w:t>1 Արհեստական աղբյուր ունեցող էլեկտրամագնիսական դաշտերը և նրանց ազդեցությունը շրջակա միջավայրի վրա</w:t>
            </w:r>
            <w:r w:rsidR="001378D1">
              <w:rPr>
                <w:webHidden/>
              </w:rPr>
              <w:tab/>
            </w:r>
            <w:r w:rsidR="001378D1">
              <w:rPr>
                <w:webHidden/>
              </w:rPr>
              <w:fldChar w:fldCharType="begin"/>
            </w:r>
            <w:r w:rsidR="001378D1">
              <w:rPr>
                <w:webHidden/>
              </w:rPr>
              <w:instrText xml:space="preserve"> PAGEREF _Toc481680735 \h </w:instrText>
            </w:r>
            <w:r w:rsidR="001378D1">
              <w:rPr>
                <w:webHidden/>
              </w:rPr>
            </w:r>
            <w:r w:rsidR="001378D1">
              <w:rPr>
                <w:webHidden/>
              </w:rPr>
              <w:fldChar w:fldCharType="separate"/>
            </w:r>
            <w:r w:rsidR="00FB04B8">
              <w:rPr>
                <w:webHidden/>
              </w:rPr>
              <w:t>52</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36" w:history="1">
            <w:r w:rsidR="001378D1" w:rsidRPr="002957B3">
              <w:rPr>
                <w:rStyle w:val="Hyperlink"/>
              </w:rPr>
              <w:t>Եզրակացություն</w:t>
            </w:r>
            <w:r w:rsidR="001378D1">
              <w:rPr>
                <w:webHidden/>
              </w:rPr>
              <w:tab/>
            </w:r>
            <w:r w:rsidR="001378D1">
              <w:rPr>
                <w:webHidden/>
              </w:rPr>
              <w:fldChar w:fldCharType="begin"/>
            </w:r>
            <w:r w:rsidR="001378D1">
              <w:rPr>
                <w:webHidden/>
              </w:rPr>
              <w:instrText xml:space="preserve"> PAGEREF _Toc481680736 \h </w:instrText>
            </w:r>
            <w:r w:rsidR="001378D1">
              <w:rPr>
                <w:webHidden/>
              </w:rPr>
            </w:r>
            <w:r w:rsidR="001378D1">
              <w:rPr>
                <w:webHidden/>
              </w:rPr>
              <w:fldChar w:fldCharType="separate"/>
            </w:r>
            <w:r w:rsidR="00FB04B8">
              <w:rPr>
                <w:webHidden/>
              </w:rPr>
              <w:t>57</w:t>
            </w:r>
            <w:r w:rsidR="001378D1">
              <w:rPr>
                <w:webHidden/>
              </w:rPr>
              <w:fldChar w:fldCharType="end"/>
            </w:r>
          </w:hyperlink>
        </w:p>
        <w:p w:rsidR="001378D1" w:rsidRDefault="00E7454F">
          <w:pPr>
            <w:pStyle w:val="TOC1"/>
            <w:rPr>
              <w:rFonts w:asciiTheme="minorHAnsi" w:hAnsiTheme="minorHAnsi" w:cstheme="minorBidi"/>
              <w:sz w:val="22"/>
              <w:szCs w:val="22"/>
              <w:lang w:val="en-US"/>
            </w:rPr>
          </w:pPr>
          <w:hyperlink w:anchor="_Toc481680737" w:history="1">
            <w:r w:rsidR="001378D1" w:rsidRPr="002957B3">
              <w:rPr>
                <w:rStyle w:val="Hyperlink"/>
              </w:rPr>
              <w:t>Օգտագործված գրականության ցանկ</w:t>
            </w:r>
            <w:r w:rsidR="001378D1">
              <w:rPr>
                <w:webHidden/>
              </w:rPr>
              <w:tab/>
            </w:r>
            <w:r w:rsidR="001378D1">
              <w:rPr>
                <w:webHidden/>
              </w:rPr>
              <w:fldChar w:fldCharType="begin"/>
            </w:r>
            <w:r w:rsidR="001378D1">
              <w:rPr>
                <w:webHidden/>
              </w:rPr>
              <w:instrText xml:space="preserve"> PAGEREF _Toc481680737 \h </w:instrText>
            </w:r>
            <w:r w:rsidR="001378D1">
              <w:rPr>
                <w:webHidden/>
              </w:rPr>
            </w:r>
            <w:r w:rsidR="001378D1">
              <w:rPr>
                <w:webHidden/>
              </w:rPr>
              <w:fldChar w:fldCharType="separate"/>
            </w:r>
            <w:r w:rsidR="00FB04B8">
              <w:rPr>
                <w:webHidden/>
              </w:rPr>
              <w:t>58</w:t>
            </w:r>
            <w:r w:rsidR="001378D1">
              <w:rPr>
                <w:webHidden/>
              </w:rPr>
              <w:fldChar w:fldCharType="end"/>
            </w:r>
          </w:hyperlink>
        </w:p>
        <w:p w:rsidR="0009500B" w:rsidRDefault="0009500B">
          <w:r w:rsidRPr="0009500B">
            <w:rPr>
              <w:b/>
              <w:bCs/>
              <w:noProof/>
              <w:sz w:val="28"/>
              <w:szCs w:val="28"/>
            </w:rPr>
            <w:fldChar w:fldCharType="end"/>
          </w:r>
        </w:p>
      </w:sdtContent>
    </w:sdt>
    <w:p w:rsidR="0009500B" w:rsidRDefault="0009500B" w:rsidP="0009500B">
      <w:pPr>
        <w:rPr>
          <w:rFonts w:eastAsiaTheme="majorEastAsia" w:cstheme="majorBidi"/>
          <w:color w:val="000000" w:themeColor="text1"/>
          <w:sz w:val="28"/>
          <w:szCs w:val="32"/>
          <w:lang w:val="hy-AM"/>
        </w:rPr>
      </w:pPr>
    </w:p>
    <w:p w:rsidR="007D66C5" w:rsidRDefault="00360791" w:rsidP="00360791">
      <w:pPr>
        <w:pStyle w:val="1"/>
      </w:pPr>
      <w:r>
        <w:br/>
      </w:r>
      <w:r>
        <w:br/>
      </w:r>
      <w:r>
        <w:br/>
      </w: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D50C20" w:rsidRDefault="00D50C20" w:rsidP="007D66C5">
      <w:pPr>
        <w:rPr>
          <w:lang w:val="ru-RU"/>
        </w:rPr>
      </w:pPr>
    </w:p>
    <w:p w:rsidR="00D50C20" w:rsidRDefault="00D50C20" w:rsidP="007D66C5">
      <w:pPr>
        <w:rPr>
          <w:lang w:val="ru-RU"/>
        </w:rPr>
      </w:pPr>
    </w:p>
    <w:p w:rsidR="00D50C20" w:rsidRDefault="00D50C20" w:rsidP="007D66C5">
      <w:pPr>
        <w:rPr>
          <w:lang w:val="ru-RU"/>
        </w:rPr>
      </w:pPr>
    </w:p>
    <w:p w:rsidR="00F20DBB" w:rsidRDefault="00F20DBB" w:rsidP="007D66C5">
      <w:pPr>
        <w:pStyle w:val="1"/>
        <w:jc w:val="center"/>
        <w:rPr>
          <w:rFonts w:eastAsiaTheme="minorHAnsi" w:cstheme="minorBidi"/>
          <w:b w:val="0"/>
          <w:bCs w:val="0"/>
          <w:sz w:val="24"/>
          <w:szCs w:val="22"/>
        </w:rPr>
      </w:pPr>
    </w:p>
    <w:p w:rsidR="00F20DBB" w:rsidRDefault="00F20DBB" w:rsidP="00F20DBB">
      <w:pPr>
        <w:rPr>
          <w:lang w:val="ru-RU"/>
        </w:rPr>
      </w:pPr>
    </w:p>
    <w:p w:rsidR="00B56EB3" w:rsidRDefault="00B56EB3" w:rsidP="00F20DBB">
      <w:pPr>
        <w:rPr>
          <w:lang w:val="ru-RU"/>
        </w:rPr>
      </w:pPr>
    </w:p>
    <w:p w:rsidR="00B56EB3" w:rsidRDefault="00B56EB3" w:rsidP="00F20DBB">
      <w:pPr>
        <w:rPr>
          <w:lang w:val="ru-RU"/>
        </w:rPr>
      </w:pPr>
    </w:p>
    <w:p w:rsidR="00B56EB3" w:rsidRDefault="00B56EB3" w:rsidP="00F20DBB">
      <w:pPr>
        <w:rPr>
          <w:lang w:val="ru-RU"/>
        </w:rPr>
      </w:pPr>
    </w:p>
    <w:p w:rsidR="007D66C5" w:rsidRDefault="007D66C5" w:rsidP="001378D1">
      <w:pPr>
        <w:pStyle w:val="1"/>
        <w:spacing w:line="360" w:lineRule="auto"/>
        <w:ind w:left="2880" w:firstLine="720"/>
      </w:pPr>
      <w:bookmarkStart w:id="1" w:name="_Toc481680704"/>
      <w:r>
        <w:lastRenderedPageBreak/>
        <w:t>Ներածություն</w:t>
      </w:r>
      <w:bookmarkEnd w:id="1"/>
    </w:p>
    <w:p w:rsidR="007D66C5" w:rsidRPr="007D66C5" w:rsidRDefault="007D66C5" w:rsidP="00147C70">
      <w:pPr>
        <w:spacing w:line="360" w:lineRule="auto"/>
        <w:rPr>
          <w:lang w:val="ru-RU"/>
        </w:rPr>
      </w:pPr>
    </w:p>
    <w:p w:rsidR="007D66C5" w:rsidRPr="008D1285" w:rsidRDefault="007D66C5" w:rsidP="00147C70">
      <w:pPr>
        <w:spacing w:line="360" w:lineRule="auto"/>
        <w:ind w:firstLine="360"/>
        <w:jc w:val="both"/>
        <w:rPr>
          <w:b/>
          <w:sz w:val="28"/>
          <w:szCs w:val="28"/>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rPr>
        <w:t>,</w:t>
      </w:r>
      <w:r w:rsidRPr="005504BC">
        <w:rPr>
          <w:lang w:val="hy-AM"/>
        </w:rPr>
        <w:t xml:space="preserve"> որոնց ընթացքում կուտակվում են ահռելի քանակությամբ տվյալներ</w:t>
      </w:r>
      <w:r>
        <w:t>:</w:t>
      </w:r>
      <w:r>
        <w:rPr>
          <w:b/>
          <w:sz w:val="28"/>
          <w:szCs w:val="28"/>
        </w:rPr>
        <w:br/>
      </w:r>
      <w:r w:rsidRPr="00F46840">
        <w:rPr>
          <w:szCs w:val="24"/>
        </w:rPr>
        <w:t xml:space="preserve">Թեստավորումը թույլ է </w:t>
      </w:r>
      <w:r w:rsidR="00BF5811" w:rsidRPr="00F46840">
        <w:rPr>
          <w:szCs w:val="24"/>
        </w:rPr>
        <w:t>տալիս ԻՍ</w:t>
      </w:r>
      <w:r w:rsidRPr="00F46840">
        <w:rPr>
          <w:szCs w:val="24"/>
        </w:rPr>
        <w:t>-</w:t>
      </w:r>
      <w:r>
        <w:rPr>
          <w:szCs w:val="24"/>
          <w:lang w:val="hy-AM"/>
        </w:rPr>
        <w:t>ն</w:t>
      </w:r>
      <w:r>
        <w:rPr>
          <w:szCs w:val="24"/>
        </w:rPr>
        <w:t>երի հետ իրականացնել ՝</w:t>
      </w:r>
    </w:p>
    <w:p w:rsidR="007D66C5" w:rsidRPr="00F46840" w:rsidRDefault="007D66C5" w:rsidP="00147C70">
      <w:pPr>
        <w:pStyle w:val="ListParagraph"/>
        <w:numPr>
          <w:ilvl w:val="0"/>
          <w:numId w:val="1"/>
        </w:numPr>
        <w:spacing w:after="0" w:line="360" w:lineRule="auto"/>
        <w:jc w:val="both"/>
        <w:rPr>
          <w:szCs w:val="24"/>
        </w:rPr>
      </w:pPr>
      <w:r>
        <w:rPr>
          <w:szCs w:val="24"/>
          <w:lang w:val="hy-AM"/>
        </w:rPr>
        <w:t>Մ</w:t>
      </w:r>
      <w:r w:rsidRPr="00F46840">
        <w:rPr>
          <w:szCs w:val="24"/>
        </w:rPr>
        <w:t>իկրոսխեմայի ֆունկցիանալ վերահսկողություն</w:t>
      </w:r>
    </w:p>
    <w:p w:rsidR="007D66C5" w:rsidRPr="00F46840" w:rsidRDefault="007D66C5" w:rsidP="00147C70">
      <w:pPr>
        <w:pStyle w:val="ListParagraph"/>
        <w:numPr>
          <w:ilvl w:val="0"/>
          <w:numId w:val="1"/>
        </w:numPr>
        <w:spacing w:after="0" w:line="360" w:lineRule="auto"/>
        <w:jc w:val="both"/>
        <w:rPr>
          <w:szCs w:val="24"/>
        </w:rPr>
      </w:pPr>
      <w:r>
        <w:rPr>
          <w:szCs w:val="24"/>
          <w:lang w:val="hy-AM"/>
        </w:rPr>
        <w:t>Դ</w:t>
      </w:r>
      <w:r w:rsidRPr="00F46840">
        <w:rPr>
          <w:szCs w:val="24"/>
        </w:rPr>
        <w:t xml:space="preserve">եռևս տպասալում գտնվող միկրոսխեմայում առաջացող </w:t>
      </w:r>
      <w:r>
        <w:rPr>
          <w:szCs w:val="24"/>
        </w:rPr>
        <w:t>թերությունների հայտնաբերում</w:t>
      </w:r>
    </w:p>
    <w:p w:rsidR="00332C82" w:rsidRPr="00332C82" w:rsidRDefault="007D66C5" w:rsidP="00332C82">
      <w:pPr>
        <w:pStyle w:val="ListParagraph"/>
        <w:numPr>
          <w:ilvl w:val="0"/>
          <w:numId w:val="1"/>
        </w:numPr>
        <w:spacing w:after="0" w:line="360" w:lineRule="auto"/>
        <w:jc w:val="both"/>
        <w:rPr>
          <w:szCs w:val="24"/>
        </w:rPr>
      </w:pPr>
      <w:r>
        <w:rPr>
          <w:szCs w:val="24"/>
          <w:lang w:val="hy-AM"/>
        </w:rPr>
        <w:t>Ս</w:t>
      </w:r>
      <w:r w:rsidRPr="00F46840">
        <w:rPr>
          <w:szCs w:val="24"/>
        </w:rPr>
        <w:t xml:space="preserve">կավառակում գտնվող միկրոսխեմայի էլեկտրական </w:t>
      </w:r>
      <w:r>
        <w:rPr>
          <w:szCs w:val="24"/>
        </w:rPr>
        <w:t xml:space="preserve">պարամետրերի </w:t>
      </w:r>
      <w:r w:rsidR="00332C82">
        <w:rPr>
          <w:szCs w:val="24"/>
        </w:rPr>
        <w:t>չափումներ</w:t>
      </w:r>
    </w:p>
    <w:p w:rsidR="00332C82" w:rsidRPr="00332C82" w:rsidRDefault="00332C82" w:rsidP="00B30055">
      <w:pPr>
        <w:spacing w:after="0" w:line="360" w:lineRule="auto"/>
        <w:ind w:firstLine="360"/>
        <w:jc w:val="both"/>
        <w:rPr>
          <w:szCs w:val="24"/>
        </w:rPr>
      </w:pPr>
      <w:r>
        <w:rPr>
          <w:szCs w:val="24"/>
          <w:lang w:val="hy-AM"/>
        </w:rPr>
        <w:t xml:space="preserve">Թեստավորման արդյունքներից կարելի է այնպիսի ինֆորմացիա ստանալ, </w:t>
      </w:r>
      <w:r w:rsidRPr="00F46840">
        <w:rPr>
          <w:szCs w:val="24"/>
          <w:lang w:val="hy-AM"/>
        </w:rPr>
        <w:t xml:space="preserve">ինչպիսիք են մակերևույթի վիճակը, վնասված կամ ոչ լրիվ փորագրումը, օքսիդի շերտի ոչ բավարար հաստությունը, անցման ճշգրտությունը և այլն։ </w:t>
      </w:r>
      <w:r w:rsidRPr="00F46840">
        <w:rPr>
          <w:szCs w:val="24"/>
        </w:rPr>
        <w:t>Որպեսզի ԻՍ-ի թեստավորումը հարմար լինի, վերահսկող տարրերը էլեկտրական շղթային միացվում են հաջորդաբար կամ զուգահեռ: Բացի թեստավորող միկրոսխեմաներից, առանձին վերցված կոմպոնենտների, օրինակ, տրանզիստորների կամ դիոդների վերահսկողությունը կարելի է իրականացնել թեստավորող բյուրեղների միջոցով:</w:t>
      </w:r>
    </w:p>
    <w:p w:rsidR="007D66C5" w:rsidRPr="00B64C4F" w:rsidRDefault="00B64C4F" w:rsidP="00B30055">
      <w:pPr>
        <w:spacing w:line="360" w:lineRule="auto"/>
        <w:ind w:firstLine="360"/>
        <w:jc w:val="both"/>
      </w:pPr>
      <w:r>
        <w:rPr>
          <w:lang w:val="hy-AM"/>
        </w:rPr>
        <w:t>Թեստավորման գործընթացի ժամանակ գ</w:t>
      </w:r>
      <w:r w:rsidR="007D66C5">
        <w:rPr>
          <w:lang w:val="hy-AM"/>
        </w:rPr>
        <w:t xml:space="preserve">եներացված տվյալները </w:t>
      </w:r>
      <w:r w:rsidR="007D66C5" w:rsidRPr="00F9164F">
        <w:rPr>
          <w:lang w:val="hy-AM"/>
        </w:rPr>
        <w:t>բնականաբար պետք է ինչ-որ կերպ պահվեն և ինժեներներին հնարավորություն ընձեռվի աշխատել այդ տվյալների հետ,</w:t>
      </w:r>
      <w:r w:rsidR="007D66C5">
        <w:t xml:space="preserve"> </w:t>
      </w:r>
      <w:r w:rsidR="007D66C5" w:rsidRPr="00F9164F">
        <w:rPr>
          <w:lang w:val="hy-AM"/>
        </w:rPr>
        <w:t>անել համապատասխան եզրակացություններ: Այս  ծրագրի գլխավոր խնդիրն է կարողանալ պահպանել այդ տվյալները,</w:t>
      </w:r>
      <w:r w:rsidR="007D66C5">
        <w:t xml:space="preserve"> </w:t>
      </w:r>
      <w:r w:rsidR="007D66C5" w:rsidRPr="00F9164F">
        <w:rPr>
          <w:lang w:val="hy-AM"/>
        </w:rPr>
        <w:t xml:space="preserve">որոշակի հաշվարկներ իրականացնել դրանց հետ և տարբեր գրաֆիկական լուծումներով </w:t>
      </w:r>
      <w:r>
        <w:rPr>
          <w:lang w:val="hy-AM"/>
        </w:rPr>
        <w:t>թեստի արդյունքները</w:t>
      </w:r>
      <w:r w:rsidR="007D66C5" w:rsidRPr="00F9164F">
        <w:rPr>
          <w:lang w:val="hy-AM"/>
        </w:rPr>
        <w:t xml:space="preserve">  ներկայացնել ինժեներին</w:t>
      </w:r>
      <w:r>
        <w:rPr>
          <w:lang w:val="hy-AM"/>
        </w:rPr>
        <w:t>:</w:t>
      </w:r>
      <w:r w:rsidRPr="00B64C4F">
        <w:rPr>
          <w:lang w:val="hy-AM"/>
        </w:rPr>
        <w:t xml:space="preserve"> </w:t>
      </w:r>
      <w:r>
        <w:rPr>
          <w:lang w:val="hy-AM"/>
        </w:rPr>
        <w:t>Խնդրի լուծման ընթացքում մշակել</w:t>
      </w:r>
      <w:r w:rsidRPr="00F9164F">
        <w:rPr>
          <w:lang w:val="hy-AM"/>
        </w:rPr>
        <w:t xml:space="preserve"> </w:t>
      </w:r>
      <w:r>
        <w:rPr>
          <w:lang w:val="hy-AM"/>
        </w:rPr>
        <w:t xml:space="preserve">և իրականցվել են </w:t>
      </w:r>
      <w:r w:rsidRPr="00F9164F">
        <w:rPr>
          <w:lang w:val="hy-AM"/>
        </w:rPr>
        <w:t xml:space="preserve">թեստավորման </w:t>
      </w:r>
      <w:r>
        <w:rPr>
          <w:lang w:val="hy-AM"/>
        </w:rPr>
        <w:t>արդյունքների</w:t>
      </w:r>
      <w:r w:rsidRPr="00F9164F">
        <w:rPr>
          <w:lang w:val="hy-AM"/>
        </w:rPr>
        <w:t xml:space="preserve"> </w:t>
      </w:r>
      <w:r>
        <w:rPr>
          <w:lang w:val="hy-AM"/>
        </w:rPr>
        <w:t xml:space="preserve">հետ աշխատող ինտերֆեյսներ, որոնցից օգտվելու են ծրագրի մնացած մոդուլները և նախագծվել են տվյալների պահման արդյունավետ կառուցվածքներ։  </w:t>
      </w:r>
    </w:p>
    <w:p w:rsidR="007D66C5" w:rsidRDefault="007D66C5" w:rsidP="00147C70">
      <w:pPr>
        <w:spacing w:line="360" w:lineRule="auto"/>
        <w:ind w:firstLine="720"/>
        <w:jc w:val="both"/>
        <w:rPr>
          <w:lang w:val="hy-AM"/>
        </w:rPr>
      </w:pPr>
    </w:p>
    <w:p w:rsidR="007D66C5" w:rsidRPr="00FB04B8" w:rsidRDefault="00FB04B8" w:rsidP="00FB04B8">
      <w:pPr>
        <w:pStyle w:val="Heading1"/>
        <w:spacing w:line="360" w:lineRule="auto"/>
        <w:jc w:val="center"/>
        <w:rPr>
          <w:sz w:val="48"/>
          <w:szCs w:val="48"/>
        </w:rPr>
      </w:pPr>
      <w:bookmarkStart w:id="2" w:name="_Toc481680705"/>
      <w:r>
        <w:rPr>
          <w:sz w:val="48"/>
          <w:szCs w:val="48"/>
        </w:rPr>
        <w:lastRenderedPageBreak/>
        <w:br/>
      </w:r>
      <w:r w:rsidR="007D66C5" w:rsidRPr="00FB04B8">
        <w:rPr>
          <w:szCs w:val="28"/>
          <w:lang w:val="hy-AM"/>
        </w:rPr>
        <w:t>Խնդիր դրվածքը</w:t>
      </w:r>
      <w:bookmarkEnd w:id="2"/>
    </w:p>
    <w:p w:rsidR="007D66C5" w:rsidRPr="00C457F6" w:rsidRDefault="007D66C5" w:rsidP="00147C70">
      <w:pPr>
        <w:spacing w:line="360" w:lineRule="auto"/>
        <w:jc w:val="both"/>
        <w:rPr>
          <w:lang w:val="hy-AM"/>
        </w:rPr>
      </w:pPr>
    </w:p>
    <w:p w:rsidR="00D526B7" w:rsidRDefault="00D526B7" w:rsidP="00D526B7">
      <w:pPr>
        <w:spacing w:line="360" w:lineRule="auto"/>
        <w:ind w:firstLine="720"/>
        <w:jc w:val="both"/>
        <w:rPr>
          <w:lang w:val="hy-AM"/>
        </w:rPr>
      </w:pPr>
      <w:r>
        <w:rPr>
          <w:lang w:val="hy-AM"/>
        </w:rPr>
        <w:t>Մշակել</w:t>
      </w:r>
      <w:r w:rsidR="007D66C5" w:rsidRPr="00F9164F">
        <w:rPr>
          <w:lang w:val="hy-AM"/>
        </w:rPr>
        <w:t xml:space="preserve"> թեստավորման </w:t>
      </w:r>
      <w:r w:rsidR="007D66C5">
        <w:rPr>
          <w:lang w:val="hy-AM"/>
        </w:rPr>
        <w:t>արդյունքների</w:t>
      </w:r>
      <w:r w:rsidR="007D66C5" w:rsidRPr="00F9164F">
        <w:rPr>
          <w:lang w:val="hy-AM"/>
        </w:rPr>
        <w:t xml:space="preserve"> </w:t>
      </w:r>
      <w:r w:rsidR="00E65F72">
        <w:rPr>
          <w:lang w:val="hy-AM"/>
        </w:rPr>
        <w:t>հետ աշխատող ինտերֆեյսներ</w:t>
      </w:r>
      <w:r>
        <w:rPr>
          <w:lang w:val="hy-AM"/>
        </w:rPr>
        <w:t>,</w:t>
      </w:r>
      <w:r w:rsidR="00EB28CE">
        <w:rPr>
          <w:lang w:val="hy-AM"/>
        </w:rPr>
        <w:t xml:space="preserve"> իրականացնել այդ ինտերֆեյսները </w:t>
      </w:r>
      <w:r w:rsidR="00E65F72">
        <w:rPr>
          <w:lang w:val="hy-AM"/>
        </w:rPr>
        <w:t xml:space="preserve">և </w:t>
      </w:r>
      <w:r w:rsidR="00EB28CE">
        <w:rPr>
          <w:lang w:val="hy-AM"/>
        </w:rPr>
        <w:t xml:space="preserve">նախագծել </w:t>
      </w:r>
      <w:r w:rsidR="007D66C5">
        <w:rPr>
          <w:lang w:val="hy-AM"/>
        </w:rPr>
        <w:t>հիշողության մեջ արդյունավետ</w:t>
      </w:r>
      <w:r w:rsidR="007D66C5" w:rsidRPr="00F9164F">
        <w:rPr>
          <w:lang w:val="hy-AM"/>
        </w:rPr>
        <w:t xml:space="preserve"> </w:t>
      </w:r>
      <w:r w:rsidR="00E65F72">
        <w:rPr>
          <w:lang w:val="hy-AM"/>
        </w:rPr>
        <w:t>պահ</w:t>
      </w:r>
      <w:r w:rsidR="007D66C5" w:rsidRPr="00F9164F">
        <w:rPr>
          <w:lang w:val="hy-AM"/>
        </w:rPr>
        <w:t xml:space="preserve">ման </w:t>
      </w:r>
      <w:r w:rsidR="007D66C5">
        <w:rPr>
          <w:lang w:val="hy-AM"/>
        </w:rPr>
        <w:t xml:space="preserve"> կառուցվածքներ</w:t>
      </w:r>
      <w:r>
        <w:rPr>
          <w:lang w:val="hy-AM"/>
        </w:rPr>
        <w:t xml:space="preserve">: </w:t>
      </w:r>
    </w:p>
    <w:p w:rsidR="00D526B7" w:rsidRDefault="00D526B7" w:rsidP="00D526B7">
      <w:pPr>
        <w:spacing w:line="360" w:lineRule="auto"/>
        <w:ind w:firstLine="720"/>
        <w:jc w:val="both"/>
        <w:rPr>
          <w:lang w:val="hy-AM"/>
        </w:rPr>
      </w:pPr>
      <w:r>
        <w:rPr>
          <w:lang w:val="hy-AM"/>
        </w:rPr>
        <w:t>Պահ</w:t>
      </w:r>
      <w:r w:rsidRPr="00F9164F">
        <w:rPr>
          <w:lang w:val="hy-AM"/>
        </w:rPr>
        <w:t xml:space="preserve">ման </w:t>
      </w:r>
      <w:r>
        <w:rPr>
          <w:lang w:val="hy-AM"/>
        </w:rPr>
        <w:t xml:space="preserve"> կառուցվածքները պետք է ապահովեն՝</w:t>
      </w:r>
    </w:p>
    <w:p w:rsidR="00D526B7" w:rsidRDefault="00D526B7" w:rsidP="00D526B7">
      <w:pPr>
        <w:pStyle w:val="ListParagraph"/>
        <w:numPr>
          <w:ilvl w:val="0"/>
          <w:numId w:val="19"/>
        </w:numPr>
        <w:spacing w:line="360" w:lineRule="auto"/>
        <w:jc w:val="both"/>
        <w:rPr>
          <w:lang w:val="hy-AM"/>
        </w:rPr>
      </w:pPr>
      <w:r>
        <w:rPr>
          <w:lang w:val="hy-AM"/>
        </w:rPr>
        <w:t>Հիշողության օպտիմալ օգտագործում</w:t>
      </w:r>
    </w:p>
    <w:p w:rsidR="00D526B7" w:rsidRDefault="00D526B7" w:rsidP="00D526B7">
      <w:pPr>
        <w:pStyle w:val="ListParagraph"/>
        <w:numPr>
          <w:ilvl w:val="0"/>
          <w:numId w:val="19"/>
        </w:numPr>
        <w:spacing w:line="360" w:lineRule="auto"/>
        <w:jc w:val="both"/>
        <w:rPr>
          <w:lang w:val="hy-AM"/>
        </w:rPr>
      </w:pPr>
      <w:r>
        <w:rPr>
          <w:lang w:val="hy-AM"/>
        </w:rPr>
        <w:t>Հիշողության մեջ սփռված տվյալների հաջորդական ներկայացում</w:t>
      </w:r>
    </w:p>
    <w:p w:rsidR="00607164" w:rsidRDefault="00607164" w:rsidP="00D526B7">
      <w:pPr>
        <w:pStyle w:val="ListParagraph"/>
        <w:numPr>
          <w:ilvl w:val="0"/>
          <w:numId w:val="19"/>
        </w:numPr>
        <w:spacing w:line="360" w:lineRule="auto"/>
        <w:jc w:val="both"/>
        <w:rPr>
          <w:lang w:val="hy-AM"/>
        </w:rPr>
      </w:pPr>
      <w:r>
        <w:rPr>
          <w:lang w:val="hy-AM"/>
        </w:rPr>
        <w:t xml:space="preserve">Պահվող տվյալների հետ կատարվող գործողությունների արագագործություն </w:t>
      </w:r>
      <w:r>
        <w:t>(</w:t>
      </w:r>
      <w:r>
        <w:rPr>
          <w:lang w:val="hy-AM"/>
        </w:rPr>
        <w:t>փնտրում, ավելացում, կարգավորում</w:t>
      </w:r>
      <w:r>
        <w:t>)</w:t>
      </w:r>
    </w:p>
    <w:p w:rsidR="00607164" w:rsidRDefault="00607164" w:rsidP="00D526B7">
      <w:pPr>
        <w:pStyle w:val="ListParagraph"/>
        <w:numPr>
          <w:ilvl w:val="0"/>
          <w:numId w:val="19"/>
        </w:numPr>
        <w:spacing w:line="360" w:lineRule="auto"/>
        <w:jc w:val="both"/>
        <w:rPr>
          <w:lang w:val="hy-AM"/>
        </w:rPr>
      </w:pPr>
      <w:r>
        <w:rPr>
          <w:lang w:val="hy-AM"/>
        </w:rPr>
        <w:t xml:space="preserve">Պայմանին համապատասխան տվյալների արագ վերադարձ </w:t>
      </w:r>
    </w:p>
    <w:p w:rsidR="00607164" w:rsidRPr="00D526B7" w:rsidRDefault="00607164" w:rsidP="00607164">
      <w:pPr>
        <w:pStyle w:val="ListParagraph"/>
        <w:spacing w:line="360" w:lineRule="auto"/>
        <w:ind w:left="1440"/>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Pr="00B90D3C" w:rsidRDefault="007D66C5" w:rsidP="00147C70">
      <w:pPr>
        <w:spacing w:line="360" w:lineRule="auto"/>
        <w:rPr>
          <w:lang w:val="hy-AM"/>
        </w:rPr>
      </w:pPr>
    </w:p>
    <w:p w:rsidR="007D66C5" w:rsidRPr="00B90D3C" w:rsidRDefault="007D66C5" w:rsidP="00147C70">
      <w:pPr>
        <w:spacing w:line="360" w:lineRule="auto"/>
        <w:rPr>
          <w:lang w:val="hy-AM"/>
        </w:rPr>
      </w:pPr>
    </w:p>
    <w:p w:rsidR="007D66C5" w:rsidRPr="00B90D3C" w:rsidRDefault="007D66C5" w:rsidP="00147C70">
      <w:pPr>
        <w:spacing w:line="360" w:lineRule="auto"/>
        <w:rPr>
          <w:lang w:val="hy-AM"/>
        </w:rPr>
      </w:pPr>
    </w:p>
    <w:p w:rsidR="00A70472" w:rsidRDefault="00A70472" w:rsidP="00A70472">
      <w:pPr>
        <w:pStyle w:val="1"/>
        <w:spacing w:line="360" w:lineRule="auto"/>
        <w:ind w:left="720" w:firstLine="720"/>
        <w:jc w:val="center"/>
        <w:rPr>
          <w:rFonts w:cstheme="majorBidi"/>
          <w:bCs w:val="0"/>
          <w:color w:val="000000" w:themeColor="text1"/>
          <w:sz w:val="72"/>
          <w:szCs w:val="72"/>
          <w:lang w:val="hy-AM"/>
        </w:rPr>
      </w:pPr>
    </w:p>
    <w:p w:rsidR="00FB04B8" w:rsidRDefault="00A70472" w:rsidP="00A70472">
      <w:pPr>
        <w:pStyle w:val="1"/>
        <w:spacing w:line="360" w:lineRule="auto"/>
        <w:rPr>
          <w:rFonts w:cstheme="majorBidi"/>
          <w:bCs w:val="0"/>
          <w:color w:val="000000" w:themeColor="text1"/>
          <w:sz w:val="72"/>
          <w:szCs w:val="72"/>
          <w:lang w:val="hy-AM"/>
        </w:rPr>
      </w:pPr>
      <w:r>
        <w:rPr>
          <w:rFonts w:cstheme="majorBidi"/>
          <w:bCs w:val="0"/>
          <w:color w:val="000000" w:themeColor="text1"/>
          <w:sz w:val="72"/>
          <w:szCs w:val="72"/>
          <w:lang w:val="hy-AM"/>
        </w:rPr>
        <w:t xml:space="preserve">            </w:t>
      </w:r>
    </w:p>
    <w:p w:rsidR="007D66C5" w:rsidRPr="00790BA0" w:rsidRDefault="00FB04B8" w:rsidP="00FB04B8">
      <w:pPr>
        <w:pStyle w:val="1"/>
        <w:spacing w:line="360" w:lineRule="auto"/>
        <w:ind w:firstLine="720"/>
        <w:rPr>
          <w:sz w:val="72"/>
          <w:szCs w:val="72"/>
        </w:rPr>
      </w:pPr>
      <w:r>
        <w:rPr>
          <w:rFonts w:cstheme="majorBidi"/>
          <w:bCs w:val="0"/>
          <w:color w:val="000000" w:themeColor="text1"/>
          <w:sz w:val="72"/>
          <w:szCs w:val="72"/>
          <w:lang w:val="hy-AM"/>
        </w:rPr>
        <w:t xml:space="preserve">         </w:t>
      </w:r>
      <w:r w:rsidR="00A70472">
        <w:rPr>
          <w:rFonts w:cstheme="majorBidi"/>
          <w:bCs w:val="0"/>
          <w:color w:val="000000" w:themeColor="text1"/>
          <w:sz w:val="72"/>
          <w:szCs w:val="72"/>
          <w:lang w:val="en-US"/>
        </w:rPr>
        <w:t xml:space="preserve"> </w:t>
      </w:r>
      <w:bookmarkStart w:id="3" w:name="_Toc481680706"/>
      <w:r w:rsidR="00790BA0" w:rsidRPr="00790BA0">
        <w:rPr>
          <w:sz w:val="72"/>
          <w:szCs w:val="72"/>
        </w:rPr>
        <w:t xml:space="preserve">Գլուխ 1 </w:t>
      </w:r>
      <w:r w:rsidR="00790BA0" w:rsidRPr="00790BA0">
        <w:rPr>
          <w:sz w:val="72"/>
          <w:szCs w:val="72"/>
        </w:rPr>
        <w:br/>
      </w:r>
      <w:r w:rsidR="00A70472">
        <w:rPr>
          <w:sz w:val="72"/>
          <w:szCs w:val="72"/>
          <w:lang w:val="en-US"/>
        </w:rPr>
        <w:t xml:space="preserve">    </w:t>
      </w:r>
      <w:r w:rsidR="00790BA0" w:rsidRPr="00790BA0">
        <w:rPr>
          <w:sz w:val="72"/>
          <w:szCs w:val="72"/>
        </w:rPr>
        <w:t>Տեսական դրույթներ</w:t>
      </w:r>
      <w:bookmarkEnd w:id="3"/>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790BA0" w:rsidRDefault="00790BA0"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7D66C5" w:rsidRDefault="007D66C5" w:rsidP="00147C70">
      <w:pPr>
        <w:pStyle w:val="Heading1"/>
        <w:numPr>
          <w:ilvl w:val="1"/>
          <w:numId w:val="2"/>
        </w:numPr>
        <w:spacing w:line="360" w:lineRule="auto"/>
        <w:rPr>
          <w:lang w:val="hy-AM"/>
        </w:rPr>
      </w:pPr>
      <w:bookmarkStart w:id="4" w:name="_Toc481680707"/>
      <w:r>
        <w:rPr>
          <w:lang w:val="hy-AM"/>
        </w:rPr>
        <w:t>Ինտեգրալ սխեմաների թեստավորման մեթոդները</w:t>
      </w:r>
      <w:bookmarkEnd w:id="4"/>
    </w:p>
    <w:p w:rsidR="007D66C5" w:rsidRPr="00AC5567" w:rsidRDefault="007D66C5" w:rsidP="00147C70">
      <w:pPr>
        <w:spacing w:line="360" w:lineRule="auto"/>
        <w:rPr>
          <w:lang w:val="hy-AM"/>
        </w:rPr>
      </w:pPr>
    </w:p>
    <w:p w:rsidR="007D66C5" w:rsidRDefault="007D66C5" w:rsidP="00147C70">
      <w:pPr>
        <w:spacing w:line="360" w:lineRule="auto"/>
        <w:ind w:firstLine="420"/>
        <w:jc w:val="both"/>
        <w:rPr>
          <w:szCs w:val="24"/>
          <w:lang w:val="hy-AM"/>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lang w:val="hy-AM"/>
        </w:rPr>
        <w:t xml:space="preserve"> Հիմնականում գոյություն ունեն երեք տեսակի թեստավորման մեթոդ՝</w:t>
      </w:r>
    </w:p>
    <w:p w:rsidR="007D66C5" w:rsidRDefault="007D66C5" w:rsidP="00147C70">
      <w:pPr>
        <w:pStyle w:val="ListParagraph"/>
        <w:numPr>
          <w:ilvl w:val="0"/>
          <w:numId w:val="3"/>
        </w:numPr>
        <w:spacing w:line="360" w:lineRule="auto"/>
        <w:jc w:val="both"/>
        <w:rPr>
          <w:lang w:val="hy-AM"/>
        </w:rPr>
      </w:pPr>
      <w:r>
        <w:rPr>
          <w:lang w:val="hy-AM"/>
        </w:rPr>
        <w:t>Օպերատիվ վերահսկողության մեթոդ</w:t>
      </w:r>
    </w:p>
    <w:p w:rsidR="007D66C5" w:rsidRDefault="007D66C5" w:rsidP="00147C70">
      <w:pPr>
        <w:pStyle w:val="ListParagraph"/>
        <w:numPr>
          <w:ilvl w:val="0"/>
          <w:numId w:val="3"/>
        </w:numPr>
        <w:spacing w:line="360" w:lineRule="auto"/>
        <w:jc w:val="both"/>
        <w:rPr>
          <w:lang w:val="hy-AM"/>
        </w:rPr>
      </w:pPr>
      <w:r>
        <w:rPr>
          <w:lang w:val="hy-AM"/>
        </w:rPr>
        <w:t>Վիզուալ վերահսկողության մեթոդ</w:t>
      </w:r>
    </w:p>
    <w:p w:rsidR="007D66C5" w:rsidRDefault="007D66C5" w:rsidP="00147C70">
      <w:pPr>
        <w:pStyle w:val="ListParagraph"/>
        <w:numPr>
          <w:ilvl w:val="0"/>
          <w:numId w:val="3"/>
        </w:numPr>
        <w:spacing w:line="360" w:lineRule="auto"/>
        <w:jc w:val="both"/>
        <w:rPr>
          <w:lang w:val="hy-AM"/>
        </w:rPr>
      </w:pPr>
      <w:r w:rsidRPr="00AC5567">
        <w:rPr>
          <w:lang w:val="hy-AM"/>
        </w:rPr>
        <w:t>Տպասալի վրա թեստավորող սարքավորումների օգտագործման մեթոդ</w:t>
      </w:r>
    </w:p>
    <w:p w:rsidR="007D66C5" w:rsidRPr="00AC5567" w:rsidRDefault="007D66C5" w:rsidP="00147C70">
      <w:pPr>
        <w:pStyle w:val="Subtitle"/>
        <w:spacing w:line="360" w:lineRule="auto"/>
      </w:pPr>
      <w:r>
        <w:t>Օպերատիվ վերահսկողության մեթոդ</w:t>
      </w:r>
    </w:p>
    <w:p w:rsidR="004B2BC7" w:rsidRDefault="007D66C5" w:rsidP="00A70472">
      <w:pPr>
        <w:spacing w:after="0" w:line="360" w:lineRule="auto"/>
        <w:ind w:firstLine="720"/>
        <w:jc w:val="both"/>
        <w:rPr>
          <w:szCs w:val="24"/>
          <w:lang w:val="hy-AM"/>
        </w:rPr>
      </w:pPr>
      <w:r w:rsidRPr="00F46840">
        <w:rPr>
          <w:szCs w:val="24"/>
          <w:lang w:val="hy-AM"/>
        </w:rPr>
        <w:t xml:space="preserve">Ինտեգրալ սխեմաների հետ արտադրական գործընթացներից հետո, ինչպիսիք են էպիտեկսիան և դիֆուզիան, անհրաժեշտ է իրականացնել ժապավենների, </w:t>
      </w:r>
      <w:r w:rsidRPr="00F46840">
        <w:rPr>
          <w:szCs w:val="24"/>
        </w:rPr>
        <w:t xml:space="preserve">p-n </w:t>
      </w:r>
      <w:r w:rsidRPr="00F46840">
        <w:rPr>
          <w:szCs w:val="24"/>
          <w:lang w:val="hy-AM"/>
        </w:rPr>
        <w:t>անցումների խորությունների և կոնցենտրացիաների մակերևույթների վերաչափումներ։ Այդ չափումները կատարվում են առանձին հսկողությամբ։</w:t>
      </w:r>
    </w:p>
    <w:p w:rsidR="00A70472" w:rsidRPr="00F46840" w:rsidRDefault="00A70472" w:rsidP="00A70472">
      <w:pPr>
        <w:spacing w:after="0" w:line="360" w:lineRule="auto"/>
        <w:ind w:firstLine="720"/>
        <w:jc w:val="both"/>
        <w:rPr>
          <w:szCs w:val="24"/>
          <w:lang w:val="hy-AM"/>
        </w:rPr>
      </w:pPr>
    </w:p>
    <w:p w:rsidR="007D66C5" w:rsidRPr="004B2BC7" w:rsidRDefault="007D66C5" w:rsidP="00147C70">
      <w:pPr>
        <w:pStyle w:val="Subtitle"/>
        <w:spacing w:line="360" w:lineRule="auto"/>
      </w:pPr>
      <w:r>
        <w:t>Վիզուալ վերահսկողության մեթոդ</w:t>
      </w:r>
    </w:p>
    <w:p w:rsidR="007D66C5" w:rsidRPr="000447CF" w:rsidRDefault="007D66C5" w:rsidP="00147C70">
      <w:pPr>
        <w:spacing w:line="360" w:lineRule="auto"/>
        <w:ind w:firstLine="720"/>
        <w:rPr>
          <w:lang w:val="hy-AM"/>
        </w:rPr>
      </w:pPr>
      <w:r>
        <w:rPr>
          <w:szCs w:val="24"/>
          <w:lang w:val="hy-AM"/>
        </w:rPr>
        <w:t>Տ</w:t>
      </w:r>
      <w:r w:rsidRPr="00F46840">
        <w:rPr>
          <w:szCs w:val="24"/>
          <w:lang w:val="hy-AM"/>
        </w:rPr>
        <w:t xml:space="preserve">վյալների մեծ քանակ տպասալերի հետ կապված կարելի է ստանալ վիզուալ վերահսկողության մեթոդի շնորհիվ, որի օգնությամբ կարելի է ճանաչել այնպիսի ցուցանիշներ,ինչպիսիք են մակերևույթի վիճակը, վնասված կամ ոչ լրիվ փորագրումը, օքսիդի շերտի ոչ բավարար հաստությունը, անցման ճշգրտությունը և այլն։ Վիզուալ վերահսկողության մեթոդը հավանաբար հանդիսանում է ամենատրիվիալ մեթոդը վերջին </w:t>
      </w:r>
      <w:r w:rsidRPr="00F46840">
        <w:rPr>
          <w:szCs w:val="24"/>
        </w:rPr>
        <w:t>երեք</w:t>
      </w:r>
      <w:r w:rsidRPr="00F46840">
        <w:rPr>
          <w:szCs w:val="24"/>
          <w:lang w:val="hy-AM"/>
        </w:rPr>
        <w:t xml:space="preserve"> թվարկված մեթոդներից,</w:t>
      </w:r>
      <w:r w:rsidRPr="00F46840">
        <w:rPr>
          <w:szCs w:val="24"/>
        </w:rPr>
        <w:t xml:space="preserve"> </w:t>
      </w:r>
      <w:r w:rsidRPr="00F46840">
        <w:rPr>
          <w:szCs w:val="24"/>
          <w:lang w:val="hy-AM"/>
        </w:rPr>
        <w:t xml:space="preserve">բայց հաշվի չառնելով իր պարզությունը, մեծ դեր է  խաղում ինտեգրալ սխեմաների արտադրության և թեստավորման ոլորտում։ Այս մեթոդը թույլ է տալիս կատարել տպասալի ուսումնասիրություն մանրադիտակով,շատ մեծ խոշորացմամբ </w:t>
      </w:r>
      <w:r w:rsidRPr="00F46840">
        <w:rPr>
          <w:szCs w:val="24"/>
        </w:rPr>
        <w:t>(80</w:t>
      </w:r>
      <w:r w:rsidRPr="00F46840">
        <w:rPr>
          <w:szCs w:val="24"/>
          <w:lang w:val="hy-AM"/>
        </w:rPr>
        <w:t>ից</w:t>
      </w:r>
      <w:r w:rsidRPr="00F46840">
        <w:rPr>
          <w:szCs w:val="24"/>
        </w:rPr>
        <w:t>-400</w:t>
      </w:r>
      <w:r w:rsidRPr="00F46840">
        <w:rPr>
          <w:szCs w:val="24"/>
          <w:lang w:val="hy-AM"/>
        </w:rPr>
        <w:t xml:space="preserve"> անգամ</w:t>
      </w:r>
      <w:r w:rsidRPr="00F46840">
        <w:rPr>
          <w:szCs w:val="24"/>
        </w:rPr>
        <w:t>)</w:t>
      </w:r>
      <w:r w:rsidRPr="00F46840">
        <w:rPr>
          <w:szCs w:val="24"/>
          <w:lang w:val="hy-AM"/>
        </w:rPr>
        <w:t xml:space="preserve"> և օգտագործել բազում վիզուալիզացիայի մեթոդներ թերմոգրաֆիայի և նմանատիպ այլ գործընթացների համար։</w:t>
      </w:r>
      <w:r w:rsidRPr="00F46840">
        <w:rPr>
          <w:szCs w:val="24"/>
        </w:rPr>
        <w:t xml:space="preserve"> </w:t>
      </w:r>
      <w:r w:rsidRPr="00F46840">
        <w:rPr>
          <w:szCs w:val="24"/>
          <w:lang w:val="hy-AM"/>
        </w:rPr>
        <w:t xml:space="preserve">Գոյություն ունեն </w:t>
      </w:r>
      <w:r w:rsidRPr="00F46840">
        <w:rPr>
          <w:szCs w:val="24"/>
          <w:lang w:val="hy-AM"/>
        </w:rPr>
        <w:lastRenderedPageBreak/>
        <w:t>բազում խոտաններ, որոնցով կարող են օժտված լինեն պատրաստի տպասալերը։</w:t>
      </w:r>
      <w:r w:rsidRPr="00F46840">
        <w:rPr>
          <w:szCs w:val="24"/>
        </w:rPr>
        <w:t xml:space="preserve"> </w:t>
      </w:r>
      <w:r w:rsidRPr="00F46840">
        <w:rPr>
          <w:szCs w:val="24"/>
          <w:lang w:val="hy-AM"/>
        </w:rPr>
        <w:t>Ամենալուրջ խոտանը հանդիսանում է օքսիդի շերտի ծակոտկենությունը, որը հեշտ կարելի է հայտնաբերել վիզուալ վերահսկողության մեթոդի ժամանակ մանրադիտակով միկրոսխեման դիտարկելիս։ Օքսիդի շերտի ծակոտկենությունը դա օքսիդի շերտի փոքրիկ անցքերն են, որոնք հիմնականում առաջանում են փոշու կամ լուսային կաղապարի անսարքության հետեվանքով։ Եթե դիտարկվող խոտանը հայտնաբերվում է տպասալի ծայրահեղ կետում, ապա հաջորդող դիֆուզիան կարող է հանգեցնել անցումային պրոցեսի փակման, ինչը կարող է շարքից հանել ամբողջ միկրոսխեման։</w:t>
      </w:r>
    </w:p>
    <w:p w:rsidR="007D66C5" w:rsidRDefault="007D66C5" w:rsidP="00147C70">
      <w:pPr>
        <w:spacing w:after="0" w:line="360" w:lineRule="auto"/>
        <w:ind w:firstLine="720"/>
        <w:jc w:val="both"/>
        <w:rPr>
          <w:szCs w:val="24"/>
        </w:rPr>
      </w:pPr>
      <w:r w:rsidRPr="00F46840">
        <w:rPr>
          <w:szCs w:val="24"/>
          <w:lang w:val="hy-AM"/>
        </w:rPr>
        <w:t>Վիզուալ վերահսկողության մեթոդի արդյունավետ իրականացումը հանդիսանում է սկանավորող էլեկտրոնային մանրադիտակի օգտագործումը,</w:t>
      </w:r>
      <w:r w:rsidRPr="00F46840">
        <w:rPr>
          <w:szCs w:val="24"/>
        </w:rPr>
        <w:t xml:space="preserve"> </w:t>
      </w:r>
      <w:r w:rsidRPr="00F46840">
        <w:rPr>
          <w:szCs w:val="24"/>
          <w:lang w:val="hy-AM"/>
        </w:rPr>
        <w:t>որի միջոցով օպերատորը կարող է դիտարկել ինտեգրալ սխեմայի տեղագրական և էլեկտրական ռելիեֆը։</w:t>
      </w:r>
      <w:r w:rsidRPr="00F46840">
        <w:rPr>
          <w:szCs w:val="24"/>
        </w:rPr>
        <w:t xml:space="preserve"> </w:t>
      </w:r>
      <w:r w:rsidRPr="00F46840">
        <w:rPr>
          <w:szCs w:val="24"/>
          <w:lang w:val="hy-AM"/>
        </w:rPr>
        <w:t>Այս մեթոդը թույլ է տալիս հեշտությամբ հայտնաբերել անցումների աղտոտվածությունը, փոշու տարբեր հատիկները, օքսիդի շերտի անցքերը,</w:t>
      </w:r>
      <w:r w:rsidRPr="00F46840">
        <w:rPr>
          <w:szCs w:val="24"/>
        </w:rPr>
        <w:t xml:space="preserve"> </w:t>
      </w:r>
      <w:r w:rsidRPr="00F46840">
        <w:rPr>
          <w:szCs w:val="24"/>
          <w:lang w:val="hy-AM"/>
        </w:rPr>
        <w:t>մետաղական  բարակ շերտի վնասվածությունները։</w:t>
      </w:r>
      <w:r w:rsidRPr="00F46840">
        <w:rPr>
          <w:szCs w:val="24"/>
        </w:rPr>
        <w:t xml:space="preserve"> Ջերմային փորձերի ժամանակ գերտաքացած տիրույթների բացահայտման համար տպասալի վրա գոյություն ունի ինֆրակարմիր սկանավորող միկրոսկոպ, որը բաղկացած է հատուկ ձայնագրող սարքին միացած ԻՍ-դետեկտորից: Այս սարքավորումը օգտագործվում է տպասալի կառուցվածքի որակի գնահատման համար՝ ջերմության և հզորության տարածման տեսանկյունից: </w:t>
      </w:r>
    </w:p>
    <w:p w:rsidR="004B2BC7" w:rsidRDefault="004B2BC7" w:rsidP="00147C70">
      <w:pPr>
        <w:spacing w:after="0" w:line="360" w:lineRule="auto"/>
        <w:ind w:firstLine="720"/>
        <w:jc w:val="both"/>
        <w:rPr>
          <w:szCs w:val="24"/>
        </w:rPr>
      </w:pPr>
    </w:p>
    <w:p w:rsidR="004B2BC7" w:rsidRPr="004B2BC7" w:rsidRDefault="007D66C5" w:rsidP="00147C70">
      <w:pPr>
        <w:pStyle w:val="Subtitle"/>
        <w:spacing w:line="360" w:lineRule="auto"/>
      </w:pPr>
      <w:r w:rsidRPr="00595E27">
        <w:t>Տպասալի վրա թեստավորող սարքավորումների օգտագործման մեթոդ</w:t>
      </w:r>
    </w:p>
    <w:p w:rsidR="00E65F72" w:rsidRDefault="007D66C5" w:rsidP="00E65F72">
      <w:pPr>
        <w:spacing w:after="0" w:line="360" w:lineRule="auto"/>
        <w:ind w:firstLine="720"/>
        <w:jc w:val="both"/>
        <w:rPr>
          <w:szCs w:val="24"/>
        </w:rPr>
      </w:pPr>
      <w:r w:rsidRPr="00F46840">
        <w:rPr>
          <w:szCs w:val="24"/>
        </w:rPr>
        <w:t xml:space="preserve">Ինտեգրալ սխեման բաղկացած է մեծ թվով բարդ տարրերից, որոնք միավորված են մետաղական մայրուղիների միջև, որոնց հատումները հասնում են մի քանի հարյուրի կամ հազարի: Բացի այդ, տպասալն ունի շատ մեծ քանակությամբ անցումներ մի շերտից մյուսը (կոնտակտային պատուհաններ), ելուստներ ակտիվ և պասիվ տարրերի համար, բազմաթիվ կոնտակտային հրապարակներ և այլն: Տարրերի այսքան բարդ դասավորվածության պատճառով գործնականում անհնար է ամբողջովին վերահսկել բոլոր տարրերը՝ նրանց աշխատանքի մեծ ծավալի պատճառով: Չնայած այս ամենին, վերահսկողության անհրաժեշտությունը ակնհայտ է, հատկապես ԻՍ արտադրության </w:t>
      </w:r>
      <w:r w:rsidRPr="00F46840">
        <w:rPr>
          <w:szCs w:val="24"/>
        </w:rPr>
        <w:lastRenderedPageBreak/>
        <w:t xml:space="preserve">տեխնոլոգիաների կատարելագործման փուլում: Էլեկտրական պարամետրերի և տեխնոլոգիական օպերացիաների իրականացման որակի վերահսկողությունը իրականացվում է հատուկ միկրոսխեմաների միջոցով, որոնք տեղադրված են տպասալի վրա՝ աշխատանքային բյուրեղների հետ: Թեստավորող միկրոսխեման պատրաստվում է նույն եղանակով, ինչ տպասալի վրայի սովորական միկրոսխեման, այն պարունակում է հատուկ համադրությամբ բոլոր բաղկացուցիչ տարրերը, որոնք թույլ են տալիս գնահատել ԻՍ-ի պարամետրերը և տեխնոլոգիական օպերացիաների իրականացման որակը: Որպեսզի ԻՍ-ի թեստավորումը հարմար լինի, վերահսկող տարրերը էլեկտրական շղթային միացվում են հաջորդաբար կամ զուգահեռ: Բացի թեստավորող միկրոսխեմաներից, առանձին վերցված կոմպոնենտների, օրինակ, տրանզիստորների կամ դիոդների վերահսկողությունը կարելի է իրականացնել թեստավորող բյուրեղների միջոցով: Տվյալ բյուրեղը պարունակում է իր մեջ իրարից մեկուսացված որոշակի տարրեր, որոնք գտնվում են ինտեգրալ սխեմայում: Թեստավորող բյուրեղի չափերը համեմատական են տպասալում ինտեգրալ սխեմայի չափերի հետ: Այսպիսի տեխնոլոգիայի օգտագործումը թույլ է տալիս իրականացնել բարձր տեխնոլոգիական վերահսկողություն ԻՍ-ի արտադրության վրա և նվազեցնել տպասալի թեստավորման փորձարկումների վրա ծախսվող ժամանակը և աշխատանքի ծավալը: Սիլիցիումի տպասալի վրա թեստավորող շերտերը գտնվում են աշխատանքային միկրոսխեմաների միջև: Տպասալի վրայի միկրոսխեմայի թեստավորումից առաջ, առաջին հերթին անհրաժեշտ է վերահսկողություն իրականացնել թեստավորորղ շերտերի վրա, հետո այդ վերահսկողության հաջղ իրականացումից հետո կարելի անցնել միկորսխեմայի չափումներին: Այս հերթականությունն ունի մի քանի առավելություն՝ ավելի հասանելի կոնտակտավորում առանձին թեստավորող տարրերի համար և լազերային եղանակով տարրերի առանձնացման ժամանակ միկրոսխեմայի վնասման հավանականության նվազում: </w:t>
      </w:r>
    </w:p>
    <w:p w:rsidR="00E65F72" w:rsidRPr="00E65F72" w:rsidRDefault="00E65F72" w:rsidP="00E65F72">
      <w:pPr>
        <w:spacing w:after="0" w:line="360" w:lineRule="auto"/>
        <w:ind w:firstLine="720"/>
        <w:jc w:val="both"/>
        <w:rPr>
          <w:szCs w:val="24"/>
        </w:rPr>
      </w:pPr>
      <w:r>
        <w:rPr>
          <w:lang w:val="hy-AM"/>
        </w:rPr>
        <w:t xml:space="preserve">Այս ծրագրի մուտքին տրվում է </w:t>
      </w:r>
      <w:r>
        <w:t xml:space="preserve">csv </w:t>
      </w:r>
      <w:r>
        <w:rPr>
          <w:lang w:val="hy-AM"/>
        </w:rPr>
        <w:t>ֆորմատի ֆայլ,որի պարունակությունն է</w:t>
      </w:r>
      <w:r w:rsidRPr="00F9164F">
        <w:rPr>
          <w:lang w:val="hy-AM"/>
        </w:rPr>
        <w:t xml:space="preserve">՝ </w:t>
      </w:r>
      <w:r>
        <w:rPr>
          <w:lang w:val="hy-AM"/>
        </w:rPr>
        <w:br/>
      </w:r>
      <w:r w:rsidRPr="00F9164F">
        <w:rPr>
          <w:lang w:val="hy-AM"/>
        </w:rPr>
        <w:t xml:space="preserve"> lot-ի համարը</w:t>
      </w:r>
      <w:r>
        <w:rPr>
          <w:lang w:val="hy-AM"/>
        </w:rPr>
        <w:t xml:space="preserve">, </w:t>
      </w:r>
      <w:r w:rsidRPr="00F9164F">
        <w:rPr>
          <w:lang w:val="hy-AM"/>
        </w:rPr>
        <w:t>wafer-ի համարը</w:t>
      </w:r>
      <w:r>
        <w:rPr>
          <w:lang w:val="hy-AM"/>
        </w:rPr>
        <w:t xml:space="preserve">, </w:t>
      </w:r>
      <w:r w:rsidRPr="00F9164F">
        <w:rPr>
          <w:lang w:val="hy-AM"/>
        </w:rPr>
        <w:t>device-ը, DieX, DieY,</w:t>
      </w:r>
      <w:r>
        <w:rPr>
          <w:lang w:val="hy-AM"/>
        </w:rPr>
        <w:t xml:space="preserve"> parameter-ը</w:t>
      </w:r>
      <w:r w:rsidRPr="00F9164F">
        <w:rPr>
          <w:lang w:val="hy-AM"/>
        </w:rPr>
        <w:t xml:space="preserve">(չափվող պարամետրի արժեք), unit(չափվող պարամետրի միավոր), test pass(true կամ false), parameter limits(չափվող պարամետրի համար նախապես հայտնի միջակայք), temperature(այն </w:t>
      </w:r>
      <w:r>
        <w:rPr>
          <w:lang w:val="hy-AM"/>
        </w:rPr>
        <w:t>ջերմաստիճանը</w:t>
      </w:r>
      <w:r w:rsidRPr="00F9164F">
        <w:rPr>
          <w:lang w:val="hy-AM"/>
        </w:rPr>
        <w:t>, որում կատարվել են չափումները) և այլն :</w:t>
      </w:r>
    </w:p>
    <w:p w:rsidR="00E65F72" w:rsidRDefault="00E65F72" w:rsidP="00E65F72">
      <w:pPr>
        <w:spacing w:line="360" w:lineRule="auto"/>
        <w:ind w:firstLine="720"/>
        <w:jc w:val="both"/>
        <w:rPr>
          <w:lang w:val="hy-AM"/>
        </w:rPr>
      </w:pPr>
      <w:r w:rsidRPr="00F9164F">
        <w:rPr>
          <w:lang w:val="hy-AM"/>
        </w:rPr>
        <w:lastRenderedPageBreak/>
        <w:t>Ծրագիրը հնարավորություն է տալիս ընտրել վերլուծության(analysis) տեսակը՝</w:t>
      </w:r>
      <w:r>
        <w:rPr>
          <w:lang w:val="hy-AM"/>
        </w:rPr>
        <w:t xml:space="preserve"> Bin Trend, HBin Pareto</w:t>
      </w:r>
      <w:r w:rsidRPr="00F9164F">
        <w:rPr>
          <w:lang w:val="hy-AM"/>
        </w:rPr>
        <w:t xml:space="preserve">, Wafer, Test Result by Lot/Wafer, </w:t>
      </w:r>
      <w:r>
        <w:rPr>
          <w:lang w:val="hy-AM"/>
        </w:rPr>
        <w:t xml:space="preserve">Parameter Histogram, Parameter </w:t>
      </w:r>
      <w:r>
        <w:t>P</w:t>
      </w:r>
      <w:r w:rsidRPr="00F9164F">
        <w:rPr>
          <w:lang w:val="hy-AM"/>
        </w:rPr>
        <w:t>robab</w:t>
      </w:r>
      <w:r>
        <w:rPr>
          <w:lang w:val="hy-AM"/>
        </w:rPr>
        <w:t xml:space="preserve">ility, Summary Table </w:t>
      </w:r>
      <w:r w:rsidRPr="00F9164F">
        <w:rPr>
          <w:lang w:val="hy-AM"/>
        </w:rPr>
        <w:t xml:space="preserve"> և դիտարկել արդյունքները </w:t>
      </w:r>
      <w:r>
        <w:rPr>
          <w:lang w:val="hy-AM"/>
        </w:rPr>
        <w:t>ընտրված</w:t>
      </w:r>
      <w:r w:rsidRPr="00F9164F">
        <w:rPr>
          <w:lang w:val="hy-AM"/>
        </w:rPr>
        <w:t xml:space="preserve"> գրաֆիկների կամ աղյուսակների միջոցով։</w:t>
      </w:r>
    </w:p>
    <w:p w:rsidR="00E65F72" w:rsidRPr="00F9164F" w:rsidRDefault="00E65F72" w:rsidP="00E65F72">
      <w:pPr>
        <w:spacing w:line="360" w:lineRule="auto"/>
        <w:ind w:firstLine="720"/>
        <w:jc w:val="both"/>
        <w:rPr>
          <w:lang w:val="hy-AM"/>
        </w:rPr>
      </w:pPr>
      <w:r w:rsidRPr="00F9164F">
        <w:rPr>
          <w:lang w:val="hy-AM"/>
        </w:rPr>
        <w:t xml:space="preserve">Արդեն ըստ այս </w:t>
      </w:r>
      <w:r>
        <w:rPr>
          <w:lang w:val="hy-AM"/>
        </w:rPr>
        <w:t>ներկայացման ձևերի</w:t>
      </w:r>
      <w:r w:rsidRPr="00F9164F">
        <w:rPr>
          <w:lang w:val="hy-AM"/>
        </w:rPr>
        <w:t xml:space="preserve"> նախագծողը կարող է պատկերացում կազմել թեստի մասին,</w:t>
      </w:r>
      <w:r>
        <w:rPr>
          <w:lang w:val="hy-AM"/>
        </w:rPr>
        <w:t xml:space="preserve"> </w:t>
      </w:r>
      <w:r w:rsidRPr="00F9164F">
        <w:rPr>
          <w:lang w:val="hy-AM"/>
        </w:rPr>
        <w:t>հասկանալ որ սարքերն են պիտանի թողարկման համար,</w:t>
      </w:r>
      <w:r>
        <w:rPr>
          <w:lang w:val="hy-AM"/>
        </w:rPr>
        <w:t xml:space="preserve"> </w:t>
      </w:r>
      <w:r w:rsidRPr="00F9164F">
        <w:rPr>
          <w:lang w:val="hy-AM"/>
        </w:rPr>
        <w:t>որոնք փոփոխման կարիք ունեն,</w:t>
      </w:r>
      <w:r>
        <w:rPr>
          <w:lang w:val="hy-AM"/>
        </w:rPr>
        <w:t xml:space="preserve"> </w:t>
      </w:r>
      <w:r w:rsidRPr="00F9164F">
        <w:rPr>
          <w:lang w:val="hy-AM"/>
        </w:rPr>
        <w:t>որոնք պետք է առհասարակ հեռացնել</w:t>
      </w:r>
      <w:r>
        <w:rPr>
          <w:lang w:val="hy-AM"/>
        </w:rPr>
        <w:t xml:space="preserve"> : </w:t>
      </w:r>
    </w:p>
    <w:p w:rsidR="00E65F72" w:rsidRPr="00F9164F" w:rsidRDefault="00E65F72" w:rsidP="00E65F72">
      <w:pPr>
        <w:spacing w:line="360" w:lineRule="auto"/>
        <w:ind w:firstLine="720"/>
        <w:jc w:val="both"/>
        <w:rPr>
          <w:lang w:val="hy-AM"/>
        </w:rPr>
      </w:pPr>
      <w:r w:rsidRPr="00F9164F">
        <w:rPr>
          <w:lang w:val="hy-AM"/>
        </w:rPr>
        <w:t xml:space="preserve"> Ծրագիր մուտքին տրվելու է CSV(Comma-separated values) ֆորմատի</w:t>
      </w:r>
      <w:r>
        <w:rPr>
          <w:lang w:val="hy-AM"/>
        </w:rPr>
        <w:t xml:space="preserve"> </w:t>
      </w:r>
      <w:r w:rsidRPr="00F9164F">
        <w:rPr>
          <w:lang w:val="hy-AM"/>
        </w:rPr>
        <w:t>ֆայլ,</w:t>
      </w:r>
      <w:r>
        <w:rPr>
          <w:lang w:val="hy-AM"/>
        </w:rPr>
        <w:t xml:space="preserve"> </w:t>
      </w:r>
      <w:r w:rsidRPr="00F9164F">
        <w:rPr>
          <w:lang w:val="hy-AM"/>
        </w:rPr>
        <w:t>որի բովանդակությունը մոտավորապես այսպիսին է ՝</w:t>
      </w:r>
    </w:p>
    <w:p w:rsidR="00E65F72" w:rsidRPr="00F9164F" w:rsidRDefault="00E65F72" w:rsidP="00E65F72">
      <w:pPr>
        <w:spacing w:line="360" w:lineRule="auto"/>
        <w:ind w:firstLine="720"/>
        <w:jc w:val="both"/>
        <w:rPr>
          <w:lang w:val="hy-AM"/>
        </w:rPr>
      </w:pPr>
      <w:r w:rsidRPr="00F9164F">
        <w:rPr>
          <w:lang w:val="hy-AM"/>
        </w:rPr>
        <w:t>&lt;File Signature&gt;</w:t>
      </w:r>
    </w:p>
    <w:p w:rsidR="00E65F72" w:rsidRPr="00F9164F" w:rsidRDefault="00E65F72" w:rsidP="00E65F72">
      <w:pPr>
        <w:spacing w:line="360" w:lineRule="auto"/>
        <w:ind w:firstLine="720"/>
        <w:jc w:val="both"/>
        <w:rPr>
          <w:lang w:val="hy-AM"/>
        </w:rPr>
      </w:pPr>
      <w:r w:rsidRPr="00F9164F">
        <w:rPr>
          <w:lang w:val="hy-AM"/>
        </w:rPr>
        <w:t>Version: &lt;&gt;</w:t>
      </w:r>
    </w:p>
    <w:p w:rsidR="00E65F72" w:rsidRPr="00F9164F" w:rsidRDefault="00E65F72" w:rsidP="00E65F72">
      <w:pPr>
        <w:spacing w:line="360" w:lineRule="auto"/>
        <w:ind w:firstLine="720"/>
        <w:jc w:val="both"/>
        <w:rPr>
          <w:lang w:val="hy-AM"/>
        </w:rPr>
      </w:pPr>
      <w:r w:rsidRPr="00F9164F">
        <w:rPr>
          <w:lang w:val="hy-AM"/>
        </w:rPr>
        <w:t xml:space="preserve">Type: &lt;File Data Type&gt; </w:t>
      </w:r>
    </w:p>
    <w:p w:rsidR="00E65F72" w:rsidRPr="00F9164F" w:rsidRDefault="00E65F72" w:rsidP="00E65F72">
      <w:pPr>
        <w:spacing w:line="360" w:lineRule="auto"/>
        <w:ind w:firstLine="720"/>
        <w:jc w:val="both"/>
        <w:rPr>
          <w:lang w:val="hy-AM"/>
        </w:rPr>
      </w:pPr>
      <w:r w:rsidRPr="00F9164F">
        <w:rPr>
          <w:lang w:val="hy-AM"/>
        </w:rPr>
        <w:t>Info: &lt;…&gt;</w:t>
      </w:r>
    </w:p>
    <w:p w:rsidR="00E65F72" w:rsidRPr="00F9164F" w:rsidRDefault="00E65F72" w:rsidP="00E65F72">
      <w:pPr>
        <w:spacing w:line="360" w:lineRule="auto"/>
        <w:ind w:firstLine="720"/>
        <w:jc w:val="both"/>
        <w:rPr>
          <w:lang w:val="hy-AM"/>
        </w:rPr>
      </w:pPr>
      <w:r w:rsidRPr="00F9164F">
        <w:rPr>
          <w:lang w:val="hy-AM"/>
        </w:rPr>
        <w:t>@Context</w:t>
      </w:r>
    </w:p>
    <w:p w:rsidR="00E65F72" w:rsidRPr="00F9164F" w:rsidRDefault="00E65F72" w:rsidP="00E65F72">
      <w:pPr>
        <w:spacing w:line="360" w:lineRule="auto"/>
        <w:ind w:firstLine="720"/>
        <w:jc w:val="both"/>
        <w:rPr>
          <w:lang w:val="hy-AM"/>
        </w:rPr>
      </w:pPr>
      <w:r w:rsidRPr="00F9164F">
        <w:rPr>
          <w:lang w:val="hy-AM"/>
        </w:rPr>
        <w:t>Lot: &lt;Lot name&gt;</w:t>
      </w:r>
    </w:p>
    <w:p w:rsidR="00E65F72" w:rsidRPr="00F9164F" w:rsidRDefault="00E65F72" w:rsidP="00E65F72">
      <w:pPr>
        <w:spacing w:line="360" w:lineRule="auto"/>
        <w:ind w:firstLine="720"/>
        <w:jc w:val="both"/>
        <w:rPr>
          <w:lang w:val="hy-AM"/>
        </w:rPr>
      </w:pPr>
      <w:r w:rsidRPr="00F9164F">
        <w:rPr>
          <w:lang w:val="hy-AM"/>
        </w:rPr>
        <w:t>Wafer: &lt;Wafer number&gt;</w:t>
      </w:r>
    </w:p>
    <w:p w:rsidR="00E65F72" w:rsidRPr="00F9164F" w:rsidRDefault="00E65F72" w:rsidP="00E65F72">
      <w:pPr>
        <w:spacing w:line="360" w:lineRule="auto"/>
        <w:ind w:firstLine="720"/>
        <w:jc w:val="both"/>
        <w:rPr>
          <w:lang w:val="hy-AM"/>
        </w:rPr>
      </w:pPr>
      <w:r w:rsidRPr="00F9164F">
        <w:rPr>
          <w:lang w:val="hy-AM"/>
        </w:rPr>
        <w:t>Device: &lt;Devise name&gt;</w:t>
      </w:r>
    </w:p>
    <w:p w:rsidR="00E65F72" w:rsidRPr="00F9164F" w:rsidRDefault="00E65F72" w:rsidP="00E65F72">
      <w:pPr>
        <w:spacing w:line="360" w:lineRule="auto"/>
        <w:ind w:firstLine="720"/>
        <w:jc w:val="both"/>
        <w:rPr>
          <w:lang w:val="hy-AM"/>
        </w:rPr>
      </w:pPr>
      <w:r w:rsidRPr="00F9164F">
        <w:rPr>
          <w:lang w:val="hy-AM"/>
        </w:rPr>
        <w:t>@TestConditions</w:t>
      </w:r>
    </w:p>
    <w:p w:rsidR="00E65F72" w:rsidRPr="00F9164F" w:rsidRDefault="00E65F72" w:rsidP="00E65F72">
      <w:pPr>
        <w:spacing w:line="360" w:lineRule="auto"/>
        <w:ind w:firstLine="720"/>
        <w:jc w:val="both"/>
        <w:rPr>
          <w:lang w:val="hy-AM"/>
        </w:rPr>
      </w:pPr>
      <w:r w:rsidRPr="00F9164F">
        <w:rPr>
          <w:lang w:val="hy-AM"/>
        </w:rPr>
        <w:t>Temperature: 30</w:t>
      </w:r>
    </w:p>
    <w:p w:rsidR="00E65F72" w:rsidRPr="00F9164F" w:rsidRDefault="00E65F72" w:rsidP="00E65F72">
      <w:pPr>
        <w:spacing w:line="360" w:lineRule="auto"/>
        <w:ind w:firstLine="720"/>
        <w:jc w:val="both"/>
        <w:rPr>
          <w:lang w:val="hy-AM"/>
        </w:rPr>
      </w:pPr>
      <w:r w:rsidRPr="00F9164F">
        <w:rPr>
          <w:lang w:val="hy-AM"/>
        </w:rPr>
        <w:t>Corener: &lt;…&gt;</w:t>
      </w:r>
    </w:p>
    <w:p w:rsidR="00E65F72" w:rsidRPr="00F9164F" w:rsidRDefault="00E65F72" w:rsidP="00E65F72">
      <w:pPr>
        <w:spacing w:line="360" w:lineRule="auto"/>
        <w:ind w:firstLine="720"/>
        <w:jc w:val="both"/>
        <w:rPr>
          <w:lang w:val="hy-AM"/>
        </w:rPr>
      </w:pPr>
      <w:r w:rsidRPr="00F9164F">
        <w:rPr>
          <w:lang w:val="hy-AM"/>
        </w:rPr>
        <w:t>@Data</w:t>
      </w:r>
    </w:p>
    <w:p w:rsidR="00E65F72" w:rsidRPr="00F9164F" w:rsidRDefault="00E65F72" w:rsidP="00E65F72">
      <w:pPr>
        <w:spacing w:line="360" w:lineRule="auto"/>
        <w:ind w:firstLine="720"/>
        <w:jc w:val="both"/>
        <w:rPr>
          <w:lang w:val="hy-AM"/>
        </w:rPr>
      </w:pPr>
      <w:r w:rsidRPr="00F9164F">
        <w:rPr>
          <w:lang w:val="hy-AM"/>
        </w:rPr>
        <w:t>&lt;Column1:Type&gt;;&lt;Column2:Type&gt;;&lt;Column3:Type&gt;;…</w:t>
      </w:r>
    </w:p>
    <w:p w:rsidR="00E65F72" w:rsidRPr="00F9164F" w:rsidRDefault="00E65F72" w:rsidP="00E65F72">
      <w:pPr>
        <w:spacing w:line="360" w:lineRule="auto"/>
        <w:ind w:firstLine="720"/>
        <w:jc w:val="both"/>
        <w:rPr>
          <w:lang w:val="hy-AM"/>
        </w:rPr>
      </w:pPr>
      <w:r w:rsidRPr="00F9164F">
        <w:rPr>
          <w:lang w:val="hy-AM"/>
        </w:rPr>
        <w:t>Value;Value;Value;…</w:t>
      </w:r>
    </w:p>
    <w:p w:rsidR="00E65F72" w:rsidRPr="00F9164F" w:rsidRDefault="00E65F72" w:rsidP="00E65F72">
      <w:pPr>
        <w:spacing w:line="360" w:lineRule="auto"/>
        <w:ind w:firstLine="720"/>
        <w:jc w:val="both"/>
        <w:rPr>
          <w:lang w:val="hy-AM"/>
        </w:rPr>
      </w:pPr>
      <w:r w:rsidRPr="00F9164F">
        <w:rPr>
          <w:lang w:val="hy-AM"/>
        </w:rPr>
        <w:t>Value;Value;Value;…</w:t>
      </w:r>
    </w:p>
    <w:p w:rsidR="00E65F72" w:rsidRPr="00F9164F" w:rsidRDefault="00E65F72" w:rsidP="00E65F72">
      <w:pPr>
        <w:spacing w:line="360" w:lineRule="auto"/>
        <w:ind w:firstLine="720"/>
        <w:jc w:val="both"/>
        <w:rPr>
          <w:lang w:val="hy-AM"/>
        </w:rPr>
      </w:pPr>
      <w:r w:rsidRPr="00F9164F">
        <w:rPr>
          <w:lang w:val="hy-AM"/>
        </w:rPr>
        <w:lastRenderedPageBreak/>
        <w:t>Value;Value;Value;…</w:t>
      </w:r>
    </w:p>
    <w:p w:rsidR="00E65F72" w:rsidRPr="00F9164F" w:rsidRDefault="00E65F72" w:rsidP="00E65F72">
      <w:pPr>
        <w:spacing w:line="360" w:lineRule="auto"/>
        <w:jc w:val="both"/>
        <w:rPr>
          <w:lang w:val="hy-AM"/>
        </w:rPr>
      </w:pPr>
      <w:r w:rsidRPr="00F9164F">
        <w:rPr>
          <w:lang w:val="hy-AM"/>
        </w:rPr>
        <w:t>DataType ցույց է տալիս ֆայլի մեջ նկարագրված ինֆորմացիայի տիպը։</w:t>
      </w:r>
    </w:p>
    <w:p w:rsidR="00E65F72" w:rsidRPr="00F9164F" w:rsidRDefault="00E65F72" w:rsidP="00E65F72">
      <w:pPr>
        <w:spacing w:line="360" w:lineRule="auto"/>
        <w:jc w:val="both"/>
        <w:rPr>
          <w:lang w:val="hy-AM"/>
        </w:rPr>
      </w:pPr>
      <w:r w:rsidRPr="00F9164F">
        <w:rPr>
          <w:lang w:val="hy-AM"/>
        </w:rPr>
        <w:t>Lot, Wafer, Device համապատասխանաբար Lot-ի,Wafer-ի, Device-ի համարներն են։</w:t>
      </w:r>
    </w:p>
    <w:p w:rsidR="00E65F72" w:rsidRPr="00F9164F" w:rsidRDefault="00E65F72" w:rsidP="00E65F72">
      <w:pPr>
        <w:spacing w:line="360" w:lineRule="auto"/>
        <w:jc w:val="both"/>
        <w:rPr>
          <w:lang w:val="hy-AM"/>
        </w:rPr>
      </w:pPr>
      <w:r w:rsidRPr="00F9164F">
        <w:rPr>
          <w:lang w:val="hy-AM"/>
        </w:rPr>
        <w:t>TestConditions-ում նշվում են միջավայրի այն պայմանները, որոնց դեպքում կատարվել են չափումները, օրինակ՝ ջերմաստիճան։</w:t>
      </w:r>
    </w:p>
    <w:p w:rsidR="00E65F72" w:rsidRPr="00F9164F" w:rsidRDefault="00E65F72" w:rsidP="00E65F72">
      <w:pPr>
        <w:spacing w:line="360" w:lineRule="auto"/>
        <w:jc w:val="both"/>
        <w:rPr>
          <w:lang w:val="hy-AM"/>
        </w:rPr>
      </w:pPr>
      <w:r w:rsidRPr="00F9164F">
        <w:rPr>
          <w:lang w:val="hy-AM"/>
        </w:rPr>
        <w:t xml:space="preserve">TestProgram՝ կատարվող թեստերի խումբն է։ </w:t>
      </w:r>
    </w:p>
    <w:p w:rsidR="00E65F72" w:rsidRPr="00F9164F" w:rsidRDefault="00E65F72" w:rsidP="00E65F72">
      <w:pPr>
        <w:spacing w:line="360" w:lineRule="auto"/>
        <w:jc w:val="both"/>
        <w:rPr>
          <w:lang w:val="hy-AM"/>
        </w:rPr>
      </w:pPr>
      <w:r w:rsidRPr="00F9164F">
        <w:rPr>
          <w:lang w:val="hy-AM"/>
        </w:rPr>
        <w:t xml:space="preserve">Եթե տրված է TestProgram-ն, ապա տրված է ամբողջ պրոցեսի ընթացքում կատարվող թեստերի հերթականությունը։ </w:t>
      </w:r>
    </w:p>
    <w:p w:rsidR="00E65F72" w:rsidRPr="00F9164F" w:rsidRDefault="00E65F72" w:rsidP="00E65F72">
      <w:pPr>
        <w:spacing w:line="360" w:lineRule="auto"/>
        <w:jc w:val="both"/>
        <w:rPr>
          <w:lang w:val="hy-AM"/>
        </w:rPr>
      </w:pPr>
      <w:r w:rsidRPr="00F9164F">
        <w:rPr>
          <w:lang w:val="hy-AM"/>
        </w:rPr>
        <w:t xml:space="preserve">Data՝ չափման արդյունքում ստացված տվյալներն են։ Տվյալները </w:t>
      </w:r>
      <w:r>
        <w:rPr>
          <w:lang w:val="hy-AM"/>
        </w:rPr>
        <w:t xml:space="preserve"> ստորակետներով են բաժանված</w:t>
      </w:r>
      <w:r w:rsidRPr="00F9164F">
        <w:rPr>
          <w:lang w:val="hy-AM"/>
        </w:rPr>
        <w:t>, որում գրված է տվյալ սյունակի անունը և դրանում պահվող տվյալների տիպը, որին հաջորդում են արժեքները ;-ով առանձնացված։</w:t>
      </w:r>
    </w:p>
    <w:p w:rsidR="00E65F72" w:rsidRPr="00F9164F" w:rsidRDefault="00E65F72" w:rsidP="00E65F72">
      <w:pPr>
        <w:spacing w:line="360" w:lineRule="auto"/>
        <w:ind w:firstLine="720"/>
        <w:jc w:val="both"/>
        <w:rPr>
          <w:lang w:val="hy-AM"/>
        </w:rPr>
      </w:pPr>
      <w:r w:rsidRPr="00F9164F">
        <w:rPr>
          <w:lang w:val="hy-AM"/>
        </w:rPr>
        <w:t xml:space="preserve">Պահանջվող վերլուծությունները կատարելուց հետո, ըստ այդ արդյունքների չիփերը բաշխվում են տարբեր արկղերում ( Bin )։ Նույն Bin-ի մեջ գտնվում են իրար նման die-երը, օրինակ նույն դեֆեկտը ունեցող die-եր։ Կարող են լինել տարբեր TestProgram-ներ և դրանցից կախված Bin-ի նշանակությունը կարող է փոխվել։ Bin Definition-ն և Bin Data ֆայլերը ներկայացնում են Bin-ի անունը, Bin-ի </w:t>
      </w:r>
      <w:r>
        <w:rPr>
          <w:lang w:val="hy-AM"/>
        </w:rPr>
        <w:t>տեսակը</w:t>
      </w:r>
      <w:r w:rsidRPr="00F9164F">
        <w:rPr>
          <w:lang w:val="hy-AM"/>
        </w:rPr>
        <w:t>։ BinType-ը կարող է լինել SBin կամ HBin։ Bin Definition-ը պարունակում է PassFail, որը կարող է լինել true կամ false, այն ցույց է տալիս, թե տվյալ Bin-ը լավն է, թե ոչ։ Կարող է լինել մեկ կամ ավելի Bin Definition և Bin Data ֆայլեր։ Bin Definition-ը կլինի մեկից ավելի, եթե կան տարբեր TestProgram-ներ։ Ծրագիրը Bin Data-ից ստանում է Bin Summary ֆայլ, որը ցույց է տալիս, թե որ Bin-ից քանի հատ կա</w:t>
      </w:r>
      <w:r>
        <w:rPr>
          <w:lang w:val="hy-AM"/>
        </w:rPr>
        <w:t xml:space="preserve"> </w:t>
      </w:r>
      <w:r>
        <w:t>W</w:t>
      </w:r>
      <w:r w:rsidRPr="00F9164F">
        <w:rPr>
          <w:lang w:val="hy-AM"/>
        </w:rPr>
        <w:t xml:space="preserve">afer-ի վրա։ Bin Data-ի հիման վրա կառուցվում են Bin Pareto </w:t>
      </w:r>
      <w:r>
        <w:rPr>
          <w:lang w:val="hy-AM"/>
        </w:rPr>
        <w:t>գրաֆիկն</w:t>
      </w:r>
      <w:r w:rsidRPr="00F9164F">
        <w:rPr>
          <w:lang w:val="hy-AM"/>
        </w:rPr>
        <w:t xml:space="preserve">եր։ </w:t>
      </w:r>
    </w:p>
    <w:p w:rsidR="00E65F72" w:rsidRDefault="00E65F72" w:rsidP="00E65F72">
      <w:pPr>
        <w:spacing w:line="360" w:lineRule="auto"/>
        <w:ind w:firstLine="720"/>
        <w:jc w:val="both"/>
        <w:rPr>
          <w:lang w:val="hy-AM"/>
        </w:rPr>
      </w:pPr>
      <w:r w:rsidRPr="00F9164F">
        <w:rPr>
          <w:lang w:val="hy-AM"/>
        </w:rPr>
        <w:t>Չափումները կատարվում են ըստ Parameter տվյալների։ Նշվում է, թե ինչ parameter է չափվելու, թեստի համարը, չափման միավորը, չափված արժեքը, նաև նշվում է տվյալ արժեքը pass է, թե fail, որը որոշում է ըստ Parameter Limit-ների։ Չափման արդյունքը պարզապես թիվ է, դրանցից յուրաքանչյուրի համար նախապես հայտնի է, թե ինչ միջակայքում պետք է գտնվի արժեքը, դրանք ներկայացվում են Parameter Limits ֆայլերում։</w:t>
      </w:r>
    </w:p>
    <w:p w:rsidR="007D66C5" w:rsidRDefault="007D66C5" w:rsidP="00147C70">
      <w:pPr>
        <w:spacing w:after="0" w:line="360" w:lineRule="auto"/>
        <w:jc w:val="both"/>
        <w:rPr>
          <w:szCs w:val="24"/>
        </w:rPr>
      </w:pPr>
    </w:p>
    <w:p w:rsidR="007D66C5" w:rsidRDefault="007D66C5" w:rsidP="00147C70">
      <w:pPr>
        <w:pStyle w:val="Heading1"/>
        <w:numPr>
          <w:ilvl w:val="1"/>
          <w:numId w:val="2"/>
        </w:numPr>
        <w:spacing w:line="360" w:lineRule="auto"/>
        <w:rPr>
          <w:lang w:val="hy-AM"/>
        </w:rPr>
      </w:pPr>
      <w:bookmarkStart w:id="5" w:name="_Toc481680708"/>
      <w:r>
        <w:rPr>
          <w:lang w:val="hy-AM"/>
        </w:rPr>
        <w:t>Տվյալների աբստրակտ տիպեր</w:t>
      </w:r>
      <w:r w:rsidR="003214A1">
        <w:rPr>
          <w:lang w:val="hy-AM"/>
        </w:rPr>
        <w:t>ը</w:t>
      </w:r>
      <w:bookmarkEnd w:id="5"/>
      <w:r>
        <w:rPr>
          <w:lang w:val="hy-AM"/>
        </w:rPr>
        <w:br/>
      </w:r>
    </w:p>
    <w:p w:rsidR="007D66C5" w:rsidRDefault="007D66C5" w:rsidP="00147C70">
      <w:pPr>
        <w:spacing w:line="360" w:lineRule="auto"/>
        <w:jc w:val="both"/>
      </w:pPr>
      <w:r>
        <w:rPr>
          <w:rFonts w:ascii="Arial LatArm" w:hAnsi="Arial LatArm"/>
        </w:rPr>
        <w:t xml:space="preserve">  </w:t>
      </w:r>
      <w:r>
        <w:rPr>
          <w:rFonts w:ascii="Arial LatArm" w:hAnsi="Arial LatArm"/>
        </w:rPr>
        <w:tab/>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rPr>
        <w:t xml:space="preserve">   </w:t>
      </w:r>
      <w:r>
        <w:t>առկա</w:t>
      </w:r>
      <w:r>
        <w:rPr>
          <w:rFonts w:ascii="Arial LatArm" w:hAnsi="Arial LatArm"/>
        </w:rPr>
        <w:t xml:space="preserve"> </w:t>
      </w:r>
      <w:r>
        <w:t>է</w:t>
      </w:r>
      <w:r>
        <w:rPr>
          <w:rFonts w:ascii="Arial LatArm" w:hAnsi="Arial LatArm"/>
        </w:rPr>
        <w:t xml:space="preserve">  </w:t>
      </w:r>
      <w:r>
        <w:t>նաև</w:t>
      </w:r>
      <w:r>
        <w:rPr>
          <w:rFonts w:ascii="Arial LatArm" w:hAnsi="Arial LatArm"/>
        </w:rPr>
        <w:t xml:space="preserve">  </w:t>
      </w:r>
      <w:r>
        <w:t>տվյալների</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rPr>
        <w:t xml:space="preserve">  </w:t>
      </w:r>
      <w:r>
        <w:t>կարելի</w:t>
      </w:r>
      <w:r>
        <w:rPr>
          <w:rFonts w:ascii="Arial LatArm" w:hAnsi="Arial LatArm"/>
        </w:rPr>
        <w:t xml:space="preserve">  </w:t>
      </w:r>
      <w:r>
        <w:t>է</w:t>
      </w:r>
      <w:r>
        <w:rPr>
          <w:rFonts w:ascii="Arial LatArm" w:hAnsi="Arial LatArm"/>
        </w:rPr>
        <w:t xml:space="preserve">  </w:t>
      </w:r>
      <w:r>
        <w:t>կատարել</w:t>
      </w:r>
      <w:r>
        <w:rPr>
          <w:rFonts w:ascii="Arial LatArm" w:hAnsi="Arial LatArm"/>
        </w:rPr>
        <w:t xml:space="preserve">  </w:t>
      </w:r>
      <w:r>
        <w:t>այդ</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rPr>
        <w:t xml:space="preserve">   </w:t>
      </w:r>
      <w:r>
        <w:t>գործողությունների</w:t>
      </w:r>
      <w:r>
        <w:rPr>
          <w:rFonts w:ascii="Arial LatArm" w:hAnsi="Arial LatArm"/>
        </w:rPr>
        <w:t xml:space="preserve">  </w:t>
      </w:r>
      <w:r>
        <w:t>իրականացման</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rPr>
        <w:t xml:space="preserve">  </w:t>
      </w:r>
      <w:r>
        <w:t>աբստրակտ</w:t>
      </w:r>
      <w:r>
        <w:rPr>
          <w:rFonts w:ascii="Arial LatArm" w:hAnsi="Arial LatArm"/>
        </w:rPr>
        <w:t xml:space="preserve">  </w:t>
      </w:r>
      <w:r>
        <w:t>տիպ</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rPr>
        <w:t xml:space="preserve">  </w:t>
      </w:r>
      <w:r>
        <w:t>հասկանում</w:t>
      </w:r>
      <w:r>
        <w:rPr>
          <w:rFonts w:ascii="Arial LatArm" w:hAnsi="Arial LatArm"/>
        </w:rPr>
        <w:t xml:space="preserve">  </w:t>
      </w:r>
      <w:r>
        <w:t>ենք</w:t>
      </w:r>
      <w:r>
        <w:rPr>
          <w:rFonts w:ascii="Arial LatArm" w:hAnsi="Arial LatArm"/>
        </w:rPr>
        <w:t xml:space="preserve">  </w:t>
      </w:r>
      <w:r>
        <w:t>տվյալների</w:t>
      </w:r>
      <w:r>
        <w:rPr>
          <w:rFonts w:ascii="Arial LatArm" w:hAnsi="Arial LatArm"/>
        </w:rPr>
        <w:t xml:space="preserve">  </w:t>
      </w:r>
      <w:r>
        <w:t>մաթեմատիկական</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w:t>
      </w:r>
      <w:r>
        <w:t xml:space="preserve"> 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cs="Arial LatArm"/>
        </w:rPr>
        <w:t> </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cs="Arial LatArm"/>
        </w:rPr>
        <w:t>  </w:t>
      </w:r>
      <w:r>
        <w:rPr>
          <w:rFonts w:ascii="Arial LatArm" w:hAnsi="Arial LatArm"/>
        </w:rPr>
        <w:t xml:space="preserve"> </w:t>
      </w:r>
      <w:r>
        <w:t>առկա</w:t>
      </w:r>
      <w:r>
        <w:rPr>
          <w:rFonts w:ascii="Arial LatArm" w:hAnsi="Arial LatArm"/>
        </w:rPr>
        <w:t xml:space="preserve"> </w:t>
      </w:r>
      <w:r>
        <w:t>է</w:t>
      </w:r>
      <w:r>
        <w:rPr>
          <w:rFonts w:ascii="Arial LatArm" w:hAnsi="Arial LatArm" w:cs="Arial LatArm"/>
        </w:rPr>
        <w:t> </w:t>
      </w:r>
      <w:r>
        <w:rPr>
          <w:rFonts w:ascii="Arial LatArm" w:hAnsi="Arial LatArm"/>
        </w:rPr>
        <w:t xml:space="preserve"> </w:t>
      </w:r>
      <w:r>
        <w:t>նաև</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cs="Arial LatArm"/>
        </w:rPr>
        <w:t> </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cs="Arial LatArm"/>
        </w:rPr>
        <w:t> </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կարելի</w:t>
      </w:r>
      <w:r>
        <w:rPr>
          <w:rFonts w:ascii="Arial LatArm" w:hAnsi="Arial LatArm" w:cs="Arial LatArm"/>
        </w:rPr>
        <w:t> </w:t>
      </w:r>
      <w:r>
        <w:rPr>
          <w:rFonts w:ascii="Arial LatArm" w:hAnsi="Arial LatArm"/>
        </w:rPr>
        <w:t xml:space="preserve"> </w:t>
      </w:r>
      <w:r>
        <w:t>է</w:t>
      </w:r>
      <w:r>
        <w:rPr>
          <w:rFonts w:ascii="Arial LatArm" w:hAnsi="Arial LatArm" w:cs="Arial LatArm"/>
        </w:rPr>
        <w:t> </w:t>
      </w:r>
      <w:r>
        <w:rPr>
          <w:rFonts w:ascii="Arial LatArm" w:hAnsi="Arial LatArm"/>
        </w:rPr>
        <w:t xml:space="preserve"> </w:t>
      </w:r>
      <w:r>
        <w:t>կատարել</w:t>
      </w:r>
      <w:r>
        <w:rPr>
          <w:rFonts w:ascii="Arial LatArm" w:hAnsi="Arial LatArm" w:cs="Arial LatArm"/>
        </w:rPr>
        <w:t> </w:t>
      </w:r>
      <w:r>
        <w:rPr>
          <w:rFonts w:ascii="Arial LatArm" w:hAnsi="Arial LatArm"/>
        </w:rPr>
        <w:t xml:space="preserve"> </w:t>
      </w:r>
      <w:r>
        <w:t>այդ</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cs="Arial LatArm"/>
        </w:rPr>
        <w:t>  </w:t>
      </w:r>
      <w:r>
        <w:rPr>
          <w:rFonts w:ascii="Arial LatArm" w:hAnsi="Arial LatArm"/>
        </w:rPr>
        <w:t xml:space="preserve"> </w:t>
      </w:r>
      <w:r>
        <w:t>գործողությունների</w:t>
      </w:r>
      <w:r>
        <w:rPr>
          <w:rFonts w:ascii="Arial LatArm" w:hAnsi="Arial LatArm" w:cs="Arial LatArm"/>
        </w:rPr>
        <w:t> </w:t>
      </w:r>
      <w:r>
        <w:rPr>
          <w:rFonts w:ascii="Arial LatArm" w:hAnsi="Arial LatArm"/>
        </w:rPr>
        <w:t xml:space="preserve"> </w:t>
      </w:r>
      <w:r>
        <w:t>իրականացման</w:t>
      </w:r>
      <w:r>
        <w:rPr>
          <w:rFonts w:ascii="Arial LatArm" w:hAnsi="Arial LatArm" w:cs="Arial LatArm"/>
        </w:rPr>
        <w:t> </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cs="Arial LatArm"/>
        </w:rPr>
        <w:t> </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աբստրակտ</w:t>
      </w:r>
      <w:r>
        <w:rPr>
          <w:rFonts w:ascii="Arial LatArm" w:hAnsi="Arial LatArm" w:cs="Arial LatArm"/>
        </w:rPr>
        <w:t> </w:t>
      </w:r>
      <w:r>
        <w:rPr>
          <w:rFonts w:ascii="Arial LatArm" w:hAnsi="Arial LatArm"/>
        </w:rPr>
        <w:t xml:space="preserve"> </w:t>
      </w:r>
      <w:r>
        <w:t>տիպ</w:t>
      </w:r>
      <w:r>
        <w:rPr>
          <w:rFonts w:ascii="Arial LatArm" w:hAnsi="Arial LatArm" w:cs="Arial LatArm"/>
        </w:rPr>
        <w:t> </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cs="Arial LatArm"/>
        </w:rPr>
        <w:t> </w:t>
      </w:r>
      <w:r>
        <w:rPr>
          <w:rFonts w:ascii="Arial LatArm" w:hAnsi="Arial LatArm"/>
        </w:rPr>
        <w:t xml:space="preserve"> </w:t>
      </w:r>
      <w:r>
        <w:t>հասկանում</w:t>
      </w:r>
      <w:r>
        <w:rPr>
          <w:rFonts w:ascii="Arial LatArm" w:hAnsi="Arial LatArm" w:cs="Arial LatArm"/>
        </w:rPr>
        <w:t> </w:t>
      </w:r>
      <w:r>
        <w:rPr>
          <w:rFonts w:ascii="Arial LatArm" w:hAnsi="Arial LatArm"/>
        </w:rPr>
        <w:t xml:space="preserve"> </w:t>
      </w:r>
      <w:r>
        <w:t>ենք</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մաթեմատիկական</w:t>
      </w:r>
      <w:r>
        <w:rPr>
          <w:rFonts w:ascii="Arial LatArm" w:hAnsi="Arial LatArm" w:cs="Arial LatArm"/>
        </w:rPr>
        <w:t> </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lastRenderedPageBreak/>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 xml:space="preserve">: </w:t>
      </w:r>
      <w:r>
        <w:t xml:space="preserve">Տվյալների ADT աբստրակտ տիպը դիտարկենք որպես մաթեմատիկական մոդել իր գործողությունների բազմությամբ, որոնք որոշված են այդ մոդելի մեջ: ADT-ն կոնկրետ լեզվում իրականացնելիս օգտագործվում է տվյալների կառուցվածքներ: </w:t>
      </w:r>
    </w:p>
    <w:p w:rsidR="007D66C5" w:rsidRDefault="007D66C5" w:rsidP="00147C70">
      <w:pPr>
        <w:spacing w:line="360" w:lineRule="auto"/>
        <w:ind w:firstLine="720"/>
        <w:jc w:val="both"/>
      </w:pPr>
      <w:r>
        <w:t>Ծրագրի նախագծման և մշակման համար կարևոր է տվյալների աբստրակցիան: Աբստրակցիան որոշում է տվյալների կառուցվածքը և տվյալների հետ կատարվող գործողությունները: Աբստրակտ տիպի տվյալները կազմում են օգտվողի կողմից սահմանվող տիպ, որի գործողությունները ցույց են տալիս, թե օգտվողն ինչպես կարող է աշխատել այդ տվյալների հետ:</w:t>
      </w:r>
    </w:p>
    <w:p w:rsidR="007D66C5" w:rsidRDefault="007D66C5" w:rsidP="00147C70">
      <w:pPr>
        <w:spacing w:line="360" w:lineRule="auto"/>
        <w:jc w:val="both"/>
      </w:pPr>
      <w:r>
        <w:t>ADT-ն նկարագրվում է որոշակի ֆորմատով, որը պարունակում է  վերնագիր, տվյալների տիպի նկարագիր, գործողությունների ցուցակ:</w:t>
      </w:r>
    </w:p>
    <w:p w:rsidR="007D66C5" w:rsidRDefault="007D66C5" w:rsidP="00147C70">
      <w:pPr>
        <w:spacing w:line="360" w:lineRule="auto"/>
        <w:jc w:val="both"/>
      </w:pPr>
      <w:r>
        <w:t>Յուրաքանչյուր գործողության համար որոշվում են`</w:t>
      </w:r>
    </w:p>
    <w:p w:rsidR="007D66C5" w:rsidRDefault="007D66C5" w:rsidP="00147C70">
      <w:pPr>
        <w:pStyle w:val="ListParagraph"/>
        <w:numPr>
          <w:ilvl w:val="0"/>
          <w:numId w:val="4"/>
        </w:numPr>
        <w:spacing w:line="360" w:lineRule="auto"/>
        <w:jc w:val="both"/>
      </w:pPr>
      <w:r>
        <w:t>Մուտքային արժեքներ (input )</w:t>
      </w:r>
    </w:p>
    <w:p w:rsidR="007D66C5" w:rsidRDefault="007D66C5" w:rsidP="00147C70">
      <w:pPr>
        <w:pStyle w:val="ListParagraph"/>
        <w:numPr>
          <w:ilvl w:val="0"/>
          <w:numId w:val="4"/>
        </w:numPr>
        <w:spacing w:line="360" w:lineRule="auto"/>
        <w:jc w:val="both"/>
      </w:pPr>
      <w:r>
        <w:t>Նախապայմաններ (preconditions), որոնց բավարարում են տվյալները նախքան  նրանց հետ գործողություն կատարելը,</w:t>
      </w:r>
    </w:p>
    <w:p w:rsidR="007D66C5" w:rsidRDefault="007D66C5" w:rsidP="00147C70">
      <w:pPr>
        <w:pStyle w:val="ListParagraph"/>
        <w:numPr>
          <w:ilvl w:val="0"/>
          <w:numId w:val="4"/>
        </w:numPr>
        <w:spacing w:line="360" w:lineRule="auto"/>
        <w:jc w:val="both"/>
      </w:pPr>
      <w:r>
        <w:t>Պրոցես (process), որը նկարագրում է կատարվող գործողությունը,</w:t>
      </w:r>
    </w:p>
    <w:p w:rsidR="007D66C5" w:rsidRDefault="007D66C5" w:rsidP="00147C70">
      <w:pPr>
        <w:pStyle w:val="ListParagraph"/>
        <w:numPr>
          <w:ilvl w:val="0"/>
          <w:numId w:val="4"/>
        </w:numPr>
        <w:spacing w:line="360" w:lineRule="auto"/>
        <w:jc w:val="both"/>
      </w:pPr>
      <w:r>
        <w:t>Ելքային արժեքներ (output),</w:t>
      </w:r>
    </w:p>
    <w:p w:rsidR="007D66C5" w:rsidRDefault="007D66C5" w:rsidP="00147C70">
      <w:pPr>
        <w:pStyle w:val="ListParagraph"/>
        <w:numPr>
          <w:ilvl w:val="0"/>
          <w:numId w:val="4"/>
        </w:numPr>
        <w:spacing w:line="360" w:lineRule="auto"/>
        <w:jc w:val="both"/>
      </w:pPr>
      <w:r>
        <w:t>Վերջնապայման (postconditions), որոնց բավարարում են տվյալները գործողությունը կատարելուց հետո:</w:t>
      </w:r>
    </w:p>
    <w:p w:rsidR="007D66C5" w:rsidRDefault="007D66C5" w:rsidP="00147C70">
      <w:pPr>
        <w:spacing w:line="360" w:lineRule="auto"/>
        <w:jc w:val="both"/>
      </w:pPr>
      <w:r>
        <w:t>ADT-ների մեծ մասն ունեն սկզբնարժեքավորման գործողություններ (initializer), որոնք տվյալներին տալիս են սկզբնական արժեքներ: C++  լեզվում տվյալների սկզբնարժեքավորումը իրականացվում է դասի կոնստրուկտորի (constructor) միջոցով:</w:t>
      </w:r>
    </w:p>
    <w:p w:rsidR="007D66C5" w:rsidRPr="001B1DCE" w:rsidRDefault="007D66C5" w:rsidP="00147C70">
      <w:pPr>
        <w:pStyle w:val="1"/>
        <w:spacing w:line="360" w:lineRule="auto"/>
      </w:pPr>
      <w:bookmarkStart w:id="6" w:name="_Toc481680709"/>
      <w:r>
        <w:t>1.3 Տվյալների հետ կատարվող գործողությունները</w:t>
      </w:r>
      <w:bookmarkEnd w:id="6"/>
    </w:p>
    <w:p w:rsidR="004B2BC7" w:rsidRDefault="004B2BC7" w:rsidP="00147C70">
      <w:pPr>
        <w:pStyle w:val="Subtitle"/>
        <w:spacing w:line="360" w:lineRule="auto"/>
      </w:pPr>
    </w:p>
    <w:p w:rsidR="007D66C5" w:rsidRPr="004B2BC7" w:rsidRDefault="007D66C5" w:rsidP="00147C70">
      <w:pPr>
        <w:pStyle w:val="Subtitle"/>
        <w:spacing w:line="360" w:lineRule="auto"/>
      </w:pPr>
      <w:r w:rsidRPr="004B2BC7">
        <w:t>Որոնում</w:t>
      </w:r>
    </w:p>
    <w:p w:rsidR="007D66C5" w:rsidRPr="001B1DCE" w:rsidRDefault="007D66C5" w:rsidP="00147C70">
      <w:pPr>
        <w:spacing w:line="360" w:lineRule="auto"/>
        <w:ind w:firstLine="720"/>
        <w:jc w:val="both"/>
      </w:pPr>
      <w:r w:rsidRPr="001B1DCE">
        <w:rPr>
          <w:iCs/>
        </w:rPr>
        <w:lastRenderedPageBreak/>
        <w:t>Որոնումը</w:t>
      </w:r>
      <w:r w:rsidRPr="001B1DCE">
        <w:t> կոմպյուտերային ծրագրավորման ամենից շատ հանդիպող գործողություններից է։ Այն նաև իդեալական խնդիր է զանազան տվյալների կառուցվածքները փորձարկելու համար։</w:t>
      </w:r>
      <w:r>
        <w:t xml:space="preserve"> </w:t>
      </w:r>
      <w:r w:rsidRPr="001B1DCE">
        <w:t xml:space="preserve"> Գոյություն ունեն որոնման թեմայի մի քանի վարիացիաներ, և մշակված են բազմաթիվ ալգորիթմներ։ Հետևյալ քննարկումներում ենթադրվում է, որ տվյալների հավաքածուն, որի մեջ որոնվելու է տրված տարրը, </w:t>
      </w:r>
      <w:r w:rsidRPr="001B1DCE">
        <w:rPr>
          <w:iCs/>
        </w:rPr>
        <w:t>ֆիքսված</w:t>
      </w:r>
      <w:r w:rsidRPr="001B1DCE">
        <w:t> է։ Կհամարենք, որ </w:t>
      </w:r>
      <w:r w:rsidRPr="001B1DCE">
        <w:rPr>
          <w:rFonts w:ascii="Consolas" w:hAnsi="Consolas" w:cs="Courier New"/>
          <w:sz w:val="20"/>
          <w:szCs w:val="20"/>
        </w:rPr>
        <w:t>N</w:t>
      </w:r>
      <w:r w:rsidRPr="001B1DCE">
        <w:t> տարր պարունակող բազմությունը տրված է, օրինակ, զանգվածի տեսքով</w:t>
      </w:r>
      <w:r w:rsidRPr="001B1DCE">
        <w:rPr>
          <w:rFonts w:ascii="MS Gothic" w:eastAsia="MS Gothic" w:hAnsi="MS Gothic" w:cs="MS Gothic"/>
        </w:rPr>
        <w:t>․</w:t>
      </w:r>
    </w:p>
    <w:p w:rsidR="007D66C5" w:rsidRPr="001B1DCE" w:rsidRDefault="007D66C5" w:rsidP="00147C70">
      <w:pPr>
        <w:spacing w:line="360" w:lineRule="auto"/>
        <w:jc w:val="both"/>
        <w:rPr>
          <w:rFonts w:ascii="Consolas" w:hAnsi="Consolas" w:cs="Courier New"/>
          <w:sz w:val="20"/>
          <w:szCs w:val="20"/>
          <w:bdr w:val="none" w:sz="0" w:space="0" w:color="auto" w:frame="1"/>
        </w:rPr>
      </w:pPr>
      <w:r w:rsidRPr="001B1DCE">
        <w:rPr>
          <w:rFonts w:ascii="Consolas" w:hAnsi="Consolas" w:cs="Courier New"/>
          <w:sz w:val="20"/>
          <w:szCs w:val="20"/>
          <w:bdr w:val="none" w:sz="0" w:space="0" w:color="auto" w:frame="1"/>
        </w:rPr>
        <w:t>a : ARRAY N OF Item</w:t>
      </w:r>
    </w:p>
    <w:p w:rsidR="007D66C5" w:rsidRDefault="007D66C5" w:rsidP="00147C70">
      <w:pPr>
        <w:spacing w:line="360" w:lineRule="auto"/>
        <w:jc w:val="both"/>
      </w:pPr>
      <w:r w:rsidRPr="001B1DCE">
        <w:t>Սովորաբար </w:t>
      </w:r>
      <w:r w:rsidRPr="001B1DCE">
        <w:rPr>
          <w:rFonts w:ascii="Consolas" w:hAnsi="Consolas" w:cs="Courier New"/>
          <w:sz w:val="20"/>
          <w:szCs w:val="20"/>
        </w:rPr>
        <w:t>Item</w:t>
      </w:r>
      <w:r w:rsidRPr="001B1DCE">
        <w:t xml:space="preserve"> տիպը նկարագրված է որպես գրառում (record), որի դաշտերից մեկը բանալին (key) է։ </w:t>
      </w:r>
      <w:r>
        <w:rPr>
          <w:lang w:val="hy-AM"/>
        </w:rPr>
        <w:t xml:space="preserve"> </w:t>
      </w:r>
      <w:r w:rsidRPr="001B1DCE">
        <w:t>Խնդիրը բերվում է այն տարրի գտնելուն, որի բանալին հավասար է </w:t>
      </w:r>
      <w:r w:rsidRPr="001B1DCE">
        <w:rPr>
          <w:rFonts w:ascii="Consolas" w:hAnsi="Consolas" w:cs="Courier New"/>
          <w:sz w:val="20"/>
          <w:szCs w:val="20"/>
        </w:rPr>
        <w:t>x</w:t>
      </w:r>
      <w:r w:rsidRPr="001B1DCE">
        <w:t> </w:t>
      </w:r>
      <w:r w:rsidRPr="001B1DCE">
        <w:rPr>
          <w:iCs/>
        </w:rPr>
        <w:t>որոնման արգումենտին</w:t>
      </w:r>
      <w:r w:rsidRPr="001B1DCE">
        <w:t>։ Արդյունքում ստացված </w:t>
      </w:r>
      <w:r w:rsidRPr="001B1DCE">
        <w:rPr>
          <w:rFonts w:ascii="Consolas" w:hAnsi="Consolas" w:cs="Courier New"/>
          <w:sz w:val="20"/>
          <w:szCs w:val="20"/>
        </w:rPr>
        <w:t>i</w:t>
      </w:r>
      <w:r w:rsidRPr="001B1DCE">
        <w:t>ինդեքսը, որ բավարարում է </w:t>
      </w:r>
      <w:r w:rsidRPr="001B1DCE">
        <w:rPr>
          <w:rFonts w:ascii="Consolas" w:hAnsi="Consolas" w:cs="Courier New"/>
          <w:sz w:val="20"/>
          <w:szCs w:val="20"/>
        </w:rPr>
        <w:t>a[i].key = x</w:t>
      </w:r>
      <w:r w:rsidRPr="001B1DCE">
        <w:t xml:space="preserve"> պայմանին, հնարավորություն է տալիս դիմելու գտնված տարրի մյուս դաշտերին։ </w:t>
      </w:r>
      <w:r>
        <w:rPr>
          <w:lang w:val="hy-AM"/>
        </w:rPr>
        <w:t xml:space="preserve"> </w:t>
      </w:r>
      <w:r w:rsidRPr="001B1DCE">
        <w:t>Քանի որ մեզ հետաքրքրում է միայն որոնման խնդիրը, և առայժմ չենք մտածում այն մյուս տվյալների մասին, որոնց համար որոնվում էր տարրը, կենթադրենք, որ </w:t>
      </w:r>
      <w:r w:rsidRPr="001B1DCE">
        <w:rPr>
          <w:rFonts w:ascii="Consolas" w:hAnsi="Consolas" w:cs="Courier New"/>
          <w:sz w:val="20"/>
          <w:szCs w:val="20"/>
        </w:rPr>
        <w:t>Item</w:t>
      </w:r>
      <w:r w:rsidRPr="001B1DCE">
        <w:t> տիպը պարունակում է միայն բանալին, այսինքն այն </w:t>
      </w:r>
      <w:r w:rsidRPr="001B1DCE">
        <w:rPr>
          <w:iCs/>
        </w:rPr>
        <w:t>ինքը</w:t>
      </w:r>
      <w:r w:rsidRPr="001B1DCE">
        <w:t> հենց բանալին է։</w:t>
      </w:r>
    </w:p>
    <w:p w:rsidR="007D66C5" w:rsidRPr="009B6892" w:rsidRDefault="007D66C5" w:rsidP="00147C70">
      <w:pPr>
        <w:pStyle w:val="Subtitle"/>
        <w:spacing w:line="360" w:lineRule="auto"/>
        <w:rPr>
          <w:lang w:val="en-US"/>
        </w:rPr>
      </w:pPr>
      <w:r>
        <w:t>Գծային որոնում</w:t>
      </w:r>
      <w:r>
        <w:rPr>
          <w:lang w:val="en-US"/>
        </w:rPr>
        <w:t xml:space="preserve"> (linear search)</w:t>
      </w:r>
    </w:p>
    <w:p w:rsidR="007D66C5" w:rsidRPr="00595C6B" w:rsidRDefault="007D66C5" w:rsidP="00147C70">
      <w:pPr>
        <w:spacing w:line="360" w:lineRule="auto"/>
        <w:ind w:firstLine="720"/>
        <w:jc w:val="both"/>
        <w:rPr>
          <w:lang w:val="ru-RU"/>
        </w:rPr>
      </w:pPr>
      <w:r w:rsidRPr="00595C6B">
        <w:rPr>
          <w:lang w:val="ru-RU"/>
        </w:rPr>
        <w:t>Եթե որոնվող տվյալների մասին այլ լրացուցիչ տեղեկություններ տրված չեն, ապա ակնհայտ մոտեցումը զանգվածի տարրերի հաջորդական դիտարկումն է, քայլ առ քայլ մեծացնելով նրա այն հատվածի չափը, որտեղ որոնվող տարրը հայտնաբերված չէ։ Այս մոտեցումը կոչվում է գծային որոնում։ Որոնման ավարտի պայմանները երկուսն են</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Տարրը գտնված է, այնսինքն՝ a[i] = x։</w:t>
      </w:r>
    </w:p>
    <w:p w:rsidR="007D66C5" w:rsidRPr="00595C6B" w:rsidRDefault="007D66C5" w:rsidP="00147C70">
      <w:pPr>
        <w:spacing w:line="360" w:lineRule="auto"/>
        <w:jc w:val="both"/>
        <w:rPr>
          <w:lang w:val="ru-RU"/>
        </w:rPr>
      </w:pPr>
      <w:r w:rsidRPr="00595C6B">
        <w:rPr>
          <w:lang w:val="ru-RU"/>
        </w:rPr>
        <w:t>Դիտարկված է ամբողջ զանգվածը և համընկնում չի հայտնաբերված։</w:t>
      </w:r>
    </w:p>
    <w:p w:rsidR="007D66C5" w:rsidRPr="00595C6B" w:rsidRDefault="007D66C5" w:rsidP="00147C70">
      <w:pPr>
        <w:spacing w:line="360" w:lineRule="auto"/>
        <w:jc w:val="both"/>
        <w:rPr>
          <w:lang w:val="ru-RU"/>
        </w:rPr>
      </w:pPr>
      <w:r w:rsidRPr="00595C6B">
        <w:rPr>
          <w:lang w:val="ru-RU"/>
        </w:rPr>
        <w:t>Ստացվում է հետևյալ ալգորիթմը</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i := 0;</w:t>
      </w:r>
    </w:p>
    <w:p w:rsidR="007D66C5" w:rsidRPr="00595C6B" w:rsidRDefault="007D66C5" w:rsidP="00147C70">
      <w:pPr>
        <w:spacing w:line="360" w:lineRule="auto"/>
        <w:jc w:val="both"/>
        <w:rPr>
          <w:lang w:val="ru-RU"/>
        </w:rPr>
      </w:pPr>
      <w:r w:rsidRPr="00595C6B">
        <w:rPr>
          <w:lang w:val="ru-RU"/>
        </w:rPr>
        <w:t>WHILE (i &lt; N) &amp; (a[i] # x) DO INC(i) END</w:t>
      </w:r>
    </w:p>
    <w:p w:rsidR="007D66C5" w:rsidRPr="00595C6B" w:rsidRDefault="007D66C5" w:rsidP="00147C70">
      <w:pPr>
        <w:spacing w:line="360" w:lineRule="auto"/>
        <w:jc w:val="both"/>
        <w:rPr>
          <w:lang w:val="ru-RU"/>
        </w:rPr>
      </w:pPr>
      <w:r w:rsidRPr="00595C6B">
        <w:rPr>
          <w:lang w:val="ru-RU"/>
        </w:rPr>
        <w:t>ՈՒշադրություն դարձրեք, որ բուլյան արտահայտության մեջ ենթաարտահայտությունների կարգը կարևոր է։</w:t>
      </w:r>
    </w:p>
    <w:p w:rsidR="007D66C5" w:rsidRPr="00595C6B" w:rsidRDefault="007D66C5" w:rsidP="00147C70">
      <w:pPr>
        <w:spacing w:line="360" w:lineRule="auto"/>
        <w:jc w:val="both"/>
        <w:rPr>
          <w:lang w:val="ru-RU"/>
        </w:rPr>
      </w:pPr>
      <w:r w:rsidRPr="00595C6B">
        <w:rPr>
          <w:lang w:val="ru-RU"/>
        </w:rPr>
        <w:lastRenderedPageBreak/>
        <w:t>Ցիկլի ինվարիանտը, այսինքն այն պայմանը, որը ճշմարիտ է ցիկլի ամեն մի իտերացիայի սկզբում և վերջում, այսպիսինն է</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 xml:space="preserve">(0 ≤ i &lt; </w:t>
      </w:r>
      <w:r>
        <w:rPr>
          <w:lang w:val="ru-RU"/>
        </w:rPr>
        <w:t>N) &amp; (A k: 0 ≤ k &lt; i: a[k] ≠ x)</w:t>
      </w:r>
    </w:p>
    <w:p w:rsidR="007D66C5" w:rsidRPr="00595C6B" w:rsidRDefault="007D66C5" w:rsidP="00147C70">
      <w:pPr>
        <w:spacing w:line="360" w:lineRule="auto"/>
        <w:jc w:val="both"/>
        <w:rPr>
          <w:lang w:val="ru-RU"/>
        </w:rPr>
      </w:pPr>
      <w:r w:rsidRPr="00595C6B">
        <w:rPr>
          <w:lang w:val="ru-RU"/>
        </w:rPr>
        <w:t>Այն ցույց է տալիս, որ k֊ից փոքր բոլոր i֊երի համար համընկնումներ չեն եղել։ Ուշադրություն դարձնենք նաև, որ ցիկլի ամեն մի իտերացիայից առաջ և հետո i֊ի արժեքները տարբեր են։ Այնուամենայնիվ, ինվարիանտը պահպանվում է ցիկլի պայմանում։</w:t>
      </w:r>
    </w:p>
    <w:p w:rsidR="007D66C5" w:rsidRPr="00595C6B" w:rsidRDefault="007D66C5" w:rsidP="00147C70">
      <w:pPr>
        <w:spacing w:line="360" w:lineRule="auto"/>
        <w:jc w:val="both"/>
        <w:rPr>
          <w:lang w:val="ru-RU"/>
        </w:rPr>
      </w:pPr>
      <w:r w:rsidRPr="00595C6B">
        <w:rPr>
          <w:lang w:val="ru-RU"/>
        </w:rPr>
        <w:t>Այս ասվածից և այն փաստից, որ որոնումն ավարտվում է միայն այն ժամանակ, երբ ցիկլի պայմանը տեղի չունի (կեղծ է), կարելի է դուրս բերել վերջնական պայմանը</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((i = N) OR (a[i] = x)) &amp; (A k: 0 ≤ k &lt; i: a[</w:t>
      </w:r>
      <w:r>
        <w:rPr>
          <w:lang w:val="ru-RU"/>
        </w:rPr>
        <w:t>k] ≠ x)</w:t>
      </w:r>
    </w:p>
    <w:p w:rsidR="007D66C5" w:rsidRPr="00595C6B" w:rsidRDefault="007D66C5" w:rsidP="00147C70">
      <w:pPr>
        <w:spacing w:line="360" w:lineRule="auto"/>
        <w:jc w:val="both"/>
        <w:rPr>
          <w:lang w:val="ru-RU"/>
        </w:rPr>
      </w:pPr>
      <w:r w:rsidRPr="00595C6B">
        <w:rPr>
          <w:lang w:val="ru-RU"/>
        </w:rPr>
        <w:t>Այս պայմանը ոչ միայն մեր ցանկալի արդյունքն է, այլ դրանից նաև հետևում է, որ եթե ալգորիթմը գտել է համընկնում, ապա այն գտել է ամենափոքր ինդեքսովը, այսինքն՝ առաջինը որոնվող տարրերից։ i = N հավասարությունը ցույց է տալիս, որ համընկնումներ չեն հայտնաբերվել։</w:t>
      </w:r>
    </w:p>
    <w:p w:rsidR="007D66C5" w:rsidRPr="00595C6B" w:rsidRDefault="007D66C5" w:rsidP="00147C70">
      <w:pPr>
        <w:spacing w:line="360" w:lineRule="auto"/>
        <w:jc w:val="both"/>
        <w:rPr>
          <w:lang w:val="ru-RU"/>
        </w:rPr>
      </w:pPr>
      <w:r w:rsidRPr="00595C6B">
        <w:rPr>
          <w:lang w:val="ru-RU"/>
        </w:rPr>
        <w:t>Ցիկլի կրկնությունների ավարտը ակնհայտորեն երաշխավորված է, որովհետև ամեն մի քայլում i֊ի արժեքն աճում է, հետևաբար այն, իհարկե, վերջավոր քայլերից հետո կհասնի N֊ին։ Իրականում, եթե համընկնումներ չեն եղել, ապա դա տեղի կունենա N քայլից հետո։</w:t>
      </w:r>
    </w:p>
    <w:p w:rsidR="007D66C5" w:rsidRPr="00595C6B" w:rsidRDefault="007D66C5" w:rsidP="00147C70">
      <w:pPr>
        <w:spacing w:line="360" w:lineRule="auto"/>
        <w:jc w:val="both"/>
        <w:rPr>
          <w:lang w:val="ru-RU"/>
        </w:rPr>
      </w:pPr>
      <w:r w:rsidRPr="00595C6B">
        <w:rPr>
          <w:lang w:val="ru-RU"/>
        </w:rPr>
        <w:t xml:space="preserve">Պարզ է, որ յուրաքանչյուր քայլում պահանջվում է մեծացնել ինդեքսը և հաշվել բուլյան արտահայտությունը։ Կարելի՞ է արդյոք այս խնդիրը պարզեցնել, և դրանով պարզեցնել նաև որոնման գործողությունը։ Միակ հնարավորությունը երկու կտորից բաղկացած բուլյան </w:t>
      </w:r>
      <w:r>
        <w:rPr>
          <w:lang w:val="ru-RU"/>
        </w:rPr>
        <w:t>արտահայտությու</w:t>
      </w:r>
      <w:r w:rsidRPr="00595C6B">
        <w:rPr>
          <w:lang w:val="ru-RU"/>
        </w:rPr>
        <w:t>ը պարզեցնելու մեջ է։ Հետևաբար, միակ տարբերակը այնպիսի ավելի պարզ պայմանի ձևակերպումն է, որը համարժեք է մեր ունեցած բարդ պայմանին։ Դա հնարավոր է, եթե երաշխավորենք, որ համընկնում միշտ տեղի է ունենալու, որին կարելի է հասնել զանգվածի վերջում x արժեքով լրացուցիչ տարր ավելացնելով։ Այս լրացուցիչ տարրը կանվանենք պատնեշ (sentinel), որովհետև այն ինդեքսին արգելում է դուրս ելնել զանգվածի սահմաններից։ Այժմ a զանգվածը սահմանված է որպես</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a: ARRAY N+1 OF INTEGER</w:t>
      </w:r>
    </w:p>
    <w:p w:rsidR="007D66C5" w:rsidRPr="00595C6B" w:rsidRDefault="007D66C5" w:rsidP="00147C70">
      <w:pPr>
        <w:spacing w:line="360" w:lineRule="auto"/>
        <w:jc w:val="both"/>
        <w:rPr>
          <w:lang w:val="ru-RU"/>
        </w:rPr>
      </w:pPr>
      <w:r w:rsidRPr="00595C6B">
        <w:rPr>
          <w:lang w:val="ru-RU"/>
        </w:rPr>
        <w:lastRenderedPageBreak/>
        <w:t>իսկ գծային որոնման ալգորիթմը, պատնեշի օգտագործմամբ, կունենա հետևյալ տեսքը</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a[N] := x; i := 0;</w:t>
      </w:r>
    </w:p>
    <w:p w:rsidR="007D66C5" w:rsidRPr="00595C6B" w:rsidRDefault="007D66C5" w:rsidP="00147C70">
      <w:pPr>
        <w:spacing w:line="360" w:lineRule="auto"/>
        <w:jc w:val="both"/>
        <w:rPr>
          <w:lang w:val="ru-RU"/>
        </w:rPr>
      </w:pPr>
      <w:r w:rsidRPr="00595C6B">
        <w:rPr>
          <w:lang w:val="ru-RU"/>
        </w:rPr>
        <w:t>WHILE a[i] # x DO INC(i) END</w:t>
      </w:r>
    </w:p>
    <w:p w:rsidR="007D66C5" w:rsidRPr="00595C6B" w:rsidRDefault="007D66C5" w:rsidP="00147C70">
      <w:pPr>
        <w:spacing w:line="360" w:lineRule="auto"/>
        <w:jc w:val="both"/>
        <w:rPr>
          <w:lang w:val="ru-RU"/>
        </w:rPr>
      </w:pPr>
      <w:r w:rsidRPr="00595C6B">
        <w:rPr>
          <w:lang w:val="ru-RU"/>
        </w:rPr>
        <w:t>Նույն ինվարիանտից դուրս բերված վերջնական պայմանը կլինի</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 xml:space="preserve">(a[i] = </w:t>
      </w:r>
      <w:r>
        <w:rPr>
          <w:lang w:val="ru-RU"/>
        </w:rPr>
        <w:t>x) &amp; (A k: 0 ≤ k &lt; i: a[k] ≠ x)</w:t>
      </w:r>
    </w:p>
    <w:p w:rsidR="004B2BC7" w:rsidRPr="00471E97" w:rsidRDefault="007D66C5" w:rsidP="00471E97">
      <w:pPr>
        <w:spacing w:line="360" w:lineRule="auto"/>
        <w:jc w:val="both"/>
        <w:rPr>
          <w:lang w:val="ru-RU"/>
        </w:rPr>
      </w:pPr>
      <w:r w:rsidRPr="00595C6B">
        <w:rPr>
          <w:lang w:val="ru-RU"/>
        </w:rPr>
        <w:t>Պարզ է, որ i = N պայմանը ցույց է տալիս, որ համընկնումներ չեն եղել՝ բացառությամբ պատնեշի հետ համընկնելը։</w:t>
      </w:r>
    </w:p>
    <w:p w:rsidR="007D66C5" w:rsidRDefault="007D66C5" w:rsidP="00147C70">
      <w:pPr>
        <w:pStyle w:val="Subtitle"/>
        <w:spacing w:line="360" w:lineRule="auto"/>
      </w:pPr>
      <w:r>
        <w:t>Որոնում կիսման ողանակով (binary search)</w:t>
      </w:r>
    </w:p>
    <w:p w:rsidR="007D66C5" w:rsidRPr="00F7549A" w:rsidRDefault="007D66C5" w:rsidP="00147C70">
      <w:pPr>
        <w:spacing w:line="360" w:lineRule="auto"/>
        <w:ind w:firstLine="720"/>
        <w:jc w:val="both"/>
        <w:rPr>
          <w:lang w:val="hy-AM"/>
        </w:rPr>
      </w:pPr>
      <w:r w:rsidRPr="00F7549A">
        <w:rPr>
          <w:lang w:val="hy-AM"/>
        </w:rPr>
        <w:t>Լրիվ ակնհայտ է, որ այլևս հնարավորություն չկա արագացնելու որոնման գործողությունը, եթե միայն որոնվող տարրերի մասին տրված չեն լրացուցիչ տեղեկություններ։ Հայտնի է, որ որոնումը կարելի է ավելի արդյունավետ դարձնել, եթե տվյալները կարգավորված են։ Պատկերացրեք, օրինակ, մի հեռախոսագիրք, որում անունները այբբենական կարգով դասավորված չեն։ Դա լրիվ անպետք բան է։ Մենք կներկայացնենք ալգորիթմ՝ հիմնված a զանգվածում տարրերի կարգավորված լինելու փաստի վրա, այսինքն՝ հաշվի առնելով հետևյալ պայմանը</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Pr>
          <w:lang w:val="hy-AM"/>
        </w:rPr>
        <w:t>A k: 1 ≤ k &lt; N: a[k-1] ≤ a[k]</w:t>
      </w:r>
    </w:p>
    <w:p w:rsidR="007D66C5" w:rsidRDefault="007D66C5" w:rsidP="00147C70">
      <w:pPr>
        <w:spacing w:line="360" w:lineRule="auto"/>
        <w:jc w:val="both"/>
        <w:rPr>
          <w:lang w:val="hy-AM"/>
        </w:rPr>
      </w:pPr>
      <w:r w:rsidRPr="00F7549A">
        <w:rPr>
          <w:lang w:val="hy-AM"/>
        </w:rPr>
        <w:t>Հիմնական գաղափարն է՝ վերցնել մի պատահական տարր, օրինակ, a[m] և այն համեմատել x որոնման արգումենտի հետ։ Եթե այն հավասար է x֊ին, ապա որոնումն ավարտվում է, եթե այն փոքր է x֊ից, ապա m֊ից փոքր կամ հավասար ինդեքս ունեցող բոլոր տարրերը կարելի է բացառել հետագա որոնումից, և եթե այն մեծ է x֊ից, ապա կարելի է բացառել m֊ից մեծ և հավասար ինդեքս ունեցող տարրերը։ Ասվածից հանգում ենք կիսման եղանակով որոնման</w:t>
      </w:r>
    </w:p>
    <w:p w:rsidR="007D66C5" w:rsidRPr="00F7549A" w:rsidRDefault="007D66C5" w:rsidP="00147C70">
      <w:pPr>
        <w:spacing w:line="360" w:lineRule="auto"/>
        <w:jc w:val="both"/>
        <w:rPr>
          <w:lang w:val="hy-AM"/>
        </w:rPr>
      </w:pPr>
      <w:r w:rsidRPr="00F7549A">
        <w:rPr>
          <w:lang w:val="hy-AM"/>
        </w:rPr>
        <w:t>ալգորիթմին։ Այն օգտագործում է L և R ինդեքսային փոփոխականները, որոնք ցույց են տալիս զանգվածի այն հատվածի ձախ և աջ սահմանները, որոնցում դեռ կարող է հայտնաբերվել որոնվող տարրը։</w:t>
      </w:r>
    </w:p>
    <w:p w:rsidR="007D66C5" w:rsidRDefault="007D66C5" w:rsidP="00147C70">
      <w:pPr>
        <w:spacing w:line="360" w:lineRule="auto"/>
        <w:jc w:val="both"/>
        <w:rPr>
          <w:lang w:val="hy-AM"/>
        </w:rPr>
      </w:pPr>
      <w:r w:rsidRPr="00F7549A">
        <w:rPr>
          <w:lang w:val="hy-AM"/>
        </w:rPr>
        <w:t>L := 0; R := N - 1;</w:t>
      </w:r>
    </w:p>
    <w:p w:rsidR="007D66C5" w:rsidRPr="00F7549A" w:rsidRDefault="007D66C5" w:rsidP="00147C70">
      <w:pPr>
        <w:spacing w:line="360" w:lineRule="auto"/>
        <w:jc w:val="both"/>
      </w:pPr>
      <w:r w:rsidRPr="00F7549A">
        <w:rPr>
          <w:lang w:val="hy-AM"/>
        </w:rPr>
        <w:lastRenderedPageBreak/>
        <w:t>m := Lի և Rի միջև ընկած որևէ տարր;</w:t>
      </w:r>
    </w:p>
    <w:p w:rsidR="007D66C5" w:rsidRPr="00F7549A" w:rsidRDefault="007D66C5" w:rsidP="00147C70">
      <w:pPr>
        <w:spacing w:line="360" w:lineRule="auto"/>
        <w:jc w:val="both"/>
        <w:rPr>
          <w:lang w:val="hy-AM"/>
        </w:rPr>
      </w:pPr>
      <w:r w:rsidRPr="00F7549A">
        <w:rPr>
          <w:lang w:val="hy-AM"/>
        </w:rPr>
        <w:t>WHILE (L &lt;= R) &amp; (a[m] # x) DO</w:t>
      </w:r>
    </w:p>
    <w:p w:rsidR="007D66C5" w:rsidRPr="00F7549A" w:rsidRDefault="007D66C5" w:rsidP="00147C70">
      <w:pPr>
        <w:spacing w:line="360" w:lineRule="auto"/>
        <w:jc w:val="both"/>
        <w:rPr>
          <w:lang w:val="hy-AM"/>
        </w:rPr>
      </w:pPr>
      <w:r w:rsidRPr="00F7549A">
        <w:rPr>
          <w:lang w:val="hy-AM"/>
        </w:rPr>
        <w:t xml:space="preserve">  IF a[m] &lt; x THEN</w:t>
      </w:r>
    </w:p>
    <w:p w:rsidR="007D66C5" w:rsidRPr="00F7549A" w:rsidRDefault="007D66C5" w:rsidP="00147C70">
      <w:pPr>
        <w:spacing w:line="360" w:lineRule="auto"/>
        <w:jc w:val="both"/>
        <w:rPr>
          <w:lang w:val="hy-AM"/>
        </w:rPr>
      </w:pPr>
      <w:r w:rsidRPr="00F7549A">
        <w:rPr>
          <w:lang w:val="hy-AM"/>
        </w:rPr>
        <w:t xml:space="preserve">    L := m + 1</w:t>
      </w:r>
    </w:p>
    <w:p w:rsidR="007D66C5" w:rsidRPr="00F7549A" w:rsidRDefault="007D66C5" w:rsidP="00147C70">
      <w:pPr>
        <w:spacing w:line="360" w:lineRule="auto"/>
        <w:jc w:val="both"/>
        <w:rPr>
          <w:lang w:val="hy-AM"/>
        </w:rPr>
      </w:pPr>
      <w:r w:rsidRPr="00F7549A">
        <w:rPr>
          <w:lang w:val="hy-AM"/>
        </w:rPr>
        <w:t xml:space="preserve">  ELSE</w:t>
      </w:r>
    </w:p>
    <w:p w:rsidR="007D66C5" w:rsidRPr="00F7549A" w:rsidRDefault="007D66C5" w:rsidP="00147C70">
      <w:pPr>
        <w:spacing w:line="360" w:lineRule="auto"/>
        <w:jc w:val="both"/>
        <w:rPr>
          <w:lang w:val="hy-AM"/>
        </w:rPr>
      </w:pPr>
      <w:r w:rsidRPr="00F7549A">
        <w:rPr>
          <w:lang w:val="hy-AM"/>
        </w:rPr>
        <w:t xml:space="preserve">    R := m - 1</w:t>
      </w:r>
    </w:p>
    <w:p w:rsidR="007D66C5" w:rsidRPr="00F7549A" w:rsidRDefault="007D66C5" w:rsidP="00147C70">
      <w:pPr>
        <w:spacing w:line="360" w:lineRule="auto"/>
        <w:jc w:val="both"/>
        <w:rPr>
          <w:lang w:val="hy-AM"/>
        </w:rPr>
      </w:pPr>
      <w:r w:rsidRPr="00F7549A">
        <w:rPr>
          <w:lang w:val="hy-AM"/>
        </w:rPr>
        <w:t xml:space="preserve">  END;</w:t>
      </w:r>
    </w:p>
    <w:p w:rsidR="007D66C5" w:rsidRPr="00F7549A" w:rsidRDefault="007D66C5" w:rsidP="00147C70">
      <w:pPr>
        <w:spacing w:line="360" w:lineRule="auto"/>
        <w:jc w:val="both"/>
        <w:rPr>
          <w:lang w:val="hy-AM"/>
        </w:rPr>
      </w:pPr>
      <w:r w:rsidRPr="00F7549A">
        <w:rPr>
          <w:lang w:val="hy-AM"/>
        </w:rPr>
        <w:t xml:space="preserve">  m := Lի և Rի միջև ընկած որևէ տարր</w:t>
      </w:r>
    </w:p>
    <w:p w:rsidR="007D66C5" w:rsidRPr="00F7549A" w:rsidRDefault="007D66C5" w:rsidP="00147C70">
      <w:pPr>
        <w:spacing w:line="360" w:lineRule="auto"/>
        <w:jc w:val="both"/>
        <w:rPr>
          <w:lang w:val="hy-AM"/>
        </w:rPr>
      </w:pPr>
      <w:r w:rsidRPr="00F7549A">
        <w:rPr>
          <w:lang w:val="hy-AM"/>
        </w:rPr>
        <w:t>END</w:t>
      </w:r>
    </w:p>
    <w:p w:rsidR="007D66C5" w:rsidRPr="00F7549A" w:rsidRDefault="007D66C5" w:rsidP="00147C70">
      <w:pPr>
        <w:spacing w:line="360" w:lineRule="auto"/>
        <w:jc w:val="both"/>
        <w:rPr>
          <w:lang w:val="hy-AM"/>
        </w:rPr>
      </w:pPr>
      <w:r w:rsidRPr="00F7549A">
        <w:rPr>
          <w:lang w:val="hy-AM"/>
        </w:rPr>
        <w:t>Ուշադրություն դարձրեք այս ալգորիթմի և նախորդ բաժնում նկարագրված գծային որոնման ալգորիթմի հիմնական կառուցվածքային նմանությանը</w:t>
      </w:r>
      <w:r w:rsidRPr="00F7549A">
        <w:rPr>
          <w:rFonts w:ascii="MS Gothic" w:eastAsia="MS Gothic" w:hAnsi="MS Gothic" w:cs="MS Gothic" w:hint="eastAsia"/>
          <w:lang w:val="hy-AM"/>
        </w:rPr>
        <w:t>․</w:t>
      </w:r>
      <w:r w:rsidRPr="00F7549A">
        <w:rPr>
          <w:lang w:val="hy-AM"/>
        </w:rPr>
        <w:t xml:space="preserve"> այստեղ i ինդեքսի դերը կատարում է L, m, R եռյակը։ Այդ նմանությունը բացատրելու, և, այնուհետև, ցիկլի կոռեկտության մեջ ավելի լավ համոզվելու համար, մենք ձեռնպահ մնացինք փոքրիկ օպտիմիզացիայից, որը կբացառեր mի երկու նույնական վերագրումները։</w:t>
      </w:r>
    </w:p>
    <w:p w:rsidR="007D66C5" w:rsidRPr="00F7549A" w:rsidRDefault="007D66C5" w:rsidP="00147C70">
      <w:pPr>
        <w:spacing w:line="360" w:lineRule="auto"/>
        <w:jc w:val="both"/>
        <w:rPr>
          <w:lang w:val="hy-AM"/>
        </w:rPr>
      </w:pPr>
      <w:r w:rsidRPr="00F7549A">
        <w:rPr>
          <w:lang w:val="hy-AM"/>
        </w:rPr>
        <w:t>Ցիկլի ինվարիանտը, այսինքն՝ ամեն մի քայլից առաջ ու հետո տեղի ունեցող պայմանը, հետևյալն է</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 xml:space="preserve">(A k: 0 ≤ k &lt; L: a[k] &lt; </w:t>
      </w:r>
      <w:r>
        <w:rPr>
          <w:lang w:val="hy-AM"/>
        </w:rPr>
        <w:t>x) &amp; (A k: R &lt; k &lt; N: a[k] &gt; x)</w:t>
      </w:r>
    </w:p>
    <w:p w:rsidR="007D66C5" w:rsidRPr="00F7549A" w:rsidRDefault="007D66C5" w:rsidP="00147C70">
      <w:pPr>
        <w:spacing w:line="360" w:lineRule="auto"/>
        <w:jc w:val="both"/>
        <w:rPr>
          <w:lang w:val="hy-AM"/>
        </w:rPr>
      </w:pPr>
      <w:r w:rsidRPr="00F7549A">
        <w:rPr>
          <w:lang w:val="hy-AM"/>
        </w:rPr>
        <w:t>որից դուրս է բերված հետևյալ արդյունքը</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((L &gt; R) OR (a[m] = x)) &amp; (A k: 0 ≤ k &lt; L: a[k] &lt; x) &amp; (A k: R &lt; k &lt; N: a[k] &gt; x)</w:t>
      </w:r>
    </w:p>
    <w:p w:rsidR="007D66C5" w:rsidRPr="00F7549A" w:rsidRDefault="007D66C5" w:rsidP="00147C70">
      <w:pPr>
        <w:spacing w:line="360" w:lineRule="auto"/>
        <w:jc w:val="both"/>
        <w:rPr>
          <w:lang w:val="hy-AM"/>
        </w:rPr>
      </w:pPr>
      <w:r w:rsidRPr="00F7549A">
        <w:rPr>
          <w:lang w:val="hy-AM"/>
        </w:rPr>
        <w:t>որից էլ հետևում է</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 xml:space="preserve">((L &gt; R) &amp; (A k: 0 ≤ </w:t>
      </w:r>
      <w:r>
        <w:rPr>
          <w:lang w:val="hy-AM"/>
        </w:rPr>
        <w:t>k &lt; N: a[k] ≠ x)) OR (a[m] = x)</w:t>
      </w:r>
    </w:p>
    <w:p w:rsidR="007D66C5" w:rsidRPr="00F7549A" w:rsidRDefault="007D66C5" w:rsidP="00147C70">
      <w:pPr>
        <w:spacing w:line="360" w:lineRule="auto"/>
        <w:jc w:val="both"/>
        <w:rPr>
          <w:lang w:val="hy-AM"/>
        </w:rPr>
      </w:pPr>
      <w:r w:rsidRPr="00F7549A">
        <w:rPr>
          <w:lang w:val="hy-AM"/>
        </w:rPr>
        <w:t xml:space="preserve">m ինդեքսի ընտրությունը բոլորովին կամայական է այն իմաստով, որ ալգորիթմի կոռեկտությունը դրանից կախված չէ։ Բայց m֊ի ընտրությունն ազդում է ալգորիթմի արդյունավետության վրա։ Պարզ է, որ մեր նպատակն է ցիկլի ամեն մի քայլում հետագա որոնումից բացառել որքան հնարավոր է շատ տարրեր՝ անկախ համեմատման </w:t>
      </w:r>
      <w:r w:rsidRPr="00F7549A">
        <w:rPr>
          <w:lang w:val="hy-AM"/>
        </w:rPr>
        <w:lastRenderedPageBreak/>
        <w:t>արդյունքից։ Լավագույն լուծումը կենտրոնական տարրի ընտրությունն է, որովհետև ամեն մի քայլում այն բացառում է զանգվածի տարրերի կեսը։ Արդյունքում քայլերի առավելագույն քանակը հավասար է log2 N, կլորացված վերև՝ մինչև ամենամոտիկ ամբողջ թիվը։ Այսպիսով, այս ալգորիթմը էականորեն շահեկան է գծային որոնման ալգորիթմից, որում համեմատությունների սպասվող քանակը N/2 է։</w:t>
      </w:r>
    </w:p>
    <w:p w:rsidR="007D66C5" w:rsidRPr="00F7549A" w:rsidRDefault="007D66C5" w:rsidP="00147C70">
      <w:pPr>
        <w:spacing w:line="360" w:lineRule="auto"/>
        <w:jc w:val="both"/>
        <w:rPr>
          <w:lang w:val="hy-AM"/>
        </w:rPr>
      </w:pPr>
      <w:r w:rsidRPr="00F7549A">
        <w:rPr>
          <w:lang w:val="hy-AM"/>
        </w:rPr>
        <w:t>Արդյունավետությունը կարելի է մի քիչ լավացնել, տեղերով փոխելով ցիկլի մարմնի IF պայմանները։ Հավասարությունը պետք է ստուգել երկրորդ հերթին, որովհետև այն հանդիպում է միայն մեկ անգամ և բերում է ցիկլի ավարտին։ Բայց ավելի կարևոր է այն հարցը, թե արդյոք, ինչպես գծային որոնման դեպքում, հնարավո՞ր է գտնել ցիկլի ավարտը որոշող ավելի պարզ պայման։ Իսկապես մենք գտնում ենք այդպիսի արագ ալգորիթմ, հենց որ հրաժարվում ենք որոնման ցիկլը տարրերի համընկնումով ավարտելու միամիտ ցանկությունից։ Առաջին հայացքից սա տարօրինակ է թվում, բայց ավելի ուշադիր ուսումնասիրությամբ բացահայտվում է, որ ամեն մի քայլում արդյունավետության շահն ավելին է, քան մի քանի լրացուցիչ տարրերի համեմատումից ստացված կորուստները։ Հիշենք, որ քայլերի առավելագույն քանակը log N է։</w:t>
      </w:r>
    </w:p>
    <w:p w:rsidR="007D66C5" w:rsidRPr="00F7549A" w:rsidRDefault="007D66C5" w:rsidP="00147C70">
      <w:pPr>
        <w:spacing w:line="360" w:lineRule="auto"/>
        <w:jc w:val="both"/>
        <w:rPr>
          <w:lang w:val="hy-AM"/>
        </w:rPr>
      </w:pPr>
      <w:r w:rsidRPr="00F7549A">
        <w:rPr>
          <w:lang w:val="hy-AM"/>
        </w:rPr>
        <w:t>Արագ լուծումը հիմնված է հետևյալ ինվարիանտի վրա</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 xml:space="preserve">(A k: 0 ≤ k &lt; L: a[k] &lt; </w:t>
      </w:r>
      <w:r>
        <w:rPr>
          <w:lang w:val="hy-AM"/>
        </w:rPr>
        <w:t>x) &amp; (A k: R ≤ k &lt; N: a[k] ≥ x)</w:t>
      </w:r>
      <w:r>
        <w:rPr>
          <w:lang w:val="hy-AM"/>
        </w:rPr>
        <w:br/>
      </w:r>
      <w:r w:rsidRPr="00F7549A">
        <w:rPr>
          <w:lang w:val="hy-AM"/>
        </w:rPr>
        <w:t>և որոնումը շարունակվում է այնքան ժամանակ, քանի դեռ երկու հատվածները չեն ծածկել ամբողջ զանգվածը։</w:t>
      </w:r>
    </w:p>
    <w:p w:rsidR="007D66C5" w:rsidRPr="00F7549A" w:rsidRDefault="007D66C5" w:rsidP="00147C70">
      <w:pPr>
        <w:spacing w:line="360" w:lineRule="auto"/>
        <w:jc w:val="both"/>
        <w:rPr>
          <w:lang w:val="hy-AM"/>
        </w:rPr>
      </w:pPr>
      <w:r w:rsidRPr="00F7549A">
        <w:rPr>
          <w:lang w:val="hy-AM"/>
        </w:rPr>
        <w:t>L := 0; R := 0;</w:t>
      </w:r>
    </w:p>
    <w:p w:rsidR="007D66C5" w:rsidRPr="00F7549A" w:rsidRDefault="007D66C5" w:rsidP="00147C70">
      <w:pPr>
        <w:spacing w:line="360" w:lineRule="auto"/>
        <w:jc w:val="both"/>
        <w:rPr>
          <w:lang w:val="hy-AM"/>
        </w:rPr>
      </w:pPr>
      <w:r w:rsidRPr="00F7549A">
        <w:rPr>
          <w:lang w:val="hy-AM"/>
        </w:rPr>
        <w:t>WHILE L &lt; R DO</w:t>
      </w:r>
    </w:p>
    <w:p w:rsidR="007D66C5" w:rsidRPr="00F7549A" w:rsidRDefault="007D66C5" w:rsidP="00147C70">
      <w:pPr>
        <w:spacing w:line="360" w:lineRule="auto"/>
        <w:jc w:val="both"/>
        <w:rPr>
          <w:lang w:val="hy-AM"/>
        </w:rPr>
      </w:pPr>
      <w:r w:rsidRPr="00F7549A">
        <w:rPr>
          <w:lang w:val="hy-AM"/>
        </w:rPr>
        <w:t xml:space="preserve">  m := (L + R) DIV 2;</w:t>
      </w:r>
    </w:p>
    <w:p w:rsidR="007D66C5" w:rsidRPr="00F7549A" w:rsidRDefault="007D66C5" w:rsidP="00147C70">
      <w:pPr>
        <w:spacing w:line="360" w:lineRule="auto"/>
        <w:jc w:val="both"/>
        <w:rPr>
          <w:lang w:val="hy-AM"/>
        </w:rPr>
      </w:pPr>
      <w:r w:rsidRPr="00F7549A">
        <w:rPr>
          <w:lang w:val="hy-AM"/>
        </w:rPr>
        <w:t xml:space="preserve">  IF a[m] &lt; x THEN L := m + 1 ELSE R := m END</w:t>
      </w:r>
    </w:p>
    <w:p w:rsidR="007D66C5" w:rsidRPr="00F7549A" w:rsidRDefault="007D66C5" w:rsidP="00147C70">
      <w:pPr>
        <w:spacing w:line="360" w:lineRule="auto"/>
        <w:jc w:val="both"/>
        <w:rPr>
          <w:lang w:val="hy-AM"/>
        </w:rPr>
      </w:pPr>
      <w:r w:rsidRPr="00F7549A">
        <w:rPr>
          <w:lang w:val="hy-AM"/>
        </w:rPr>
        <w:t>END</w:t>
      </w:r>
    </w:p>
    <w:p w:rsidR="007D66C5" w:rsidRPr="00F7549A" w:rsidRDefault="007D66C5" w:rsidP="00147C70">
      <w:pPr>
        <w:spacing w:line="360" w:lineRule="auto"/>
        <w:jc w:val="both"/>
        <w:rPr>
          <w:lang w:val="hy-AM"/>
        </w:rPr>
      </w:pPr>
      <w:r w:rsidRPr="00F7549A">
        <w:rPr>
          <w:lang w:val="hy-AM"/>
        </w:rPr>
        <w:t xml:space="preserve">Ավարտի պայմանն է L ≥ R։ Բայց հասանելի՞ է արդյոք այն։ Այս պնդումն ապացուցելու համար պետք է ցույց տանք, որ բոլոր դեպքերում R - L տարբերությունը նվազում է ամեն մի քայլից հետո։ L &lt; R տեղի ունի յուրաքանչյուր քայլի սկզբում։ m թվաբանական միջինի </w:t>
      </w:r>
      <w:r w:rsidRPr="00F7549A">
        <w:rPr>
          <w:lang w:val="hy-AM"/>
        </w:rPr>
        <w:lastRenderedPageBreak/>
        <w:t>կամար ճշմարիտ է L ≤ m &lt; R։ Հետևաբար, տարբերությունն իրոք նվազում է L֊ին m+1 վերգրելով (Լ-ը մեծացնելով), կամ R֊ին m վերագրելով (R֊ը նվազեցնելով), և ցիկլի կրկնությունն ավարտվում է L = R պայմանով։</w:t>
      </w:r>
    </w:p>
    <w:p w:rsidR="007D66C5" w:rsidRDefault="007D66C5" w:rsidP="00147C70">
      <w:pPr>
        <w:spacing w:line="360" w:lineRule="auto"/>
        <w:jc w:val="both"/>
        <w:rPr>
          <w:lang w:val="hy-AM"/>
        </w:rPr>
      </w:pPr>
      <w:r w:rsidRPr="00F7549A">
        <w:rPr>
          <w:lang w:val="hy-AM"/>
        </w:rPr>
        <w:t>Այնուամենայնիվ, մեր ինվարիանտը և L = R պայմանը դեռևս համընկնում չեն նշանակում։ Իհարկե, եթե R = N, ապա համընկնում չկա։ Այլապես պետք է հաշվի առնենք, որ a[R] տարրը երբեք չի համեմատվել։ Հետևաբար, մի լրացուցիչ a[R] = x հավասարության ստուգումն անհրաժեշտ է։ Ի տարբերություն առաջին լուծման, այս ալգորիթմը, ինչպես և գծային որոնումը, գտնում է ամենափոքր ինդեքսով համընկնող տարրը։</w:t>
      </w:r>
    </w:p>
    <w:p w:rsidR="007D66C5" w:rsidRPr="009B6892" w:rsidRDefault="007D66C5" w:rsidP="00147C70">
      <w:pPr>
        <w:pStyle w:val="Subtitle"/>
        <w:spacing w:line="360" w:lineRule="auto"/>
        <w:rPr>
          <w:lang w:val="en-US"/>
        </w:rPr>
      </w:pPr>
      <w:r>
        <w:t>Կարգավորում</w:t>
      </w:r>
      <w:r>
        <w:rPr>
          <w:lang w:val="hy-AM"/>
        </w:rPr>
        <w:t xml:space="preserve"> </w:t>
      </w:r>
      <w:r>
        <w:rPr>
          <w:lang w:val="en-US"/>
        </w:rPr>
        <w:t>(sorting)</w:t>
      </w:r>
    </w:p>
    <w:p w:rsidR="007D66C5" w:rsidRDefault="007D66C5" w:rsidP="00147C70">
      <w:pPr>
        <w:spacing w:line="360" w:lineRule="auto"/>
        <w:ind w:firstLine="720"/>
        <w:jc w:val="both"/>
        <w:rPr>
          <w:rFonts w:ascii="MS Gothic" w:eastAsia="MS Gothic" w:hAnsi="MS Gothic" w:cs="MS Gothic"/>
        </w:rPr>
      </w:pPr>
      <w:r w:rsidRPr="009B6892">
        <w:rPr>
          <w:lang w:val="hy-AM"/>
        </w:rPr>
        <w:t>Կարգավորում ասելով սովորաբար հասկացվում է օբյեկտների տրված բազմությունը ըստ որևէ կարգի վերադասավորելու գործողությունը։ Կարգավորման նպատակը կարգավորված բազմության մեջ տարրի հետագա որոնման հեշտացումն է։ Որպես այդպիսին այն համարյա համապիտանի, ֆունդամենտալ գործողություն է</w:t>
      </w:r>
      <w:r>
        <w:t>:</w:t>
      </w:r>
      <w:r w:rsidRPr="009B6892">
        <w:t xml:space="preserve"> </w:t>
      </w:r>
      <w:r>
        <w:t>Հետևաբար, կարգավորումը անհրաժեշտ և կարևոր գործողություն է, հատկապես տվյալները մշակելու համար։ Այնուամենայնիվ, կար</w:t>
      </w:r>
      <w:r>
        <w:rPr>
          <w:lang w:val="hy-AM"/>
        </w:rPr>
        <w:t>գ</w:t>
      </w:r>
      <w:r>
        <w:t xml:space="preserve">ավորման նկատմամբ մեր առաջնային հետաքրքրություն հիմնված է այն բանին, որ ալգորիթմները կազմելիս շփվում ենք բազմաթիվ հիմնարար գաղափարների հետ։ Շատ չեն այն հնարքները, որոնք չեն հանդիպում կարգավորման ալգորիթմների հետ կապված խնդիրներում։ Մասնավորապես, կարգավորումը դա ալգորիթմների բազմազանության ցուցադրման իդեալական </w:t>
      </w:r>
      <w:r>
        <w:rPr>
          <w:lang w:val="hy-AM"/>
        </w:rPr>
        <w:t xml:space="preserve">միջոց </w:t>
      </w:r>
      <w:r>
        <w:t xml:space="preserve">է։ Բոլոր այդ ալգորիթմները ծառայում են նույն նպատակին, դրանցից որոշները ինչ-որ իմաստով արդյունավետ են, և դրանցից շատերը առավելություններ ունեն մյուսների նկատմամբ։ Կարգավորումը նաև իդեալական </w:t>
      </w:r>
      <w:r>
        <w:rPr>
          <w:lang w:val="hy-AM"/>
        </w:rPr>
        <w:t xml:space="preserve">միջոց </w:t>
      </w:r>
      <w:r>
        <w:t xml:space="preserve">է՝ ցույց տալու ալգորիթմների արդյունավետության վերլուծության կարևորությունը։ Շատ հարմար է նաև կարգավորման օրինակով ցույց տալ, թե ինչպես կարելի է արտադրողականության մեջ զգալիորեն շահել՝ մշակելով ավելի բարդ ալգորիթմներ, թեև ձեռքի տակ արդեն ունենալով արդեն ակնհայտ մեթոդներ։ Ալգորիթմի ընտրությունը կախված է մշակվող տվյալների առանձնահատկություններից՝ սա համարյա օրենք է, սակայն կարդավորման դեպքում այդ կախվածությունն այնքան խորն է, որ կարգավորման մեթոդները բաժանվում են երկու դասի՝ զանգվածների կարգավորում և (հաջորդական) ֆայլերի </w:t>
      </w:r>
      <w:r>
        <w:lastRenderedPageBreak/>
        <w:t xml:space="preserve">կարգավորում։ Հաճակ այս երկու դասերն անվանվում են ներքին և արտաքին կարգավորում, քանի որ զանգվածները պահվում են համակարգչի արագագործ, կամայական-դիմման «ներքին» հիշասարքում(RAM), իսկ ֆայլերը պահվում են ավելի դանդաղագործ, բայց ավելի տարողունակ «արտաքին» հիշասարքերում(Hard Drive,SSD)՝ կառուցված մեխանիկական շարժվող մասերով (սկավառակ, ժապավեն)։ </w:t>
      </w:r>
      <w:r>
        <w:br/>
      </w:r>
      <w:r>
        <w:rPr>
          <w:lang w:val="hy-AM"/>
        </w:rPr>
        <w:t>Ո</w:t>
      </w:r>
      <w:r>
        <w:t>րոշ սահմանումներ ու հասկացություններ ներմուծենք, որոնք պետք է օգտագործվեն այս գլխի շարադրանքում։ Եթե տրված են n տարրեր</w:t>
      </w:r>
      <w:r>
        <w:rPr>
          <w:rFonts w:ascii="MS Gothic" w:eastAsia="MS Gothic" w:hAnsi="MS Gothic" w:cs="MS Gothic" w:hint="eastAsia"/>
        </w:rPr>
        <w:t>՝</w:t>
      </w:r>
    </w:p>
    <w:p w:rsidR="007D66C5" w:rsidRDefault="007D66C5" w:rsidP="00147C70">
      <w:pPr>
        <w:spacing w:line="360" w:lineRule="auto"/>
        <w:ind w:firstLine="720"/>
        <w:jc w:val="both"/>
      </w:pPr>
      <w:r>
        <w:t>a0, a1, ... , an-1</w:t>
      </w:r>
    </w:p>
    <w:p w:rsidR="007D66C5" w:rsidRPr="009B6892" w:rsidRDefault="007D66C5" w:rsidP="00147C70">
      <w:pPr>
        <w:spacing w:line="360" w:lineRule="auto"/>
        <w:ind w:firstLine="720"/>
        <w:jc w:val="both"/>
      </w:pPr>
      <w:r>
        <w:t>ապա կարգավորել, նշանակում է այդ տարրերը դասավորել</w:t>
      </w:r>
    </w:p>
    <w:p w:rsidR="007D66C5" w:rsidRDefault="007D66C5" w:rsidP="00147C70">
      <w:pPr>
        <w:spacing w:line="360" w:lineRule="auto"/>
        <w:ind w:firstLine="720"/>
        <w:jc w:val="both"/>
      </w:pPr>
      <w:r>
        <w:t>ak0, ak1, ... , ak[n-1]</w:t>
      </w:r>
    </w:p>
    <w:p w:rsidR="007D66C5" w:rsidRDefault="007D66C5" w:rsidP="00147C70">
      <w:pPr>
        <w:spacing w:line="360" w:lineRule="auto"/>
        <w:ind w:firstLine="720"/>
        <w:jc w:val="both"/>
      </w:pPr>
      <w:r>
        <w:t>զանգվածում այնպես, որ տրված f կարգավորող ֆունկցիայի համար տեղի ունեն հետևյալ անհավասարությունները</w:t>
      </w:r>
      <w:r>
        <w:rPr>
          <w:rFonts w:ascii="MS Gothic" w:eastAsia="MS Gothic" w:hAnsi="MS Gothic" w:cs="MS Gothic" w:hint="eastAsia"/>
        </w:rPr>
        <w:t>՝</w:t>
      </w:r>
    </w:p>
    <w:p w:rsidR="007D66C5" w:rsidRDefault="007D66C5" w:rsidP="00147C70">
      <w:pPr>
        <w:spacing w:line="360" w:lineRule="auto"/>
        <w:ind w:firstLine="720"/>
        <w:jc w:val="both"/>
      </w:pPr>
      <w:r>
        <w:t>f(ak0) ≤ f(ak1) ≤ ... ≤ f(ak[n-1])</w:t>
      </w:r>
      <w:r w:rsidRPr="00CE372F">
        <w:t xml:space="preserve"> </w:t>
      </w:r>
    </w:p>
    <w:p w:rsidR="007D66C5" w:rsidRDefault="007D66C5" w:rsidP="00147C70">
      <w:pPr>
        <w:spacing w:line="360" w:lineRule="auto"/>
        <w:ind w:firstLine="720"/>
        <w:jc w:val="both"/>
      </w:pPr>
      <w:r>
        <w:t>Զանգվածների կարգավորման մեթոդների ներկայացվող հիմնական պահանջը մատչելի հիշողության խնայողական օգտագործումն է։ Սա ենթադրում է, որ տարրերը կարգավորվածության բերելու տեղափոխությունները պետք է կատարվեն նույն տեղում (in place), այսինքն՝ a զանգվածից b նպատակային զանգվածը տարրերը տեղափոխող մեթոդները ներկայացնում են նվազագույն հետաքրքրություն։ Բազմաթիվ հնարավոր լուծումների մեջ մեզ հարկավոր եղածի ընտրությունը սահմանափակելով հիշողության խնայողության պահանջով՝ մեթոդները նախ կդասակարգենք ըստ իրեն խնայողականության, այսինքն՝ ըստ աշխատելու ժամանակի։ Չնայած որ կարգավորման լավ մեթոդները պահանջում են մոտավորապես n*log n համեմատություններ, մենք նախ կքննարկենք մի քանի պարզ ու ակնհայտ մեթոդներ, դրանց անվանում են նաև ուղիղ մեթոդներ, որոնցում պահանջվում են բանալիների մոտ n^2 համեմատություններ։ Երեք կարևոր պատճառներ կան, որոնք ստիպում են այս մեթոդներն ուսումնասիրել ավելի արագ մեթոդներից առաջ։</w:t>
      </w:r>
    </w:p>
    <w:p w:rsidR="007D66C5" w:rsidRDefault="007D66C5" w:rsidP="00907D9B">
      <w:pPr>
        <w:pStyle w:val="ListParagraph"/>
        <w:numPr>
          <w:ilvl w:val="0"/>
          <w:numId w:val="12"/>
        </w:numPr>
        <w:spacing w:line="360" w:lineRule="auto"/>
        <w:jc w:val="both"/>
      </w:pPr>
      <w:r>
        <w:lastRenderedPageBreak/>
        <w:t>Ուղիղ մեթոդները հատկապես հարմար են կարգավորումների մեծամասնության հիմնական սկզբունքների բնութագրական գծերը բացատրելու համար։</w:t>
      </w:r>
    </w:p>
    <w:p w:rsidR="007D66C5" w:rsidRDefault="007D66C5" w:rsidP="00907D9B">
      <w:pPr>
        <w:pStyle w:val="ListParagraph"/>
        <w:numPr>
          <w:ilvl w:val="0"/>
          <w:numId w:val="12"/>
        </w:numPr>
        <w:spacing w:line="360" w:lineRule="auto"/>
        <w:jc w:val="both"/>
      </w:pPr>
      <w:r>
        <w:t>Այդ մեթոդների ծրագրերը հեշտ հասկանալի և կարճ են։ Հիշեցնենք, որ ծրագրերը նույնպես հիշողություն են զբաղեցնում։</w:t>
      </w:r>
    </w:p>
    <w:p w:rsidR="007D66C5" w:rsidRDefault="007D66C5" w:rsidP="00907D9B">
      <w:pPr>
        <w:pStyle w:val="ListParagraph"/>
        <w:numPr>
          <w:ilvl w:val="0"/>
          <w:numId w:val="12"/>
        </w:numPr>
        <w:spacing w:line="360" w:lineRule="auto"/>
        <w:jc w:val="both"/>
      </w:pPr>
      <w:r>
        <w:t>Բարդ մեթոդները պահանջում են ոչ մեծ քանակի գործողություններ, որոնցից ամեն մեկը նույնպես բավականին բարդ է, և այդ պատճառով էլ բավականաչափ փոքր n</w:t>
      </w:r>
      <w:r>
        <w:rPr>
          <w:lang w:val="hy-AM"/>
        </w:rPr>
        <w:t>-</w:t>
      </w:r>
      <w:r>
        <w:t xml:space="preserve">երի համար պարզվում է, որ ուղիղ մեթոդները կարող են ավելի արագ լինել, թեև մեծ n-երի համար չարժե ուղիղ մեթոդ օգտագործել։ </w:t>
      </w:r>
    </w:p>
    <w:p w:rsidR="007D66C5" w:rsidRDefault="007D66C5" w:rsidP="00147C70">
      <w:pPr>
        <w:spacing w:line="360" w:lineRule="auto"/>
        <w:jc w:val="both"/>
        <w:rPr>
          <w:lang w:val="hy-AM"/>
        </w:rPr>
      </w:pPr>
      <w:r>
        <w:rPr>
          <w:lang w:val="hy-AM"/>
        </w:rPr>
        <w:t>Տարրերը տեղում կարգավորաղ մեթոդներից ամենահայտնիներն են՝</w:t>
      </w:r>
    </w:p>
    <w:p w:rsidR="007D66C5" w:rsidRPr="008D2677" w:rsidRDefault="007D66C5" w:rsidP="00907D9B">
      <w:pPr>
        <w:pStyle w:val="ListParagraph"/>
        <w:numPr>
          <w:ilvl w:val="0"/>
          <w:numId w:val="13"/>
        </w:numPr>
        <w:spacing w:line="360" w:lineRule="auto"/>
        <w:jc w:val="both"/>
        <w:rPr>
          <w:lang w:val="hy-AM"/>
        </w:rPr>
      </w:pPr>
      <w:r w:rsidRPr="008D2677">
        <w:rPr>
          <w:lang w:val="hy-AM"/>
        </w:rPr>
        <w:t>Տեղադրմամբ կարգավորում</w:t>
      </w:r>
      <w:r>
        <w:rPr>
          <w:lang w:val="hy-AM"/>
        </w:rPr>
        <w:t xml:space="preserve"> </w:t>
      </w:r>
      <w:r>
        <w:t>(insertion sort)</w:t>
      </w:r>
    </w:p>
    <w:p w:rsidR="007D66C5" w:rsidRPr="008D2677" w:rsidRDefault="007D66C5" w:rsidP="00907D9B">
      <w:pPr>
        <w:pStyle w:val="ListParagraph"/>
        <w:numPr>
          <w:ilvl w:val="0"/>
          <w:numId w:val="13"/>
        </w:numPr>
        <w:spacing w:line="360" w:lineRule="auto"/>
        <w:jc w:val="both"/>
        <w:rPr>
          <w:lang w:val="hy-AM"/>
        </w:rPr>
      </w:pPr>
      <w:r>
        <w:rPr>
          <w:lang w:val="hy-AM"/>
        </w:rPr>
        <w:t xml:space="preserve">Ընտրությամբ </w:t>
      </w:r>
      <w:r w:rsidRPr="008D2677">
        <w:rPr>
          <w:lang w:val="hy-AM"/>
        </w:rPr>
        <w:t>կարգավորում</w:t>
      </w:r>
      <w:r>
        <w:t xml:space="preserve"> (selection sort)</w:t>
      </w:r>
    </w:p>
    <w:p w:rsidR="007D66C5" w:rsidRPr="00744BE3" w:rsidRDefault="007D66C5" w:rsidP="00907D9B">
      <w:pPr>
        <w:pStyle w:val="ListParagraph"/>
        <w:numPr>
          <w:ilvl w:val="0"/>
          <w:numId w:val="13"/>
        </w:numPr>
        <w:spacing w:line="360" w:lineRule="auto"/>
        <w:jc w:val="both"/>
        <w:rPr>
          <w:lang w:val="hy-AM"/>
        </w:rPr>
      </w:pPr>
      <w:r>
        <w:rPr>
          <w:lang w:val="hy-AM"/>
        </w:rPr>
        <w:t xml:space="preserve">Պղպջակներով </w:t>
      </w:r>
      <w:r>
        <w:t xml:space="preserve"> </w:t>
      </w:r>
      <w:r w:rsidRPr="008D2677">
        <w:rPr>
          <w:lang w:val="hy-AM"/>
        </w:rPr>
        <w:t>կարգավորում</w:t>
      </w:r>
      <w:r>
        <w:rPr>
          <w:lang w:val="hy-AM"/>
        </w:rPr>
        <w:t xml:space="preserve"> </w:t>
      </w:r>
      <w:r>
        <w:t>(bubble sort)</w:t>
      </w:r>
    </w:p>
    <w:p w:rsidR="007D66C5" w:rsidRDefault="007D66C5" w:rsidP="00147C70">
      <w:pPr>
        <w:pStyle w:val="Subtitle"/>
        <w:spacing w:line="360" w:lineRule="auto"/>
      </w:pPr>
      <w:r>
        <w:t>Բանալիների բաշխում (Հեշավորում - Hashing)</w:t>
      </w:r>
    </w:p>
    <w:p w:rsidR="007D66C5" w:rsidRPr="00AD757E" w:rsidRDefault="007D66C5" w:rsidP="00147C70">
      <w:pPr>
        <w:spacing w:line="360" w:lineRule="auto"/>
        <w:ind w:firstLine="720"/>
        <w:jc w:val="both"/>
        <w:rPr>
          <w:lang w:val="ru-RU"/>
        </w:rPr>
      </w:pPr>
      <w:r>
        <w:rPr>
          <w:lang w:val="hy-AM"/>
        </w:rPr>
        <w:t>Ս</w:t>
      </w:r>
      <w:r w:rsidRPr="00AD757E">
        <w:rPr>
          <w:lang w:val="ru-RU"/>
        </w:rPr>
        <w:t xml:space="preserve">կզբունքային հարցը հետևյալն </w:t>
      </w:r>
      <w:r>
        <w:rPr>
          <w:lang w:val="ru-RU"/>
        </w:rPr>
        <w:t>է</w:t>
      </w:r>
      <w:r w:rsidRPr="00AD757E">
        <w:rPr>
          <w:rFonts w:ascii="MS Gothic" w:eastAsia="MS Gothic" w:hAnsi="MS Gothic" w:cs="MS Gothic" w:hint="eastAsia"/>
          <w:lang w:val="ru-RU"/>
        </w:rPr>
        <w:t>․</w:t>
      </w:r>
      <w:r w:rsidRPr="00AD757E">
        <w:rPr>
          <w:lang w:val="ru-RU"/>
        </w:rPr>
        <w:t>եթե տրված է բանալիով (key) բնութագրվող տարրերի բազմություն</w:t>
      </w:r>
      <w:r>
        <w:rPr>
          <w:lang w:val="ru-RU"/>
        </w:rPr>
        <w:t xml:space="preserve"> </w:t>
      </w:r>
      <w:r w:rsidRPr="00AD757E">
        <w:rPr>
          <w:lang w:val="ru-RU"/>
        </w:rPr>
        <w:t xml:space="preserve">, ապա ինչպե՞ս կազմակերպել այդ բազմությունը, որպեսզի տրված բանալիով տարրին դիպելու համար պահանջվի նվազագույն ջանք։ Պարզ է, որ </w:t>
      </w:r>
      <w:r>
        <w:rPr>
          <w:lang w:val="hy-AM"/>
        </w:rPr>
        <w:t>համակարգչի</w:t>
      </w:r>
      <w:r w:rsidRPr="00AD757E">
        <w:rPr>
          <w:lang w:val="ru-RU"/>
        </w:rPr>
        <w:t xml:space="preserve"> </w:t>
      </w:r>
      <w:r>
        <w:rPr>
          <w:lang w:val="ru-RU"/>
        </w:rPr>
        <w:t>հի</w:t>
      </w:r>
      <w:r w:rsidRPr="00AD757E">
        <w:rPr>
          <w:lang w:val="ru-RU"/>
        </w:rPr>
        <w:t>շողության մեջ գտնվող որևէ տարրին դիմելու համար պետք է ունենալ նրա հասցեն։ Հետևաբար, նշված խնդիրը բերվում է K բանալիները A հասցեներին արտապատկերող H ֆունկցիայի սահմանմանը։</w:t>
      </w:r>
    </w:p>
    <w:p w:rsidR="007D66C5" w:rsidRPr="00AD757E" w:rsidRDefault="007D66C5" w:rsidP="00147C70">
      <w:pPr>
        <w:spacing w:line="360" w:lineRule="auto"/>
        <w:jc w:val="both"/>
        <w:rPr>
          <w:lang w:val="ru-RU"/>
        </w:rPr>
      </w:pPr>
      <w:r w:rsidRPr="00AD757E">
        <w:rPr>
          <w:lang w:val="ru-RU"/>
        </w:rPr>
        <w:t xml:space="preserve">H: K </w:t>
      </w:r>
      <w:r w:rsidRPr="00AD757E">
        <w:rPr>
          <w:rFonts w:ascii="Times New Roman" w:hAnsi="Times New Roman" w:cs="Times New Roman"/>
          <w:lang w:val="ru-RU"/>
        </w:rPr>
        <w:t>→</w:t>
      </w:r>
      <w:r>
        <w:rPr>
          <w:lang w:val="ru-RU"/>
        </w:rPr>
        <w:t xml:space="preserve"> A</w:t>
      </w:r>
    </w:p>
    <w:p w:rsidR="007D66C5" w:rsidRDefault="007D66C5" w:rsidP="00147C70">
      <w:pPr>
        <w:spacing w:line="360" w:lineRule="auto"/>
        <w:jc w:val="both"/>
        <w:rPr>
          <w:lang w:val="hy-AM"/>
        </w:rPr>
      </w:pPr>
      <w:r>
        <w:rPr>
          <w:lang w:val="hy-AM"/>
        </w:rPr>
        <w:t>Ն</w:t>
      </w:r>
      <w:r>
        <w:rPr>
          <w:lang w:val="ru-RU"/>
        </w:rPr>
        <w:t>երկայացնեն</w:t>
      </w:r>
      <w:r w:rsidRPr="00AD757E">
        <w:rPr>
          <w:lang w:val="ru-RU"/>
        </w:rPr>
        <w:t>ք ըստ էութան պարզ և շատ դեպքերում արդյունավետ մի եղանակ։ Այնուհետև կքննարկենք նաև այ</w:t>
      </w:r>
      <w:r>
        <w:rPr>
          <w:lang w:val="hy-AM"/>
        </w:rPr>
        <w:t>ս</w:t>
      </w:r>
      <w:r w:rsidRPr="00AD757E">
        <w:rPr>
          <w:lang w:val="ru-RU"/>
        </w:rPr>
        <w:t xml:space="preserve"> եղանակի որոշ թերություններ։</w:t>
      </w:r>
      <w:r>
        <w:rPr>
          <w:lang w:val="hy-AM"/>
        </w:rPr>
        <w:t xml:space="preserve"> </w:t>
      </w:r>
      <w:r w:rsidRPr="00AD757E">
        <w:rPr>
          <w:lang w:val="ru-RU"/>
        </w:rPr>
        <w:t>Այս մոտցման մեջ տվյալները կազմակերպվում են զանգվածի տեսքով։ Այս դեպքում H</w:t>
      </w:r>
      <w:r>
        <w:rPr>
          <w:lang w:val="ru-RU"/>
        </w:rPr>
        <w:t>-ը</w:t>
      </w:r>
      <w:r w:rsidRPr="00AD757E">
        <w:rPr>
          <w:lang w:val="ru-RU"/>
        </w:rPr>
        <w:t xml:space="preserve"> բանալիները զանգվածի ինդեքսներին բաշխող արտապատկերում է, որտեղից էլ հենց առաջացել է այս մեթոդի համար օգտագործվող բանալիների բաշխում անվանումը։ Պետք է նշել, որ այս դեպքում կարիք չունենք հիշողության դինամիկ առանձնացնող գործողությունների</w:t>
      </w:r>
      <w:r w:rsidRPr="00AD757E">
        <w:rPr>
          <w:rFonts w:ascii="MS Gothic" w:eastAsia="MS Gothic" w:hAnsi="MS Gothic" w:cs="MS Gothic" w:hint="eastAsia"/>
          <w:lang w:val="ru-RU"/>
        </w:rPr>
        <w:t>․</w:t>
      </w:r>
      <w:r w:rsidRPr="00AD757E">
        <w:rPr>
          <w:lang w:val="ru-RU"/>
        </w:rPr>
        <w:lastRenderedPageBreak/>
        <w:t xml:space="preserve">զանգվածը </w:t>
      </w:r>
      <w:r>
        <w:rPr>
          <w:lang w:val="ru-RU"/>
        </w:rPr>
        <w:t xml:space="preserve">միակն </w:t>
      </w:r>
      <w:r w:rsidRPr="00AD757E">
        <w:rPr>
          <w:lang w:val="ru-RU"/>
        </w:rPr>
        <w:t xml:space="preserve">է </w:t>
      </w:r>
      <w:r>
        <w:rPr>
          <w:lang w:val="hy-AM"/>
        </w:rPr>
        <w:t>և կազմված է ստատիկ կառուցվածքներից</w:t>
      </w:r>
      <w:r w:rsidRPr="00AD757E">
        <w:rPr>
          <w:lang w:val="ru-RU"/>
        </w:rPr>
        <w:t>։</w:t>
      </w:r>
      <w:r>
        <w:rPr>
          <w:lang w:val="ru-RU"/>
        </w:rPr>
        <w:t xml:space="preserve"> </w:t>
      </w:r>
      <w:r w:rsidRPr="00AD757E">
        <w:rPr>
          <w:lang w:val="ru-RU"/>
        </w:rPr>
        <w:t xml:space="preserve">Բանալիների բաշխման մեթոդը հաճախ օգտագործվում է այն խնդիրներում, որտեղ մոտավորապես նույն հաջողությամբ կարելի է օգտագործել նաև ծառաձև </w:t>
      </w:r>
      <w:r>
        <w:rPr>
          <w:lang w:val="ru-RU"/>
        </w:rPr>
        <w:t>կառուցվածքները։</w:t>
      </w:r>
      <w:r>
        <w:rPr>
          <w:lang w:val="hy-AM"/>
        </w:rPr>
        <w:t xml:space="preserve"> </w:t>
      </w:r>
    </w:p>
    <w:p w:rsidR="007D66C5" w:rsidRPr="00AD757E" w:rsidRDefault="007D66C5" w:rsidP="00147C70">
      <w:pPr>
        <w:spacing w:line="360" w:lineRule="auto"/>
        <w:ind w:firstLine="720"/>
        <w:jc w:val="both"/>
        <w:rPr>
          <w:lang w:val="ru-RU"/>
        </w:rPr>
      </w:pPr>
      <w:r w:rsidRPr="00AD757E">
        <w:rPr>
          <w:lang w:val="ru-RU"/>
        </w:rPr>
        <w:t>Բանալիների բաշխման եղանակն օգտագործելիս հիմնական դժվարությունն այն է, որ թույլատրելի բանալիների բազմությունն էապես ավելի մեծ է, քան հիշողության մատչելի հասցեները (զանգվածի ինդեքսները)։ Որպես բանալի վերցնենք, օրինակ, մինչև 16 նիշ պարունակող անունները, որոնք հազարավոր մարդկանց մեջ նույնականացնում են առանձին անհատների։ Այսինքն, գոյություն ունեն 26^16 հնարավոր բանալիներ, որոնք պետք է արտապատկերել 10^3 հնարավոր ինդեքսների։ Ակնհայտ է, որ այս դեպքում H</w:t>
      </w:r>
      <w:r>
        <w:rPr>
          <w:lang w:val="ru-RU"/>
        </w:rPr>
        <w:t>-</w:t>
      </w:r>
      <w:r w:rsidRPr="00AD757E">
        <w:rPr>
          <w:lang w:val="ru-RU"/>
        </w:rPr>
        <w:t xml:space="preserve">ը </w:t>
      </w:r>
      <w:r>
        <w:rPr>
          <w:lang w:val="ru-RU"/>
        </w:rPr>
        <w:t>շատը-</w:t>
      </w:r>
      <w:r w:rsidRPr="00AD757E">
        <w:rPr>
          <w:lang w:val="ru-RU"/>
        </w:rPr>
        <w:t>մեկին ֆունկցիա է։ Եթե տրված է k բանալին, ապա որոնման գործողության առաջին քայլը h=H(k) ինդեքսի հաշվարկումն է, իսկ երկրորդ, ակնհայտորեն պարտադիր, քայլը ստուգելն է, թե արդյո՞ք k բանալիով տարրը համապատասխանում է T զանգվածի (աղյուսակի) h ինդեքսով տարրին, այսինքն, ստուգել T[H(k)].key = k հավասարությունը։ Անմիջապես հանդիպում ենք հետևյալ երկու հարցերին</w:t>
      </w:r>
      <w:r w:rsidRPr="00AD757E">
        <w:rPr>
          <w:rFonts w:ascii="MS Gothic" w:eastAsia="MS Gothic" w:hAnsi="MS Gothic" w:cs="MS Gothic" w:hint="eastAsia"/>
          <w:lang w:val="ru-RU"/>
        </w:rPr>
        <w:t>․</w:t>
      </w:r>
    </w:p>
    <w:p w:rsidR="007D66C5" w:rsidRPr="00075848" w:rsidRDefault="007D66C5" w:rsidP="00907D9B">
      <w:pPr>
        <w:pStyle w:val="ListParagraph"/>
        <w:numPr>
          <w:ilvl w:val="0"/>
          <w:numId w:val="14"/>
        </w:numPr>
        <w:spacing w:line="360" w:lineRule="auto"/>
        <w:jc w:val="both"/>
        <w:rPr>
          <w:lang w:val="ru-RU"/>
        </w:rPr>
      </w:pPr>
      <w:r w:rsidRPr="00075848">
        <w:rPr>
          <w:lang w:val="ru-RU"/>
        </w:rPr>
        <w:t>Ինչպիսի՞ն պետք է լինի H ֆունկցիան։</w:t>
      </w:r>
    </w:p>
    <w:p w:rsidR="007D66C5" w:rsidRPr="00075848" w:rsidRDefault="007D66C5" w:rsidP="00907D9B">
      <w:pPr>
        <w:pStyle w:val="ListParagraph"/>
        <w:numPr>
          <w:ilvl w:val="0"/>
          <w:numId w:val="14"/>
        </w:numPr>
        <w:spacing w:line="360" w:lineRule="auto"/>
        <w:jc w:val="both"/>
        <w:rPr>
          <w:lang w:val="ru-RU"/>
        </w:rPr>
      </w:pPr>
      <w:r w:rsidRPr="00075848">
        <w:rPr>
          <w:lang w:val="ru-RU"/>
        </w:rPr>
        <w:t>Ի՞նչ անել, եթե H ֆունկցիան չի կարողացել հաշվել որոնելի տարրի դիրքը։</w:t>
      </w:r>
    </w:p>
    <w:p w:rsidR="007D66C5" w:rsidRPr="00AD757E" w:rsidRDefault="007D66C5" w:rsidP="00147C70">
      <w:pPr>
        <w:spacing w:line="360" w:lineRule="auto"/>
        <w:jc w:val="both"/>
        <w:rPr>
          <w:lang w:val="ru-RU"/>
        </w:rPr>
      </w:pPr>
      <w:r w:rsidRPr="00AD757E">
        <w:rPr>
          <w:lang w:val="ru-RU"/>
        </w:rPr>
        <w:t>Երկրորդ հարցի պատասխանը կայանում է նրանում, որ պետք է ունենալ մի մեթոդ, որը վերադարձնում է այլընտրանաքային դիրք, ասենք h', եթե այդ նոր դիրքն էլ նորից չի պարունակում որոնելի տարրը, ապա վերադարձնում է h'' դիրքը, և այդպես շարունակ։</w:t>
      </w:r>
      <w:r>
        <w:rPr>
          <w:lang w:val="ru-RU"/>
        </w:rPr>
        <w:t xml:space="preserve"> </w:t>
      </w:r>
      <w:r w:rsidRPr="00AD757E">
        <w:rPr>
          <w:lang w:val="ru-RU"/>
        </w:rPr>
        <w:t xml:space="preserve"> Եթե հաշվարկված դիրքում գտնվում է որոնելի տարրից տարբերվող մի այլ տարր, ապա այդ իրավիճակը կոչվում է </w:t>
      </w:r>
      <w:r>
        <w:rPr>
          <w:lang w:val="hy-AM"/>
        </w:rPr>
        <w:t xml:space="preserve">ընդհարում </w:t>
      </w:r>
      <w:r w:rsidRPr="00AD757E">
        <w:rPr>
          <w:lang w:val="ru-RU"/>
        </w:rPr>
        <w:t xml:space="preserve">(collision), իսկ այլընտրանքային դիրքի հաշվարկը՝ </w:t>
      </w:r>
      <w:r>
        <w:rPr>
          <w:lang w:val="hy-AM"/>
        </w:rPr>
        <w:t>ընդհարման</w:t>
      </w:r>
      <w:r w:rsidRPr="00AD757E">
        <w:rPr>
          <w:lang w:val="ru-RU"/>
        </w:rPr>
        <w:t xml:space="preserve"> լուծում։ Ստորև կքննարկենք բանալիների բաշխման ֆունկցիայի ընտրությունը և </w:t>
      </w:r>
      <w:r>
        <w:rPr>
          <w:lang w:val="hy-AM"/>
        </w:rPr>
        <w:t>ընդհարման</w:t>
      </w:r>
      <w:r w:rsidRPr="00AD757E">
        <w:rPr>
          <w:lang w:val="ru-RU"/>
        </w:rPr>
        <w:t xml:space="preserve"> լուծման եղանակները։</w:t>
      </w:r>
    </w:p>
    <w:p w:rsidR="007D66C5" w:rsidRPr="00AD757E" w:rsidRDefault="007D66C5" w:rsidP="00147C70">
      <w:pPr>
        <w:pStyle w:val="Subtitle"/>
        <w:spacing w:line="360" w:lineRule="auto"/>
      </w:pPr>
      <w:r w:rsidRPr="00AD757E">
        <w:t>Հեշավորող ֆունկցիայի ընտրությունը</w:t>
      </w:r>
    </w:p>
    <w:p w:rsidR="007D66C5" w:rsidRPr="00AD757E" w:rsidRDefault="007D66C5" w:rsidP="00606DD8">
      <w:pPr>
        <w:spacing w:line="360" w:lineRule="auto"/>
        <w:ind w:firstLine="720"/>
        <w:jc w:val="both"/>
        <w:rPr>
          <w:lang w:val="ru-RU"/>
        </w:rPr>
      </w:pPr>
      <w:r w:rsidRPr="00AD757E">
        <w:rPr>
          <w:lang w:val="ru-RU"/>
        </w:rPr>
        <w:t xml:space="preserve">Լավ բաշխման ֆունկցիայի համար կարևոր նախապայմանն է, որ այն կարողանա բանալիների բազմությունը հնարավորինս հավասարաչափ բաշխել ինդեքսների արժեքների ամբողջ միջակայքին։ Այս պայմանից բացի բաշխման համար այլ </w:t>
      </w:r>
      <w:r w:rsidRPr="00AD757E">
        <w:rPr>
          <w:lang w:val="ru-RU"/>
        </w:rPr>
        <w:lastRenderedPageBreak/>
        <w:t xml:space="preserve">սահմանափակումներ չկա, սակայն իրականում ցանկալի է, որ այն նման լինի պատահական բաշխման։ Այսպիսի առանձնահատկությունը բանալիների բաշխման մեթոդին տվել է թերևս </w:t>
      </w:r>
      <w:r>
        <w:rPr>
          <w:lang w:val="ru-RU"/>
        </w:rPr>
        <w:t>ոչ-</w:t>
      </w:r>
      <w:r w:rsidRPr="00AD757E">
        <w:rPr>
          <w:lang w:val="ru-RU"/>
        </w:rPr>
        <w:t>գիտական մի անվանում՝ հեշավորում (hashing), այսինքն՝ արգումենտի կտրտում</w:t>
      </w:r>
      <w:r>
        <w:rPr>
          <w:lang w:val="ru-RU"/>
        </w:rPr>
        <w:t xml:space="preserve">, </w:t>
      </w:r>
      <w:r w:rsidRPr="00AD757E">
        <w:rPr>
          <w:lang w:val="ru-RU"/>
        </w:rPr>
        <w:t>H</w:t>
      </w:r>
      <w:r>
        <w:rPr>
          <w:lang w:val="ru-RU"/>
        </w:rPr>
        <w:t>-</w:t>
      </w:r>
      <w:r w:rsidRPr="00AD757E">
        <w:rPr>
          <w:lang w:val="ru-RU"/>
        </w:rPr>
        <w:t>ն էլ կոչվում է հեշավորող ֆունկցիա (</w:t>
      </w:r>
      <w:r>
        <w:t>hash function)</w:t>
      </w:r>
      <w:r w:rsidRPr="00AD757E">
        <w:rPr>
          <w:lang w:val="ru-RU"/>
        </w:rPr>
        <w:t xml:space="preserve">։ </w:t>
      </w:r>
      <w:r w:rsidR="00606DD8">
        <w:rPr>
          <w:lang w:val="hy-AM"/>
        </w:rPr>
        <w:t>Այս ֆունկցիան</w:t>
      </w:r>
      <w:r w:rsidRPr="00AD757E">
        <w:rPr>
          <w:lang w:val="ru-RU"/>
        </w:rPr>
        <w:t xml:space="preserve"> պետք է լինի </w:t>
      </w:r>
      <w:r>
        <w:rPr>
          <w:lang w:val="hy-AM"/>
        </w:rPr>
        <w:t>արդյունավետ</w:t>
      </w:r>
      <w:r w:rsidRPr="00AD757E">
        <w:rPr>
          <w:lang w:val="ru-RU"/>
        </w:rPr>
        <w:t xml:space="preserve"> հաշվարկվող, այսինքն՝ բաղկացած լինի շատ քիչ թվով թվաբանական</w:t>
      </w:r>
      <w:r w:rsidR="00606DD8">
        <w:rPr>
          <w:lang w:val="ru-RU"/>
        </w:rPr>
        <w:t xml:space="preserve"> գործողություններից։</w:t>
      </w:r>
      <w:r w:rsidR="00606DD8">
        <w:rPr>
          <w:lang w:val="hy-AM"/>
        </w:rPr>
        <w:t xml:space="preserve"> </w:t>
      </w:r>
      <w:r w:rsidRPr="00AD757E">
        <w:rPr>
          <w:lang w:val="ru-RU"/>
        </w:rPr>
        <w:t>Դիցուք կարող ենք օգտագործել ORD(k) ֆունկցիան, որը վերադարձնում է k բանալու հերթական համարը՝ կարգաթիվը, բոլոր հնարավոր բանալիների բազմության մեջ։ Ենթադրենք նաև, որ զ</w:t>
      </w:r>
      <w:r>
        <w:rPr>
          <w:lang w:val="hy-AM"/>
        </w:rPr>
        <w:t>ա</w:t>
      </w:r>
      <w:r w:rsidRPr="00AD757E">
        <w:rPr>
          <w:lang w:val="ru-RU"/>
        </w:rPr>
        <w:t>նգվածի i ինդեքսը տարածվում է 0</w:t>
      </w:r>
      <w:r>
        <w:rPr>
          <w:lang w:val="ru-RU"/>
        </w:rPr>
        <w:t>-</w:t>
      </w:r>
      <w:r w:rsidRPr="00AD757E">
        <w:rPr>
          <w:lang w:val="ru-RU"/>
        </w:rPr>
        <w:t>ից մինչև N-1, որտեղ N</w:t>
      </w:r>
      <w:r>
        <w:rPr>
          <w:lang w:val="ru-RU"/>
        </w:rPr>
        <w:t>-</w:t>
      </w:r>
      <w:r w:rsidRPr="00AD757E">
        <w:rPr>
          <w:lang w:val="ru-RU"/>
        </w:rPr>
        <w:t xml:space="preserve">ը զանգվածի տարրերի քանակն է։ Այս դեպքում ընտրությունն ակնհայտ </w:t>
      </w:r>
      <w:r>
        <w:rPr>
          <w:lang w:val="ru-RU"/>
        </w:rPr>
        <w:t>է՝</w:t>
      </w:r>
    </w:p>
    <w:p w:rsidR="007D66C5" w:rsidRPr="00AD757E" w:rsidRDefault="007D66C5" w:rsidP="00147C70">
      <w:pPr>
        <w:spacing w:line="360" w:lineRule="auto"/>
        <w:jc w:val="both"/>
        <w:rPr>
          <w:lang w:val="ru-RU"/>
        </w:rPr>
      </w:pPr>
      <w:r w:rsidRPr="00AD757E">
        <w:rPr>
          <w:lang w:val="ru-RU"/>
        </w:rPr>
        <w:t>H(k) = ORD(k) MOD N</w:t>
      </w:r>
    </w:p>
    <w:p w:rsidR="007D66C5" w:rsidRPr="00AD757E" w:rsidRDefault="007D66C5" w:rsidP="00147C70">
      <w:pPr>
        <w:spacing w:line="360" w:lineRule="auto"/>
        <w:jc w:val="both"/>
        <w:rPr>
          <w:lang w:val="ru-RU"/>
        </w:rPr>
      </w:pPr>
      <w:r w:rsidRPr="00AD757E">
        <w:rPr>
          <w:lang w:val="ru-RU"/>
        </w:rPr>
        <w:t xml:space="preserve">Այս ֆունկցիան ապահովում է բանալիների հավասարաչափ բաշխումն ինդեքսների ամբողջ միջակայքում և հենց դրա համար էլ օգտագործվում է շատ </w:t>
      </w:r>
      <w:r>
        <w:rPr>
          <w:lang w:val="ru-RU"/>
        </w:rPr>
        <w:t xml:space="preserve">հեշավորող </w:t>
      </w:r>
      <w:r w:rsidRPr="00AD757E">
        <w:rPr>
          <w:lang w:val="ru-RU"/>
        </w:rPr>
        <w:t>ֆունկցիաներում։ Այն նաև շատ արդյունավետ հաշվարկվում է, եթե N</w:t>
      </w:r>
      <w:r>
        <w:rPr>
          <w:lang w:val="ru-RU"/>
        </w:rPr>
        <w:t>-</w:t>
      </w:r>
      <w:r w:rsidRPr="00AD757E">
        <w:rPr>
          <w:lang w:val="ru-RU"/>
        </w:rPr>
        <w:t xml:space="preserve">ը երկուսի աստիճան է։ Սակայն եթե բանալին տառերի հաջորդականություն է, ապա հենց այսպիսի ֆունկցիայից պետք է խուսափել։ Բանն այն է, որ այս դեպքում բոլոր բանալիների՝ հույն հավանականությամբ հանդիպելու ենթադրությունը սխալ է։ Իրականում բառերը, որոնք տարբերվում են միայն մի քանի տառերով, մեծ հավանականությամբ կարող են արտապատկերվել </w:t>
      </w:r>
      <w:r>
        <w:rPr>
          <w:lang w:val="ru-RU"/>
        </w:rPr>
        <w:t>ն</w:t>
      </w:r>
      <w:r w:rsidRPr="00AD757E">
        <w:rPr>
          <w:lang w:val="ru-RU"/>
        </w:rPr>
        <w:t>ույն ինդեքսին, որն էլ կստեղծի խիստ անհավասարաչափ բաշխում։ Այս պատճառով էլ գործնականում խորհուրդ է տրվում N</w:t>
      </w:r>
      <w:r>
        <w:rPr>
          <w:lang w:val="ru-RU"/>
        </w:rPr>
        <w:t>-</w:t>
      </w:r>
      <w:r w:rsidRPr="00AD757E">
        <w:rPr>
          <w:lang w:val="ru-RU"/>
        </w:rPr>
        <w:t>ը վերցնել մի որևէ պարզ թիվ</w:t>
      </w:r>
      <w:r>
        <w:rPr>
          <w:lang w:val="ru-RU"/>
        </w:rPr>
        <w:t xml:space="preserve"> </w:t>
      </w:r>
      <w:r w:rsidRPr="00AD757E">
        <w:rPr>
          <w:lang w:val="ru-RU"/>
        </w:rPr>
        <w:t xml:space="preserve">։ Որպես հետևանք արդեն հարկ է լինում օգտագործել լրիվ բաժանման գործողություն, որը հնարավոր չէ փոխարինել երկուական թվանշանների կրճատումով։ Սակայն ժամանակակից </w:t>
      </w:r>
      <w:r>
        <w:rPr>
          <w:lang w:val="hy-AM"/>
        </w:rPr>
        <w:t>համակարգիչներում</w:t>
      </w:r>
      <w:r w:rsidRPr="00AD757E">
        <w:rPr>
          <w:lang w:val="ru-RU"/>
        </w:rPr>
        <w:t xml:space="preserve"> սա դժվար խնդիր չէ, քանի որ դրանցում առկա է ներդրված բաժանման գործողություն։</w:t>
      </w:r>
      <w:r>
        <w:rPr>
          <w:lang w:val="ru-RU"/>
        </w:rPr>
        <w:t xml:space="preserve"> </w:t>
      </w:r>
      <w:r w:rsidRPr="00AD757E">
        <w:rPr>
          <w:lang w:val="ru-RU"/>
        </w:rPr>
        <w:t xml:space="preserve"> </w:t>
      </w:r>
    </w:p>
    <w:p w:rsidR="007D66C5" w:rsidRPr="00AD757E" w:rsidRDefault="007D66C5" w:rsidP="00147C70">
      <w:pPr>
        <w:spacing w:line="360" w:lineRule="auto"/>
        <w:ind w:firstLine="720"/>
        <w:jc w:val="both"/>
        <w:rPr>
          <w:lang w:val="ru-RU"/>
        </w:rPr>
      </w:pPr>
      <w:r w:rsidRPr="00AD757E">
        <w:rPr>
          <w:lang w:val="ru-RU"/>
        </w:rPr>
        <w:t>Հաճախ օգտագործվում են բանալու որևէ հատվածի երկուական ներկայացման վրա կիրառվող տրամաբանական գործողություններից կառուցված հեշավորող ֆունկցիաներ</w:t>
      </w:r>
      <w:r>
        <w:t>,</w:t>
      </w:r>
      <w:r w:rsidRPr="00AD757E">
        <w:rPr>
          <w:lang w:val="ru-RU"/>
        </w:rPr>
        <w:t xml:space="preserve"> օրինակ</w:t>
      </w:r>
      <w:r>
        <w:rPr>
          <w:lang w:val="ru-RU"/>
        </w:rPr>
        <w:t>`</w:t>
      </w:r>
      <w:r w:rsidRPr="00AD757E">
        <w:rPr>
          <w:lang w:val="ru-RU"/>
        </w:rPr>
        <w:t xml:space="preserve"> «բացառող կամ</w:t>
      </w:r>
      <w:r>
        <w:rPr>
          <w:lang w:val="ru-RU"/>
        </w:rPr>
        <w:t>»</w:t>
      </w:r>
      <w:r>
        <w:t>(XOR</w:t>
      </w:r>
      <w:r w:rsidRPr="00AD757E">
        <w:rPr>
          <w:lang w:val="ru-RU"/>
        </w:rPr>
        <w:t>)։</w:t>
      </w:r>
      <w:r>
        <w:rPr>
          <w:lang w:val="ru-RU"/>
        </w:rPr>
        <w:t xml:space="preserve"> </w:t>
      </w:r>
      <w:r w:rsidRPr="00AD757E">
        <w:rPr>
          <w:lang w:val="ru-RU"/>
        </w:rPr>
        <w:t xml:space="preserve"> Որոշ </w:t>
      </w:r>
      <w:r>
        <w:rPr>
          <w:lang w:val="hy-AM"/>
        </w:rPr>
        <w:t>համակարգիչների</w:t>
      </w:r>
      <w:r w:rsidRPr="00AD757E">
        <w:rPr>
          <w:lang w:val="ru-RU"/>
        </w:rPr>
        <w:t xml:space="preserve"> վրա այս գործողությունները կարող են կատարվել ավելի արագ, քան բաժանումը, բայց հաճախ դրանք բերում են ինդեքսերի միջակայքում բանալիների զարմանալի անհավասարաչափ </w:t>
      </w:r>
      <w:r w:rsidRPr="00AD757E">
        <w:rPr>
          <w:lang w:val="ru-RU"/>
        </w:rPr>
        <w:lastRenderedPageBreak/>
        <w:t>բաշխման։ Այդ պատճառով էլ ձեռնպահ կմնանք այդպիսի մեթոդների հետագա քննար</w:t>
      </w:r>
      <w:r>
        <w:rPr>
          <w:lang w:val="ru-RU"/>
        </w:rPr>
        <w:t>կումից։</w:t>
      </w:r>
    </w:p>
    <w:p w:rsidR="007D66C5" w:rsidRPr="00AD757E" w:rsidRDefault="007D66C5" w:rsidP="00147C70">
      <w:pPr>
        <w:pStyle w:val="Subtitle"/>
        <w:spacing w:line="360" w:lineRule="auto"/>
      </w:pPr>
      <w:r>
        <w:t>Բախումների</w:t>
      </w:r>
      <w:r w:rsidRPr="00AD757E">
        <w:t xml:space="preserve"> լուծումը</w:t>
      </w:r>
    </w:p>
    <w:p w:rsidR="007D66C5" w:rsidRPr="00AD757E" w:rsidRDefault="007D66C5" w:rsidP="00147C70">
      <w:pPr>
        <w:spacing w:line="360" w:lineRule="auto"/>
        <w:ind w:firstLine="720"/>
        <w:jc w:val="both"/>
        <w:rPr>
          <w:lang w:val="ru-RU"/>
        </w:rPr>
      </w:pPr>
      <w:r w:rsidRPr="00AD757E">
        <w:rPr>
          <w:lang w:val="ru-RU"/>
        </w:rPr>
        <w:t>Եթե պարզվում է, որ աղյուսակի՝ տրված բանալուն համապատասխանեցված տարրը որոնելին չէ, ապա տեղի ունի</w:t>
      </w:r>
      <w:r w:rsidRPr="00075848">
        <w:rPr>
          <w:lang w:val="hy-AM"/>
        </w:rPr>
        <w:t xml:space="preserve"> </w:t>
      </w:r>
      <w:r>
        <w:rPr>
          <w:lang w:val="hy-AM"/>
        </w:rPr>
        <w:t>բախում</w:t>
      </w:r>
      <w:r w:rsidRPr="00AD757E">
        <w:rPr>
          <w:lang w:val="ru-RU"/>
        </w:rPr>
        <w:t>, այսինքն՝ երկու տարբեր տարրերի բանալիներ արտապատկերվում են նույն ինդեքսին։ Այս դեպքում անհրաժեշտ է երկրորդ փորձը՝ տրված բանալուց խիստ որոշակի եղանակով ստացվող ինդեքսի օգտագործմամբ։</w:t>
      </w:r>
      <w:r>
        <w:rPr>
          <w:lang w:val="ru-RU"/>
        </w:rPr>
        <w:t xml:space="preserve"> </w:t>
      </w:r>
      <w:r w:rsidRPr="00AD757E">
        <w:rPr>
          <w:lang w:val="ru-RU"/>
        </w:rPr>
        <w:t>Գոյություն ունեն երկրորդային ինդեքսների հաշվարկման մի քանի մեթոդներ։ Ակնհայտ եղանակ է՝ կապակցված ցուցակում հավաքել նույն H(k) առաջնային ինդեքս ունեցող տարրերը։ Սա կոչվում է ուղիղ կապակցում (direct chaining)։ Այս ցուցակի տարրերը կարող են առաջնային աղյուսակում լինել կամ չլինել, երկրորդ դեպքում դրանց զբաղեցրած հիշողության տիրույթը կոչվում է գերբեռնվածության տիրույթ (overflow area)։ Այս հնարքի թերությունն այն է, որ պետք է կազմակերպել երկրորդային ցուցակների հետ աշխատանքը, ինչպես նաև աղյուսակի ամեն մի տարրը պետք է ցուցիչ (կամ ինդեքս) ունենա խնդրահարույց տարրերի ցուցակի համար։</w:t>
      </w:r>
      <w:r>
        <w:t xml:space="preserve"> </w:t>
      </w:r>
      <w:r>
        <w:rPr>
          <w:lang w:val="hy-AM"/>
        </w:rPr>
        <w:t>Բախումների</w:t>
      </w:r>
      <w:r w:rsidRPr="00AD757E">
        <w:rPr>
          <w:lang w:val="ru-RU"/>
        </w:rPr>
        <w:t xml:space="preserve"> լուծման այլընտրանքային եղանակ է՝ ընդհանրապես հրաժարվել ցուցակներից և պարզապես դիտարկել նույն աղյուսակի մյուս տարրերը, մինչև կգտնվի տարրը կամ կգտնվի ազատ դիրք։ Վերջին դեպքում համարում ենք, որ որոնվող տարրն աղյուսակում բացակայում է։ Այս եղանակը կոչվում է բաց հասցեավորում</w:t>
      </w:r>
      <w:r>
        <w:rPr>
          <w:lang w:val="ru-RU"/>
        </w:rPr>
        <w:t xml:space="preserve"> (open addressing)</w:t>
      </w:r>
      <w:r w:rsidRPr="00AD757E">
        <w:rPr>
          <w:lang w:val="ru-RU"/>
        </w:rPr>
        <w:t>։ Բնականաբար, տրված բանալու համար երկրորդային փորձերի ինդեքսների հաջորդականությունը միշտ պետք է նույնը լինի։ Ըստ ասվածի, որոնման ալգորիթմը կարող է ունենալ հետևյալ տեսքը</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 := H(k); i := 0;</w:t>
      </w:r>
    </w:p>
    <w:p w:rsidR="007D66C5" w:rsidRPr="00AD757E" w:rsidRDefault="007D66C5" w:rsidP="00147C70">
      <w:pPr>
        <w:spacing w:line="360" w:lineRule="auto"/>
        <w:jc w:val="both"/>
        <w:rPr>
          <w:lang w:val="ru-RU"/>
        </w:rPr>
      </w:pPr>
      <w:r w:rsidRPr="00AD757E">
        <w:rPr>
          <w:lang w:val="ru-RU"/>
        </w:rPr>
        <w:t>REPEAT</w:t>
      </w:r>
    </w:p>
    <w:p w:rsidR="007D66C5" w:rsidRPr="00AD757E" w:rsidRDefault="007D66C5" w:rsidP="00147C70">
      <w:pPr>
        <w:spacing w:line="360" w:lineRule="auto"/>
        <w:jc w:val="both"/>
        <w:rPr>
          <w:lang w:val="ru-RU"/>
        </w:rPr>
      </w:pPr>
      <w:r w:rsidRPr="00AD757E">
        <w:rPr>
          <w:lang w:val="ru-RU"/>
        </w:rPr>
        <w:t xml:space="preserve">  IF T[h].key = k THEN տարր գտնված է</w:t>
      </w:r>
    </w:p>
    <w:p w:rsidR="007D66C5" w:rsidRPr="00AD757E" w:rsidRDefault="007D66C5" w:rsidP="00147C70">
      <w:pPr>
        <w:spacing w:line="360" w:lineRule="auto"/>
        <w:jc w:val="both"/>
        <w:rPr>
          <w:lang w:val="ru-RU"/>
        </w:rPr>
      </w:pPr>
      <w:r w:rsidRPr="00AD757E">
        <w:rPr>
          <w:lang w:val="ru-RU"/>
        </w:rPr>
        <w:t xml:space="preserve">  ELSIF T[h].key = free THEN տարրն աղյուսակում չէ</w:t>
      </w:r>
    </w:p>
    <w:p w:rsidR="007D66C5" w:rsidRPr="00AD757E" w:rsidRDefault="007D66C5" w:rsidP="00147C70">
      <w:pPr>
        <w:spacing w:line="360" w:lineRule="auto"/>
        <w:jc w:val="both"/>
        <w:rPr>
          <w:lang w:val="ru-RU"/>
        </w:rPr>
      </w:pPr>
      <w:r w:rsidRPr="00AD757E">
        <w:rPr>
          <w:lang w:val="ru-RU"/>
        </w:rPr>
        <w:t xml:space="preserve">  ELSE (* </w:t>
      </w:r>
      <w:r>
        <w:rPr>
          <w:lang w:val="hy-AM"/>
        </w:rPr>
        <w:t>բախում</w:t>
      </w:r>
      <w:r w:rsidRPr="00AD757E">
        <w:rPr>
          <w:lang w:val="ru-RU"/>
        </w:rPr>
        <w:t xml:space="preserve"> *)</w:t>
      </w:r>
    </w:p>
    <w:p w:rsidR="007D66C5" w:rsidRPr="00AD757E" w:rsidRDefault="007D66C5" w:rsidP="00147C70">
      <w:pPr>
        <w:spacing w:line="360" w:lineRule="auto"/>
        <w:jc w:val="both"/>
        <w:rPr>
          <w:lang w:val="ru-RU"/>
        </w:rPr>
      </w:pPr>
      <w:r w:rsidRPr="00AD757E">
        <w:rPr>
          <w:lang w:val="ru-RU"/>
        </w:rPr>
        <w:t xml:space="preserve">    i := i+1; h := H(k) + G(i)</w:t>
      </w:r>
    </w:p>
    <w:p w:rsidR="007D66C5" w:rsidRPr="00AD757E" w:rsidRDefault="007D66C5" w:rsidP="00147C70">
      <w:pPr>
        <w:spacing w:line="360" w:lineRule="auto"/>
        <w:jc w:val="both"/>
        <w:rPr>
          <w:lang w:val="ru-RU"/>
        </w:rPr>
      </w:pPr>
      <w:r w:rsidRPr="00AD757E">
        <w:rPr>
          <w:lang w:val="ru-RU"/>
        </w:rPr>
        <w:lastRenderedPageBreak/>
        <w:t xml:space="preserve">  END</w:t>
      </w:r>
    </w:p>
    <w:p w:rsidR="007D66C5" w:rsidRPr="00AD757E" w:rsidRDefault="007D66C5" w:rsidP="00147C70">
      <w:pPr>
        <w:spacing w:line="360" w:lineRule="auto"/>
        <w:jc w:val="both"/>
        <w:rPr>
          <w:lang w:val="ru-RU"/>
        </w:rPr>
      </w:pPr>
      <w:r w:rsidRPr="00AD757E">
        <w:rPr>
          <w:lang w:val="ru-RU"/>
        </w:rPr>
        <w:t>UNTIL գտնված կամ աղյուսակում չէ (կամ աղյուսակը լիքն է)</w:t>
      </w:r>
    </w:p>
    <w:p w:rsidR="007D66C5" w:rsidRPr="00AD757E" w:rsidRDefault="007D66C5" w:rsidP="00147C70">
      <w:pPr>
        <w:spacing w:line="360" w:lineRule="auto"/>
        <w:jc w:val="both"/>
        <w:rPr>
          <w:lang w:val="ru-RU"/>
        </w:rPr>
      </w:pPr>
      <w:r>
        <w:rPr>
          <w:lang w:val="hy-AM"/>
        </w:rPr>
        <w:t>Բախումների</w:t>
      </w:r>
      <w:r w:rsidRPr="00AD757E">
        <w:rPr>
          <w:lang w:val="ru-RU"/>
        </w:rPr>
        <w:t xml:space="preserve"> լուծման տարբեր եղանակներ են առաջարկվ</w:t>
      </w:r>
      <w:r>
        <w:rPr>
          <w:lang w:val="hy-AM"/>
        </w:rPr>
        <w:t>ե</w:t>
      </w:r>
      <w:r w:rsidRPr="00AD757E">
        <w:rPr>
          <w:lang w:val="ru-RU"/>
        </w:rPr>
        <w:t>լ գրականության մեջ։ Մորիսի (Morris) կողմից 1968-ին թեմայի ուսումնասիրությունը բավականին աշխուժություն բերեց ոլորտ։ Ամենապարզ ձևը՝ դիտարկել աղյուսակի հերթական տարրը (համարենք աղյուսակը շրջանաձև), մինչև կգտնվի տրված բանալիով տարրը կամ կգտնվի դատարկ տեղ։ Այսպիսով, G(i) = i, իսկ հաջորդկան փորձերի համար օգտագործվող h_i ինդեքսները որոշվում են հետևյալ կերպ</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h_0 = H(k)</w:t>
      </w:r>
    </w:p>
    <w:p w:rsidR="007D66C5" w:rsidRPr="00AD757E" w:rsidRDefault="007D66C5" w:rsidP="00147C70">
      <w:pPr>
        <w:spacing w:line="360" w:lineRule="auto"/>
        <w:jc w:val="both"/>
        <w:rPr>
          <w:lang w:val="ru-RU"/>
        </w:rPr>
      </w:pPr>
      <w:r w:rsidRPr="00AD757E">
        <w:rPr>
          <w:lang w:val="ru-RU"/>
        </w:rPr>
        <w:t>h_i = (h_i-1 + i) MOD N,    i = 1 ... N-1</w:t>
      </w:r>
    </w:p>
    <w:p w:rsidR="007D66C5" w:rsidRPr="00AD757E" w:rsidRDefault="007D66C5" w:rsidP="00147C70">
      <w:pPr>
        <w:spacing w:line="360" w:lineRule="auto"/>
        <w:jc w:val="both"/>
        <w:rPr>
          <w:lang w:val="ru-RU"/>
        </w:rPr>
      </w:pPr>
      <w:r w:rsidRPr="00AD757E">
        <w:rPr>
          <w:lang w:val="ru-RU"/>
        </w:rPr>
        <w:t xml:space="preserve">Սա կոչվում է գծային փորձերի եղանակ (linear probing)։ Նրա թերությունն այն է, որ տարրերը ձգտում են կուտակվել առաջնային բանալիների շուրջը (այսինքն՝ այն բանալիների շուրջը, որոնք ավելացնելիս </w:t>
      </w:r>
      <w:r>
        <w:rPr>
          <w:lang w:val="hy-AM"/>
        </w:rPr>
        <w:t>բախում</w:t>
      </w:r>
      <w:r w:rsidRPr="00AD757E">
        <w:rPr>
          <w:lang w:val="ru-RU"/>
        </w:rPr>
        <w:t xml:space="preserve"> չի առաջացել)։ Իհարկե, իդեալական դեպքում G ֆունկցիան էլ պետք է բանալիները հավասարաչափ բաշխի ազատ դիրքերի բազմության վրա։ Սակայն գործնականում բավականին դժվար է ապահովել այդ պահանջը, և այս դեպքում նախընտրում են փոխզիջումային մեթոդներ, որոնք պահանջում են բարդ հաշվարկներ, բայց ավելի լավն են քան գծային ֆունկցիան։ Դրանցից մեկում օգտագործվում է քառակուսային ֆունկցիան այնպես, որ հաջորդական փորձերի ինդեքսները որոշվում են հետևյալ կերպ</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h_0 = H(k)</w:t>
      </w:r>
    </w:p>
    <w:p w:rsidR="007D66C5" w:rsidRPr="00AD757E" w:rsidRDefault="007D66C5" w:rsidP="00147C70">
      <w:pPr>
        <w:spacing w:line="360" w:lineRule="auto"/>
        <w:jc w:val="both"/>
        <w:rPr>
          <w:lang w:val="ru-RU"/>
        </w:rPr>
      </w:pPr>
      <w:r w:rsidRPr="00AD757E">
        <w:rPr>
          <w:lang w:val="ru-RU"/>
        </w:rPr>
        <w:t>h_i = (h_0-1 + i^2) MOD N,    i &gt; 0</w:t>
      </w:r>
    </w:p>
    <w:p w:rsidR="007D66C5" w:rsidRPr="00AD757E" w:rsidRDefault="007D66C5" w:rsidP="00147C70">
      <w:pPr>
        <w:spacing w:line="360" w:lineRule="auto"/>
        <w:jc w:val="both"/>
        <w:rPr>
          <w:lang w:val="ru-RU"/>
        </w:rPr>
      </w:pPr>
      <w:r w:rsidRPr="00AD757E">
        <w:rPr>
          <w:lang w:val="ru-RU"/>
        </w:rPr>
        <w:t>Նկատենք, որ հերթական ինդեքսը հաշվելիս կարելի է ազատվել քառակուսի բարձրացնելու գործողությունից, եթե h_i = i^2 և d_i = 2i + 1 համար օգտագործենք հետևյալ անդրադարձ առնչությունները</w:t>
      </w:r>
      <w:r>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h_i+1 = h_i + d_i</w:t>
      </w:r>
    </w:p>
    <w:p w:rsidR="007D66C5" w:rsidRPr="00AD757E" w:rsidRDefault="007D66C5" w:rsidP="00147C70">
      <w:pPr>
        <w:spacing w:line="360" w:lineRule="auto"/>
        <w:jc w:val="both"/>
        <w:rPr>
          <w:lang w:val="ru-RU"/>
        </w:rPr>
      </w:pPr>
      <w:r w:rsidRPr="00AD757E">
        <w:rPr>
          <w:lang w:val="ru-RU"/>
        </w:rPr>
        <w:t>d_i+1 = d_i + 2,    i &gt;0</w:t>
      </w:r>
    </w:p>
    <w:p w:rsidR="007D66C5" w:rsidRPr="00AD757E" w:rsidRDefault="007D66C5" w:rsidP="00147C70">
      <w:pPr>
        <w:spacing w:line="360" w:lineRule="auto"/>
        <w:jc w:val="both"/>
        <w:rPr>
          <w:lang w:val="ru-RU"/>
        </w:rPr>
      </w:pPr>
      <w:r w:rsidRPr="00AD757E">
        <w:rPr>
          <w:lang w:val="ru-RU"/>
        </w:rPr>
        <w:lastRenderedPageBreak/>
        <w:t xml:space="preserve">որտեղ h_0 = 0 և d_0 = 1։ Սա կոչվում է քառակուսային փորձերի մեթոդ (quadratic probing), և </w:t>
      </w:r>
      <w:r>
        <w:rPr>
          <w:lang w:val="ru-RU"/>
        </w:rPr>
        <w:t>ըն</w:t>
      </w:r>
      <w:r w:rsidRPr="00AD757E">
        <w:rPr>
          <w:lang w:val="ru-RU"/>
        </w:rPr>
        <w:t xml:space="preserve">դհանուր դեպքում այն շրջանցում է վերը նշված կուտակումների խնդիրը՝ գործնականում չպահանջելով լրացուցիչ հաշվարկներ։ Մի փոքր թերությունն այն է, որ հաջորդական փորձերի ժամանակ աղյուսակի ոչ բոլոր տարրերն են ստուգվում, այսինքն տարրն ավելացնելիս հնարավոր է չնկատել ազատ դիրքը, թեև աղյուսակում այդպիսիք կան։ Իրականում, եթե N-ը պարզ թիվ է, ապա քառակուսային փորձերի մեթոդով ստուգում է աղյուսակի ամենաքիչը կեսը։ Այս պնդումը կարելի է դուրս </w:t>
      </w:r>
      <w:r>
        <w:rPr>
          <w:lang w:val="ru-RU"/>
        </w:rPr>
        <w:t>բերել</w:t>
      </w:r>
      <w:r w:rsidRPr="00AD757E">
        <w:rPr>
          <w:lang w:val="ru-RU"/>
        </w:rPr>
        <w:t xml:space="preserve"> հետևյալ կերպ։ Այն փաստը, որ i-րդ և j-րդ փորձերը բերում են այսուսակի նույն տարրին, արտահայտվում է հետևյալ հավասարությամբ</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i^2 MOD N = j^2 MOD N</w:t>
      </w:r>
    </w:p>
    <w:p w:rsidR="007D66C5" w:rsidRDefault="007D66C5" w:rsidP="00147C70">
      <w:pPr>
        <w:spacing w:line="360" w:lineRule="auto"/>
        <w:jc w:val="both"/>
        <w:rPr>
          <w:lang w:val="ru-RU"/>
        </w:rPr>
      </w:pPr>
      <w:r w:rsidRPr="00AD757E">
        <w:rPr>
          <w:lang w:val="ru-RU"/>
        </w:rPr>
        <w:t xml:space="preserve">(i^2 - j^2) </w:t>
      </w:r>
      <w:r w:rsidRPr="00AD757E">
        <w:rPr>
          <w:rFonts w:ascii="Times New Roman" w:hAnsi="Times New Roman" w:cs="Times New Roman"/>
          <w:lang w:val="ru-RU"/>
        </w:rPr>
        <w:t>≡</w:t>
      </w:r>
      <w:r w:rsidRPr="00AD757E">
        <w:rPr>
          <w:lang w:val="ru-RU"/>
        </w:rPr>
        <w:t xml:space="preserve"> 0 </w:t>
      </w:r>
    </w:p>
    <w:p w:rsidR="007D66C5" w:rsidRPr="00AD757E" w:rsidRDefault="007D66C5" w:rsidP="00147C70">
      <w:pPr>
        <w:spacing w:line="360" w:lineRule="auto"/>
        <w:jc w:val="both"/>
        <w:rPr>
          <w:lang w:val="ru-RU"/>
        </w:rPr>
      </w:pPr>
      <w:r w:rsidRPr="00AD757E">
        <w:rPr>
          <w:lang w:val="ru-RU"/>
        </w:rPr>
        <w:t>Քառակուսիների տարբերությունն արտահայտելով երկու արտադրիչներով ստանում ենք</w:t>
      </w:r>
      <w:r>
        <w:rPr>
          <w:rFonts w:ascii="MS Gothic" w:eastAsia="MS Gothic" w:hAnsi="MS Gothic" w:cs="MS Gothic" w:hint="eastAsia"/>
          <w:lang w:val="ru-RU"/>
        </w:rPr>
        <w:t>`</w:t>
      </w:r>
    </w:p>
    <w:p w:rsidR="007D66C5" w:rsidRPr="001D1843" w:rsidRDefault="007D66C5" w:rsidP="00147C70">
      <w:pPr>
        <w:spacing w:line="360" w:lineRule="auto"/>
        <w:jc w:val="both"/>
      </w:pPr>
      <w:r w:rsidRPr="00AD757E">
        <w:rPr>
          <w:lang w:val="ru-RU"/>
        </w:rPr>
        <w:t xml:space="preserve">(i + j)(i - j) </w:t>
      </w:r>
      <w:r w:rsidRPr="00AD757E">
        <w:rPr>
          <w:rFonts w:ascii="Times New Roman" w:hAnsi="Times New Roman" w:cs="Times New Roman"/>
          <w:lang w:val="ru-RU"/>
        </w:rPr>
        <w:t>≡</w:t>
      </w:r>
      <w:r w:rsidRPr="00AD757E">
        <w:rPr>
          <w:lang w:val="ru-RU"/>
        </w:rPr>
        <w:t xml:space="preserve"> 0 </w:t>
      </w:r>
    </w:p>
    <w:p w:rsidR="007D66C5" w:rsidRPr="00220855" w:rsidRDefault="007D66C5" w:rsidP="00147C70">
      <w:pPr>
        <w:spacing w:line="360" w:lineRule="auto"/>
        <w:rPr>
          <w:lang w:val="ru-RU"/>
        </w:rPr>
      </w:pPr>
      <w:r w:rsidRPr="00AD757E">
        <w:rPr>
          <w:lang w:val="ru-RU"/>
        </w:rPr>
        <w:t xml:space="preserve">և քանի որ i ≠ j, ապա եզրակացնում ենք, որ i և j թվերից գոնե մեկը պետք է փոքր լինի N/2-ից, որպեսզի ամբողջաթիվ c-ի համար ստանանք i + j = c * N։ Գործականում այս թերությունն էական չէ, քանի որ </w:t>
      </w:r>
      <w:r>
        <w:rPr>
          <w:lang w:val="hy-AM"/>
        </w:rPr>
        <w:t>բախումների</w:t>
      </w:r>
      <w:r w:rsidRPr="00AD757E">
        <w:rPr>
          <w:lang w:val="ru-RU"/>
        </w:rPr>
        <w:t xml:space="preserve"> լուծման համար N/2 փորձեր հազվադեպ են կատարվում, այն էլ միայն այն դեպքում, երբ աղյուսակը համարյա լիքն է։</w:t>
      </w:r>
      <w:r>
        <w:rPr>
          <w:lang w:val="hy-AM"/>
        </w:rPr>
        <w:t xml:space="preserve"> </w:t>
      </w:r>
      <w:r w:rsidRPr="00DE64C1">
        <w:t>Բանալիների բաշխման մեթոդի վատագույն դեպքում բանալին ավելացնելու և որոնելու արտադրողականությունը սարսափելի է։ Լրիվ հնարավոր է, որ որոնման արգումենտնը փորձերի ժամանակ անցնի բոլոր զբաղված դիրքերով՝ ոչ մի անգամ չընկնելով աղյուսակի անհրաժեշտ (կամ ազատ) դիրքի վրա։</w:t>
      </w:r>
      <w:r>
        <w:t xml:space="preserve"> </w:t>
      </w:r>
      <w:r w:rsidRPr="00DE64C1">
        <w:t xml:space="preserve"> Հեշավորման տեխնիկան օգտագործելու համար պետք է բավականաչափ վստահ լինել հավանականության տեսության օրենքներին։ Մենք պարզապես ուզում ենք համոզված լինել, որ փորձերի միջին թիվը փոքր է։ Ստորև բերված հավանակային փաստարկներն ցույց են տալիս, որ այդ թիվը ոչ թե փոքր է, այլ շատ փոքր է։</w:t>
      </w:r>
      <w:r>
        <w:rPr>
          <w:lang w:val="ru-RU"/>
        </w:rPr>
        <w:br/>
      </w:r>
      <w:r w:rsidRPr="00DE64C1">
        <w:t>Մեկ անգամ էլ ենթադրենք, որ բոլոր բանալիների հանդիպելու հավանականությունը հավասար է, իս</w:t>
      </w:r>
      <w:r>
        <w:rPr>
          <w:lang w:val="hy-AM"/>
        </w:rPr>
        <w:t>կ</w:t>
      </w:r>
      <w:r w:rsidRPr="00DE64C1">
        <w:t> </w:t>
      </w:r>
      <w:r w:rsidRPr="005C71C5">
        <w:rPr>
          <w:rFonts w:cs="Courier New"/>
          <w:sz w:val="20"/>
          <w:szCs w:val="20"/>
        </w:rPr>
        <w:t>H</w:t>
      </w:r>
      <w:r w:rsidRPr="00DE64C1">
        <w:t xml:space="preserve"> հեշ-ֆունկցիան դրանք հավասարաչափ բաշխում է աղյուսակի </w:t>
      </w:r>
      <w:r w:rsidRPr="00DE64C1">
        <w:lastRenderedPageBreak/>
        <w:t>ինդեքսների միջակայքի վրա։ Ենթադրենք նաև, թե բանալին պետք է ավելացվի արդեն </w:t>
      </w:r>
      <w:r w:rsidRPr="00DE64C1">
        <w:rPr>
          <w:rFonts w:ascii="Consolas" w:hAnsi="Consolas" w:cs="Courier New"/>
          <w:sz w:val="20"/>
          <w:szCs w:val="20"/>
        </w:rPr>
        <w:t>k</w:t>
      </w:r>
      <w:r w:rsidRPr="00DE64C1">
        <w:t> հատ տարրեր պարունակող և </w:t>
      </w:r>
      <w:r w:rsidRPr="00DE64C1">
        <w:rPr>
          <w:rFonts w:ascii="Consolas" w:hAnsi="Consolas" w:cs="Courier New"/>
          <w:sz w:val="20"/>
          <w:szCs w:val="20"/>
        </w:rPr>
        <w:t>N</w:t>
      </w:r>
      <w:r w:rsidRPr="00DE64C1">
        <w:t> չափ ունեցող աղյուսակի մեջ։ Այդ դեպքում առաջին փորձից ազատ դիրքի վրա ընկնելու հավանականությունը </w:t>
      </w:r>
      <w:r w:rsidRPr="00DE64C1">
        <w:rPr>
          <w:rFonts w:ascii="Consolas" w:hAnsi="Consolas" w:cs="Courier New"/>
          <w:sz w:val="20"/>
          <w:szCs w:val="20"/>
        </w:rPr>
        <w:t>(N-k)/N</w:t>
      </w:r>
      <w:r w:rsidRPr="00DE64C1">
        <w:t> է։ Սա նաև միայն մեկ համեմատում կատարելու </w:t>
      </w:r>
      <w:r w:rsidRPr="00DE64C1">
        <w:rPr>
          <w:rFonts w:ascii="Consolas" w:hAnsi="Consolas" w:cs="Courier New"/>
          <w:sz w:val="20"/>
          <w:szCs w:val="20"/>
        </w:rPr>
        <w:t>p_1</w:t>
      </w:r>
      <w:r w:rsidRPr="00DE64C1">
        <w:t xml:space="preserve"> հավանականությունն է։ Հավանականությունը, որ պետք կլինի ճիշտ մեկ երկրորդային փորձ, հավասար է առաձին փորձում </w:t>
      </w:r>
      <w:r>
        <w:rPr>
          <w:lang w:val="hy-AM"/>
        </w:rPr>
        <w:t>բախման</w:t>
      </w:r>
      <w:r w:rsidRPr="00DE64C1">
        <w:t xml:space="preserve"> հավանականությանը՝ բազմապատկած երկրորդ փորձում ազատ դիրքի վրա ընկնելու հավանականությանը։ Այսպիսով, ստանում ենք ճիշտ </w:t>
      </w:r>
      <w:r w:rsidRPr="00DE64C1">
        <w:rPr>
          <w:rFonts w:ascii="Consolas" w:hAnsi="Consolas" w:cs="Courier New"/>
          <w:sz w:val="20"/>
          <w:szCs w:val="20"/>
        </w:rPr>
        <w:t>i</w:t>
      </w:r>
      <w:r w:rsidRPr="00DE64C1">
        <w:t> փորձեր կատարելու </w:t>
      </w:r>
      <w:r w:rsidRPr="00DE64C1">
        <w:rPr>
          <w:rFonts w:ascii="Consolas" w:hAnsi="Consolas" w:cs="Courier New"/>
          <w:sz w:val="20"/>
          <w:szCs w:val="20"/>
        </w:rPr>
        <w:t>p_i</w:t>
      </w:r>
      <w:r w:rsidRPr="00DE64C1">
        <w:t> հավանականության հաշվման հետևյալ եղանակը</w:t>
      </w:r>
      <w:r w:rsidRPr="00DE64C1">
        <w:rPr>
          <w:rFonts w:ascii="MS Gothic" w:eastAsia="MS Gothic" w:hAnsi="MS Gothic" w:cs="MS Gothic"/>
        </w:rPr>
        <w:t>․</w:t>
      </w:r>
    </w:p>
    <w:p w:rsidR="007D66C5" w:rsidRPr="00DE64C1" w:rsidRDefault="007D66C5" w:rsidP="00147C70">
      <w:pPr>
        <w:spacing w:line="360" w:lineRule="auto"/>
        <w:rPr>
          <w:bdr w:val="none" w:sz="0" w:space="0" w:color="auto" w:frame="1"/>
        </w:rPr>
      </w:pPr>
      <w:r w:rsidRPr="00DE64C1">
        <w:rPr>
          <w:bdr w:val="none" w:sz="0" w:space="0" w:color="auto" w:frame="1"/>
        </w:rPr>
        <w:t>p_1 = (N-k)/N</w:t>
      </w:r>
    </w:p>
    <w:p w:rsidR="007D66C5" w:rsidRPr="00DE64C1" w:rsidRDefault="007D66C5" w:rsidP="00147C70">
      <w:pPr>
        <w:spacing w:line="360" w:lineRule="auto"/>
        <w:rPr>
          <w:bdr w:val="none" w:sz="0" w:space="0" w:color="auto" w:frame="1"/>
        </w:rPr>
      </w:pPr>
      <w:r w:rsidRPr="00DE64C1">
        <w:rPr>
          <w:bdr w:val="none" w:sz="0" w:space="0" w:color="auto" w:frame="1"/>
        </w:rPr>
        <w:t>p_2 = (k/N) × (N-k)/(N-1)</w:t>
      </w:r>
    </w:p>
    <w:p w:rsidR="007D66C5" w:rsidRPr="00DE64C1" w:rsidRDefault="007D66C5" w:rsidP="00147C70">
      <w:pPr>
        <w:spacing w:line="360" w:lineRule="auto"/>
        <w:rPr>
          <w:bdr w:val="none" w:sz="0" w:space="0" w:color="auto" w:frame="1"/>
        </w:rPr>
      </w:pPr>
      <w:r w:rsidRPr="00DE64C1">
        <w:rPr>
          <w:bdr w:val="none" w:sz="0" w:space="0" w:color="auto" w:frame="1"/>
        </w:rPr>
        <w:t>p_3 = (k/N) × (k-1)/(N-1) × (N-k)/(N-2)</w:t>
      </w:r>
    </w:p>
    <w:p w:rsidR="007D66C5" w:rsidRPr="00DE64C1" w:rsidRDefault="007D66C5" w:rsidP="00147C70">
      <w:pPr>
        <w:spacing w:line="360" w:lineRule="auto"/>
        <w:rPr>
          <w:bdr w:val="none" w:sz="0" w:space="0" w:color="auto" w:frame="1"/>
        </w:rPr>
      </w:pPr>
      <w:r w:rsidRPr="00DE64C1">
        <w:rPr>
          <w:bdr w:val="none" w:sz="0" w:space="0" w:color="auto" w:frame="1"/>
        </w:rPr>
        <w:t>..........</w:t>
      </w:r>
    </w:p>
    <w:p w:rsidR="007D66C5" w:rsidRPr="00DE64C1" w:rsidRDefault="007D66C5" w:rsidP="00147C70">
      <w:pPr>
        <w:spacing w:line="360" w:lineRule="auto"/>
        <w:rPr>
          <w:bdr w:val="none" w:sz="0" w:space="0" w:color="auto" w:frame="1"/>
        </w:rPr>
      </w:pPr>
      <w:r w:rsidRPr="00DE64C1">
        <w:rPr>
          <w:bdr w:val="none" w:sz="0" w:space="0" w:color="auto" w:frame="1"/>
        </w:rPr>
        <w:t>p_i = (k/N) × (k-1)/(N-1) × (k-2)/(N-2) × ... × (N-k)/(N-(i-1))</w:t>
      </w:r>
    </w:p>
    <w:p w:rsidR="007D66C5" w:rsidRPr="00DE64C1" w:rsidRDefault="007D66C5" w:rsidP="00147C70">
      <w:pPr>
        <w:spacing w:after="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Այստեղից էլ աղյուսակում </w:t>
      </w:r>
      <w:r w:rsidRPr="00DE64C1">
        <w:rPr>
          <w:rFonts w:ascii="Consolas" w:eastAsia="Times New Roman" w:hAnsi="Consolas" w:cs="Courier New"/>
          <w:color w:val="24292E"/>
          <w:sz w:val="20"/>
          <w:szCs w:val="20"/>
        </w:rPr>
        <w:t>k+1</w:t>
      </w:r>
      <w:r w:rsidRPr="00DE64C1">
        <w:rPr>
          <w:rFonts w:ascii="Segoe UI" w:eastAsia="Times New Roman" w:hAnsi="Segoe UI" w:cs="Segoe UI"/>
          <w:color w:val="24292E"/>
          <w:szCs w:val="24"/>
        </w:rPr>
        <w:t>-րդ բանալին ավելացնելու փորձերի </w:t>
      </w:r>
      <w:r w:rsidRPr="00DE64C1">
        <w:rPr>
          <w:rFonts w:ascii="Consolas" w:eastAsia="Times New Roman" w:hAnsi="Consolas" w:cs="Courier New"/>
          <w:color w:val="24292E"/>
          <w:sz w:val="20"/>
          <w:szCs w:val="20"/>
        </w:rPr>
        <w:t>E</w:t>
      </w:r>
      <w:r w:rsidRPr="00DE64C1">
        <w:rPr>
          <w:rFonts w:ascii="Segoe UI" w:eastAsia="Times New Roman" w:hAnsi="Segoe UI" w:cs="Segoe UI"/>
          <w:color w:val="24292E"/>
          <w:szCs w:val="24"/>
        </w:rPr>
        <w:t> քանակը հավասար է</w:t>
      </w:r>
      <w:r>
        <w:rPr>
          <w:rFonts w:ascii="MS Gothic" w:eastAsia="MS Gothic" w:hAnsi="MS Gothic" w:cs="MS Gothic" w:hint="eastAsia"/>
          <w:color w:val="24292E"/>
          <w:szCs w:val="24"/>
        </w:rPr>
        <w:t xml:space="preserve"> </w:t>
      </w:r>
    </w:p>
    <w:p w:rsidR="007D66C5" w:rsidRPr="00DE64C1" w:rsidRDefault="007D66C5" w:rsidP="00147C70">
      <w:pPr>
        <w:spacing w:after="24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E_k+1 = __S__i: 1 ≤ i ≤ k+1 : i × pi = 1 × (N-k)/N + 2 × (k/N) × (N-k)/(N-1) + ... + (k+1) * (k/N) × (k-1)/(N-1) × (k-2)/(N-2) × ... × 1/(N-(k-1)) = (N+1) / (N-(k-1))</w:t>
      </w:r>
    </w:p>
    <w:p w:rsidR="007D66C5" w:rsidRDefault="007D66C5" w:rsidP="00147C70">
      <w:pPr>
        <w:pStyle w:val="Heading1"/>
        <w:spacing w:line="360" w:lineRule="auto"/>
      </w:pPr>
      <w:bookmarkStart w:id="7" w:name="_Toc481680710"/>
      <w:r>
        <w:t>1.4 QT գրադարանի տարրերը</w:t>
      </w:r>
      <w:bookmarkEnd w:id="7"/>
    </w:p>
    <w:p w:rsidR="007D66C5" w:rsidRDefault="007D66C5" w:rsidP="00147C70">
      <w:pPr>
        <w:spacing w:before="240" w:line="360" w:lineRule="auto"/>
        <w:jc w:val="both"/>
        <w:rPr>
          <w:szCs w:val="24"/>
          <w:lang w:val="hy-AM"/>
        </w:rPr>
      </w:pPr>
      <w:r w:rsidRPr="005C71C5">
        <w:rPr>
          <w:szCs w:val="24"/>
          <w:lang w:val="hy-AM"/>
        </w:rPr>
        <w:t xml:space="preserve">Qt-ն C++ լեզվի հիման վրա կառուցված անկախ համակարգչի պլատֆորմից և օպերացիոն համակարգից գրադարան է: Այն կառուցված է </w:t>
      </w:r>
      <w:r>
        <w:rPr>
          <w:szCs w:val="24"/>
          <w:lang w:val="hy-AM"/>
        </w:rPr>
        <w:t>հետևյալ</w:t>
      </w:r>
      <w:r w:rsidRPr="005C71C5">
        <w:rPr>
          <w:szCs w:val="24"/>
          <w:lang w:val="hy-AM"/>
        </w:rPr>
        <w:t xml:space="preserve"> մոտեցում</w:t>
      </w:r>
      <w:r>
        <w:rPr>
          <w:szCs w:val="24"/>
          <w:lang w:val="hy-AM"/>
        </w:rPr>
        <w:t>ամբ</w:t>
      </w:r>
      <w:r w:rsidRPr="005C71C5">
        <w:rPr>
          <w:szCs w:val="24"/>
          <w:lang w:val="hy-AM"/>
        </w:rPr>
        <w:t>՝ բոլոր</w:t>
      </w:r>
      <w:r>
        <w:rPr>
          <w:szCs w:val="24"/>
          <w:lang w:val="hy-AM"/>
        </w:rPr>
        <w:t xml:space="preserve"> դաս</w:t>
      </w:r>
      <w:r w:rsidRPr="005C71C5">
        <w:rPr>
          <w:szCs w:val="24"/>
          <w:lang w:val="hy-AM"/>
        </w:rPr>
        <w:t>երը ժառանգ</w:t>
      </w:r>
      <w:r>
        <w:rPr>
          <w:szCs w:val="24"/>
          <w:lang w:val="hy-AM"/>
        </w:rPr>
        <w:t>վ</w:t>
      </w:r>
      <w:r w:rsidRPr="005C71C5">
        <w:rPr>
          <w:szCs w:val="24"/>
          <w:lang w:val="hy-AM"/>
        </w:rPr>
        <w:t>ում են մեկ</w:t>
      </w:r>
      <w:r>
        <w:rPr>
          <w:szCs w:val="24"/>
          <w:lang w:val="hy-AM"/>
        </w:rPr>
        <w:t xml:space="preserve"> QObject դաս</w:t>
      </w:r>
      <w:r w:rsidRPr="005C71C5">
        <w:rPr>
          <w:szCs w:val="24"/>
          <w:lang w:val="hy-AM"/>
        </w:rPr>
        <w:t>ից: Այն ծրագրավորողին լայն հնարավորություն է տալիս գրաֆիկական միջավայր ստեղծելու համար: Այսօր Qt-ն բավականին ընդգրկուն է դարձել և արդեն հնարավորություն ունի աշխատելու ոչ միայն գրաֆիկական տարբեր օբյեկտների հետ, այլ նաև տվյալների</w:t>
      </w:r>
      <w:r>
        <w:rPr>
          <w:szCs w:val="24"/>
          <w:lang w:val="hy-AM"/>
        </w:rPr>
        <w:t xml:space="preserve"> </w:t>
      </w:r>
      <w:r w:rsidRPr="005C71C5">
        <w:rPr>
          <w:szCs w:val="24"/>
          <w:lang w:val="hy-AM"/>
        </w:rPr>
        <w:t>բազաներ</w:t>
      </w:r>
      <w:r>
        <w:rPr>
          <w:szCs w:val="24"/>
          <w:lang w:val="hy-AM"/>
        </w:rPr>
        <w:t xml:space="preserve">ի, </w:t>
      </w:r>
      <w:r w:rsidRPr="005C71C5">
        <w:rPr>
          <w:szCs w:val="24"/>
          <w:lang w:val="hy-AM"/>
        </w:rPr>
        <w:t>սերվերների</w:t>
      </w:r>
      <w:r>
        <w:rPr>
          <w:szCs w:val="24"/>
          <w:lang w:val="hy-AM"/>
        </w:rPr>
        <w:t xml:space="preserve">, </w:t>
      </w:r>
      <w:r w:rsidRPr="005C71C5">
        <w:rPr>
          <w:szCs w:val="24"/>
          <w:lang w:val="hy-AM"/>
        </w:rPr>
        <w:t>ինտերնետային տարբեր տեխնոլոգիաների հետ: Այն նաև ունի իր կոնտեյներները, որոնք բավականին նման են STL գրադարանի կոնտեյներներին:</w:t>
      </w:r>
      <w:r>
        <w:rPr>
          <w:szCs w:val="24"/>
          <w:lang w:val="hy-AM"/>
        </w:rPr>
        <w:t xml:space="preserve"> </w:t>
      </w:r>
      <w:r>
        <w:rPr>
          <w:szCs w:val="24"/>
        </w:rPr>
        <w:t>QT-</w:t>
      </w:r>
      <w:r>
        <w:rPr>
          <w:szCs w:val="24"/>
          <w:lang w:val="hy-AM"/>
        </w:rPr>
        <w:t>ն հիմնված է մի քանի հիմնաքարերի վրա՝</w:t>
      </w:r>
    </w:p>
    <w:p w:rsidR="007D66C5" w:rsidRPr="00512C8B" w:rsidRDefault="007D66C5" w:rsidP="00907D9B">
      <w:pPr>
        <w:pStyle w:val="ListParagraph"/>
        <w:numPr>
          <w:ilvl w:val="0"/>
          <w:numId w:val="15"/>
        </w:numPr>
        <w:spacing w:beforeLines="240" w:before="576" w:after="200" w:line="360" w:lineRule="auto"/>
        <w:jc w:val="both"/>
        <w:rPr>
          <w:szCs w:val="24"/>
        </w:rPr>
      </w:pPr>
      <w:r>
        <w:rPr>
          <w:szCs w:val="24"/>
        </w:rPr>
        <w:lastRenderedPageBreak/>
        <w:t>MetaObject</w:t>
      </w:r>
      <w:r w:rsidRPr="00512C8B">
        <w:rPr>
          <w:szCs w:val="24"/>
        </w:rPr>
        <w:t xml:space="preserve"> մեխանիզմ: Այս մեխանիզմի միջոցով կարող ենք դինամիկ կերպով ինֆորմացիա ստանալ օբյեկտի մասին</w:t>
      </w:r>
      <w:r>
        <w:rPr>
          <w:szCs w:val="24"/>
        </w:rPr>
        <w:t xml:space="preserve">: </w:t>
      </w:r>
    </w:p>
    <w:p w:rsidR="007D66C5" w:rsidRPr="00512C8B" w:rsidRDefault="007D66C5" w:rsidP="00907D9B">
      <w:pPr>
        <w:pStyle w:val="ListParagraph"/>
        <w:numPr>
          <w:ilvl w:val="0"/>
          <w:numId w:val="15"/>
        </w:numPr>
        <w:spacing w:beforeLines="240" w:before="576" w:after="200" w:line="360" w:lineRule="auto"/>
        <w:jc w:val="both"/>
        <w:rPr>
          <w:szCs w:val="24"/>
        </w:rPr>
      </w:pPr>
      <w:r>
        <w:rPr>
          <w:szCs w:val="24"/>
        </w:rPr>
        <w:t>QObject դաս</w:t>
      </w:r>
      <w:r w:rsidRPr="00512C8B">
        <w:rPr>
          <w:szCs w:val="24"/>
        </w:rPr>
        <w:t xml:space="preserve">ը, լինելով ժառանգման </w:t>
      </w:r>
      <w:r>
        <w:rPr>
          <w:szCs w:val="24"/>
        </w:rPr>
        <w:t>հիերարխիայ</w:t>
      </w:r>
      <w:r w:rsidRPr="00512C8B">
        <w:rPr>
          <w:szCs w:val="24"/>
        </w:rPr>
        <w:t>ի ամենավերևում ապահովում է meta-object մեխանիզմի առկայությունը անհրաժեշտ դեպքերում</w:t>
      </w:r>
    </w:p>
    <w:p w:rsidR="007D66C5" w:rsidRPr="00512C8B" w:rsidRDefault="007D66C5" w:rsidP="00907D9B">
      <w:pPr>
        <w:pStyle w:val="ListParagraph"/>
        <w:numPr>
          <w:ilvl w:val="0"/>
          <w:numId w:val="15"/>
        </w:numPr>
        <w:spacing w:beforeLines="240" w:before="576" w:after="200" w:line="360" w:lineRule="auto"/>
        <w:jc w:val="both"/>
        <w:rPr>
          <w:szCs w:val="24"/>
        </w:rPr>
      </w:pPr>
      <w:r w:rsidRPr="00512C8B">
        <w:rPr>
          <w:szCs w:val="24"/>
        </w:rPr>
        <w:t xml:space="preserve">Q_OBJECT macro-ն, որը գրված է լինում </w:t>
      </w:r>
      <w:r>
        <w:rPr>
          <w:szCs w:val="24"/>
          <w:lang w:val="hy-AM"/>
        </w:rPr>
        <w:t>դաս</w:t>
      </w:r>
      <w:r w:rsidRPr="00512C8B">
        <w:rPr>
          <w:szCs w:val="24"/>
        </w:rPr>
        <w:t xml:space="preserve">-ի </w:t>
      </w:r>
      <w:r>
        <w:rPr>
          <w:szCs w:val="24"/>
          <w:lang w:val="hy-AM"/>
        </w:rPr>
        <w:t>փակ</w:t>
      </w:r>
      <w:r w:rsidRPr="00512C8B">
        <w:rPr>
          <w:szCs w:val="24"/>
        </w:rPr>
        <w:t xml:space="preserve"> </w:t>
      </w:r>
      <w:r>
        <w:rPr>
          <w:szCs w:val="24"/>
          <w:lang w:val="hy-AM"/>
        </w:rPr>
        <w:t>դաշտում</w:t>
      </w:r>
      <w:r w:rsidRPr="00512C8B">
        <w:rPr>
          <w:szCs w:val="24"/>
        </w:rPr>
        <w:t xml:space="preserve"> meta-object </w:t>
      </w:r>
      <w:r>
        <w:rPr>
          <w:szCs w:val="24"/>
        </w:rPr>
        <w:t>մեխանիզմ</w:t>
      </w:r>
      <w:r w:rsidRPr="00512C8B">
        <w:rPr>
          <w:szCs w:val="24"/>
        </w:rPr>
        <w:t>ն</w:t>
      </w:r>
      <w:r>
        <w:rPr>
          <w:szCs w:val="24"/>
          <w:lang w:val="hy-AM"/>
        </w:rPr>
        <w:t xml:space="preserve"> է</w:t>
      </w:r>
      <w:r w:rsidRPr="00512C8B">
        <w:rPr>
          <w:szCs w:val="24"/>
        </w:rPr>
        <w:t xml:space="preserve"> ակտիվացնում:</w:t>
      </w:r>
    </w:p>
    <w:p w:rsidR="007D66C5" w:rsidRDefault="007D66C5" w:rsidP="00907D9B">
      <w:pPr>
        <w:pStyle w:val="ListParagraph"/>
        <w:numPr>
          <w:ilvl w:val="0"/>
          <w:numId w:val="15"/>
        </w:numPr>
        <w:spacing w:beforeLines="240" w:before="576" w:after="200" w:line="360" w:lineRule="auto"/>
        <w:jc w:val="both"/>
        <w:rPr>
          <w:szCs w:val="24"/>
        </w:rPr>
      </w:pPr>
      <w:r w:rsidRPr="00512C8B">
        <w:rPr>
          <w:szCs w:val="24"/>
        </w:rPr>
        <w:t>Meta-Object compiler-ը անհրաժեշտության դեպքում</w:t>
      </w:r>
      <w:r>
        <w:rPr>
          <w:szCs w:val="24"/>
        </w:rPr>
        <w:t xml:space="preserve"> QObject դաս</w:t>
      </w:r>
      <w:r w:rsidRPr="00512C8B">
        <w:rPr>
          <w:szCs w:val="24"/>
        </w:rPr>
        <w:t>ի ժառանգներին ձևափոխում է moc օբյեկտների, որոնցում մետաինֆորմացիան ներկայացվում է զուտ C++ լեզվով:</w:t>
      </w:r>
    </w:p>
    <w:p w:rsidR="007D66C5" w:rsidRPr="000636C3" w:rsidRDefault="000B3D08" w:rsidP="00147C70">
      <w:pPr>
        <w:spacing w:beforeLines="240" w:before="576" w:after="200" w:line="360" w:lineRule="auto"/>
        <w:jc w:val="both"/>
        <w:rPr>
          <w:szCs w:val="24"/>
          <w:lang w:val="hy-AM"/>
        </w:rPr>
      </w:pPr>
      <w:r>
        <w:rPr>
          <w:szCs w:val="24"/>
          <w:lang w:val="hy-AM"/>
        </w:rPr>
        <w:t xml:space="preserve">Համապատասխան կառուցվածքները իրագործելու </w:t>
      </w:r>
      <w:r w:rsidR="007D66C5">
        <w:rPr>
          <w:szCs w:val="24"/>
          <w:lang w:val="hy-AM"/>
        </w:rPr>
        <w:t xml:space="preserve">համար օգտագործվել </w:t>
      </w:r>
      <w:r>
        <w:rPr>
          <w:szCs w:val="24"/>
          <w:lang w:val="hy-AM"/>
        </w:rPr>
        <w:t>են</w:t>
      </w:r>
      <w:r w:rsidR="007D66C5">
        <w:rPr>
          <w:szCs w:val="24"/>
          <w:lang w:val="hy-AM"/>
        </w:rPr>
        <w:t xml:space="preserve"> </w:t>
      </w:r>
      <w:r w:rsidR="007D66C5">
        <w:rPr>
          <w:szCs w:val="24"/>
        </w:rPr>
        <w:t>QT-</w:t>
      </w:r>
      <w:r w:rsidR="007D66C5">
        <w:rPr>
          <w:szCs w:val="24"/>
          <w:lang w:val="hy-AM"/>
        </w:rPr>
        <w:t xml:space="preserve">ի կոնտեյներներից </w:t>
      </w:r>
      <w:r w:rsidR="007D66C5">
        <w:rPr>
          <w:szCs w:val="24"/>
        </w:rPr>
        <w:t>QMap, QHash, QVector,</w:t>
      </w:r>
      <w:r w:rsidR="007D66C5">
        <w:rPr>
          <w:szCs w:val="24"/>
          <w:lang w:val="hy-AM"/>
        </w:rPr>
        <w:t xml:space="preserve"> </w:t>
      </w:r>
      <w:r w:rsidR="007D66C5">
        <w:rPr>
          <w:szCs w:val="24"/>
        </w:rPr>
        <w:t>QString,</w:t>
      </w:r>
      <w:r w:rsidR="007D66C5">
        <w:rPr>
          <w:szCs w:val="24"/>
          <w:lang w:val="hy-AM"/>
        </w:rPr>
        <w:t xml:space="preserve"> </w:t>
      </w:r>
      <w:r w:rsidR="007D66C5">
        <w:rPr>
          <w:szCs w:val="24"/>
        </w:rPr>
        <w:t>QList,</w:t>
      </w:r>
      <w:r w:rsidR="007D66C5">
        <w:rPr>
          <w:szCs w:val="24"/>
          <w:lang w:val="hy-AM"/>
        </w:rPr>
        <w:t xml:space="preserve"> </w:t>
      </w:r>
      <w:r w:rsidR="007D66C5">
        <w:rPr>
          <w:szCs w:val="24"/>
        </w:rPr>
        <w:t>QVariantList դասերը</w:t>
      </w:r>
      <w:r>
        <w:rPr>
          <w:szCs w:val="24"/>
        </w:rPr>
        <w:t>։</w:t>
      </w:r>
    </w:p>
    <w:p w:rsidR="007D66C5" w:rsidRPr="00512C8B" w:rsidRDefault="007D66C5" w:rsidP="00147C70">
      <w:pPr>
        <w:spacing w:before="240" w:line="360" w:lineRule="auto"/>
        <w:jc w:val="both"/>
        <w:rPr>
          <w:szCs w:val="24"/>
          <w:lang w:val="hy-AM"/>
        </w:rPr>
      </w:pPr>
      <w:r>
        <w:rPr>
          <w:szCs w:val="24"/>
          <w:lang w:val="hy-AM"/>
        </w:rPr>
        <w:t xml:space="preserve"> </w:t>
      </w:r>
    </w:p>
    <w:p w:rsidR="007D66C5" w:rsidRDefault="007D66C5" w:rsidP="00147C70">
      <w:pPr>
        <w:pStyle w:val="Subtitle"/>
        <w:numPr>
          <w:ilvl w:val="1"/>
          <w:numId w:val="2"/>
        </w:numPr>
        <w:spacing w:line="360" w:lineRule="auto"/>
      </w:pPr>
      <w:r>
        <w:br w:type="page"/>
      </w:r>
    </w:p>
    <w:p w:rsidR="007D66C5" w:rsidRDefault="007D66C5" w:rsidP="00147C70">
      <w:pPr>
        <w:spacing w:line="360" w:lineRule="auto"/>
        <w:jc w:val="both"/>
        <w:rPr>
          <w:lang w:val="hy-AM"/>
        </w:rPr>
      </w:pPr>
    </w:p>
    <w:p w:rsidR="007D66C5" w:rsidRDefault="007D66C5" w:rsidP="00147C70">
      <w:pPr>
        <w:pStyle w:val="1"/>
        <w:spacing w:line="360" w:lineRule="auto"/>
        <w:rPr>
          <w:sz w:val="56"/>
          <w:szCs w:val="56"/>
        </w:rPr>
      </w:pPr>
    </w:p>
    <w:p w:rsidR="007D66C5" w:rsidRDefault="007D66C5" w:rsidP="00147C70">
      <w:pPr>
        <w:pStyle w:val="1"/>
        <w:spacing w:line="360" w:lineRule="auto"/>
        <w:rPr>
          <w:sz w:val="56"/>
          <w:szCs w:val="56"/>
        </w:rPr>
      </w:pPr>
    </w:p>
    <w:p w:rsidR="007D66C5" w:rsidRDefault="007D66C5" w:rsidP="00147C70">
      <w:pPr>
        <w:pStyle w:val="1"/>
        <w:spacing w:line="360" w:lineRule="auto"/>
        <w:rPr>
          <w:sz w:val="56"/>
          <w:szCs w:val="56"/>
        </w:rPr>
      </w:pPr>
    </w:p>
    <w:p w:rsidR="007D66C5" w:rsidRPr="00282044" w:rsidRDefault="007D66C5" w:rsidP="00147C70">
      <w:pPr>
        <w:pStyle w:val="1"/>
        <w:spacing w:line="360" w:lineRule="auto"/>
        <w:jc w:val="center"/>
        <w:rPr>
          <w:sz w:val="72"/>
          <w:szCs w:val="72"/>
        </w:rPr>
      </w:pPr>
      <w:bookmarkStart w:id="8" w:name="_Toc481680711"/>
      <w:r w:rsidRPr="00282044">
        <w:rPr>
          <w:sz w:val="72"/>
          <w:szCs w:val="72"/>
        </w:rPr>
        <w:t>Գլուխ 2</w:t>
      </w:r>
      <w:r w:rsidRPr="00282044">
        <w:rPr>
          <w:sz w:val="72"/>
          <w:szCs w:val="72"/>
        </w:rPr>
        <w:br/>
        <w:t>Ծրագրային իրագործում</w:t>
      </w:r>
      <w:bookmarkEnd w:id="8"/>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pStyle w:val="1"/>
        <w:spacing w:line="360" w:lineRule="auto"/>
      </w:pPr>
      <w:bookmarkStart w:id="9" w:name="_Toc481680712"/>
      <w:r>
        <w:lastRenderedPageBreak/>
        <w:t xml:space="preserve">2.1 </w:t>
      </w:r>
      <w:r>
        <w:rPr>
          <w:lang w:val="hy-AM"/>
        </w:rPr>
        <w:t xml:space="preserve">Տվյալների  պահպանման </w:t>
      </w:r>
      <w:r>
        <w:t>ինտերֆեյսները</w:t>
      </w:r>
      <w:bookmarkEnd w:id="9"/>
    </w:p>
    <w:p w:rsidR="007D66C5" w:rsidRPr="00933528" w:rsidRDefault="007D66C5" w:rsidP="00147C70">
      <w:pPr>
        <w:spacing w:line="360" w:lineRule="auto"/>
        <w:rPr>
          <w:lang w:val="ru-RU"/>
        </w:rPr>
      </w:pPr>
    </w:p>
    <w:p w:rsidR="007D66C5" w:rsidRDefault="007D66C5" w:rsidP="00147C70">
      <w:pPr>
        <w:spacing w:line="360" w:lineRule="auto"/>
        <w:ind w:firstLine="720"/>
        <w:rPr>
          <w:lang w:val="hy-AM"/>
        </w:rPr>
      </w:pPr>
      <w:r>
        <w:rPr>
          <w:lang w:val="hy-AM"/>
        </w:rPr>
        <w:t>Ծրագրի կատարման ընթացքում ֆայլերը վերլուծություն անցնելուց հետո պետք է պահպանվեն հիշողության մեջ՝ մշակված կառուցվածքների միջոցով։ Տվյալների հիմնական քեշը, որը ամենագլխավորն է իր նշանակությամբ,</w:t>
      </w:r>
      <w:r>
        <w:t xml:space="preserve"> DataStore </w:t>
      </w:r>
      <w:r>
        <w:rPr>
          <w:lang w:val="hy-AM"/>
        </w:rPr>
        <w:t xml:space="preserve"> դասն է, որին կանդրադառնանք ավելի ուշ։ </w:t>
      </w:r>
    </w:p>
    <w:p w:rsidR="007D66C5" w:rsidRDefault="007D66C5" w:rsidP="00147C70">
      <w:pPr>
        <w:spacing w:line="360" w:lineRule="auto"/>
        <w:ind w:firstLine="720"/>
        <w:rPr>
          <w:lang w:val="hy-AM"/>
        </w:rPr>
      </w:pPr>
      <w:r>
        <w:rPr>
          <w:lang w:val="hy-AM"/>
        </w:rPr>
        <w:t xml:space="preserve">Բոլոր տվյալները, որոնք վերլուծության </w:t>
      </w:r>
      <w:r>
        <w:t>(parsing)</w:t>
      </w:r>
      <w:r>
        <w:rPr>
          <w:lang w:val="hy-AM"/>
        </w:rPr>
        <w:t xml:space="preserve"> ընթացքում ստաց</w:t>
      </w:r>
      <w:r>
        <w:t xml:space="preserve">վել են, իրենցից ներկայացնում են սյունակներ, որոնց էլ ծրագիրը պահելու է </w:t>
      </w:r>
      <w:r>
        <w:rPr>
          <w:lang w:val="hy-AM"/>
        </w:rPr>
        <w:t xml:space="preserve"> </w:t>
      </w:r>
      <w:r>
        <w:t xml:space="preserve">IVector </w:t>
      </w:r>
      <w:r>
        <w:rPr>
          <w:lang w:val="hy-AM"/>
        </w:rPr>
        <w:t xml:space="preserve">ինտերֆեյսի և նրա բազում իրականացումների  </w:t>
      </w:r>
      <w:r>
        <w:t xml:space="preserve">(implementation) </w:t>
      </w:r>
      <w:r>
        <w:rPr>
          <w:lang w:val="hy-AM"/>
        </w:rPr>
        <w:t>մեջ։</w:t>
      </w:r>
      <w:r>
        <w:t xml:space="preserve"> </w:t>
      </w:r>
      <w:r>
        <w:rPr>
          <w:lang w:val="hy-AM"/>
        </w:rPr>
        <w:t>Դրանք են՝</w:t>
      </w:r>
    </w:p>
    <w:tbl>
      <w:tblPr>
        <w:tblStyle w:val="TableGrid"/>
        <w:tblW w:w="0" w:type="auto"/>
        <w:tblLook w:val="04A0" w:firstRow="1" w:lastRow="0" w:firstColumn="1" w:lastColumn="0" w:noHBand="0" w:noVBand="1"/>
      </w:tblPr>
      <w:tblGrid>
        <w:gridCol w:w="4799"/>
        <w:gridCol w:w="4829"/>
      </w:tblGrid>
      <w:tr w:rsidR="007D66C5" w:rsidTr="00E65F72">
        <w:tc>
          <w:tcPr>
            <w:tcW w:w="4981" w:type="dxa"/>
          </w:tcPr>
          <w:p w:rsidR="007D66C5" w:rsidRPr="00933528" w:rsidRDefault="007D66C5" w:rsidP="00147C70">
            <w:pPr>
              <w:spacing w:line="360" w:lineRule="auto"/>
              <w:rPr>
                <w:b/>
              </w:rPr>
            </w:pPr>
            <w:r w:rsidRPr="00933528">
              <w:rPr>
                <w:b/>
              </w:rPr>
              <w:t>Interface</w:t>
            </w:r>
          </w:p>
        </w:tc>
        <w:tc>
          <w:tcPr>
            <w:tcW w:w="4981" w:type="dxa"/>
          </w:tcPr>
          <w:p w:rsidR="007D66C5" w:rsidRPr="00933528" w:rsidRDefault="007D66C5" w:rsidP="00147C70">
            <w:pPr>
              <w:spacing w:line="360" w:lineRule="auto"/>
              <w:rPr>
                <w:b/>
              </w:rPr>
            </w:pPr>
            <w:r w:rsidRPr="00933528">
              <w:rPr>
                <w:b/>
              </w:rPr>
              <w:t>Implementation</w:t>
            </w:r>
          </w:p>
        </w:tc>
      </w:tr>
      <w:tr w:rsidR="007D66C5" w:rsidTr="00E65F72">
        <w:tc>
          <w:tcPr>
            <w:tcW w:w="4981" w:type="dxa"/>
          </w:tcPr>
          <w:p w:rsidR="007D66C5" w:rsidRDefault="007D66C5" w:rsidP="00147C70">
            <w:pPr>
              <w:spacing w:line="360" w:lineRule="auto"/>
            </w:pPr>
            <w:r>
              <w:t>IIntVector</w:t>
            </w:r>
          </w:p>
        </w:tc>
        <w:tc>
          <w:tcPr>
            <w:tcW w:w="4981" w:type="dxa"/>
          </w:tcPr>
          <w:p w:rsidR="007D66C5" w:rsidRPr="00F17F74" w:rsidRDefault="007D66C5" w:rsidP="00147C70">
            <w:pPr>
              <w:spacing w:line="360" w:lineRule="auto"/>
            </w:pPr>
            <w:r>
              <w:t>CIntData</w:t>
            </w:r>
            <w:r>
              <w:rPr>
                <w:lang w:val="hy-AM"/>
              </w:rPr>
              <w:t xml:space="preserve">, </w:t>
            </w:r>
            <w:r>
              <w:t>CIntDataGroup</w:t>
            </w:r>
          </w:p>
        </w:tc>
      </w:tr>
      <w:tr w:rsidR="007D66C5" w:rsidTr="00E65F72">
        <w:tc>
          <w:tcPr>
            <w:tcW w:w="4981" w:type="dxa"/>
          </w:tcPr>
          <w:p w:rsidR="007D66C5" w:rsidRDefault="007D66C5" w:rsidP="00147C70">
            <w:pPr>
              <w:spacing w:line="360" w:lineRule="auto"/>
            </w:pPr>
            <w:r>
              <w:t>IDoubleVector</w:t>
            </w:r>
          </w:p>
        </w:tc>
        <w:tc>
          <w:tcPr>
            <w:tcW w:w="4981" w:type="dxa"/>
          </w:tcPr>
          <w:p w:rsidR="007D66C5" w:rsidRDefault="007D66C5" w:rsidP="00147C70">
            <w:pPr>
              <w:spacing w:line="360" w:lineRule="auto"/>
            </w:pPr>
            <w:r>
              <w:t>CDoubleVector, CDoubleVectorGroup</w:t>
            </w:r>
          </w:p>
        </w:tc>
      </w:tr>
      <w:tr w:rsidR="007D66C5" w:rsidTr="00E65F72">
        <w:tc>
          <w:tcPr>
            <w:tcW w:w="4981" w:type="dxa"/>
          </w:tcPr>
          <w:p w:rsidR="007D66C5" w:rsidRDefault="007D66C5" w:rsidP="00147C70">
            <w:pPr>
              <w:spacing w:line="360" w:lineRule="auto"/>
            </w:pPr>
            <w:r>
              <w:t>IBoolVector</w:t>
            </w:r>
          </w:p>
        </w:tc>
        <w:tc>
          <w:tcPr>
            <w:tcW w:w="4981" w:type="dxa"/>
          </w:tcPr>
          <w:p w:rsidR="007D66C5" w:rsidRDefault="007D66C5" w:rsidP="00147C70">
            <w:pPr>
              <w:spacing w:line="360" w:lineRule="auto"/>
            </w:pPr>
            <w:r>
              <w:t>CBoolData, CBoolDataGroup</w:t>
            </w:r>
          </w:p>
        </w:tc>
      </w:tr>
      <w:tr w:rsidR="007D66C5" w:rsidTr="00E65F72">
        <w:tc>
          <w:tcPr>
            <w:tcW w:w="4981" w:type="dxa"/>
          </w:tcPr>
          <w:p w:rsidR="007D66C5" w:rsidRDefault="007D66C5" w:rsidP="00147C70">
            <w:pPr>
              <w:spacing w:line="360" w:lineRule="auto"/>
            </w:pPr>
            <w:r>
              <w:t>IStringVector</w:t>
            </w:r>
          </w:p>
        </w:tc>
        <w:tc>
          <w:tcPr>
            <w:tcW w:w="4981" w:type="dxa"/>
          </w:tcPr>
          <w:p w:rsidR="007D66C5" w:rsidRDefault="007D66C5" w:rsidP="00147C70">
            <w:pPr>
              <w:spacing w:line="360" w:lineRule="auto"/>
            </w:pPr>
            <w:r>
              <w:t>CStringData, CStringDataGroup</w:t>
            </w:r>
          </w:p>
        </w:tc>
      </w:tr>
      <w:tr w:rsidR="007D66C5" w:rsidTr="00E65F72">
        <w:tc>
          <w:tcPr>
            <w:tcW w:w="4981" w:type="dxa"/>
          </w:tcPr>
          <w:p w:rsidR="007D66C5" w:rsidRDefault="007D66C5" w:rsidP="00147C70">
            <w:pPr>
              <w:spacing w:line="360" w:lineRule="auto"/>
            </w:pPr>
            <w:r>
              <w:t>IDateTimeVector</w:t>
            </w:r>
          </w:p>
        </w:tc>
        <w:tc>
          <w:tcPr>
            <w:tcW w:w="4981" w:type="dxa"/>
          </w:tcPr>
          <w:p w:rsidR="007D66C5" w:rsidRDefault="007D66C5" w:rsidP="00147C70">
            <w:pPr>
              <w:spacing w:line="360" w:lineRule="auto"/>
            </w:pPr>
            <w:r>
              <w:t>CDateTimeData, CDateTimeDataGroup</w:t>
            </w:r>
          </w:p>
        </w:tc>
      </w:tr>
    </w:tbl>
    <w:p w:rsidR="007D66C5" w:rsidRDefault="007D66C5" w:rsidP="00147C70">
      <w:pPr>
        <w:spacing w:line="360" w:lineRule="auto"/>
      </w:pPr>
    </w:p>
    <w:p w:rsidR="007D66C5" w:rsidRDefault="007D66C5" w:rsidP="00147C70">
      <w:pPr>
        <w:spacing w:line="360" w:lineRule="auto"/>
        <w:rPr>
          <w:lang w:val="hy-AM"/>
        </w:rPr>
      </w:pPr>
      <w:r>
        <w:rPr>
          <w:lang w:val="hy-AM"/>
        </w:rPr>
        <w:t xml:space="preserve">Վերը թվարկված բոլոր դասերը հանդիսանում են </w:t>
      </w:r>
      <w:r>
        <w:t xml:space="preserve">IVector </w:t>
      </w:r>
      <w:r>
        <w:rPr>
          <w:lang w:val="hy-AM"/>
        </w:rPr>
        <w:t>ինտերֆեյսի ժառանգ դասեր։</w:t>
      </w:r>
    </w:p>
    <w:p w:rsidR="007D66C5" w:rsidRPr="00F17F74" w:rsidRDefault="007D66C5" w:rsidP="00147C70">
      <w:pPr>
        <w:spacing w:line="360" w:lineRule="auto"/>
        <w:jc w:val="both"/>
        <w:rPr>
          <w:lang w:val="hy-AM"/>
        </w:rPr>
      </w:pPr>
      <w:r>
        <w:t>IVector-</w:t>
      </w:r>
      <w:r>
        <w:rPr>
          <w:lang w:val="hy-AM"/>
        </w:rPr>
        <w:t>ը իրենից ներկայացնում է հետևյալ դասը՝</w:t>
      </w:r>
    </w:p>
    <w:p w:rsidR="007D66C5" w:rsidRDefault="007D66C5" w:rsidP="00147C70">
      <w:pPr>
        <w:spacing w:line="360" w:lineRule="auto"/>
        <w:jc w:val="both"/>
      </w:pPr>
      <w:r>
        <w:t>class IVector</w:t>
      </w:r>
    </w:p>
    <w:p w:rsidR="007D66C5" w:rsidRDefault="007D66C5" w:rsidP="00147C70">
      <w:pPr>
        <w:spacing w:line="360" w:lineRule="auto"/>
        <w:jc w:val="both"/>
      </w:pPr>
      <w:r>
        <w:t>{</w:t>
      </w:r>
    </w:p>
    <w:p w:rsidR="007D66C5" w:rsidRDefault="007D66C5" w:rsidP="00147C70">
      <w:pPr>
        <w:spacing w:line="360" w:lineRule="auto"/>
        <w:jc w:val="both"/>
      </w:pPr>
      <w:r>
        <w:t>public:</w:t>
      </w:r>
    </w:p>
    <w:p w:rsidR="007D66C5" w:rsidRDefault="007D66C5" w:rsidP="00147C70">
      <w:pPr>
        <w:spacing w:line="360" w:lineRule="auto"/>
        <w:jc w:val="both"/>
      </w:pPr>
      <w:r>
        <w:tab/>
        <w:t>virtual  QVariant GetValue(unsigned index) const = 0;</w:t>
      </w:r>
    </w:p>
    <w:p w:rsidR="007D66C5" w:rsidRDefault="007D66C5" w:rsidP="00147C70">
      <w:pPr>
        <w:spacing w:line="360" w:lineRule="auto"/>
        <w:jc w:val="both"/>
      </w:pPr>
      <w:r>
        <w:tab/>
        <w:t>virtual  int GetCount() const = 0;</w:t>
      </w:r>
    </w:p>
    <w:p w:rsidR="007D66C5" w:rsidRDefault="007D66C5" w:rsidP="00147C70">
      <w:pPr>
        <w:spacing w:line="360" w:lineRule="auto"/>
        <w:jc w:val="both"/>
      </w:pPr>
      <w:r>
        <w:tab/>
        <w:t>virtual  DataType GetType() const = 0;</w:t>
      </w:r>
    </w:p>
    <w:p w:rsidR="007D66C5" w:rsidRDefault="007D66C5" w:rsidP="00147C70">
      <w:pPr>
        <w:spacing w:line="360" w:lineRule="auto"/>
        <w:jc w:val="both"/>
      </w:pPr>
      <w:r>
        <w:t>};</w:t>
      </w:r>
    </w:p>
    <w:p w:rsidR="007D66C5" w:rsidRDefault="007D66C5" w:rsidP="00147C70">
      <w:pPr>
        <w:spacing w:line="360" w:lineRule="auto"/>
        <w:ind w:firstLine="720"/>
        <w:jc w:val="both"/>
        <w:rPr>
          <w:lang w:val="hy-AM"/>
        </w:rPr>
      </w:pPr>
      <w:r>
        <w:lastRenderedPageBreak/>
        <w:t>IVector-</w:t>
      </w:r>
      <w:r>
        <w:rPr>
          <w:lang w:val="hy-AM"/>
        </w:rPr>
        <w:t xml:space="preserve">ը թույլ է տալիս ծրագրի իրարից անկախ մոդուլներին միմիանց միջև փոխանակվել տվյալներով միմիայն </w:t>
      </w:r>
      <w:r>
        <w:t>IVector</w:t>
      </w:r>
      <w:r>
        <w:rPr>
          <w:lang w:val="hy-AM"/>
        </w:rPr>
        <w:t xml:space="preserve"> ինտերֆեյսի ցուցչի միջոցով, առանց մտահոգվելու դրա իրականացման մասին։ </w:t>
      </w:r>
    </w:p>
    <w:p w:rsidR="007D66C5" w:rsidRDefault="007D66C5" w:rsidP="00147C70">
      <w:pPr>
        <w:spacing w:line="360" w:lineRule="auto"/>
        <w:ind w:firstLine="720"/>
        <w:jc w:val="both"/>
        <w:rPr>
          <w:lang w:val="hy-AM"/>
        </w:rPr>
      </w:pPr>
      <w:r>
        <w:rPr>
          <w:lang w:val="hy-AM"/>
        </w:rPr>
        <w:t xml:space="preserve">Յուրաքանչուր ֆայլ, որը վերլուծության փուլից հետո պետք է ներբեռնվի հիշողության մեջ, ստանում է չկրկնվող տարբերակիչ  </w:t>
      </w:r>
      <w:r>
        <w:t xml:space="preserve">(identifier), </w:t>
      </w:r>
      <w:r>
        <w:rPr>
          <w:lang w:val="hy-AM"/>
        </w:rPr>
        <w:t xml:space="preserve">որով էլ ներկայանում է </w:t>
      </w:r>
      <w:r>
        <w:t xml:space="preserve"> </w:t>
      </w:r>
      <w:r>
        <w:rPr>
          <w:lang w:val="hy-AM"/>
        </w:rPr>
        <w:t>խմբավորման փուլում՝</w:t>
      </w:r>
    </w:p>
    <w:p w:rsidR="007D66C5" w:rsidRPr="009F5D79" w:rsidRDefault="007D66C5" w:rsidP="00147C70">
      <w:pPr>
        <w:spacing w:line="360" w:lineRule="auto"/>
        <w:ind w:firstLine="720"/>
        <w:jc w:val="both"/>
        <w:rPr>
          <w:lang w:val="hy-AM"/>
        </w:rPr>
      </w:pPr>
      <w:r w:rsidRPr="009F5D79">
        <w:rPr>
          <w:lang w:val="hy-AM"/>
        </w:rPr>
        <w:t>struct FileInfo</w:t>
      </w:r>
    </w:p>
    <w:p w:rsidR="007D66C5" w:rsidRPr="009F5D79" w:rsidRDefault="007D66C5" w:rsidP="00147C70">
      <w:pPr>
        <w:spacing w:line="360" w:lineRule="auto"/>
        <w:ind w:firstLine="720"/>
        <w:jc w:val="both"/>
        <w:rPr>
          <w:lang w:val="hy-AM"/>
        </w:rPr>
      </w:pPr>
      <w:r w:rsidRPr="009F5D79">
        <w:rPr>
          <w:lang w:val="hy-AM"/>
        </w:rPr>
        <w:t>{</w:t>
      </w:r>
    </w:p>
    <w:p w:rsidR="007D66C5" w:rsidRPr="009F5D79" w:rsidRDefault="007D66C5" w:rsidP="00147C70">
      <w:pPr>
        <w:spacing w:line="360" w:lineRule="auto"/>
        <w:ind w:firstLine="720"/>
        <w:jc w:val="both"/>
        <w:rPr>
          <w:lang w:val="hy-AM"/>
        </w:rPr>
      </w:pPr>
      <w:r w:rsidRPr="009F5D79">
        <w:rPr>
          <w:lang w:val="hy-AM"/>
        </w:rPr>
        <w:t xml:space="preserve">        int ID;</w:t>
      </w:r>
    </w:p>
    <w:p w:rsidR="007D66C5" w:rsidRPr="009F5D79" w:rsidRDefault="007D66C5" w:rsidP="00147C70">
      <w:pPr>
        <w:spacing w:line="360" w:lineRule="auto"/>
        <w:ind w:firstLine="720"/>
        <w:jc w:val="both"/>
        <w:rPr>
          <w:lang w:val="hy-AM"/>
        </w:rPr>
      </w:pPr>
      <w:r w:rsidRPr="009F5D79">
        <w:rPr>
          <w:lang w:val="hy-AM"/>
        </w:rPr>
        <w:t xml:space="preserve">        FileContext m_fileContext;</w:t>
      </w:r>
    </w:p>
    <w:p w:rsidR="007D66C5" w:rsidRPr="009F5D79" w:rsidRDefault="007D66C5" w:rsidP="00147C70">
      <w:pPr>
        <w:spacing w:line="360" w:lineRule="auto"/>
        <w:ind w:firstLine="720"/>
        <w:jc w:val="both"/>
        <w:rPr>
          <w:lang w:val="hy-AM"/>
        </w:rPr>
      </w:pPr>
      <w:r w:rsidRPr="009F5D79">
        <w:rPr>
          <w:lang w:val="hy-AM"/>
        </w:rPr>
        <w:t xml:space="preserve">        QDateTime m_date;</w:t>
      </w:r>
    </w:p>
    <w:p w:rsidR="007D66C5" w:rsidRPr="009F5D79" w:rsidRDefault="007D66C5" w:rsidP="00147C70">
      <w:pPr>
        <w:spacing w:line="360" w:lineRule="auto"/>
        <w:ind w:firstLine="720"/>
        <w:jc w:val="both"/>
        <w:rPr>
          <w:lang w:val="hy-AM"/>
        </w:rPr>
      </w:pPr>
      <w:r w:rsidRPr="009F5D79">
        <w:rPr>
          <w:lang w:val="hy-AM"/>
        </w:rPr>
        <w:t xml:space="preserve">        FileType m_fileType;</w:t>
      </w:r>
    </w:p>
    <w:p w:rsidR="007D66C5" w:rsidRPr="009F5D79" w:rsidRDefault="007D66C5" w:rsidP="00147C70">
      <w:pPr>
        <w:spacing w:line="360" w:lineRule="auto"/>
        <w:ind w:firstLine="720"/>
        <w:jc w:val="both"/>
        <w:rPr>
          <w:lang w:val="hy-AM"/>
        </w:rPr>
      </w:pPr>
      <w:r w:rsidRPr="009F5D79">
        <w:rPr>
          <w:lang w:val="hy-AM"/>
        </w:rPr>
        <w:t xml:space="preserve">        </w:t>
      </w:r>
      <w:r>
        <w:t>Path</w:t>
      </w:r>
      <w:r w:rsidRPr="009F5D79">
        <w:rPr>
          <w:lang w:val="hy-AM"/>
        </w:rPr>
        <w:t xml:space="preserve"> m_filePath;</w:t>
      </w:r>
    </w:p>
    <w:p w:rsidR="007D66C5" w:rsidRPr="009F5D79" w:rsidRDefault="007D66C5" w:rsidP="00147C70">
      <w:pPr>
        <w:spacing w:line="360" w:lineRule="auto"/>
        <w:ind w:firstLine="720"/>
        <w:jc w:val="both"/>
        <w:rPr>
          <w:lang w:val="hy-AM"/>
        </w:rPr>
      </w:pPr>
      <w:r w:rsidRPr="009F5D79">
        <w:rPr>
          <w:lang w:val="hy-AM"/>
        </w:rPr>
        <w:t xml:space="preserve">        inline bool operator==(const FileInfo&amp; info)</w:t>
      </w:r>
    </w:p>
    <w:p w:rsidR="007D66C5" w:rsidRPr="009F5D79" w:rsidRDefault="007D66C5" w:rsidP="00147C70">
      <w:pPr>
        <w:spacing w:line="360" w:lineRule="auto"/>
        <w:ind w:firstLine="720"/>
        <w:jc w:val="both"/>
        <w:rPr>
          <w:lang w:val="hy-AM"/>
        </w:rPr>
      </w:pPr>
      <w:r w:rsidRPr="009F5D79">
        <w:rPr>
          <w:lang w:val="hy-AM"/>
        </w:rPr>
        <w:t xml:space="preserve">        {</w:t>
      </w:r>
    </w:p>
    <w:p w:rsidR="007D66C5" w:rsidRPr="009F5D79" w:rsidRDefault="007D66C5" w:rsidP="00147C70">
      <w:pPr>
        <w:spacing w:line="360" w:lineRule="auto"/>
        <w:ind w:firstLine="720"/>
        <w:jc w:val="both"/>
        <w:rPr>
          <w:lang w:val="hy-AM"/>
        </w:rPr>
      </w:pPr>
      <w:r w:rsidRPr="009F5D79">
        <w:rPr>
          <w:lang w:val="hy-AM"/>
        </w:rPr>
        <w:t xml:space="preserve">                return this-&gt;ID == info.ID;</w:t>
      </w:r>
    </w:p>
    <w:p w:rsidR="007D66C5" w:rsidRPr="009F5D79" w:rsidRDefault="007D66C5" w:rsidP="00147C70">
      <w:pPr>
        <w:spacing w:line="360" w:lineRule="auto"/>
        <w:ind w:firstLine="720"/>
        <w:jc w:val="both"/>
        <w:rPr>
          <w:lang w:val="hy-AM"/>
        </w:rPr>
      </w:pPr>
      <w:r w:rsidRPr="009F5D79">
        <w:rPr>
          <w:lang w:val="hy-AM"/>
        </w:rPr>
        <w:t xml:space="preserve">        }</w:t>
      </w:r>
    </w:p>
    <w:p w:rsidR="007D66C5" w:rsidRDefault="007D66C5" w:rsidP="00147C70">
      <w:pPr>
        <w:spacing w:line="360" w:lineRule="auto"/>
        <w:ind w:firstLine="720"/>
        <w:jc w:val="both"/>
        <w:rPr>
          <w:lang w:val="hy-AM"/>
        </w:rPr>
      </w:pPr>
      <w:r w:rsidRPr="009F5D79">
        <w:rPr>
          <w:lang w:val="hy-AM"/>
        </w:rPr>
        <w:t>};</w:t>
      </w:r>
    </w:p>
    <w:p w:rsidR="007D66C5" w:rsidRPr="00637616" w:rsidRDefault="007D66C5" w:rsidP="00907D9B">
      <w:pPr>
        <w:pStyle w:val="ListParagraph"/>
        <w:numPr>
          <w:ilvl w:val="0"/>
          <w:numId w:val="16"/>
        </w:numPr>
        <w:spacing w:line="360" w:lineRule="auto"/>
        <w:jc w:val="both"/>
      </w:pPr>
      <w:r>
        <w:t xml:space="preserve">FileContext – </w:t>
      </w:r>
      <w:r>
        <w:rPr>
          <w:lang w:val="hy-AM"/>
        </w:rPr>
        <w:t>ֆայլի պարունակության մասին ինֆորմացիա</w:t>
      </w:r>
    </w:p>
    <w:p w:rsidR="007D66C5" w:rsidRPr="00637616" w:rsidRDefault="007D66C5" w:rsidP="00907D9B">
      <w:pPr>
        <w:pStyle w:val="ListParagraph"/>
        <w:numPr>
          <w:ilvl w:val="0"/>
          <w:numId w:val="16"/>
        </w:numPr>
        <w:spacing w:line="360" w:lineRule="auto"/>
        <w:jc w:val="both"/>
      </w:pPr>
      <w:r>
        <w:t xml:space="preserve">ID – </w:t>
      </w:r>
      <w:r>
        <w:rPr>
          <w:lang w:val="hy-AM"/>
        </w:rPr>
        <w:t>չկրկնվող տարբերակիչ</w:t>
      </w:r>
    </w:p>
    <w:p w:rsidR="007D66C5" w:rsidRPr="00637616" w:rsidRDefault="007D66C5" w:rsidP="00907D9B">
      <w:pPr>
        <w:pStyle w:val="ListParagraph"/>
        <w:numPr>
          <w:ilvl w:val="0"/>
          <w:numId w:val="16"/>
        </w:numPr>
        <w:spacing w:line="360" w:lineRule="auto"/>
        <w:jc w:val="both"/>
      </w:pPr>
      <w:r>
        <w:t xml:space="preserve">QDateTime – </w:t>
      </w:r>
      <w:r>
        <w:rPr>
          <w:lang w:val="hy-AM"/>
        </w:rPr>
        <w:t>ֆայլի ստեղծման ժամանակը</w:t>
      </w:r>
    </w:p>
    <w:p w:rsidR="007D66C5" w:rsidRDefault="007D66C5" w:rsidP="00907D9B">
      <w:pPr>
        <w:pStyle w:val="ListParagraph"/>
        <w:numPr>
          <w:ilvl w:val="0"/>
          <w:numId w:val="16"/>
        </w:numPr>
        <w:spacing w:line="360" w:lineRule="auto"/>
        <w:jc w:val="both"/>
      </w:pPr>
      <w:r w:rsidRPr="009F5D79">
        <w:rPr>
          <w:lang w:val="hy-AM"/>
        </w:rPr>
        <w:t>FileType</w:t>
      </w:r>
      <w:r>
        <w:rPr>
          <w:lang w:val="hy-AM"/>
        </w:rPr>
        <w:t xml:space="preserve"> – ֆայլի տեսակը</w:t>
      </w:r>
      <w:r>
        <w:t xml:space="preserve"> (BinDefinition, Parameterlimits …)</w:t>
      </w:r>
    </w:p>
    <w:p w:rsidR="007D66C5" w:rsidRPr="00637616" w:rsidRDefault="007D66C5" w:rsidP="00907D9B">
      <w:pPr>
        <w:pStyle w:val="ListParagraph"/>
        <w:numPr>
          <w:ilvl w:val="0"/>
          <w:numId w:val="16"/>
        </w:numPr>
        <w:spacing w:line="360" w:lineRule="auto"/>
        <w:jc w:val="both"/>
      </w:pPr>
      <w:r>
        <w:t xml:space="preserve">Path – </w:t>
      </w:r>
      <w:r>
        <w:rPr>
          <w:lang w:val="hy-AM"/>
        </w:rPr>
        <w:t>Ֆայլի գտնվելու վայրը համակարգչի վրա</w:t>
      </w:r>
    </w:p>
    <w:p w:rsidR="007D66C5" w:rsidRDefault="007D66C5" w:rsidP="00147C70">
      <w:pPr>
        <w:pStyle w:val="1"/>
        <w:spacing w:line="360" w:lineRule="auto"/>
      </w:pPr>
      <w:bookmarkStart w:id="10" w:name="_Toc481680713"/>
      <w:r>
        <w:lastRenderedPageBreak/>
        <w:t>2.2 Տվյալների խմբավորում</w:t>
      </w:r>
      <w:bookmarkEnd w:id="10"/>
      <w:r>
        <w:t xml:space="preserve"> </w:t>
      </w:r>
    </w:p>
    <w:p w:rsidR="007D66C5" w:rsidRDefault="007D66C5" w:rsidP="00147C70">
      <w:pPr>
        <w:spacing w:line="360" w:lineRule="auto"/>
        <w:rPr>
          <w:lang w:val="ru-RU"/>
        </w:rPr>
      </w:pPr>
    </w:p>
    <w:p w:rsidR="007D66C5" w:rsidRDefault="007D66C5" w:rsidP="00147C70">
      <w:pPr>
        <w:spacing w:line="360" w:lineRule="auto"/>
        <w:ind w:firstLine="720"/>
        <w:jc w:val="both"/>
        <w:rPr>
          <w:lang w:val="hy-AM"/>
        </w:rPr>
      </w:pPr>
      <w:r>
        <w:rPr>
          <w:lang w:val="hy-AM"/>
        </w:rPr>
        <w:t xml:space="preserve">Մեծ քանակի տվյալների հետ աշխատելիս խնդիր է առաջանում տվյալների արագ փնտրման, տվյալների սորտավորման ըստ ինչ-որ պայմանի, որոնք պահանջում են տվյալների պահպանման այնպիսի իրագործում, որի միջոցով արագ կլինի պահանջված տվյալը վերցնելը։ Այս ծրագրի դեպքում իրագործվել է տվյալների խմբավորում ըստ </w:t>
      </w:r>
      <w:r>
        <w:t xml:space="preserve">lot, wafer, device </w:t>
      </w:r>
      <w:r>
        <w:rPr>
          <w:lang w:val="hy-AM"/>
        </w:rPr>
        <w:t xml:space="preserve">պարունակող ֆայլերի, որը թույլ է տալիս ծրագրի մյուս մոդուլներին հաստատուն ժամանակում </w:t>
      </w:r>
      <w:r>
        <w:t xml:space="preserve">(const time O(1)) </w:t>
      </w:r>
      <w:r>
        <w:rPr>
          <w:lang w:val="hy-AM"/>
        </w:rPr>
        <w:t xml:space="preserve">ինֆորմացիա ստանալ ցանկացած </w:t>
      </w:r>
      <w:r>
        <w:t>lot-</w:t>
      </w:r>
      <w:r>
        <w:rPr>
          <w:lang w:val="hy-AM"/>
        </w:rPr>
        <w:t>ի,</w:t>
      </w:r>
      <w:r>
        <w:t xml:space="preserve"> wafer-</w:t>
      </w:r>
      <w:r>
        <w:rPr>
          <w:lang w:val="hy-AM"/>
        </w:rPr>
        <w:t>ի,</w:t>
      </w:r>
      <w:r>
        <w:t xml:space="preserve"> device-</w:t>
      </w:r>
      <w:r>
        <w:rPr>
          <w:lang w:val="hy-AM"/>
        </w:rPr>
        <w:t xml:space="preserve">ի մասին, քանի որ այս համակարգը իրագործված է </w:t>
      </w:r>
      <w:r>
        <w:t xml:space="preserve">QT </w:t>
      </w:r>
      <w:r>
        <w:rPr>
          <w:lang w:val="hy-AM"/>
        </w:rPr>
        <w:t xml:space="preserve">գրադարանի </w:t>
      </w:r>
      <w:r>
        <w:t xml:space="preserve">QHash </w:t>
      </w:r>
      <w:r>
        <w:rPr>
          <w:lang w:val="hy-AM"/>
        </w:rPr>
        <w:t xml:space="preserve">դասի միջոցով, որն էլ ապահովում է նշված հաստատուն ժամանակում որոնումը։ Իրագործվել է </w:t>
      </w:r>
      <w:r>
        <w:t xml:space="preserve">DataIndex </w:t>
      </w:r>
      <w:r>
        <w:rPr>
          <w:lang w:val="hy-AM"/>
        </w:rPr>
        <w:t>դասի միջոցով՝</w:t>
      </w:r>
    </w:p>
    <w:p w:rsidR="007D66C5" w:rsidRPr="00665F05" w:rsidRDefault="007E131C" w:rsidP="00147C70">
      <w:pPr>
        <w:spacing w:line="360" w:lineRule="auto"/>
        <w:ind w:firstLine="720"/>
        <w:jc w:val="both"/>
        <w:rPr>
          <w:lang w:val="hy-AM"/>
        </w:rPr>
      </w:pPr>
      <w:r>
        <w:t>Q</w:t>
      </w:r>
      <w:r w:rsidR="007D66C5">
        <w:t>Hash</w:t>
      </w:r>
      <w:r w:rsidR="007D66C5" w:rsidRPr="00665F05">
        <w:rPr>
          <w:lang w:val="hy-AM"/>
        </w:rPr>
        <w:t xml:space="preserve"> &lt;QString, IDList&gt; m_lots;</w:t>
      </w:r>
    </w:p>
    <w:p w:rsidR="007D66C5" w:rsidRPr="00665F05" w:rsidRDefault="007D66C5" w:rsidP="00147C70">
      <w:pPr>
        <w:spacing w:line="360" w:lineRule="auto"/>
        <w:ind w:firstLine="720"/>
        <w:jc w:val="both"/>
        <w:rPr>
          <w:lang w:val="hy-AM"/>
        </w:rPr>
      </w:pPr>
      <w:r>
        <w:rPr>
          <w:lang w:val="hy-AM"/>
        </w:rPr>
        <w:t>QHash</w:t>
      </w:r>
      <w:r w:rsidRPr="00665F05">
        <w:rPr>
          <w:lang w:val="hy-AM"/>
        </w:rPr>
        <w:t xml:space="preserve"> &lt;QString, IDList&gt; m_wafers;</w:t>
      </w:r>
    </w:p>
    <w:p w:rsidR="007D66C5" w:rsidRPr="006B18D5" w:rsidRDefault="007D66C5" w:rsidP="00147C70">
      <w:pPr>
        <w:spacing w:line="360" w:lineRule="auto"/>
        <w:ind w:firstLine="720"/>
        <w:jc w:val="both"/>
        <w:rPr>
          <w:lang w:val="hy-AM"/>
        </w:rPr>
      </w:pPr>
      <w:r>
        <w:rPr>
          <w:lang w:val="hy-AM"/>
        </w:rPr>
        <w:t>QHash</w:t>
      </w:r>
      <w:r w:rsidRPr="00665F05">
        <w:rPr>
          <w:lang w:val="hy-AM"/>
        </w:rPr>
        <w:t xml:space="preserve"> &lt;QString, IDList&gt; m_devices;</w:t>
      </w:r>
    </w:p>
    <w:p w:rsidR="007D66C5" w:rsidRDefault="007D66C5" w:rsidP="006846D4">
      <w:pPr>
        <w:spacing w:line="360" w:lineRule="auto"/>
        <w:ind w:firstLine="720"/>
        <w:jc w:val="both"/>
        <w:rPr>
          <w:lang w:val="hy-AM"/>
        </w:rPr>
      </w:pPr>
      <w:r>
        <w:rPr>
          <w:lang w:val="hy-AM"/>
        </w:rPr>
        <w:t>Ծրագրի մոդուլից տվյալ վերցնելու պրոցեսը կարելի է նկարագրել հետևյալ դիագրամով՝</w:t>
      </w:r>
    </w:p>
    <w:p w:rsidR="007D66C5" w:rsidRPr="00F17F74" w:rsidRDefault="006846D4" w:rsidP="00147C70">
      <w:pPr>
        <w:spacing w:line="360" w:lineRule="auto"/>
        <w:jc w:val="both"/>
        <w:rPr>
          <w:lang w:val="hy-AM"/>
        </w:rPr>
      </w:pPr>
      <w:r w:rsidRPr="006B18D5">
        <w:rPr>
          <w:noProof/>
        </w:rPr>
        <mc:AlternateContent>
          <mc:Choice Requires="wps">
            <w:drawing>
              <wp:anchor distT="0" distB="0" distL="114300" distR="114300" simplePos="0" relativeHeight="251659264" behindDoc="0" locked="0" layoutInCell="1" allowOverlap="1" wp14:anchorId="5DD9986E" wp14:editId="7FB999EF">
                <wp:simplePos x="0" y="0"/>
                <wp:positionH relativeFrom="column">
                  <wp:posOffset>120015</wp:posOffset>
                </wp:positionH>
                <wp:positionV relativeFrom="paragraph">
                  <wp:posOffset>20956</wp:posOffset>
                </wp:positionV>
                <wp:extent cx="5581650" cy="3133090"/>
                <wp:effectExtent l="19050" t="19050" r="19050" b="10160"/>
                <wp:wrapNone/>
                <wp:docPr id="21" name="Rectangle 20"/>
                <wp:cNvGraphicFramePr/>
                <a:graphic xmlns:a="http://schemas.openxmlformats.org/drawingml/2006/main">
                  <a:graphicData uri="http://schemas.microsoft.com/office/word/2010/wordprocessingShape">
                    <wps:wsp>
                      <wps:cNvSpPr/>
                      <wps:spPr>
                        <a:xfrm>
                          <a:off x="0" y="0"/>
                          <a:ext cx="5581650" cy="3133090"/>
                        </a:xfrm>
                        <a:prstGeom prst="rect">
                          <a:avLst/>
                        </a:prstGeom>
                        <a:noFill/>
                        <a:ln w="38100"/>
                      </wps:spPr>
                      <wps:style>
                        <a:lnRef idx="1">
                          <a:schemeClr val="accent1"/>
                        </a:lnRef>
                        <a:fillRef idx="2">
                          <a:schemeClr val="accent1"/>
                        </a:fillRef>
                        <a:effectRef idx="1">
                          <a:schemeClr val="accent1"/>
                        </a:effectRef>
                        <a:fontRef idx="minor">
                          <a:schemeClr val="dk1"/>
                        </a:fontRef>
                      </wps:style>
                      <wps:txbx>
                        <w:txbxContent>
                          <w:p w:rsidR="00FB04B8" w:rsidRDefault="00FB04B8" w:rsidP="007D66C5">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Data Provider</w:t>
                            </w:r>
                          </w:p>
                          <w:p w:rsidR="00FB04B8" w:rsidRDefault="00FB04B8" w:rsidP="007D66C5">
                            <w:pPr>
                              <w:pStyle w:val="NormalWeb"/>
                              <w:spacing w:before="0" w:beforeAutospacing="0" w:after="0" w:afterAutospacing="0"/>
                              <w:rPr>
                                <w:rFonts w:ascii="Sylfaen" w:hAnsi="Sylfaen"/>
                                <w:lang w:val="hy-AM"/>
                              </w:rPr>
                            </w:pPr>
                            <w:r>
                              <w:rPr>
                                <w:rFonts w:ascii="Sylfaen" w:hAnsi="Sylfaen"/>
                                <w:lang w:val="hy-AM"/>
                              </w:rPr>
                              <w:t xml:space="preserve">                                                                                          </w:t>
                            </w:r>
                            <w:r>
                              <w:t xml:space="preserve">       </w:t>
                            </w:r>
                            <w:r w:rsidRPr="000C309E">
                              <w:rPr>
                                <w:noProof/>
                              </w:rPr>
                              <w:drawing>
                                <wp:inline distT="0" distB="0" distL="0" distR="0" wp14:anchorId="0E5C0628" wp14:editId="7B64EF97">
                                  <wp:extent cx="1524000" cy="657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657225"/>
                                          </a:xfrm>
                                          <a:prstGeom prst="rect">
                                            <a:avLst/>
                                          </a:prstGeom>
                                          <a:noFill/>
                                          <a:ln>
                                            <a:noFill/>
                                          </a:ln>
                                        </pic:spPr>
                                      </pic:pic>
                                    </a:graphicData>
                                  </a:graphic>
                                </wp:inline>
                              </w:drawing>
                            </w: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lang w:val="hy-AM"/>
                              </w:rPr>
                            </w:pPr>
                            <w:r>
                              <w:rPr>
                                <w:rFonts w:ascii="Sylfaen" w:hAnsi="Sylfaen"/>
                                <w:noProof/>
                              </w:rPr>
                              <w:t xml:space="preserve">                   </w:t>
                            </w:r>
                            <w:r w:rsidRPr="00302143">
                              <w:rPr>
                                <w:rFonts w:ascii="Sylfaen" w:hAnsi="Sylfaen"/>
                                <w:noProof/>
                              </w:rPr>
                              <w:drawing>
                                <wp:inline distT="0" distB="0" distL="0" distR="0" wp14:anchorId="6A48637F" wp14:editId="761DF1D9">
                                  <wp:extent cx="914400" cy="714375"/>
                                  <wp:effectExtent l="19050" t="38100" r="0" b="285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449400">
                                            <a:off x="0" y="0"/>
                                            <a:ext cx="914400" cy="714375"/>
                                          </a:xfrm>
                                          <a:prstGeom prst="rect">
                                            <a:avLst/>
                                          </a:prstGeom>
                                          <a:noFill/>
                                          <a:ln>
                                            <a:noFill/>
                                          </a:ln>
                                        </pic:spPr>
                                      </pic:pic>
                                    </a:graphicData>
                                  </a:graphic>
                                </wp:inline>
                              </w:drawing>
                            </w:r>
                          </w:p>
                          <w:p w:rsidR="00FB04B8" w:rsidRPr="00302143" w:rsidRDefault="00FB04B8" w:rsidP="007D66C5">
                            <w:pPr>
                              <w:pStyle w:val="NormalWeb"/>
                              <w:spacing w:before="0" w:beforeAutospacing="0" w:after="0" w:afterAutospacing="0"/>
                              <w:rPr>
                                <w:rFonts w:ascii="Sylfaen" w:hAnsi="Sylfaen"/>
                                <w:noProof/>
                              </w:rPr>
                            </w:pPr>
                            <w:r>
                              <w:rPr>
                                <w:rFonts w:ascii="Sylfaen" w:hAnsi="Sylfaen"/>
                                <w:noProof/>
                              </w:rPr>
                              <w:t xml:space="preserve">  </w:t>
                            </w:r>
                            <w:r w:rsidRPr="00302143">
                              <w:rPr>
                                <w:rFonts w:ascii="Sylfaen" w:hAnsi="Sylfaen"/>
                                <w:noProof/>
                              </w:rPr>
                              <w:drawing>
                                <wp:inline distT="0" distB="0" distL="0" distR="0" wp14:anchorId="75D4158E" wp14:editId="644BCF03">
                                  <wp:extent cx="1323975" cy="7143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4705" cy="714769"/>
                                          </a:xfrm>
                                          <a:prstGeom prst="rect">
                                            <a:avLst/>
                                          </a:prstGeom>
                                          <a:noFill/>
                                          <a:ln>
                                            <a:noFill/>
                                          </a:ln>
                                        </pic:spPr>
                                      </pic:pic>
                                    </a:graphicData>
                                  </a:graphic>
                                </wp:inline>
                              </w:drawing>
                            </w:r>
                            <w:r>
                              <w:rPr>
                                <w:rFonts w:ascii="Sylfaen" w:hAnsi="Sylfaen"/>
                                <w:noProof/>
                              </w:rPr>
                              <w:t xml:space="preserve">            </w:t>
                            </w:r>
                            <w:r w:rsidRPr="00302143">
                              <w:rPr>
                                <w:rFonts w:ascii="Sylfaen" w:hAnsi="Sylfaen"/>
                                <w:noProof/>
                              </w:rPr>
                              <w:drawing>
                                <wp:inline distT="0" distB="0" distL="0" distR="0" wp14:anchorId="4B518B9E" wp14:editId="12660AF6">
                                  <wp:extent cx="1276350" cy="7334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4523" cy="738121"/>
                                          </a:xfrm>
                                          <a:prstGeom prst="rect">
                                            <a:avLst/>
                                          </a:prstGeom>
                                          <a:noFill/>
                                          <a:ln>
                                            <a:noFill/>
                                          </a:ln>
                                        </pic:spPr>
                                      </pic:pic>
                                    </a:graphicData>
                                  </a:graphic>
                                </wp:inline>
                              </w:drawing>
                            </w:r>
                            <w:r w:rsidRPr="00302143">
                              <w:rPr>
                                <w:rFonts w:ascii="Sylfaen" w:hAnsi="Sylfaen"/>
                                <w:noProof/>
                              </w:rPr>
                              <w:drawing>
                                <wp:inline distT="0" distB="0" distL="0" distR="0" wp14:anchorId="6FBF3BAF" wp14:editId="16618AE2">
                                  <wp:extent cx="381000" cy="266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66700"/>
                                          </a:xfrm>
                                          <a:prstGeom prst="rect">
                                            <a:avLst/>
                                          </a:prstGeom>
                                          <a:noFill/>
                                          <a:ln>
                                            <a:noFill/>
                                          </a:ln>
                                        </pic:spPr>
                                      </pic:pic>
                                    </a:graphicData>
                                  </a:graphic>
                                </wp:inline>
                              </w:drawing>
                            </w:r>
                          </w:p>
                          <w:p w:rsidR="00FB04B8" w:rsidRDefault="00FB04B8" w:rsidP="007D66C5">
                            <w:pPr>
                              <w:pStyle w:val="NormalWeb"/>
                              <w:spacing w:before="0" w:beforeAutospacing="0" w:after="0" w:afterAutospacing="0"/>
                              <w:rPr>
                                <w:rFonts w:ascii="Sylfaen" w:hAnsi="Sylfaen"/>
                              </w:rPr>
                            </w:pPr>
                            <w:r>
                              <w:rPr>
                                <w:rFonts w:ascii="Sylfaen" w:hAnsi="Sylfaen"/>
                              </w:rPr>
                              <w:t xml:space="preserve"> </w:t>
                            </w:r>
                          </w:p>
                          <w:p w:rsidR="00FB04B8"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rPr>
                            </w:pPr>
                          </w:p>
                          <w:p w:rsidR="00FB04B8" w:rsidRPr="00302143"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noProof/>
                              </w:rPr>
                            </w:pPr>
                            <w:r>
                              <w:rPr>
                                <w:rFonts w:ascii="Sylfaen" w:hAnsi="Sylfaen"/>
                                <w:noProof/>
                              </w:rPr>
                              <w:t xml:space="preserve">                      </w:t>
                            </w:r>
                          </w:p>
                          <w:p w:rsidR="00FB04B8" w:rsidRDefault="00FB04B8" w:rsidP="007D66C5">
                            <w:pPr>
                              <w:pStyle w:val="NormalWeb"/>
                              <w:spacing w:before="0" w:beforeAutospacing="0" w:after="0" w:afterAutospacing="0"/>
                              <w:rPr>
                                <w:rFonts w:ascii="Sylfaen" w:hAnsi="Sylfaen"/>
                                <w:noProof/>
                              </w:rPr>
                            </w:pPr>
                          </w:p>
                          <w:p w:rsidR="00FB04B8" w:rsidRPr="00302143" w:rsidRDefault="00FB04B8" w:rsidP="007D66C5">
                            <w:pPr>
                              <w:pStyle w:val="NormalWeb"/>
                              <w:spacing w:before="0" w:beforeAutospacing="0" w:after="0" w:afterAutospacing="0"/>
                              <w:rPr>
                                <w:rFonts w:ascii="Sylfaen" w:hAnsi="Sylfaen"/>
                              </w:rPr>
                            </w:pPr>
                            <w:r>
                              <w:rPr>
                                <w:rFonts w:ascii="Sylfaen" w:hAnsi="Sylfaen"/>
                                <w:noProof/>
                              </w:rPr>
                              <w:t xml:space="preserve">                                  </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5DD9986E" id="Rectangle 20" o:spid="_x0000_s1026" style="position:absolute;left:0;text-align:left;margin-left:9.45pt;margin-top:1.65pt;width:439.5pt;height:2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" filled="f" strokecolor="#5b9bd5 [3204]" strokeweight="3pt">
                <v:textbox>
                  <w:txbxContent>
                    <w:p w:rsidR="00FB04B8" w:rsidRDefault="00FB04B8" w:rsidP="007D66C5">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Data Provider</w:t>
                      </w:r>
                    </w:p>
                    <w:p w:rsidR="00FB04B8" w:rsidRDefault="00FB04B8" w:rsidP="007D66C5">
                      <w:pPr>
                        <w:pStyle w:val="NormalWeb"/>
                        <w:spacing w:before="0" w:beforeAutospacing="0" w:after="0" w:afterAutospacing="0"/>
                        <w:rPr>
                          <w:rFonts w:ascii="Sylfaen" w:hAnsi="Sylfaen"/>
                          <w:lang w:val="hy-AM"/>
                        </w:rPr>
                      </w:pPr>
                      <w:r>
                        <w:rPr>
                          <w:rFonts w:ascii="Sylfaen" w:hAnsi="Sylfaen"/>
                          <w:lang w:val="hy-AM"/>
                        </w:rPr>
                        <w:t xml:space="preserve">                                                                                          </w:t>
                      </w:r>
                      <w:r>
                        <w:t xml:space="preserve">       </w:t>
                      </w:r>
                      <w:r w:rsidRPr="000C309E">
                        <w:rPr>
                          <w:noProof/>
                        </w:rPr>
                        <w:drawing>
                          <wp:inline distT="0" distB="0" distL="0" distR="0" wp14:anchorId="0E5C0628" wp14:editId="7B64EF97">
                            <wp:extent cx="1524000" cy="657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657225"/>
                                    </a:xfrm>
                                    <a:prstGeom prst="rect">
                                      <a:avLst/>
                                    </a:prstGeom>
                                    <a:noFill/>
                                    <a:ln>
                                      <a:noFill/>
                                    </a:ln>
                                  </pic:spPr>
                                </pic:pic>
                              </a:graphicData>
                            </a:graphic>
                          </wp:inline>
                        </w:drawing>
                      </w: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lang w:val="hy-AM"/>
                        </w:rPr>
                      </w:pPr>
                      <w:r>
                        <w:rPr>
                          <w:rFonts w:ascii="Sylfaen" w:hAnsi="Sylfaen"/>
                          <w:noProof/>
                        </w:rPr>
                        <w:t xml:space="preserve">                   </w:t>
                      </w:r>
                      <w:r w:rsidRPr="00302143">
                        <w:rPr>
                          <w:rFonts w:ascii="Sylfaen" w:hAnsi="Sylfaen"/>
                          <w:noProof/>
                        </w:rPr>
                        <w:drawing>
                          <wp:inline distT="0" distB="0" distL="0" distR="0" wp14:anchorId="6A48637F" wp14:editId="761DF1D9">
                            <wp:extent cx="914400" cy="714375"/>
                            <wp:effectExtent l="19050" t="38100" r="0" b="285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21449400">
                                      <a:off x="0" y="0"/>
                                      <a:ext cx="914400" cy="714375"/>
                                    </a:xfrm>
                                    <a:prstGeom prst="rect">
                                      <a:avLst/>
                                    </a:prstGeom>
                                    <a:noFill/>
                                    <a:ln>
                                      <a:noFill/>
                                    </a:ln>
                                  </pic:spPr>
                                </pic:pic>
                              </a:graphicData>
                            </a:graphic>
                          </wp:inline>
                        </w:drawing>
                      </w:r>
                    </w:p>
                    <w:p w:rsidR="00FB04B8" w:rsidRPr="00302143" w:rsidRDefault="00FB04B8" w:rsidP="007D66C5">
                      <w:pPr>
                        <w:pStyle w:val="NormalWeb"/>
                        <w:spacing w:before="0" w:beforeAutospacing="0" w:after="0" w:afterAutospacing="0"/>
                        <w:rPr>
                          <w:rFonts w:ascii="Sylfaen" w:hAnsi="Sylfaen"/>
                          <w:noProof/>
                        </w:rPr>
                      </w:pPr>
                      <w:r>
                        <w:rPr>
                          <w:rFonts w:ascii="Sylfaen" w:hAnsi="Sylfaen"/>
                          <w:noProof/>
                        </w:rPr>
                        <w:t xml:space="preserve">  </w:t>
                      </w:r>
                      <w:r w:rsidRPr="00302143">
                        <w:rPr>
                          <w:rFonts w:ascii="Sylfaen" w:hAnsi="Sylfaen"/>
                          <w:noProof/>
                        </w:rPr>
                        <w:drawing>
                          <wp:inline distT="0" distB="0" distL="0" distR="0" wp14:anchorId="75D4158E" wp14:editId="644BCF03">
                            <wp:extent cx="1323975" cy="7143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4705" cy="714769"/>
                                    </a:xfrm>
                                    <a:prstGeom prst="rect">
                                      <a:avLst/>
                                    </a:prstGeom>
                                    <a:noFill/>
                                    <a:ln>
                                      <a:noFill/>
                                    </a:ln>
                                  </pic:spPr>
                                </pic:pic>
                              </a:graphicData>
                            </a:graphic>
                          </wp:inline>
                        </w:drawing>
                      </w:r>
                      <w:r>
                        <w:rPr>
                          <w:rFonts w:ascii="Sylfaen" w:hAnsi="Sylfaen"/>
                          <w:noProof/>
                        </w:rPr>
                        <w:t xml:space="preserve">            </w:t>
                      </w:r>
                      <w:r w:rsidRPr="00302143">
                        <w:rPr>
                          <w:rFonts w:ascii="Sylfaen" w:hAnsi="Sylfaen"/>
                          <w:noProof/>
                        </w:rPr>
                        <w:drawing>
                          <wp:inline distT="0" distB="0" distL="0" distR="0" wp14:anchorId="4B518B9E" wp14:editId="12660AF6">
                            <wp:extent cx="1276350" cy="7334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4523" cy="738121"/>
                                    </a:xfrm>
                                    <a:prstGeom prst="rect">
                                      <a:avLst/>
                                    </a:prstGeom>
                                    <a:noFill/>
                                    <a:ln>
                                      <a:noFill/>
                                    </a:ln>
                                  </pic:spPr>
                                </pic:pic>
                              </a:graphicData>
                            </a:graphic>
                          </wp:inline>
                        </w:drawing>
                      </w:r>
                      <w:r w:rsidRPr="00302143">
                        <w:rPr>
                          <w:rFonts w:ascii="Sylfaen" w:hAnsi="Sylfaen"/>
                          <w:noProof/>
                        </w:rPr>
                        <w:drawing>
                          <wp:inline distT="0" distB="0" distL="0" distR="0" wp14:anchorId="6FBF3BAF" wp14:editId="16618AE2">
                            <wp:extent cx="381000" cy="266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266700"/>
                                    </a:xfrm>
                                    <a:prstGeom prst="rect">
                                      <a:avLst/>
                                    </a:prstGeom>
                                    <a:noFill/>
                                    <a:ln>
                                      <a:noFill/>
                                    </a:ln>
                                  </pic:spPr>
                                </pic:pic>
                              </a:graphicData>
                            </a:graphic>
                          </wp:inline>
                        </w:drawing>
                      </w:r>
                    </w:p>
                    <w:p w:rsidR="00FB04B8" w:rsidRDefault="00FB04B8" w:rsidP="007D66C5">
                      <w:pPr>
                        <w:pStyle w:val="NormalWeb"/>
                        <w:spacing w:before="0" w:beforeAutospacing="0" w:after="0" w:afterAutospacing="0"/>
                        <w:rPr>
                          <w:rFonts w:ascii="Sylfaen" w:hAnsi="Sylfaen"/>
                        </w:rPr>
                      </w:pPr>
                      <w:r>
                        <w:rPr>
                          <w:rFonts w:ascii="Sylfaen" w:hAnsi="Sylfaen"/>
                        </w:rPr>
                        <w:t xml:space="preserve"> </w:t>
                      </w:r>
                    </w:p>
                    <w:p w:rsidR="00FB04B8"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rPr>
                      </w:pPr>
                    </w:p>
                    <w:p w:rsidR="00FB04B8" w:rsidRPr="00302143"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noProof/>
                        </w:rPr>
                      </w:pPr>
                      <w:r>
                        <w:rPr>
                          <w:rFonts w:ascii="Sylfaen" w:hAnsi="Sylfaen"/>
                          <w:noProof/>
                        </w:rPr>
                        <w:t xml:space="preserve">                      </w:t>
                      </w:r>
                    </w:p>
                    <w:p w:rsidR="00FB04B8" w:rsidRDefault="00FB04B8" w:rsidP="007D66C5">
                      <w:pPr>
                        <w:pStyle w:val="NormalWeb"/>
                        <w:spacing w:before="0" w:beforeAutospacing="0" w:after="0" w:afterAutospacing="0"/>
                        <w:rPr>
                          <w:rFonts w:ascii="Sylfaen" w:hAnsi="Sylfaen"/>
                          <w:noProof/>
                        </w:rPr>
                      </w:pPr>
                    </w:p>
                    <w:p w:rsidR="00FB04B8" w:rsidRPr="00302143" w:rsidRDefault="00FB04B8" w:rsidP="007D66C5">
                      <w:pPr>
                        <w:pStyle w:val="NormalWeb"/>
                        <w:spacing w:before="0" w:beforeAutospacing="0" w:after="0" w:afterAutospacing="0"/>
                        <w:rPr>
                          <w:rFonts w:ascii="Sylfaen" w:hAnsi="Sylfaen"/>
                        </w:rPr>
                      </w:pPr>
                      <w:r>
                        <w:rPr>
                          <w:rFonts w:ascii="Sylfaen" w:hAnsi="Sylfaen"/>
                          <w:noProof/>
                        </w:rPr>
                        <w:t xml:space="preserve">                                  </w:t>
                      </w:r>
                    </w:p>
                  </w:txbxContent>
                </v:textbox>
              </v:rect>
            </w:pict>
          </mc:Fallback>
        </mc:AlternateContent>
      </w:r>
      <w:r w:rsidR="007D66C5" w:rsidRPr="006B18D5">
        <w:t xml:space="preserve"> </w:t>
      </w:r>
      <w:r w:rsidR="007D66C5" w:rsidRPr="000C309E">
        <w:t xml:space="preserve"> </w:t>
      </w:r>
    </w:p>
    <w:bookmarkStart w:id="11" w:name="_Toc481680714"/>
    <w:p w:rsidR="007D66C5" w:rsidRDefault="006846D4" w:rsidP="00147C70">
      <w:pPr>
        <w:pStyle w:val="1"/>
        <w:spacing w:line="360" w:lineRule="auto"/>
        <w:ind w:left="720"/>
        <w:rPr>
          <w:lang w:val="hy-AM"/>
        </w:rPr>
      </w:pPr>
      <w:r w:rsidRPr="00302143">
        <w:rPr>
          <w:noProof/>
          <w:lang w:val="en-US"/>
        </w:rPr>
        <mc:AlternateContent>
          <mc:Choice Requires="wps">
            <w:drawing>
              <wp:anchor distT="0" distB="0" distL="114300" distR="114300" simplePos="0" relativeHeight="251665408" behindDoc="0" locked="0" layoutInCell="1" allowOverlap="1" wp14:anchorId="0E536E32" wp14:editId="31B73E1F">
                <wp:simplePos x="0" y="0"/>
                <wp:positionH relativeFrom="column">
                  <wp:posOffset>1644715</wp:posOffset>
                </wp:positionH>
                <wp:positionV relativeFrom="paragraph">
                  <wp:posOffset>2033269</wp:posOffset>
                </wp:positionV>
                <wp:extent cx="393434" cy="307445"/>
                <wp:effectExtent l="19050" t="38100" r="26035" b="35560"/>
                <wp:wrapNone/>
                <wp:docPr id="25" name="Right Arrow 24"/>
                <wp:cNvGraphicFramePr/>
                <a:graphic xmlns:a="http://schemas.openxmlformats.org/drawingml/2006/main">
                  <a:graphicData uri="http://schemas.microsoft.com/office/word/2010/wordprocessingShape">
                    <wps:wsp>
                      <wps:cNvSpPr/>
                      <wps:spPr>
                        <a:xfrm rot="162695">
                          <a:off x="0" y="0"/>
                          <a:ext cx="393434" cy="307445"/>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14:sizeRelV relativeFrom="margin">
                  <wp14:pctHeight>0</wp14:pctHeight>
                </wp14:sizeRelV>
              </wp:anchor>
            </w:drawing>
          </mc:Choice>
          <mc:Fallback>
            <w:pict>
              <v:shapetype w14:anchorId="1FBCEA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129.5pt;margin-top:160.1pt;width:31pt;height:24.2pt;rotation:177706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" adj="13160" fillcolor="#91bce3 [2164]" strokecolor="#5b9bd5 [3204]" strokeweight=".5pt">
                <v:fill color2="#7aaddd [2612]" rotate="t" colors="0 #b1cbe9;.5 #a3c1e5;1 #92b9e4" focus="100%" type="gradient">
                  <o:fill v:ext="view" type="gradientUnscaled"/>
                </v:fill>
              </v:shape>
            </w:pict>
          </mc:Fallback>
        </mc:AlternateContent>
      </w:r>
      <w:r w:rsidRPr="00302143">
        <w:rPr>
          <w:noProof/>
          <w:lang w:val="en-US"/>
        </w:rPr>
        <mc:AlternateContent>
          <mc:Choice Requires="wps">
            <w:drawing>
              <wp:anchor distT="0" distB="0" distL="114300" distR="114300" simplePos="0" relativeHeight="251666432" behindDoc="0" locked="0" layoutInCell="1" allowOverlap="1" wp14:anchorId="5DD6E973" wp14:editId="18C6D7D7">
                <wp:simplePos x="0" y="0"/>
                <wp:positionH relativeFrom="column">
                  <wp:posOffset>3444240</wp:posOffset>
                </wp:positionH>
                <wp:positionV relativeFrom="paragraph">
                  <wp:posOffset>1885079</wp:posOffset>
                </wp:positionV>
                <wp:extent cx="400050" cy="245346"/>
                <wp:effectExtent l="0" t="19050" r="38100" b="40640"/>
                <wp:wrapNone/>
                <wp:docPr id="15" name="Right Arrow 14"/>
                <wp:cNvGraphicFramePr/>
                <a:graphic xmlns:a="http://schemas.openxmlformats.org/drawingml/2006/main">
                  <a:graphicData uri="http://schemas.microsoft.com/office/word/2010/wordprocessingShape">
                    <wps:wsp>
                      <wps:cNvSpPr/>
                      <wps:spPr>
                        <a:xfrm rot="10800000" flipH="1">
                          <a:off x="0" y="0"/>
                          <a:ext cx="400050" cy="245346"/>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14:sizeRelV relativeFrom="margin">
                  <wp14:pctHeight>0</wp14:pctHeight>
                </wp14:sizeRelV>
              </wp:anchor>
            </w:drawing>
          </mc:Choice>
          <mc:Fallback>
            <w:pict>
              <v:shape w14:anchorId="2A31B0D9" id="Right Arrow 14" o:spid="_x0000_s1026" type="#_x0000_t13" style="position:absolute;margin-left:271.2pt;margin-top:148.45pt;width:31.5pt;height:19.3pt;rotation:18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" adj="14976" fillcolor="#91bce3 [2164]" strokecolor="#5b9bd5 [3204]" strokeweight=".5pt">
                <v:fill color2="#7aaddd [2612]" rotate="t" colors="0 #b1cbe9;.5 #a3c1e5;1 #92b9e4" focus="100%" type="gradient">
                  <o:fill v:ext="view" type="gradientUnscaled"/>
                </v:fill>
              </v:shape>
            </w:pict>
          </mc:Fallback>
        </mc:AlternateContent>
      </w:r>
      <w:r w:rsidRPr="000C309E">
        <w:rPr>
          <w:noProof/>
          <w:lang w:val="en-US"/>
        </w:rPr>
        <mc:AlternateContent>
          <mc:Choice Requires="wps">
            <w:drawing>
              <wp:anchor distT="0" distB="0" distL="114300" distR="114300" simplePos="0" relativeHeight="251661312" behindDoc="0" locked="0" layoutInCell="1" allowOverlap="1" wp14:anchorId="1F531EA3" wp14:editId="52CB0A49">
                <wp:simplePos x="0" y="0"/>
                <wp:positionH relativeFrom="column">
                  <wp:posOffset>3929380</wp:posOffset>
                </wp:positionH>
                <wp:positionV relativeFrom="paragraph">
                  <wp:posOffset>1824990</wp:posOffset>
                </wp:positionV>
                <wp:extent cx="1524000" cy="666115"/>
                <wp:effectExtent l="0" t="0" r="19050" b="19685"/>
                <wp:wrapNone/>
                <wp:docPr id="6" name="Oval 5"/>
                <wp:cNvGraphicFramePr/>
                <a:graphic xmlns:a="http://schemas.openxmlformats.org/drawingml/2006/main">
                  <a:graphicData uri="http://schemas.microsoft.com/office/word/2010/wordprocessingShape">
                    <wps:wsp>
                      <wps:cNvSpPr/>
                      <wps:spPr>
                        <a:xfrm flipH="1">
                          <a:off x="0" y="0"/>
                          <a:ext cx="1524000" cy="66611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Parser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F531EA3" id="Oval 5" o:spid="_x0000_s1027" style="position:absolute;left:0;text-align:left;margin-left:309.4pt;margin-top:143.7pt;width:120pt;height:52.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" fillcolor="#91bce3 [2164]" strokecolor="#5b9bd5 [3204]" strokeweight=".5pt">
                <v:fill color2="#7aaddd [2612]" rotate="t" colors="0 #b1cbe9;.5 #a3c1e5;1 #92b9e4" focus="100%" type="gradient">
                  <o:fill v:ext="view" type="gradientUnscaled"/>
                </v:fill>
                <v:stroke joinstyle="miter"/>
                <v:textbo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Parser</w:t>
                      </w:r>
                    </w:p>
                  </w:txbxContent>
                </v:textbox>
              </v:oval>
            </w:pict>
          </mc:Fallback>
        </mc:AlternateContent>
      </w:r>
      <w:r w:rsidR="007D66C5" w:rsidRPr="000C309E">
        <w:rPr>
          <w:noProof/>
          <w:lang w:val="en-US"/>
        </w:rPr>
        <mc:AlternateContent>
          <mc:Choice Requires="wps">
            <w:drawing>
              <wp:anchor distT="0" distB="0" distL="114300" distR="114300" simplePos="0" relativeHeight="251662336" behindDoc="0" locked="0" layoutInCell="1" allowOverlap="1" wp14:anchorId="52567FC4" wp14:editId="5B705599">
                <wp:simplePos x="0" y="0"/>
                <wp:positionH relativeFrom="column">
                  <wp:posOffset>2339340</wp:posOffset>
                </wp:positionH>
                <wp:positionV relativeFrom="paragraph">
                  <wp:posOffset>177165</wp:posOffset>
                </wp:positionV>
                <wp:extent cx="1000125" cy="507431"/>
                <wp:effectExtent l="0" t="19050" r="47625" b="45085"/>
                <wp:wrapNone/>
                <wp:docPr id="23" name="Right Arrow 22"/>
                <wp:cNvGraphicFramePr/>
                <a:graphic xmlns:a="http://schemas.openxmlformats.org/drawingml/2006/main">
                  <a:graphicData uri="http://schemas.microsoft.com/office/word/2010/wordprocessingShape">
                    <wps:wsp>
                      <wps:cNvSpPr/>
                      <wps:spPr>
                        <a:xfrm>
                          <a:off x="0" y="0"/>
                          <a:ext cx="1000125" cy="507431"/>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anchor>
            </w:drawing>
          </mc:Choice>
          <mc:Fallback>
            <w:pict>
              <v:shape w14:anchorId="7C0A4FB4" id="Right Arrow 22" o:spid="_x0000_s1026" type="#_x0000_t13" style="position:absolute;margin-left:184.2pt;margin-top:13.95pt;width:78.75pt;height:39.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" adj="16120" fillcolor="#91bce3 [2164]" strokecolor="#5b9bd5 [3204]" strokeweight=".5pt">
                <v:fill color2="#7aaddd [2612]" rotate="t" colors="0 #b1cbe9;.5 #a3c1e5;1 #92b9e4" focus="100%" type="gradient">
                  <o:fill v:ext="view" type="gradientUnscaled"/>
                </v:fill>
              </v:shape>
            </w:pict>
          </mc:Fallback>
        </mc:AlternateContent>
      </w:r>
      <w:r w:rsidR="007D66C5" w:rsidRPr="006B18D5">
        <w:rPr>
          <w:noProof/>
          <w:lang w:val="en-US"/>
        </w:rPr>
        <mc:AlternateContent>
          <mc:Choice Requires="wps">
            <w:drawing>
              <wp:anchor distT="0" distB="0" distL="114300" distR="114300" simplePos="0" relativeHeight="251660288" behindDoc="0" locked="0" layoutInCell="1" allowOverlap="1" wp14:anchorId="7F90AEC9" wp14:editId="6C8E5DE9">
                <wp:simplePos x="0" y="0"/>
                <wp:positionH relativeFrom="column">
                  <wp:posOffset>205740</wp:posOffset>
                </wp:positionH>
                <wp:positionV relativeFrom="paragraph">
                  <wp:posOffset>176530</wp:posOffset>
                </wp:positionV>
                <wp:extent cx="1933575" cy="525759"/>
                <wp:effectExtent l="0" t="0" r="28575" b="27305"/>
                <wp:wrapNone/>
                <wp:docPr id="13" name="Rectangle 12"/>
                <wp:cNvGraphicFramePr/>
                <a:graphic xmlns:a="http://schemas.openxmlformats.org/drawingml/2006/main">
                  <a:graphicData uri="http://schemas.microsoft.com/office/word/2010/wordprocessingShape">
                    <wps:wsp>
                      <wps:cNvSpPr/>
                      <wps:spPr>
                        <a:xfrm>
                          <a:off x="0" y="0"/>
                          <a:ext cx="1933575" cy="52575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GetData(FieldList)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F90AEC9" id="Rectangle 12" o:spid="_x0000_s1028" style="position:absolute;left:0;text-align:left;margin-left:16.2pt;margin-top:13.9pt;width:152.25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" fillcolor="#91bce3 [2164]" strokecolor="#5b9bd5 [3204]" strokeweight=".5pt">
                <v:fill color2="#7aaddd [2612]" rotate="t" colors="0 #b1cbe9;.5 #a3c1e5;1 #92b9e4" focus="100%" type="gradient">
                  <o:fill v:ext="view" type="gradientUnscaled"/>
                </v:fill>
                <v:textbo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GetData(FieldList)</w:t>
                      </w:r>
                    </w:p>
                  </w:txbxContent>
                </v:textbox>
              </v:rect>
            </w:pict>
          </mc:Fallback>
        </mc:AlternateContent>
      </w:r>
      <w:r w:rsidR="007D66C5" w:rsidRPr="00302143">
        <w:rPr>
          <w:noProof/>
          <w:lang w:val="en-US"/>
        </w:rPr>
        <mc:AlternateContent>
          <mc:Choice Requires="wps">
            <w:drawing>
              <wp:anchor distT="0" distB="0" distL="114300" distR="114300" simplePos="0" relativeHeight="251664384" behindDoc="0" locked="0" layoutInCell="1" allowOverlap="1" wp14:anchorId="2CB5AE74" wp14:editId="50F266E4">
                <wp:simplePos x="0" y="0"/>
                <wp:positionH relativeFrom="column">
                  <wp:posOffset>3484166</wp:posOffset>
                </wp:positionH>
                <wp:positionV relativeFrom="paragraph">
                  <wp:posOffset>892195</wp:posOffset>
                </wp:positionV>
                <wp:extent cx="949983" cy="507365"/>
                <wp:effectExtent l="0" t="95250" r="21590" b="102235"/>
                <wp:wrapNone/>
                <wp:docPr id="27" name="Right Arrow 26"/>
                <wp:cNvGraphicFramePr/>
                <a:graphic xmlns:a="http://schemas.openxmlformats.org/drawingml/2006/main">
                  <a:graphicData uri="http://schemas.microsoft.com/office/word/2010/wordprocessingShape">
                    <wps:wsp>
                      <wps:cNvSpPr/>
                      <wps:spPr>
                        <a:xfrm rot="9172976">
                          <a:off x="0" y="0"/>
                          <a:ext cx="949983" cy="507365"/>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anchor>
            </w:drawing>
          </mc:Choice>
          <mc:Fallback>
            <w:pict>
              <v:shape w14:anchorId="19384ADB" id="Right Arrow 26" o:spid="_x0000_s1026" type="#_x0000_t13" style="position:absolute;margin-left:274.35pt;margin-top:70.25pt;width:74.8pt;height:39.95pt;rotation:10019336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" adj="15832" fillcolor="#91bce3 [2164]" strokecolor="#5b9bd5 [3204]" strokeweight=".5pt">
                <v:fill color2="#7aaddd [2612]" rotate="t" colors="0 #b1cbe9;.5 #a3c1e5;1 #92b9e4" focus="100%" type="gradient">
                  <o:fill v:ext="view" type="gradientUnscaled"/>
                </v:fill>
              </v:shape>
            </w:pict>
          </mc:Fallback>
        </mc:AlternateContent>
      </w:r>
      <w:r w:rsidR="007D66C5" w:rsidRPr="000C309E">
        <w:rPr>
          <w:noProof/>
          <w:lang w:val="en-US"/>
        </w:rPr>
        <mc:AlternateContent>
          <mc:Choice Requires="wps">
            <w:drawing>
              <wp:anchor distT="0" distB="0" distL="114300" distR="114300" simplePos="0" relativeHeight="251663360" behindDoc="0" locked="0" layoutInCell="1" allowOverlap="1" wp14:anchorId="7E620EFE" wp14:editId="12E62222">
                <wp:simplePos x="0" y="0"/>
                <wp:positionH relativeFrom="column">
                  <wp:posOffset>2034540</wp:posOffset>
                </wp:positionH>
                <wp:positionV relativeFrom="paragraph">
                  <wp:posOffset>948690</wp:posOffset>
                </wp:positionV>
                <wp:extent cx="1409700" cy="781050"/>
                <wp:effectExtent l="0" t="0" r="19050" b="19050"/>
                <wp:wrapNone/>
                <wp:docPr id="2" name="Snip Diagonal Corner Rectangle 1"/>
                <wp:cNvGraphicFramePr/>
                <a:graphic xmlns:a="http://schemas.openxmlformats.org/drawingml/2006/main">
                  <a:graphicData uri="http://schemas.microsoft.com/office/word/2010/wordprocessingShape">
                    <wps:wsp>
                      <wps:cNvSpPr/>
                      <wps:spPr>
                        <a:xfrm>
                          <a:off x="0" y="0"/>
                          <a:ext cx="1409700" cy="781050"/>
                        </a:xfrm>
                        <a:prstGeom prst="snip2DiagRect">
                          <a:avLst/>
                        </a:prstGeom>
                      </wps:spPr>
                      <wps:style>
                        <a:lnRef idx="1">
                          <a:schemeClr val="accent1"/>
                        </a:lnRef>
                        <a:fillRef idx="2">
                          <a:schemeClr val="accent1"/>
                        </a:fillRef>
                        <a:effectRef idx="1">
                          <a:schemeClr val="accent1"/>
                        </a:effectRef>
                        <a:fontRef idx="minor">
                          <a:schemeClr val="dk1"/>
                        </a:fontRef>
                      </wps:style>
                      <wps:txb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FileInfo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E620EFE" id="Snip Diagonal Corner Rectangle 1" o:spid="_x0000_s1029" style="position:absolute;left:0;text-align:left;margin-left:160.2pt;margin-top:74.7pt;width:111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9700,781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" adj="-11796480,,5400" path="m,l1279522,r130178,130178l1409700,781050r,l130178,781050,,650872,,xe" fillcolor="#91bce3 [2164]" strokecolor="#5b9bd5 [3204]" strokeweight=".5pt">
                <v:fill color2="#7aaddd [2612]" rotate="t" colors="0 #b1cbe9;.5 #a3c1e5;1 #92b9e4" focus="100%" type="gradient">
                  <o:fill v:ext="view" type="gradientUnscaled"/>
                </v:fill>
                <v:stroke joinstyle="miter"/>
                <v:formulas/>
                <v:path arrowok="t" o:connecttype="custom" o:connectlocs="0,0;1279522,0;1409700,130178;1409700,781050;1409700,781050;130178,781050;0,650872;0,0" o:connectangles="0,0,0,0,0,0,0,0" textboxrect="0,0,1409700,781050"/>
                <v:textbo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FileInfo</w:t>
                      </w:r>
                    </w:p>
                  </w:txbxContent>
                </v:textbox>
              </v:shape>
            </w:pict>
          </mc:Fallback>
        </mc:AlternateContent>
      </w:r>
      <w:r w:rsidR="007D66C5">
        <w:rPr>
          <w:lang w:val="hy-AM"/>
        </w:rPr>
        <w:br w:type="page"/>
      </w:r>
      <w:r w:rsidR="007D66C5">
        <w:lastRenderedPageBreak/>
        <w:t>2.</w:t>
      </w:r>
      <w:r w:rsidR="007D66C5">
        <w:rPr>
          <w:lang w:val="en-US"/>
        </w:rPr>
        <w:t>3</w:t>
      </w:r>
      <w:r w:rsidR="007D66C5">
        <w:t xml:space="preserve"> Տվյալների քեշավորում</w:t>
      </w:r>
      <w:bookmarkEnd w:id="11"/>
    </w:p>
    <w:p w:rsidR="007D66C5" w:rsidRPr="00665F05" w:rsidRDefault="007D66C5" w:rsidP="00147C70">
      <w:pPr>
        <w:spacing w:line="360" w:lineRule="auto"/>
        <w:rPr>
          <w:lang w:val="hy-AM"/>
        </w:rPr>
      </w:pPr>
    </w:p>
    <w:p w:rsidR="007D66C5" w:rsidRDefault="007D66C5" w:rsidP="00147C70">
      <w:pPr>
        <w:spacing w:line="360" w:lineRule="auto"/>
        <w:ind w:firstLine="720"/>
        <w:jc w:val="both"/>
        <w:rPr>
          <w:lang w:val="hy-AM"/>
        </w:rPr>
      </w:pPr>
      <w:r>
        <w:rPr>
          <w:lang w:val="hy-AM"/>
        </w:rPr>
        <w:t xml:space="preserve">Տվյալները ներբեռնման մոդուլը անցնելուց հետո պահվում են </w:t>
      </w:r>
      <w:r>
        <w:t xml:space="preserve">DataStore </w:t>
      </w:r>
      <w:r>
        <w:rPr>
          <w:lang w:val="hy-AM"/>
        </w:rPr>
        <w:t>քեշի մեջ, ապահովելով հիշողության օպտիմալ օգտագործում</w:t>
      </w:r>
      <w:r>
        <w:t xml:space="preserve">։ </w:t>
      </w:r>
      <w:r>
        <w:rPr>
          <w:lang w:val="hy-AM"/>
        </w:rPr>
        <w:t xml:space="preserve">Երբ նոր տվյալ վերցնելու հարցում է գալիս ծրագրին, ծրագիրը նախ փնտրում է պահանջվող տվյալին համապատասխան տարբերակիչները </w:t>
      </w:r>
      <w:r>
        <w:t xml:space="preserve">(ID) </w:t>
      </w:r>
      <w:r>
        <w:rPr>
          <w:lang w:val="hy-AM"/>
        </w:rPr>
        <w:t xml:space="preserve">խմբավորված տվյալների մեջից, այնտեղից ստանալով  տարբերակիչները, դիմում է  իր ներքին քեշին և առկայության դեպքում միանգամից այնտեղից վերցնում պահանջվող տվյալները, անիմաստ ժամանակ չծախսելով վերլուծող և ներբեռնող մոդուլին դիմելու համար։ Քեշավորման բացակայությունը  կստիպեր ամեն անգամ դիմել վերլուծող և ներբեռնող մոդուլին, որը պետք է անցներ բոլոր ֆայլերի վրայով համապատասխան տվյալը ներբեռնելու համար, ինչը անտեղի կվատներ ժամանակը։ </w:t>
      </w:r>
    </w:p>
    <w:p w:rsidR="007D66C5" w:rsidRDefault="007D66C5" w:rsidP="00147C70">
      <w:pPr>
        <w:spacing w:line="360" w:lineRule="auto"/>
        <w:ind w:firstLine="720"/>
        <w:jc w:val="both"/>
        <w:rPr>
          <w:lang w:val="hy-AM"/>
        </w:rPr>
      </w:pPr>
      <w:r>
        <w:t>DataStore դասի հիմնական</w:t>
      </w:r>
      <w:r>
        <w:rPr>
          <w:lang w:val="hy-AM"/>
        </w:rPr>
        <w:t xml:space="preserve"> հաղթաթուղթը </w:t>
      </w:r>
      <w:r>
        <w:t xml:space="preserve"> </w:t>
      </w:r>
      <w:r>
        <w:rPr>
          <w:lang w:val="hy-AM"/>
        </w:rPr>
        <w:t xml:space="preserve"> </w:t>
      </w:r>
      <w:r w:rsidRPr="009D3B48">
        <w:rPr>
          <w:lang w:val="hy-AM"/>
        </w:rPr>
        <w:t>QHash&lt;ID,Fil</w:t>
      </w:r>
      <w:r>
        <w:rPr>
          <w:lang w:val="hy-AM"/>
        </w:rPr>
        <w:t xml:space="preserve">eData&gt; կառուցվածքն է, որով հնարավորություն է տրվում հաստատուն ժամանակում վերցնել մի ֆայլի ամբողջ պարունակությունը </w:t>
      </w:r>
      <w:r>
        <w:t xml:space="preserve">FileData </w:t>
      </w:r>
      <w:r>
        <w:rPr>
          <w:lang w:val="hy-AM"/>
        </w:rPr>
        <w:t xml:space="preserve">դասի օբյեկտով։ </w:t>
      </w:r>
    </w:p>
    <w:p w:rsidR="007D66C5" w:rsidRDefault="007D66C5" w:rsidP="00147C70">
      <w:pPr>
        <w:spacing w:line="360" w:lineRule="auto"/>
        <w:ind w:firstLine="720"/>
        <w:jc w:val="both"/>
        <w:rPr>
          <w:lang w:val="hy-AM"/>
        </w:rPr>
      </w:pPr>
      <w:r>
        <w:t>FileData-</w:t>
      </w:r>
      <w:r>
        <w:rPr>
          <w:lang w:val="hy-AM"/>
        </w:rPr>
        <w:t xml:space="preserve">ն ինքն իրենով ներկայացնում է  վերոհիշյալ </w:t>
      </w:r>
      <w:r>
        <w:t xml:space="preserve">IVector </w:t>
      </w:r>
      <w:r>
        <w:rPr>
          <w:lang w:val="hy-AM"/>
        </w:rPr>
        <w:t xml:space="preserve">ինտերֆեյսի ցուցիչների զանգված, քանի որ ֆայլի պարունակութունը սյունակներ են, որոնց ծրագիրը պահում է </w:t>
      </w:r>
      <w:r>
        <w:t>IVector-</w:t>
      </w:r>
      <w:r>
        <w:rPr>
          <w:lang w:val="hy-AM"/>
        </w:rPr>
        <w:t xml:space="preserve">ի միջոցով։ </w:t>
      </w:r>
    </w:p>
    <w:p w:rsidR="007D66C5" w:rsidRDefault="007D66C5" w:rsidP="00147C70">
      <w:pPr>
        <w:pStyle w:val="1"/>
        <w:spacing w:line="360" w:lineRule="auto"/>
      </w:pPr>
      <w:bookmarkStart w:id="12" w:name="_Toc481680715"/>
      <w:r>
        <w:t xml:space="preserve">2.4 </w:t>
      </w:r>
      <w:r>
        <w:rPr>
          <w:lang w:val="hy-AM"/>
        </w:rPr>
        <w:t xml:space="preserve">Սփռված </w:t>
      </w:r>
      <w:r>
        <w:t>տվյալներ</w:t>
      </w:r>
      <w:r>
        <w:rPr>
          <w:lang w:val="hy-AM"/>
        </w:rPr>
        <w:t xml:space="preserve">ի </w:t>
      </w:r>
      <w:r>
        <w:t>հաջորդական ներկայացում</w:t>
      </w:r>
      <w:bookmarkEnd w:id="12"/>
    </w:p>
    <w:p w:rsidR="007D66C5" w:rsidRPr="009C4425" w:rsidRDefault="007D66C5" w:rsidP="00147C70">
      <w:pPr>
        <w:spacing w:line="360" w:lineRule="auto"/>
        <w:rPr>
          <w:lang w:val="ru-RU"/>
        </w:rPr>
      </w:pPr>
    </w:p>
    <w:p w:rsidR="007D66C5" w:rsidRDefault="007D66C5" w:rsidP="00147C70">
      <w:pPr>
        <w:spacing w:line="360" w:lineRule="auto"/>
        <w:ind w:firstLine="720"/>
        <w:jc w:val="both"/>
        <w:rPr>
          <w:lang w:val="hy-AM"/>
        </w:rPr>
      </w:pPr>
      <w:r>
        <w:rPr>
          <w:lang w:val="ru-RU"/>
        </w:rPr>
        <w:t xml:space="preserve">Տվյալները </w:t>
      </w:r>
      <w:r>
        <w:rPr>
          <w:lang w:val="hy-AM"/>
        </w:rPr>
        <w:t xml:space="preserve">վերլուծության և ներբեռնման փուլը անցնելուց հետո, համակարգչի հիշողության մեջ գտնվում են որոշակի տիրույթներում </w:t>
      </w:r>
      <w:r>
        <w:t xml:space="preserve">IVector </w:t>
      </w:r>
      <w:r>
        <w:rPr>
          <w:lang w:val="hy-AM"/>
        </w:rPr>
        <w:t xml:space="preserve">կառուցվածքների մեջ։ Երբ ծրագրի </w:t>
      </w:r>
      <w:r>
        <w:t xml:space="preserve">մի </w:t>
      </w:r>
      <w:r>
        <w:rPr>
          <w:lang w:val="hy-AM"/>
        </w:rPr>
        <w:t xml:space="preserve">մոդուլը հարցում է անում օրինակ </w:t>
      </w:r>
      <w:r>
        <w:t xml:space="preserve">A </w:t>
      </w:r>
      <w:r>
        <w:rPr>
          <w:lang w:val="hy-AM"/>
        </w:rPr>
        <w:t xml:space="preserve">և </w:t>
      </w:r>
      <w:r>
        <w:t xml:space="preserve">B </w:t>
      </w:r>
      <w:r>
        <w:rPr>
          <w:lang w:val="hy-AM"/>
        </w:rPr>
        <w:t xml:space="preserve">տվյալի համար, իսկ մեկ ուրիշ մոդուլ </w:t>
      </w:r>
      <w:r>
        <w:t xml:space="preserve">B </w:t>
      </w:r>
      <w:r>
        <w:rPr>
          <w:lang w:val="hy-AM"/>
        </w:rPr>
        <w:t xml:space="preserve">և </w:t>
      </w:r>
      <w:r>
        <w:t>C</w:t>
      </w:r>
      <w:r>
        <w:rPr>
          <w:lang w:val="hy-AM"/>
        </w:rPr>
        <w:t xml:space="preserve"> տվյալի համար, նրանք ստանում են իրանց պահանջած տվյալը, բայց չի կատարվում ընդհանուր տվյալի կրկնօրինակում, նշված օրինակում </w:t>
      </w:r>
      <w:r>
        <w:t xml:space="preserve">B </w:t>
      </w:r>
      <w:r>
        <w:rPr>
          <w:lang w:val="hy-AM"/>
        </w:rPr>
        <w:t xml:space="preserve">տվյալը չի պահվում հիշողության մեջ երկու անգամ։ Կատարվում է տվյալի վիրտուալ ներկայացում </w:t>
      </w:r>
      <w:r>
        <w:lastRenderedPageBreak/>
        <w:t xml:space="preserve">IVector </w:t>
      </w:r>
      <w:r>
        <w:rPr>
          <w:lang w:val="hy-AM"/>
        </w:rPr>
        <w:t>ինտերֆեյսի մեկ ուրիշ</w:t>
      </w:r>
      <w:r>
        <w:t xml:space="preserve"> </w:t>
      </w:r>
      <w:r>
        <w:rPr>
          <w:lang w:val="hy-AM"/>
        </w:rPr>
        <w:t xml:space="preserve">բնույթի իրականացումների միջոցով, որոնք էլ իրենց հերթին բաժանված են ըստ տվյալի տիպերի՝ </w:t>
      </w:r>
    </w:p>
    <w:p w:rsidR="007D66C5" w:rsidRPr="009762CB" w:rsidRDefault="007D66C5" w:rsidP="00907D9B">
      <w:pPr>
        <w:pStyle w:val="ListParagraph"/>
        <w:numPr>
          <w:ilvl w:val="0"/>
          <w:numId w:val="17"/>
        </w:numPr>
        <w:spacing w:line="360" w:lineRule="auto"/>
        <w:jc w:val="both"/>
        <w:rPr>
          <w:lang w:val="hy-AM"/>
        </w:rPr>
      </w:pPr>
      <w:r>
        <w:t>CIntDataGroup</w:t>
      </w:r>
    </w:p>
    <w:p w:rsidR="007D66C5" w:rsidRPr="009762CB" w:rsidRDefault="007D66C5" w:rsidP="00907D9B">
      <w:pPr>
        <w:pStyle w:val="ListParagraph"/>
        <w:numPr>
          <w:ilvl w:val="0"/>
          <w:numId w:val="17"/>
        </w:numPr>
        <w:spacing w:line="360" w:lineRule="auto"/>
        <w:jc w:val="both"/>
        <w:rPr>
          <w:lang w:val="hy-AM"/>
        </w:rPr>
      </w:pPr>
      <w:r>
        <w:t>CDoubleDataGroup</w:t>
      </w:r>
    </w:p>
    <w:p w:rsidR="007D66C5" w:rsidRPr="009762CB" w:rsidRDefault="007D66C5" w:rsidP="00907D9B">
      <w:pPr>
        <w:pStyle w:val="ListParagraph"/>
        <w:numPr>
          <w:ilvl w:val="0"/>
          <w:numId w:val="17"/>
        </w:numPr>
        <w:spacing w:line="360" w:lineRule="auto"/>
        <w:jc w:val="both"/>
        <w:rPr>
          <w:lang w:val="hy-AM"/>
        </w:rPr>
      </w:pPr>
      <w:r>
        <w:t>CStringDataGroup</w:t>
      </w:r>
    </w:p>
    <w:p w:rsidR="007D66C5" w:rsidRPr="00D464E9" w:rsidRDefault="007D66C5" w:rsidP="00907D9B">
      <w:pPr>
        <w:pStyle w:val="ListParagraph"/>
        <w:numPr>
          <w:ilvl w:val="0"/>
          <w:numId w:val="17"/>
        </w:numPr>
        <w:spacing w:line="360" w:lineRule="auto"/>
        <w:jc w:val="both"/>
        <w:rPr>
          <w:lang w:val="hy-AM"/>
        </w:rPr>
      </w:pPr>
      <w:r>
        <w:t>CBoolDataGroup</w:t>
      </w:r>
    </w:p>
    <w:p w:rsidR="007D66C5" w:rsidRPr="00BB6544" w:rsidRDefault="007D66C5" w:rsidP="00907D9B">
      <w:pPr>
        <w:pStyle w:val="ListParagraph"/>
        <w:numPr>
          <w:ilvl w:val="0"/>
          <w:numId w:val="17"/>
        </w:numPr>
        <w:spacing w:line="360" w:lineRule="auto"/>
        <w:jc w:val="both"/>
        <w:rPr>
          <w:lang w:val="hy-AM"/>
        </w:rPr>
      </w:pPr>
      <w:r>
        <w:t>CDateTimeDataGroup</w:t>
      </w:r>
    </w:p>
    <w:p w:rsidR="007D66C5" w:rsidRDefault="007D66C5" w:rsidP="00147C70">
      <w:pPr>
        <w:spacing w:line="360" w:lineRule="auto"/>
        <w:jc w:val="both"/>
        <w:rPr>
          <w:lang w:val="hy-AM"/>
        </w:rPr>
      </w:pPr>
      <w:r>
        <w:rPr>
          <w:lang w:val="hy-AM"/>
        </w:rPr>
        <w:t xml:space="preserve">Այս դասերից յուրաքանչյուրի խնդրին է պահել մի քանի նույն տեսակի </w:t>
      </w:r>
      <w:r>
        <w:t>IVector</w:t>
      </w:r>
      <w:r>
        <w:rPr>
          <w:lang w:val="hy-AM"/>
        </w:rPr>
        <w:t>-ներ և դրանք ներկայացնել իբրև մեկ ամբողջություն։</w:t>
      </w:r>
    </w:p>
    <w:p w:rsidR="007D66C5" w:rsidRDefault="007D66C5" w:rsidP="00147C70">
      <w:pPr>
        <w:pStyle w:val="1"/>
        <w:spacing w:line="360" w:lineRule="auto"/>
      </w:pPr>
      <w:bookmarkStart w:id="13" w:name="_Toc481680716"/>
      <w:r>
        <w:t>2.5 Պայմանին համապատասխան տվյալների վերադարձ</w:t>
      </w:r>
      <w:bookmarkEnd w:id="13"/>
      <w:r>
        <w:t xml:space="preserve"> </w:t>
      </w:r>
    </w:p>
    <w:p w:rsidR="007D66C5" w:rsidRDefault="007D66C5" w:rsidP="00147C70">
      <w:pPr>
        <w:spacing w:line="360" w:lineRule="auto"/>
        <w:ind w:firstLine="720"/>
        <w:jc w:val="both"/>
        <w:rPr>
          <w:lang w:val="hy-AM"/>
        </w:rPr>
      </w:pPr>
      <w:r>
        <w:rPr>
          <w:lang w:val="hy-AM"/>
        </w:rPr>
        <w:t xml:space="preserve">Տվյալները վերադարձնելու համար մշակվել են </w:t>
      </w:r>
      <w:r>
        <w:t xml:space="preserve">ITable </w:t>
      </w:r>
      <w:r>
        <w:rPr>
          <w:lang w:val="hy-AM"/>
        </w:rPr>
        <w:t xml:space="preserve">և </w:t>
      </w:r>
      <w:r>
        <w:t xml:space="preserve">IColumn </w:t>
      </w:r>
      <w:r>
        <w:rPr>
          <w:lang w:val="hy-AM"/>
        </w:rPr>
        <w:t xml:space="preserve">ինտերֆեյսները ու իրենց իրականացումները՝ </w:t>
      </w:r>
      <w:r>
        <w:t xml:space="preserve">CTable </w:t>
      </w:r>
      <w:r>
        <w:rPr>
          <w:lang w:val="hy-AM"/>
        </w:rPr>
        <w:t xml:space="preserve"> և </w:t>
      </w:r>
      <w:r>
        <w:t xml:space="preserve">CColumn </w:t>
      </w:r>
      <w:r>
        <w:rPr>
          <w:lang w:val="hy-AM"/>
        </w:rPr>
        <w:t xml:space="preserve">համապատասխանաբար։ </w:t>
      </w:r>
      <w:r>
        <w:t>ITable-</w:t>
      </w:r>
      <w:r>
        <w:rPr>
          <w:lang w:val="hy-AM"/>
        </w:rPr>
        <w:t xml:space="preserve">ը իրենից ներկայացնում է </w:t>
      </w:r>
      <w:r>
        <w:t xml:space="preserve">IColumn </w:t>
      </w:r>
      <w:r>
        <w:rPr>
          <w:lang w:val="hy-AM"/>
        </w:rPr>
        <w:t xml:space="preserve">դասի օբյեկտների զանգված, իսկ ահա </w:t>
      </w:r>
      <w:r>
        <w:t>IColumn-</w:t>
      </w:r>
      <w:r>
        <w:rPr>
          <w:lang w:val="hy-AM"/>
        </w:rPr>
        <w:t xml:space="preserve">ը կախված տվյալի տեսակից իրենից ներկայացնում է </w:t>
      </w:r>
      <w:r>
        <w:t xml:space="preserve">2.4 </w:t>
      </w:r>
      <w:r>
        <w:rPr>
          <w:lang w:val="hy-AM"/>
        </w:rPr>
        <w:t xml:space="preserve">գլխում նկարագրված </w:t>
      </w:r>
      <w:r>
        <w:t xml:space="preserve">IVector </w:t>
      </w:r>
      <w:r>
        <w:rPr>
          <w:lang w:val="hy-AM"/>
        </w:rPr>
        <w:t xml:space="preserve">ինտերֆեյսի թվացյալ հաջորդական վեկտորների իրականացումները։Այս պատուհանը տվյալները տվյալների մոդուլից վերցրել է վերոհիշյալ </w:t>
      </w:r>
      <w:r>
        <w:t xml:space="preserve">IColumn </w:t>
      </w:r>
      <w:r>
        <w:rPr>
          <w:lang w:val="hy-AM"/>
        </w:rPr>
        <w:t xml:space="preserve">ինտերֆեյսի միջոցով՝ </w:t>
      </w:r>
      <w:r>
        <w:rPr>
          <w:noProof/>
        </w:rPr>
        <w:drawing>
          <wp:inline distT="0" distB="0" distL="0" distR="0" wp14:anchorId="21B82F92" wp14:editId="3205B6E0">
            <wp:extent cx="4686300" cy="290128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4786604" cy="2963379"/>
                    </a:xfrm>
                    <a:prstGeom prst="rect">
                      <a:avLst/>
                    </a:prstGeom>
                  </pic:spPr>
                </pic:pic>
              </a:graphicData>
            </a:graphic>
          </wp:inline>
        </w:drawing>
      </w:r>
    </w:p>
    <w:p w:rsidR="007D66C5" w:rsidRPr="00726EFC" w:rsidRDefault="007D66C5" w:rsidP="00147C70">
      <w:pPr>
        <w:spacing w:line="360" w:lineRule="auto"/>
        <w:ind w:firstLine="720"/>
        <w:jc w:val="both"/>
        <w:rPr>
          <w:lang w:val="hy-AM"/>
        </w:rPr>
      </w:pPr>
      <w:r>
        <w:rPr>
          <w:lang w:val="hy-AM"/>
        </w:rPr>
        <w:br/>
      </w:r>
    </w:p>
    <w:p w:rsidR="007D66C5" w:rsidRPr="00AB3CA0" w:rsidRDefault="00AB3CA0" w:rsidP="00147C70">
      <w:pPr>
        <w:pStyle w:val="Subtitle"/>
        <w:spacing w:line="360" w:lineRule="auto"/>
        <w:rPr>
          <w:lang w:val="en-US"/>
        </w:rPr>
      </w:pPr>
      <w:r>
        <w:lastRenderedPageBreak/>
        <w:t>Blank Page</w:t>
      </w: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760846" w:rsidRDefault="00760846" w:rsidP="00147C70">
      <w:pPr>
        <w:tabs>
          <w:tab w:val="left" w:pos="3660"/>
        </w:tabs>
        <w:spacing w:line="360" w:lineRule="auto"/>
        <w:jc w:val="both"/>
        <w:rPr>
          <w:lang w:val="hy-AM"/>
        </w:rPr>
      </w:pPr>
    </w:p>
    <w:p w:rsidR="00760846" w:rsidRDefault="00760846" w:rsidP="00147C70">
      <w:pPr>
        <w:tabs>
          <w:tab w:val="left" w:pos="3660"/>
        </w:tabs>
        <w:spacing w:line="360" w:lineRule="auto"/>
        <w:jc w:val="both"/>
        <w:rPr>
          <w:lang w:val="hy-AM"/>
        </w:rPr>
      </w:pPr>
    </w:p>
    <w:p w:rsidR="00760846" w:rsidRDefault="00760846" w:rsidP="00147C70">
      <w:pPr>
        <w:pStyle w:val="Subtitle"/>
        <w:spacing w:line="360" w:lineRule="auto"/>
      </w:pPr>
      <w:bookmarkStart w:id="14" w:name="_Toc450721864"/>
      <w:bookmarkStart w:id="15" w:name="_Toc419286113"/>
    </w:p>
    <w:p w:rsidR="008149AE" w:rsidRDefault="008149AE" w:rsidP="00147C70">
      <w:pPr>
        <w:pStyle w:val="Subtitle"/>
        <w:spacing w:line="360" w:lineRule="auto"/>
        <w:jc w:val="center"/>
        <w:rPr>
          <w:rStyle w:val="SubtitleChar"/>
          <w:b/>
        </w:rPr>
      </w:pPr>
    </w:p>
    <w:p w:rsidR="00760846" w:rsidRDefault="00760846" w:rsidP="00147C70">
      <w:pPr>
        <w:pStyle w:val="1"/>
        <w:spacing w:line="360" w:lineRule="auto"/>
        <w:ind w:left="1440" w:firstLine="720"/>
      </w:pPr>
      <w:bookmarkStart w:id="16" w:name="_Toc481680717"/>
      <w:r w:rsidRPr="00760846">
        <w:rPr>
          <w:rStyle w:val="SubtitleChar"/>
          <w:b/>
        </w:rPr>
        <w:lastRenderedPageBreak/>
        <w:t>Գլուխ 3 Տնտեսագիության բաժին</w:t>
      </w:r>
      <w:bookmarkEnd w:id="16"/>
    </w:p>
    <w:p w:rsidR="007D66C5" w:rsidRPr="001507D0" w:rsidRDefault="007D66C5" w:rsidP="00147C70">
      <w:pPr>
        <w:pStyle w:val="1"/>
        <w:spacing w:line="360" w:lineRule="auto"/>
      </w:pPr>
      <w:bookmarkStart w:id="17" w:name="_Toc481680718"/>
      <w:r>
        <w:t>3</w:t>
      </w:r>
      <w:r w:rsidRPr="001507D0">
        <w:t>.1 Ներածություն,  խնդրի դրվածքը</w:t>
      </w:r>
      <w:bookmarkEnd w:id="14"/>
      <w:bookmarkEnd w:id="17"/>
    </w:p>
    <w:p w:rsidR="007D66C5" w:rsidRPr="00EC791A" w:rsidRDefault="007D66C5" w:rsidP="00147C70">
      <w:pPr>
        <w:pStyle w:val="BodyText"/>
        <w:spacing w:line="360" w:lineRule="auto"/>
        <w:ind w:left="119" w:right="100" w:firstLine="601"/>
        <w:jc w:val="both"/>
        <w:rPr>
          <w:rFonts w:ascii="Arial Armenian" w:hAnsi="Arial Armenian"/>
        </w:rPr>
      </w:pPr>
      <w:r w:rsidRPr="00EC791A">
        <w:t>Այս</w:t>
      </w:r>
      <w:r w:rsidRPr="00EC791A">
        <w:rPr>
          <w:rFonts w:ascii="Arial Armenian" w:hAnsi="Arial Armenian"/>
        </w:rPr>
        <w:t xml:space="preserve"> </w:t>
      </w:r>
      <w:r w:rsidRPr="00EC791A">
        <w:t>բաժնում</w:t>
      </w:r>
      <w:r w:rsidRPr="00EC791A">
        <w:rPr>
          <w:rFonts w:ascii="Arial Armenian" w:hAnsi="Arial Armenian"/>
        </w:rPr>
        <w:t xml:space="preserve"> </w:t>
      </w:r>
      <w:r w:rsidRPr="00EC791A">
        <w:t>նախագծի</w:t>
      </w:r>
      <w:r w:rsidRPr="00EC791A">
        <w:rPr>
          <w:rFonts w:ascii="Arial Armenian" w:hAnsi="Arial Armenian"/>
        </w:rPr>
        <w:t xml:space="preserve"> </w:t>
      </w:r>
      <w:r w:rsidRPr="00EC791A">
        <w:t>համար</w:t>
      </w:r>
      <w:r w:rsidRPr="00EC791A">
        <w:rPr>
          <w:rFonts w:ascii="Arial Armenian" w:hAnsi="Arial Armenian"/>
        </w:rPr>
        <w:t xml:space="preserve"> </w:t>
      </w:r>
      <w:r w:rsidRPr="00EC791A">
        <w:t>տարվող</w:t>
      </w:r>
      <w:r w:rsidRPr="00EC791A">
        <w:rPr>
          <w:rFonts w:ascii="Arial Armenian" w:hAnsi="Arial Armenian"/>
        </w:rPr>
        <w:t xml:space="preserve"> </w:t>
      </w:r>
      <w:r w:rsidRPr="00EC791A">
        <w:t>աշխատանքի</w:t>
      </w:r>
      <w:r w:rsidRPr="00EC791A">
        <w:rPr>
          <w:rFonts w:ascii="Arial Armenian" w:hAnsi="Arial Armenian"/>
        </w:rPr>
        <w:t xml:space="preserve"> </w:t>
      </w:r>
      <w:r w:rsidRPr="00EC791A">
        <w:t>առնչությամբ</w:t>
      </w:r>
      <w:r w:rsidRPr="00EC791A">
        <w:rPr>
          <w:rFonts w:ascii="Arial Armenian" w:hAnsi="Arial Armenian"/>
        </w:rPr>
        <w:t xml:space="preserve"> </w:t>
      </w:r>
      <w:r w:rsidRPr="00EC791A">
        <w:t>դրվում</w:t>
      </w:r>
      <w:r w:rsidRPr="00EC791A">
        <w:rPr>
          <w:rFonts w:ascii="Arial Armenian" w:hAnsi="Arial Armenian"/>
        </w:rPr>
        <w:t xml:space="preserve"> </w:t>
      </w:r>
      <w:r w:rsidRPr="00EC791A">
        <w:t>է</w:t>
      </w:r>
      <w:r w:rsidRPr="00EC791A">
        <w:rPr>
          <w:rFonts w:ascii="Arial Armenian" w:hAnsi="Arial Armenian"/>
        </w:rPr>
        <w:t xml:space="preserve"> </w:t>
      </w:r>
      <w:r w:rsidRPr="00EC791A">
        <w:t>էկոնոմիկական</w:t>
      </w:r>
      <w:r w:rsidRPr="00EC791A">
        <w:rPr>
          <w:rFonts w:ascii="Arial Armenian" w:hAnsi="Arial Armenian"/>
        </w:rPr>
        <w:t xml:space="preserve"> </w:t>
      </w:r>
      <w:r w:rsidRPr="00EC791A">
        <w:t>հետևյալ</w:t>
      </w:r>
      <w:r w:rsidRPr="00EC791A">
        <w:rPr>
          <w:rFonts w:ascii="Arial Armenian" w:hAnsi="Arial Armenian"/>
        </w:rPr>
        <w:t xml:space="preserve"> </w:t>
      </w:r>
      <w:r w:rsidRPr="00EC791A">
        <w:t>խնդիրները</w:t>
      </w:r>
      <w:r w:rsidRPr="00EC791A">
        <w:rPr>
          <w:rFonts w:ascii="Arial Armenian" w:hAnsi="Arial Armenian"/>
        </w:rPr>
        <w:t>`</w:t>
      </w:r>
    </w:p>
    <w:p w:rsidR="007D66C5" w:rsidRPr="00EC791A" w:rsidRDefault="007D66C5" w:rsidP="00147C70">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1.</w:t>
      </w:r>
      <w:r w:rsidRPr="00EC791A">
        <w:rPr>
          <w:rFonts w:ascii="Arial Armenian" w:hAnsi="Arial Armenian"/>
          <w:color w:val="000000" w:themeColor="text1"/>
          <w:sz w:val="28"/>
          <w:szCs w:val="28"/>
          <w:lang w:val="hy-AM"/>
        </w:rPr>
        <w:t xml:space="preserve"> </w:t>
      </w:r>
      <w:r>
        <w:rPr>
          <w:color w:val="000000" w:themeColor="text1"/>
        </w:rPr>
        <w:t>Թ</w:t>
      </w:r>
      <w:r w:rsidRPr="00EC791A">
        <w:rPr>
          <w:color w:val="000000" w:themeColor="text1"/>
          <w:lang w:val="hy-AM"/>
        </w:rPr>
        <w:t>եման</w:t>
      </w:r>
      <w:r w:rsidRPr="00EC791A">
        <w:rPr>
          <w:rFonts w:ascii="Arial Armenian" w:hAnsi="Arial Armenian"/>
          <w:color w:val="000000" w:themeColor="text1"/>
          <w:lang w:val="hy-AM"/>
        </w:rPr>
        <w:t xml:space="preserve"> </w:t>
      </w:r>
      <w:r w:rsidRPr="00EC791A">
        <w:rPr>
          <w:color w:val="000000" w:themeColor="text1"/>
          <w:lang w:val="hy-AM"/>
        </w:rPr>
        <w:t>մշակող</w:t>
      </w:r>
      <w:r w:rsidRPr="00EC791A">
        <w:rPr>
          <w:rFonts w:ascii="Arial Armenian" w:hAnsi="Arial Armenian"/>
          <w:color w:val="000000" w:themeColor="text1"/>
          <w:lang w:val="hy-AM"/>
        </w:rPr>
        <w:t xml:space="preserve"> </w:t>
      </w:r>
      <w:r w:rsidRPr="00EC791A">
        <w:rPr>
          <w:color w:val="000000" w:themeColor="text1"/>
          <w:lang w:val="hy-AM"/>
        </w:rPr>
        <w:t>ձեռնարկության</w:t>
      </w:r>
      <w:r w:rsidRPr="00EC791A">
        <w:rPr>
          <w:rFonts w:ascii="Arial Armenian" w:hAnsi="Arial Armenian"/>
          <w:color w:val="000000" w:themeColor="text1"/>
          <w:lang w:val="hy-AM"/>
        </w:rPr>
        <w:t xml:space="preserve"> </w:t>
      </w:r>
      <w:r w:rsidRPr="00EC791A">
        <w:rPr>
          <w:color w:val="000000" w:themeColor="text1"/>
          <w:lang w:val="hy-AM"/>
        </w:rPr>
        <w:t>նկարագիրը</w:t>
      </w:r>
      <w:r w:rsidRPr="00EC791A">
        <w:rPr>
          <w:rFonts w:ascii="Arial Armenian" w:hAnsi="Arial Armenian"/>
        </w:rPr>
        <w:t xml:space="preserve">, </w:t>
      </w:r>
    </w:p>
    <w:p w:rsidR="007D66C5" w:rsidRPr="00EC791A" w:rsidRDefault="007D66C5" w:rsidP="00147C70">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2.</w:t>
      </w:r>
      <w:r>
        <w:t>Կ</w:t>
      </w:r>
      <w:r w:rsidRPr="00EC791A">
        <w:t>ազմակերպել</w:t>
      </w:r>
      <w:r w:rsidRPr="00EC791A">
        <w:rPr>
          <w:rFonts w:ascii="Arial Armenian" w:hAnsi="Arial Armenian"/>
        </w:rPr>
        <w:t xml:space="preserve"> </w:t>
      </w:r>
      <w:r w:rsidRPr="00EC791A">
        <w:t>այդ</w:t>
      </w:r>
      <w:r w:rsidRPr="00EC791A">
        <w:rPr>
          <w:rFonts w:ascii="Arial Armenian" w:hAnsi="Arial Armenian"/>
        </w:rPr>
        <w:t xml:space="preserve"> </w:t>
      </w:r>
      <w:r w:rsidRPr="00EC791A">
        <w:t>աշխատանքները</w:t>
      </w:r>
      <w:r w:rsidRPr="00EC791A">
        <w:rPr>
          <w:rFonts w:ascii="Arial Armenian" w:hAnsi="Arial Armenian"/>
        </w:rPr>
        <w:t>,</w:t>
      </w:r>
    </w:p>
    <w:p w:rsidR="007D66C5" w:rsidRPr="00EC791A" w:rsidRDefault="007D66C5" w:rsidP="00147C70">
      <w:pPr>
        <w:pStyle w:val="BodyText"/>
        <w:spacing w:line="360" w:lineRule="auto"/>
        <w:ind w:left="119" w:right="100"/>
        <w:jc w:val="both"/>
        <w:rPr>
          <w:rFonts w:ascii="Arial Armenian" w:hAnsi="Arial Armenian"/>
        </w:rPr>
      </w:pPr>
      <w:r w:rsidRPr="00EC791A">
        <w:rPr>
          <w:rFonts w:ascii="Arial Armenian" w:hAnsi="Arial Armenian"/>
        </w:rPr>
        <w:t xml:space="preserve"> 3.</w:t>
      </w:r>
      <w:r w:rsidRPr="00EC791A">
        <w:t xml:space="preserve"> </w:t>
      </w:r>
      <w:r>
        <w:t>Կ</w:t>
      </w:r>
      <w:r w:rsidRPr="00EC791A">
        <w:t>ազմել</w:t>
      </w:r>
      <w:r w:rsidRPr="00EC791A">
        <w:rPr>
          <w:rFonts w:ascii="Arial Armenian" w:hAnsi="Arial Armenian"/>
        </w:rPr>
        <w:t xml:space="preserve"> </w:t>
      </w:r>
      <w:r w:rsidRPr="00EC791A">
        <w:t>աշխատանքային</w:t>
      </w:r>
      <w:r w:rsidRPr="00EC791A">
        <w:rPr>
          <w:rFonts w:ascii="Arial Armenian" w:hAnsi="Arial Armenian"/>
        </w:rPr>
        <w:t xml:space="preserve"> </w:t>
      </w:r>
      <w:r w:rsidRPr="00EC791A">
        <w:t>օրացույցային</w:t>
      </w:r>
      <w:r w:rsidRPr="00EC791A">
        <w:rPr>
          <w:rFonts w:ascii="Arial Armenian" w:hAnsi="Arial Armenian"/>
        </w:rPr>
        <w:t xml:space="preserve"> </w:t>
      </w:r>
      <w:r w:rsidRPr="00EC791A">
        <w:t>պլան</w:t>
      </w:r>
      <w:r w:rsidRPr="00EC791A">
        <w:rPr>
          <w:rFonts w:ascii="Arial Armenian" w:hAnsi="Arial Armenian"/>
        </w:rPr>
        <w:t xml:space="preserve">, </w:t>
      </w:r>
    </w:p>
    <w:p w:rsidR="007D66C5" w:rsidRPr="00A456A2" w:rsidRDefault="007D66C5" w:rsidP="00147C70">
      <w:pPr>
        <w:pStyle w:val="BodyText"/>
        <w:spacing w:line="360" w:lineRule="auto"/>
        <w:ind w:left="119" w:right="100"/>
        <w:jc w:val="both"/>
        <w:rPr>
          <w:lang w:val="hy-AM"/>
        </w:rPr>
      </w:pPr>
      <w:r>
        <w:rPr>
          <w:rFonts w:ascii="Arial Armenian" w:hAnsi="Arial Armenian"/>
        </w:rPr>
        <w:t xml:space="preserve"> </w:t>
      </w:r>
      <w:r w:rsidRPr="00EC791A">
        <w:rPr>
          <w:rFonts w:ascii="Arial Armenian" w:hAnsi="Arial Armenian"/>
        </w:rPr>
        <w:t>4.</w:t>
      </w:r>
      <w:r w:rsidRPr="00EC791A">
        <w:t xml:space="preserve"> </w:t>
      </w:r>
      <w:r>
        <w:t>Կ</w:t>
      </w:r>
      <w:r w:rsidRPr="00EC791A">
        <w:t>ազմել</w:t>
      </w:r>
      <w:r w:rsidRPr="00EC791A">
        <w:rPr>
          <w:rFonts w:ascii="Arial Armenian" w:hAnsi="Arial Armenian"/>
        </w:rPr>
        <w:t xml:space="preserve"> </w:t>
      </w:r>
      <w:r w:rsidRPr="00EC791A">
        <w:t>ծախսերի</w:t>
      </w:r>
      <w:r w:rsidRPr="00EC791A">
        <w:rPr>
          <w:rFonts w:ascii="Arial Armenian" w:hAnsi="Arial Armenian"/>
        </w:rPr>
        <w:t xml:space="preserve"> </w:t>
      </w:r>
      <w:r w:rsidRPr="00EC791A">
        <w:t>նախահաշիվ</w:t>
      </w:r>
      <w:r w:rsidRPr="00EC791A">
        <w:rPr>
          <w:rFonts w:ascii="Arial Armenian" w:hAnsi="Arial Armenian"/>
        </w:rPr>
        <w:t xml:space="preserve">, </w:t>
      </w:r>
      <w:r>
        <w:rPr>
          <w:lang w:val="hy-AM"/>
        </w:rPr>
        <w:t>կատարել վերլուծություն</w:t>
      </w:r>
    </w:p>
    <w:p w:rsidR="007D66C5" w:rsidRPr="00EC791A" w:rsidRDefault="007D66C5" w:rsidP="00147C70">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5.</w:t>
      </w:r>
      <w:r w:rsidRPr="00EC791A">
        <w:t xml:space="preserve"> </w:t>
      </w:r>
      <w:r>
        <w:t>Կ</w:t>
      </w:r>
      <w:r w:rsidRPr="00EC791A">
        <w:t>ազմել</w:t>
      </w:r>
      <w:r w:rsidRPr="00EC791A">
        <w:rPr>
          <w:rFonts w:ascii="Arial Armenian" w:hAnsi="Arial Armenian"/>
        </w:rPr>
        <w:t xml:space="preserve"> </w:t>
      </w:r>
      <w:r w:rsidRPr="00EC791A">
        <w:t>արդյունքների</w:t>
      </w:r>
      <w:r w:rsidRPr="00EC791A">
        <w:rPr>
          <w:rFonts w:ascii="Arial Armenian" w:hAnsi="Arial Armenian"/>
        </w:rPr>
        <w:t xml:space="preserve"> </w:t>
      </w:r>
      <w:r w:rsidRPr="00EC791A">
        <w:t>հնարավոր</w:t>
      </w:r>
      <w:r w:rsidRPr="00EC791A">
        <w:rPr>
          <w:rFonts w:ascii="Arial Armenian" w:hAnsi="Arial Armenian"/>
        </w:rPr>
        <w:t xml:space="preserve"> </w:t>
      </w:r>
      <w:r w:rsidRPr="00EC791A">
        <w:t>իրացման</w:t>
      </w:r>
      <w:r w:rsidRPr="00EC791A">
        <w:rPr>
          <w:rFonts w:ascii="Arial Armenian" w:hAnsi="Arial Armenian"/>
        </w:rPr>
        <w:t xml:space="preserve"> </w:t>
      </w:r>
      <w:r w:rsidRPr="00EC791A">
        <w:t>մեխանիզմների</w:t>
      </w:r>
      <w:r w:rsidRPr="00EC791A">
        <w:rPr>
          <w:rFonts w:ascii="Arial Armenian" w:hAnsi="Arial Armenian"/>
          <w:spacing w:val="-6"/>
        </w:rPr>
        <w:t xml:space="preserve"> </w:t>
      </w:r>
      <w:r w:rsidRPr="00EC791A">
        <w:t>նկարագրում</w:t>
      </w:r>
      <w:r w:rsidRPr="00EC791A">
        <w:rPr>
          <w:rFonts w:ascii="Arial Armenian" w:hAnsi="Arial Armenian"/>
        </w:rPr>
        <w:t>:</w:t>
      </w:r>
    </w:p>
    <w:p w:rsidR="007D66C5" w:rsidRPr="001507D0" w:rsidRDefault="007D66C5" w:rsidP="00147C70">
      <w:pPr>
        <w:pStyle w:val="1"/>
        <w:spacing w:line="360" w:lineRule="auto"/>
        <w:jc w:val="both"/>
        <w:rPr>
          <w:lang w:val="hy-AM"/>
        </w:rPr>
      </w:pPr>
      <w:bookmarkStart w:id="18" w:name="_Toc481680719"/>
      <w:r>
        <w:rPr>
          <w:lang w:val="hy-AM"/>
        </w:rPr>
        <w:t>3</w:t>
      </w:r>
      <w:r w:rsidRPr="001507D0">
        <w:rPr>
          <w:lang w:val="hy-AM"/>
        </w:rPr>
        <w:t xml:space="preserve">.2 </w:t>
      </w:r>
      <w:r w:rsidRPr="001507D0">
        <w:rPr>
          <w:rFonts w:cs="Times New Roman"/>
          <w:lang w:val="hy-AM"/>
        </w:rPr>
        <w:t>Թեման</w:t>
      </w:r>
      <w:r w:rsidRPr="001507D0">
        <w:rPr>
          <w:lang w:val="hy-AM"/>
        </w:rPr>
        <w:t xml:space="preserve"> </w:t>
      </w:r>
      <w:r w:rsidRPr="001507D0">
        <w:rPr>
          <w:rFonts w:cs="Times New Roman"/>
          <w:lang w:val="hy-AM"/>
        </w:rPr>
        <w:t>մշակող</w:t>
      </w:r>
      <w:r w:rsidRPr="001507D0">
        <w:rPr>
          <w:lang w:val="hy-AM"/>
        </w:rPr>
        <w:t xml:space="preserve"> </w:t>
      </w:r>
      <w:r w:rsidRPr="001507D0">
        <w:rPr>
          <w:rFonts w:cs="Times New Roman"/>
          <w:lang w:val="hy-AM"/>
        </w:rPr>
        <w:t>ձեռնարկության</w:t>
      </w:r>
      <w:r w:rsidRPr="001507D0">
        <w:rPr>
          <w:lang w:val="hy-AM"/>
        </w:rPr>
        <w:t xml:space="preserve"> </w:t>
      </w:r>
      <w:r w:rsidRPr="001507D0">
        <w:rPr>
          <w:rFonts w:cs="Times New Roman"/>
          <w:lang w:val="hy-AM"/>
        </w:rPr>
        <w:t>նկարագիրը</w:t>
      </w:r>
      <w:bookmarkEnd w:id="15"/>
      <w:bookmarkEnd w:id="18"/>
    </w:p>
    <w:p w:rsidR="007D66C5" w:rsidRPr="00EC791A" w:rsidRDefault="007D66C5" w:rsidP="00147C70">
      <w:pPr>
        <w:spacing w:line="360" w:lineRule="auto"/>
        <w:ind w:firstLine="720"/>
        <w:jc w:val="both"/>
        <w:rPr>
          <w:rFonts w:ascii="Arial Armenian" w:hAnsi="Arial Armenian"/>
          <w:szCs w:val="24"/>
          <w:lang w:val="hy-AM"/>
        </w:rPr>
      </w:pPr>
      <w:bookmarkStart w:id="19" w:name="_Toc292557280"/>
      <w:r w:rsidRPr="00EC791A">
        <w:rPr>
          <w:rFonts w:cs="Sylfaen"/>
          <w:szCs w:val="24"/>
          <w:lang w:val="hy-AM"/>
        </w:rPr>
        <w:t>Ձեռնարկությունն</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միավոր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որն</w:t>
      </w:r>
      <w:r w:rsidRPr="00EC791A">
        <w:rPr>
          <w:rFonts w:ascii="Arial Armenian" w:hAnsi="Arial Armenian"/>
          <w:szCs w:val="24"/>
          <w:lang w:val="hy-AM"/>
        </w:rPr>
        <w:t xml:space="preserve"> </w:t>
      </w:r>
      <w:r w:rsidRPr="00EC791A">
        <w:rPr>
          <w:rFonts w:cs="Sylfaen"/>
          <w:szCs w:val="24"/>
          <w:lang w:val="hy-AM"/>
        </w:rPr>
        <w:t>ապահովում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կամ</w:t>
      </w:r>
      <w:r w:rsidRPr="00EC791A">
        <w:rPr>
          <w:rFonts w:ascii="Arial Armenian" w:hAnsi="Arial Armenian"/>
          <w:szCs w:val="24"/>
          <w:lang w:val="hy-AM"/>
        </w:rPr>
        <w:t xml:space="preserve"> </w:t>
      </w: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արտադրություն։</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հիմնադրվում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պատասխանատվությամբ</w:t>
      </w:r>
      <w:r w:rsidRPr="00EC791A">
        <w:rPr>
          <w:rFonts w:ascii="Arial Armenian" w:hAnsi="Arial Armenian"/>
          <w:szCs w:val="24"/>
          <w:lang w:val="hy-AM"/>
        </w:rPr>
        <w:t xml:space="preserve"> </w:t>
      </w:r>
      <w:r w:rsidRPr="00EC791A">
        <w:rPr>
          <w:rFonts w:cs="Sylfaen"/>
          <w:szCs w:val="24"/>
          <w:lang w:val="hy-AM"/>
        </w:rPr>
        <w:t>ընկերություն</w:t>
      </w:r>
      <w:r w:rsidRPr="00EC791A">
        <w:rPr>
          <w:rFonts w:ascii="Arial Armenian" w:hAnsi="Arial Armenian"/>
          <w:szCs w:val="24"/>
          <w:lang w:val="hy-AM"/>
        </w:rPr>
        <w:t xml:space="preserve"> (</w:t>
      </w:r>
      <w:r w:rsidRPr="00EC791A">
        <w:rPr>
          <w:rFonts w:cs="Sylfaen"/>
          <w:szCs w:val="24"/>
          <w:lang w:val="hy-AM"/>
        </w:rPr>
        <w:t>ՍՊԸ</w:t>
      </w:r>
      <w:r w:rsidRPr="00EC791A">
        <w:rPr>
          <w:rFonts w:ascii="Arial Armenian" w:hAnsi="Arial Armenian"/>
          <w:szCs w:val="24"/>
          <w:lang w:val="hy-AM"/>
        </w:rPr>
        <w:t>),</w:t>
      </w:r>
      <w:r>
        <w:rPr>
          <w:rFonts w:ascii="Arial Armenian" w:hAnsi="Arial Armenian"/>
          <w:szCs w:val="24"/>
        </w:rPr>
        <w:t xml:space="preserve"> </w:t>
      </w:r>
      <w:r w:rsidRPr="00EC791A">
        <w:rPr>
          <w:rFonts w:cs="Sylfaen"/>
          <w:szCs w:val="24"/>
          <w:lang w:val="hy-AM"/>
        </w:rPr>
        <w:t>որը</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մասնավոր</w:t>
      </w:r>
      <w:r w:rsidRPr="00EC791A">
        <w:rPr>
          <w:rFonts w:ascii="Arial Armenian" w:hAnsi="Arial Armenian"/>
          <w:szCs w:val="24"/>
          <w:lang w:val="hy-AM"/>
        </w:rPr>
        <w:t xml:space="preserve"> </w:t>
      </w:r>
      <w:r w:rsidRPr="00EC791A">
        <w:rPr>
          <w:rFonts w:cs="Sylfaen"/>
          <w:szCs w:val="24"/>
          <w:lang w:val="hy-AM"/>
        </w:rPr>
        <w:t>դեպք</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տարբերվում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դասական</w:t>
      </w:r>
      <w:r w:rsidRPr="00EC791A">
        <w:rPr>
          <w:rFonts w:ascii="Arial Armenian" w:hAnsi="Arial Armenian"/>
          <w:szCs w:val="24"/>
          <w:lang w:val="hy-AM"/>
        </w:rPr>
        <w:t xml:space="preserve"> </w:t>
      </w:r>
      <w:r w:rsidRPr="00EC791A">
        <w:rPr>
          <w:rFonts w:cs="Sylfaen"/>
          <w:szCs w:val="24"/>
          <w:lang w:val="hy-AM"/>
        </w:rPr>
        <w:t>ընկերությունից</w:t>
      </w:r>
      <w:r w:rsidRPr="00EC791A">
        <w:rPr>
          <w:rFonts w:ascii="Arial Armenian" w:hAnsi="Arial Armenian"/>
          <w:szCs w:val="24"/>
          <w:lang w:val="hy-AM"/>
        </w:rPr>
        <w:t xml:space="preserve"> </w:t>
      </w:r>
      <w:r w:rsidRPr="00EC791A">
        <w:rPr>
          <w:rFonts w:cs="Sylfaen"/>
          <w:szCs w:val="24"/>
          <w:lang w:val="hy-AM"/>
        </w:rPr>
        <w:t>նրանով</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պարտքերի</w:t>
      </w:r>
      <w:r w:rsidRPr="00EC791A">
        <w:rPr>
          <w:rFonts w:ascii="Arial Armenian" w:hAnsi="Arial Armenian"/>
          <w:szCs w:val="24"/>
          <w:lang w:val="hy-AM"/>
        </w:rPr>
        <w:t xml:space="preserve"> </w:t>
      </w:r>
      <w:r w:rsidRPr="00EC791A">
        <w:rPr>
          <w:rFonts w:cs="Sylfaen"/>
          <w:szCs w:val="24"/>
          <w:lang w:val="hy-AM"/>
        </w:rPr>
        <w:t>դիմաց</w:t>
      </w:r>
      <w:r w:rsidRPr="00EC791A">
        <w:rPr>
          <w:rFonts w:ascii="Arial Armenian" w:hAnsi="Arial Armenian"/>
          <w:szCs w:val="24"/>
          <w:lang w:val="hy-AM"/>
        </w:rPr>
        <w:t xml:space="preserve"> </w:t>
      </w:r>
      <w:r w:rsidRPr="00EC791A">
        <w:rPr>
          <w:rFonts w:cs="Sylfaen"/>
          <w:szCs w:val="24"/>
          <w:lang w:val="hy-AM"/>
        </w:rPr>
        <w:t>հիմնադիրները</w:t>
      </w:r>
      <w:r w:rsidRPr="00EC791A">
        <w:rPr>
          <w:rFonts w:ascii="Arial Armenian" w:hAnsi="Arial Armenian"/>
          <w:szCs w:val="24"/>
          <w:lang w:val="hy-AM"/>
        </w:rPr>
        <w:t xml:space="preserve"> </w:t>
      </w:r>
      <w:r w:rsidRPr="00EC791A">
        <w:rPr>
          <w:rFonts w:cs="Sylfaen"/>
          <w:szCs w:val="24"/>
          <w:lang w:val="hy-AM"/>
        </w:rPr>
        <w:t>պատասխանատու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մասնաբաժնով</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բնագավառի</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տերմինը</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վերաբերում։</w:t>
      </w:r>
    </w:p>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աշխատողները</w:t>
      </w:r>
      <w:r w:rsidRPr="00EC791A">
        <w:rPr>
          <w:rFonts w:ascii="Arial Armenian" w:hAnsi="Arial Armenian"/>
          <w:szCs w:val="24"/>
          <w:lang w:val="hy-AM"/>
        </w:rPr>
        <w:t xml:space="preserve"> </w:t>
      </w:r>
      <w:r w:rsidRPr="00EC791A">
        <w:rPr>
          <w:rFonts w:cs="Sylfaen"/>
          <w:szCs w:val="24"/>
          <w:lang w:val="hy-AM"/>
        </w:rPr>
        <w:t>օգտագործելով</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տնօրինության</w:t>
      </w:r>
      <w:r w:rsidRPr="00EC791A">
        <w:rPr>
          <w:rFonts w:ascii="Arial Armenian" w:hAnsi="Arial Armenian"/>
          <w:szCs w:val="24"/>
          <w:lang w:val="hy-AM"/>
        </w:rPr>
        <w:t xml:space="preserve"> </w:t>
      </w:r>
      <w:r w:rsidRPr="00EC791A">
        <w:rPr>
          <w:rFonts w:cs="Sylfaen"/>
          <w:szCs w:val="24"/>
          <w:lang w:val="hy-AM"/>
        </w:rPr>
        <w:t>տակ</w:t>
      </w:r>
      <w:r w:rsidRPr="00EC791A">
        <w:rPr>
          <w:rFonts w:ascii="Arial Armenian" w:hAnsi="Arial Armenian"/>
          <w:szCs w:val="24"/>
          <w:lang w:val="hy-AM"/>
        </w:rPr>
        <w:t xml:space="preserve"> </w:t>
      </w:r>
      <w:r w:rsidRPr="00EC791A">
        <w:rPr>
          <w:rFonts w:cs="Sylfaen"/>
          <w:szCs w:val="24"/>
          <w:lang w:val="hy-AM"/>
        </w:rPr>
        <w:t>գտնվող</w:t>
      </w:r>
      <w:r w:rsidRPr="00EC791A">
        <w:rPr>
          <w:rFonts w:ascii="Arial Armenian" w:hAnsi="Arial Armenian"/>
          <w:szCs w:val="24"/>
          <w:lang w:val="hy-AM"/>
        </w:rPr>
        <w:t xml:space="preserve"> </w:t>
      </w:r>
      <w:r w:rsidRPr="00EC791A">
        <w:rPr>
          <w:rFonts w:cs="Sylfaen"/>
          <w:szCs w:val="24"/>
          <w:lang w:val="hy-AM"/>
        </w:rPr>
        <w:t>արտադրության</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թողարկում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հասարակության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տեսակի</w:t>
      </w:r>
      <w:r w:rsidRPr="00EC791A">
        <w:rPr>
          <w:rFonts w:ascii="Arial Armenian" w:hAnsi="Arial Armenian"/>
          <w:szCs w:val="24"/>
          <w:lang w:val="hy-AM"/>
        </w:rPr>
        <w:t xml:space="preserve"> </w:t>
      </w:r>
      <w:r w:rsidRPr="00EC791A">
        <w:rPr>
          <w:rFonts w:cs="Sylfaen"/>
          <w:szCs w:val="24"/>
          <w:lang w:val="hy-AM"/>
        </w:rPr>
        <w:t>արտադրանք</w:t>
      </w:r>
      <w:r w:rsidRPr="00EC791A">
        <w:rPr>
          <w:rFonts w:ascii="Arial Armenian" w:hAnsi="Arial Armenian"/>
          <w:szCs w:val="24"/>
          <w:lang w:val="hy-AM"/>
        </w:rPr>
        <w:t xml:space="preserve">, </w:t>
      </w:r>
      <w:r w:rsidRPr="00EC791A">
        <w:rPr>
          <w:rFonts w:cs="Sylfaen"/>
          <w:szCs w:val="24"/>
          <w:lang w:val="hy-AM"/>
        </w:rPr>
        <w:t>ունեն</w:t>
      </w:r>
      <w:r w:rsidRPr="00EC791A">
        <w:rPr>
          <w:rFonts w:ascii="Arial Armenian" w:hAnsi="Arial Armenian"/>
          <w:szCs w:val="24"/>
          <w:lang w:val="hy-AM"/>
        </w:rPr>
        <w:t xml:space="preserve"> </w:t>
      </w:r>
      <w:r w:rsidRPr="00EC791A">
        <w:rPr>
          <w:rFonts w:cs="Sylfaen"/>
          <w:szCs w:val="24"/>
          <w:lang w:val="hy-AM"/>
        </w:rPr>
        <w:t>արտադրատեխնիկական</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կազմակերպական</w:t>
      </w:r>
      <w:r w:rsidRPr="00EC791A">
        <w:rPr>
          <w:rFonts w:ascii="Arial Armenian" w:hAnsi="Arial Armenian"/>
          <w:szCs w:val="24"/>
          <w:lang w:val="hy-AM"/>
        </w:rPr>
        <w:t xml:space="preserve"> </w:t>
      </w:r>
      <w:r w:rsidRPr="00EC791A">
        <w:rPr>
          <w:rFonts w:cs="Sylfaen"/>
          <w:szCs w:val="24"/>
          <w:lang w:val="hy-AM"/>
        </w:rPr>
        <w:t>միասնություն</w:t>
      </w:r>
      <w:r>
        <w:rPr>
          <w:rFonts w:ascii="Arial Armenian" w:hAnsi="Arial Armenian"/>
          <w:szCs w:val="24"/>
          <w:lang w:val="hy-AM"/>
        </w:rPr>
        <w:t>,</w:t>
      </w:r>
      <w:r>
        <w:rPr>
          <w:rFonts w:ascii="Arial Armenian" w:hAnsi="Arial Armenian"/>
          <w:szCs w:val="24"/>
        </w:rPr>
        <w:t xml:space="preserve"> </w:t>
      </w:r>
      <w:r w:rsidRPr="00EC791A">
        <w:rPr>
          <w:rFonts w:cs="Sylfaen"/>
          <w:szCs w:val="24"/>
          <w:lang w:val="hy-AM"/>
        </w:rPr>
        <w:t>օգտվում</w:t>
      </w:r>
      <w:r w:rsidRPr="00EC791A">
        <w:rPr>
          <w:rFonts w:ascii="Arial Armenian" w:hAnsi="Arial Armenian"/>
          <w:szCs w:val="24"/>
          <w:lang w:val="hy-AM"/>
        </w:rPr>
        <w:t xml:space="preserve"> </w:t>
      </w:r>
      <w:r w:rsidRPr="00EC791A">
        <w:rPr>
          <w:rFonts w:cs="Sylfaen"/>
          <w:szCs w:val="24"/>
          <w:lang w:val="hy-AM"/>
        </w:rPr>
        <w:t>են</w:t>
      </w:r>
      <w:r>
        <w:rPr>
          <w:rFonts w:cs="Sylfaen"/>
          <w:szCs w:val="24"/>
        </w:rPr>
        <w:t xml:space="preserve"> </w:t>
      </w:r>
      <w:r w:rsidRPr="00EC791A">
        <w:rPr>
          <w:rFonts w:ascii="Arial Armenian" w:hAnsi="Arial Armenian"/>
          <w:szCs w:val="24"/>
          <w:lang w:val="hy-AM"/>
        </w:rPr>
        <w:t> </w:t>
      </w:r>
      <w:r w:rsidRPr="00EC791A">
        <w:rPr>
          <w:rFonts w:cs="Sylfaen"/>
          <w:szCs w:val="24"/>
          <w:lang w:val="hy-AM"/>
        </w:rPr>
        <w:t>իրավաբանական</w:t>
      </w:r>
      <w:r>
        <w:rPr>
          <w:rFonts w:ascii="Arial Armenian" w:hAnsi="Arial Armenian"/>
          <w:szCs w:val="24"/>
        </w:rPr>
        <w:t xml:space="preserve"> </w:t>
      </w:r>
      <w:r w:rsidRPr="00EC791A">
        <w:rPr>
          <w:rFonts w:cs="Sylfaen"/>
          <w:szCs w:val="24"/>
          <w:lang w:val="hy-AM"/>
        </w:rPr>
        <w:t>անձի</w:t>
      </w:r>
      <w:r w:rsidRPr="00EC791A">
        <w:rPr>
          <w:rFonts w:ascii="Arial Armenian" w:hAnsi="Arial Armenian"/>
          <w:szCs w:val="24"/>
          <w:lang w:val="hy-AM"/>
        </w:rPr>
        <w:t> </w:t>
      </w:r>
      <w:r w:rsidRPr="00EC791A">
        <w:rPr>
          <w:rFonts w:cs="Sylfaen"/>
          <w:szCs w:val="24"/>
          <w:lang w:val="hy-AM"/>
        </w:rPr>
        <w:t>իրավունքներից</w:t>
      </w:r>
      <w:r w:rsidRPr="00EC791A">
        <w:rPr>
          <w:rFonts w:ascii="Arial Armenian" w:hAnsi="Arial Armenian"/>
          <w:szCs w:val="24"/>
          <w:lang w:val="hy-AM"/>
        </w:rPr>
        <w:t> </w:t>
      </w:r>
      <w:r w:rsidRPr="00EC791A">
        <w:rPr>
          <w:rFonts w:cs="Sylfaen"/>
          <w:szCs w:val="24"/>
          <w:lang w:val="hy-AM"/>
        </w:rPr>
        <w:t>և</w:t>
      </w:r>
      <w:r>
        <w:rPr>
          <w:rFonts w:ascii="Arial Armenian" w:hAnsi="Arial Armenian"/>
          <w:szCs w:val="24"/>
        </w:rPr>
        <w:t xml:space="preserve"> </w:t>
      </w:r>
      <w:r w:rsidRPr="00EC791A">
        <w:rPr>
          <w:rFonts w:cs="Sylfaen"/>
          <w:szCs w:val="24"/>
          <w:lang w:val="hy-AM"/>
        </w:rPr>
        <w:t>տնտեսությունը</w:t>
      </w:r>
      <w:r w:rsidRPr="00EC791A">
        <w:rPr>
          <w:rFonts w:ascii="Arial Armenian" w:hAnsi="Arial Armenian"/>
          <w:szCs w:val="24"/>
          <w:lang w:val="hy-AM"/>
        </w:rPr>
        <w:t> </w:t>
      </w:r>
      <w:r w:rsidRPr="00EC791A">
        <w:rPr>
          <w:rFonts w:cs="Sylfaen"/>
          <w:szCs w:val="24"/>
          <w:lang w:val="hy-AM"/>
        </w:rPr>
        <w:t>վարում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տնտեսավարման</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եղանակով</w:t>
      </w:r>
      <w:r w:rsidRPr="00EC791A">
        <w:rPr>
          <w:rFonts w:ascii="Arial Armenian" w:hAnsi="Arial Armenian"/>
          <w:szCs w:val="24"/>
          <w:lang w:val="hy-AM"/>
        </w:rPr>
        <w:t>:</w:t>
      </w:r>
    </w:p>
    <w:p w:rsidR="007D66C5" w:rsidRPr="001507D0" w:rsidRDefault="007D66C5" w:rsidP="00147C70">
      <w:pPr>
        <w:pStyle w:val="1"/>
        <w:spacing w:line="360" w:lineRule="auto"/>
        <w:jc w:val="both"/>
        <w:rPr>
          <w:lang w:val="hy-AM"/>
        </w:rPr>
      </w:pPr>
      <w:bookmarkStart w:id="20" w:name="_Toc419286114"/>
      <w:bookmarkStart w:id="21" w:name="_Toc481680720"/>
      <w:r>
        <w:rPr>
          <w:lang w:val="hy-AM"/>
        </w:rPr>
        <w:lastRenderedPageBreak/>
        <w:t>3</w:t>
      </w:r>
      <w:r w:rsidRPr="001507D0">
        <w:rPr>
          <w:lang w:val="hy-AM"/>
        </w:rPr>
        <w:t xml:space="preserve">.3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գործընթացի</w:t>
      </w:r>
      <w:r w:rsidRPr="001507D0">
        <w:rPr>
          <w:lang w:val="hy-AM"/>
        </w:rPr>
        <w:t xml:space="preserve"> </w:t>
      </w:r>
      <w:r w:rsidRPr="001507D0">
        <w:rPr>
          <w:rFonts w:cs="Times New Roman"/>
          <w:lang w:val="hy-AM"/>
        </w:rPr>
        <w:t>կազմակերպումը</w:t>
      </w:r>
      <w:r w:rsidRPr="001507D0">
        <w:rPr>
          <w:lang w:val="hy-AM"/>
        </w:rPr>
        <w:t xml:space="preserve">: </w:t>
      </w:r>
      <w:r w:rsidRPr="001507D0">
        <w:rPr>
          <w:rFonts w:cs="Times New Roman"/>
          <w:lang w:val="hy-AM"/>
        </w:rPr>
        <w:t>Թեմայի</w:t>
      </w:r>
      <w:r w:rsidRPr="001507D0">
        <w:rPr>
          <w:lang w:val="hy-AM"/>
        </w:rPr>
        <w:t xml:space="preserve"> </w:t>
      </w:r>
      <w:r w:rsidRPr="001507D0">
        <w:rPr>
          <w:rFonts w:cs="Times New Roman"/>
          <w:lang w:val="hy-AM"/>
        </w:rPr>
        <w:t>կառուցվածքը</w:t>
      </w:r>
      <w:r w:rsidR="00223A9A">
        <w:rPr>
          <w:lang w:val="hy-AM"/>
        </w:rPr>
        <w:t xml:space="preserve">  </w:t>
      </w:r>
      <w:r w:rsidRPr="001507D0">
        <w:rPr>
          <w:lang w:val="hy-AM"/>
        </w:rPr>
        <w:t xml:space="preserve"> </w:t>
      </w:r>
      <w:r w:rsidRPr="001507D0">
        <w:rPr>
          <w:rFonts w:cs="Times New Roman"/>
          <w:lang w:val="hy-AM"/>
        </w:rPr>
        <w:t>Թեման</w:t>
      </w:r>
      <w:r w:rsidRPr="001507D0">
        <w:rPr>
          <w:lang w:val="hy-AM"/>
        </w:rPr>
        <w:t xml:space="preserve">  </w:t>
      </w:r>
      <w:r w:rsidRPr="001507D0">
        <w:rPr>
          <w:rFonts w:cs="Times New Roman"/>
          <w:lang w:val="hy-AM"/>
        </w:rPr>
        <w:t>իրականացնող</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ձևավորումը</w:t>
      </w:r>
      <w:bookmarkEnd w:id="19"/>
      <w:bookmarkEnd w:id="20"/>
      <w:bookmarkEnd w:id="21"/>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նախ</w:t>
      </w:r>
      <w:r w:rsidRPr="00EC791A">
        <w:rPr>
          <w:rFonts w:ascii="Arial Armenian" w:hAnsi="Arial Armenian"/>
          <w:szCs w:val="24"/>
          <w:lang w:val="hy-AM"/>
        </w:rPr>
        <w:t xml:space="preserve"> </w:t>
      </w:r>
      <w:r w:rsidRPr="00EC791A">
        <w:rPr>
          <w:rFonts w:cs="Sylfaen"/>
          <w:szCs w:val="24"/>
          <w:lang w:val="hy-AM"/>
        </w:rPr>
        <w:t>մշակվելու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գրաֆային</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ալգորիթմներ՝</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ալգորիթմների</w:t>
      </w:r>
      <w:r w:rsidRPr="00EC791A">
        <w:rPr>
          <w:rFonts w:ascii="Arial Armenian" w:hAnsi="Arial Armenian"/>
          <w:szCs w:val="24"/>
          <w:lang w:val="hy-AM"/>
        </w:rPr>
        <w:t xml:space="preserve"> </w:t>
      </w:r>
      <w:r w:rsidRPr="00EC791A">
        <w:rPr>
          <w:rFonts w:cs="Sylfaen"/>
          <w:szCs w:val="24"/>
          <w:lang w:val="hy-AM"/>
        </w:rPr>
        <w:t>իրականացման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նախապատրաստական</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Այնուհետև</w:t>
      </w:r>
      <w:r w:rsidRPr="00EC791A">
        <w:rPr>
          <w:rFonts w:ascii="Arial Armenian" w:hAnsi="Arial Armenian"/>
          <w:szCs w:val="24"/>
          <w:lang w:val="hy-AM"/>
        </w:rPr>
        <w:t xml:space="preserve"> </w:t>
      </w:r>
      <w:r w:rsidRPr="00EC791A">
        <w:rPr>
          <w:rFonts w:cs="Sylfaen"/>
          <w:szCs w:val="24"/>
          <w:lang w:val="hy-AM"/>
        </w:rPr>
        <w:t>ընտրվելու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գրաֆիկական</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թե</w:t>
      </w:r>
      <w:r w:rsidRPr="00EC791A">
        <w:rPr>
          <w:rFonts w:ascii="Arial Armenian" w:hAnsi="Arial Armenian"/>
          <w:szCs w:val="24"/>
          <w:lang w:val="hy-AM"/>
        </w:rPr>
        <w:t xml:space="preserve"> </w:t>
      </w:r>
      <w:r w:rsidRPr="00EC791A">
        <w:rPr>
          <w:rFonts w:cs="Sylfaen"/>
          <w:szCs w:val="24"/>
          <w:lang w:val="hy-AM"/>
        </w:rPr>
        <w:t>ինչ</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մասեր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ունենալու</w:t>
      </w:r>
      <w:r w:rsidRPr="00EC791A">
        <w:rPr>
          <w:rFonts w:ascii="Arial Armenian" w:hAnsi="Arial Armenian"/>
          <w:szCs w:val="24"/>
          <w:lang w:val="hy-AM"/>
        </w:rPr>
        <w:t xml:space="preserve"> </w:t>
      </w:r>
      <w:r w:rsidRPr="00EC791A">
        <w:rPr>
          <w:rFonts w:cs="Sylfaen"/>
          <w:szCs w:val="24"/>
          <w:lang w:val="hy-AM"/>
        </w:rPr>
        <w:t>ավարտուն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Հաջորդ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կապվելու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նախապես</w:t>
      </w:r>
      <w:r w:rsidRPr="00EC791A">
        <w:rPr>
          <w:rFonts w:ascii="Arial Armenian" w:hAnsi="Arial Armenian"/>
          <w:szCs w:val="24"/>
          <w:lang w:val="hy-AM"/>
        </w:rPr>
        <w:t xml:space="preserve"> </w:t>
      </w:r>
      <w:r w:rsidRPr="00EC791A">
        <w:rPr>
          <w:rFonts w:cs="Sylfaen"/>
          <w:szCs w:val="24"/>
          <w:lang w:val="hy-AM"/>
        </w:rPr>
        <w:t>ստեղծված</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մասին</w:t>
      </w:r>
      <w:r w:rsidRPr="00EC791A">
        <w:rPr>
          <w:rFonts w:ascii="Arial Armenian" w:hAnsi="Arial Armenian"/>
          <w:szCs w:val="24"/>
          <w:lang w:val="hy-AM"/>
        </w:rPr>
        <w:t xml:space="preserve">, </w:t>
      </w:r>
      <w:r w:rsidRPr="00EC791A">
        <w:rPr>
          <w:rFonts w:cs="Sylfaen"/>
          <w:szCs w:val="24"/>
          <w:lang w:val="hy-AM"/>
        </w:rPr>
        <w:t>իսկ</w:t>
      </w:r>
      <w:r w:rsidRPr="00EC791A">
        <w:rPr>
          <w:rFonts w:ascii="Arial Armenian" w:hAnsi="Arial Armenian"/>
          <w:szCs w:val="24"/>
          <w:lang w:val="hy-AM"/>
        </w:rPr>
        <w:t xml:space="preserve"> </w:t>
      </w:r>
      <w:r w:rsidRPr="00EC791A">
        <w:rPr>
          <w:rFonts w:cs="Sylfaen"/>
          <w:szCs w:val="24"/>
          <w:lang w:val="hy-AM"/>
        </w:rPr>
        <w:t>վերջում</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բերվելու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տեսքի՝</w:t>
      </w:r>
      <w:r w:rsidRPr="00EC791A">
        <w:rPr>
          <w:rFonts w:ascii="Arial Armenian" w:hAnsi="Arial Armenian"/>
          <w:szCs w:val="24"/>
          <w:lang w:val="hy-AM"/>
        </w:rPr>
        <w:t xml:space="preserve"> </w:t>
      </w:r>
      <w:r w:rsidRPr="00EC791A">
        <w:rPr>
          <w:rFonts w:cs="Sylfaen"/>
          <w:szCs w:val="24"/>
          <w:lang w:val="hy-AM"/>
        </w:rPr>
        <w:t>ստեղծվելու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բլոկներ</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ստացված</w:t>
      </w:r>
      <w:r w:rsidRPr="00EC791A">
        <w:rPr>
          <w:rFonts w:ascii="Arial Armenian" w:hAnsi="Arial Armenian"/>
          <w:szCs w:val="24"/>
          <w:lang w:val="hy-AM"/>
        </w:rPr>
        <w:t xml:space="preserve"> </w:t>
      </w:r>
      <w:r w:rsidRPr="00EC791A">
        <w:rPr>
          <w:rFonts w:cs="Sylfaen"/>
          <w:szCs w:val="24"/>
          <w:lang w:val="hy-AM"/>
        </w:rPr>
        <w:t>արդյունքներին</w:t>
      </w:r>
      <w:r w:rsidRPr="00EC791A">
        <w:rPr>
          <w:rFonts w:ascii="Arial Armenian" w:hAnsi="Arial Armenian"/>
          <w:szCs w:val="24"/>
          <w:lang w:val="hy-AM"/>
        </w:rPr>
        <w:t xml:space="preserve"> </w:t>
      </w:r>
      <w:r w:rsidRPr="00EC791A">
        <w:rPr>
          <w:rFonts w:cs="Sylfaen"/>
          <w:szCs w:val="24"/>
          <w:lang w:val="hy-AM"/>
        </w:rPr>
        <w:t>կտան</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փուլերը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հերթին</w:t>
      </w:r>
      <w:r w:rsidRPr="00EC791A">
        <w:rPr>
          <w:rFonts w:ascii="Arial Armenian" w:hAnsi="Arial Armenian"/>
          <w:szCs w:val="24"/>
          <w:lang w:val="hy-AM"/>
        </w:rPr>
        <w:t xml:space="preserve"> </w:t>
      </w:r>
      <w:r w:rsidRPr="00EC791A">
        <w:rPr>
          <w:rFonts w:cs="Sylfaen"/>
          <w:szCs w:val="24"/>
          <w:lang w:val="hy-AM"/>
        </w:rPr>
        <w:t>կարելի</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բաժանել</w:t>
      </w:r>
      <w:r w:rsidRPr="00EC791A">
        <w:rPr>
          <w:rFonts w:ascii="Arial Armenian" w:hAnsi="Arial Armenian"/>
          <w:szCs w:val="24"/>
          <w:lang w:val="hy-AM"/>
        </w:rPr>
        <w:t xml:space="preserve"> </w:t>
      </w:r>
      <w:r w:rsidRPr="00EC791A">
        <w:rPr>
          <w:rFonts w:cs="Sylfaen"/>
          <w:szCs w:val="24"/>
          <w:lang w:val="hy-AM"/>
        </w:rPr>
        <w:t>ենթափուլերի</w:t>
      </w:r>
      <w:r w:rsidRPr="00EC791A">
        <w:rPr>
          <w:rFonts w:ascii="Arial Armenian" w:hAnsi="Arial Armenian"/>
          <w:szCs w:val="24"/>
          <w:lang w:val="hy-AM"/>
        </w:rPr>
        <w:t xml:space="preserve"> ... </w:t>
      </w:r>
    </w:p>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հարկավոր</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մասնագետները</w:t>
      </w:r>
      <w:r w:rsidRPr="00EC791A">
        <w:rPr>
          <w:rFonts w:ascii="Arial Armenian" w:hAnsi="Arial Armenian"/>
          <w:lang w:val="hy-AM"/>
        </w:rPr>
        <w:t xml:space="preserve"> . </w:t>
      </w:r>
    </w:p>
    <w:p w:rsidR="007D66C5" w:rsidRPr="00EC791A" w:rsidRDefault="007D66C5" w:rsidP="00907D9B">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Պրոյեկտի</w:t>
      </w:r>
      <w:r w:rsidRPr="00EC791A">
        <w:rPr>
          <w:rFonts w:ascii="Arial Armenian" w:hAnsi="Arial Armenian"/>
          <w:szCs w:val="24"/>
          <w:lang w:val="hy-AM"/>
        </w:rPr>
        <w:t xml:space="preserve"> </w:t>
      </w:r>
      <w:r w:rsidRPr="00EC791A">
        <w:rPr>
          <w:rFonts w:cs="Sylfaen"/>
          <w:szCs w:val="24"/>
          <w:lang w:val="hy-AM"/>
        </w:rPr>
        <w:t>ղեկավար</w:t>
      </w:r>
      <w:r w:rsidRPr="00EC791A">
        <w:rPr>
          <w:rFonts w:ascii="Arial Armenian" w:hAnsi="Arial Armenian"/>
          <w:szCs w:val="24"/>
          <w:lang w:val="hy-AM"/>
        </w:rPr>
        <w:t xml:space="preserve"> </w:t>
      </w:r>
      <w:r w:rsidRPr="00EC791A">
        <w:rPr>
          <w:rFonts w:ascii="Arial Armenian" w:hAnsi="Arial Armenian"/>
          <w:szCs w:val="24"/>
        </w:rPr>
        <w:t xml:space="preserve">( </w:t>
      </w:r>
      <w:r w:rsidRPr="00EC791A">
        <w:rPr>
          <w:rFonts w:cs="Sylfaen"/>
          <w:szCs w:val="24"/>
          <w:lang w:val="hy-AM"/>
        </w:rPr>
        <w:t>մենեջեր</w:t>
      </w:r>
      <w:r w:rsidRPr="00EC791A">
        <w:rPr>
          <w:rFonts w:ascii="Arial Armenian" w:hAnsi="Arial Armenian"/>
          <w:szCs w:val="24"/>
          <w:lang w:val="hy-AM"/>
        </w:rPr>
        <w:t xml:space="preserve"> </w:t>
      </w:r>
      <w:r w:rsidRPr="00EC791A">
        <w:rPr>
          <w:rFonts w:ascii="Arial Armenian" w:hAnsi="Arial Armenian"/>
          <w:szCs w:val="24"/>
        </w:rPr>
        <w:t xml:space="preserve">) ( 1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7D66C5" w:rsidRPr="00EC791A" w:rsidRDefault="007D66C5" w:rsidP="00907D9B">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տեսաբան</w:t>
      </w:r>
      <w:r w:rsidRPr="00EC791A">
        <w:rPr>
          <w:rFonts w:ascii="Arial Armenian" w:hAnsi="Arial Armenian"/>
          <w:szCs w:val="24"/>
          <w:lang w:val="hy-AM"/>
        </w:rPr>
        <w:t>-</w:t>
      </w:r>
      <w:r w:rsidRPr="00EC791A">
        <w:rPr>
          <w:rFonts w:cs="Sylfaen"/>
          <w:szCs w:val="24"/>
          <w:lang w:val="hy-AM"/>
        </w:rPr>
        <w:t>մաթեմատիկ</w:t>
      </w:r>
      <w:r w:rsidRPr="00EC791A">
        <w:rPr>
          <w:rFonts w:ascii="Arial Armenian" w:hAnsi="Arial Armenian"/>
          <w:szCs w:val="24"/>
        </w:rPr>
        <w:t xml:space="preserve"> (</w:t>
      </w:r>
      <w:r w:rsidRPr="00EC791A">
        <w:rPr>
          <w:rFonts w:ascii="Arial Armenian" w:hAnsi="Arial Armenian"/>
          <w:szCs w:val="24"/>
          <w:lang w:val="hy-AM"/>
        </w:rPr>
        <w:t xml:space="preserve"> </w:t>
      </w:r>
      <w:r w:rsidRPr="00EC791A">
        <w:rPr>
          <w:rFonts w:ascii="Arial Armenian" w:hAnsi="Arial Armenian"/>
          <w:szCs w:val="24"/>
        </w:rPr>
        <w:t>1</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7D66C5" w:rsidRPr="00EC791A" w:rsidRDefault="007D66C5" w:rsidP="00907D9B">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ծրագրավորող</w:t>
      </w:r>
      <w:r w:rsidRPr="00EC791A">
        <w:rPr>
          <w:rFonts w:ascii="Arial Armenian" w:hAnsi="Arial Armenian"/>
          <w:szCs w:val="24"/>
          <w:lang w:val="hy-AM"/>
        </w:rPr>
        <w:t xml:space="preserve"> </w:t>
      </w:r>
      <w:r w:rsidRPr="00EC791A">
        <w:rPr>
          <w:rFonts w:ascii="Arial Armenian" w:hAnsi="Arial Armenian"/>
          <w:szCs w:val="24"/>
        </w:rPr>
        <w:t>(</w:t>
      </w:r>
      <w:r w:rsidRPr="00EC791A">
        <w:rPr>
          <w:rFonts w:ascii="Arial Armenian" w:hAnsi="Arial Armenian"/>
          <w:szCs w:val="24"/>
          <w:lang w:val="hy-AM"/>
        </w:rPr>
        <w:t xml:space="preserve"> </w:t>
      </w:r>
      <w:r w:rsidRPr="00EC791A">
        <w:rPr>
          <w:rFonts w:ascii="Arial Armenian" w:hAnsi="Arial Armenian"/>
          <w:szCs w:val="24"/>
        </w:rPr>
        <w:t>2</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bookmarkStart w:id="22" w:name="_Toc292557281"/>
    </w:p>
    <w:p w:rsidR="007D66C5" w:rsidRPr="001507D0" w:rsidRDefault="007D66C5" w:rsidP="00147C70">
      <w:pPr>
        <w:pStyle w:val="1"/>
        <w:spacing w:line="360" w:lineRule="auto"/>
        <w:jc w:val="both"/>
        <w:rPr>
          <w:lang w:val="hy-AM"/>
        </w:rPr>
      </w:pPr>
      <w:bookmarkStart w:id="23" w:name="_Toc419286115"/>
      <w:bookmarkStart w:id="24" w:name="_Toc481680721"/>
      <w:r>
        <w:rPr>
          <w:lang w:val="hy-AM"/>
        </w:rPr>
        <w:t>3</w:t>
      </w:r>
      <w:r w:rsidRPr="001507D0">
        <w:rPr>
          <w:lang w:val="hy-AM"/>
        </w:rPr>
        <w:t xml:space="preserve">.4 </w:t>
      </w:r>
      <w:r w:rsidRPr="001507D0">
        <w:rPr>
          <w:rFonts w:cs="Times New Roman"/>
          <w:lang w:val="hy-AM"/>
        </w:rPr>
        <w:t>Աշխատանքների</w:t>
      </w:r>
      <w:r w:rsidRPr="001507D0">
        <w:rPr>
          <w:lang w:val="hy-AM"/>
        </w:rPr>
        <w:t xml:space="preserve"> </w:t>
      </w:r>
      <w:r w:rsidRPr="001507D0">
        <w:rPr>
          <w:rFonts w:cs="Times New Roman"/>
          <w:lang w:val="hy-AM"/>
        </w:rPr>
        <w:t>էտապավորումը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օրացուցային</w:t>
      </w:r>
      <w:r w:rsidRPr="001507D0">
        <w:rPr>
          <w:lang w:val="hy-AM"/>
        </w:rPr>
        <w:t xml:space="preserve"> </w:t>
      </w:r>
      <w:r w:rsidRPr="001507D0">
        <w:rPr>
          <w:rFonts w:cs="Times New Roman"/>
          <w:lang w:val="hy-AM"/>
        </w:rPr>
        <w:t>պլանի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աշխատատարությունների</w:t>
      </w:r>
      <w:r w:rsidRPr="001507D0">
        <w:rPr>
          <w:lang w:val="hy-AM"/>
        </w:rPr>
        <w:t xml:space="preserve"> </w:t>
      </w:r>
      <w:r w:rsidRPr="001507D0">
        <w:rPr>
          <w:rFonts w:cs="Times New Roman"/>
          <w:lang w:val="hy-AM"/>
        </w:rPr>
        <w:t>որոշումը</w:t>
      </w:r>
      <w:bookmarkEnd w:id="22"/>
      <w:bookmarkEnd w:id="23"/>
      <w:bookmarkEnd w:id="24"/>
    </w:p>
    <w:p w:rsidR="007D66C5" w:rsidRPr="00EC791A" w:rsidRDefault="007D66C5" w:rsidP="00147C70">
      <w:pPr>
        <w:spacing w:line="360" w:lineRule="auto"/>
        <w:jc w:val="both"/>
        <w:rPr>
          <w:rFonts w:ascii="Arial Armenian" w:hAnsi="Arial Armenian"/>
          <w:lang w:val="hy-AM"/>
        </w:rPr>
      </w:pPr>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Օրացուցային</w:t>
      </w:r>
      <w:r w:rsidRPr="00EC791A">
        <w:rPr>
          <w:rFonts w:ascii="Arial Armenian" w:hAnsi="Arial Armenian"/>
          <w:szCs w:val="24"/>
          <w:lang w:val="hy-AM"/>
        </w:rPr>
        <w:t xml:space="preserve"> </w:t>
      </w:r>
      <w:r w:rsidRPr="00EC791A">
        <w:rPr>
          <w:rFonts w:cs="Sylfaen"/>
          <w:szCs w:val="24"/>
          <w:lang w:val="hy-AM"/>
        </w:rPr>
        <w:t>պլանն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աշխատանքները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անմիջականորեն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կազմակերպությունում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կազմակերպություններում</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մեզ</w:t>
      </w:r>
      <w:r w:rsidRPr="00EC791A">
        <w:rPr>
          <w:rFonts w:ascii="Arial Armenian" w:hAnsi="Arial Armenian"/>
          <w:szCs w:val="24"/>
          <w:lang w:val="hy-AM"/>
        </w:rPr>
        <w:t xml:space="preserve"> </w:t>
      </w:r>
      <w:r w:rsidRPr="00EC791A">
        <w:rPr>
          <w:rFonts w:cs="Sylfaen"/>
          <w:szCs w:val="24"/>
          <w:lang w:val="hy-AM"/>
        </w:rPr>
        <w:t>թույլ</w:t>
      </w:r>
      <w:r w:rsidRPr="00EC791A">
        <w:rPr>
          <w:rFonts w:ascii="Arial Armenian" w:hAnsi="Arial Armenian"/>
          <w:szCs w:val="24"/>
          <w:lang w:val="hy-AM"/>
        </w:rPr>
        <w:t xml:space="preserve"> </w:t>
      </w:r>
      <w:r w:rsidRPr="00EC791A">
        <w:rPr>
          <w:rFonts w:cs="Sylfaen"/>
          <w:szCs w:val="24"/>
          <w:lang w:val="hy-AM"/>
        </w:rPr>
        <w:t>կտա</w:t>
      </w:r>
      <w:r w:rsidRPr="00EC791A">
        <w:rPr>
          <w:rFonts w:ascii="Arial Armenian" w:hAnsi="Arial Armenian"/>
          <w:szCs w:val="24"/>
          <w:lang w:val="hy-AM"/>
        </w:rPr>
        <w:t xml:space="preserve"> </w:t>
      </w:r>
      <w:r w:rsidRPr="00EC791A">
        <w:rPr>
          <w:rFonts w:cs="Sylfaen"/>
          <w:szCs w:val="24"/>
          <w:lang w:val="hy-AM"/>
        </w:rPr>
        <w:t>ռացիոնալ</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օգտագործել</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տրամադրված</w:t>
      </w:r>
      <w:r w:rsidRPr="00EC791A">
        <w:rPr>
          <w:rFonts w:ascii="Arial Armenian" w:hAnsi="Arial Armenian"/>
          <w:szCs w:val="24"/>
          <w:lang w:val="hy-AM"/>
        </w:rPr>
        <w:t xml:space="preserve"> </w:t>
      </w:r>
      <w:r w:rsidRPr="00EC791A">
        <w:rPr>
          <w:rFonts w:cs="Sylfaen"/>
          <w:szCs w:val="24"/>
          <w:lang w:val="hy-AM"/>
        </w:rPr>
        <w:t>ռեսուրսները</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որոնցից</w:t>
      </w:r>
      <w:r w:rsidRPr="00EC791A">
        <w:rPr>
          <w:rFonts w:ascii="Arial Armenian" w:hAnsi="Arial Armenian"/>
          <w:szCs w:val="24"/>
          <w:lang w:val="hy-AM"/>
        </w:rPr>
        <w:t xml:space="preserve"> </w:t>
      </w:r>
      <w:r w:rsidRPr="00EC791A">
        <w:rPr>
          <w:rFonts w:cs="Sylfaen"/>
          <w:szCs w:val="24"/>
          <w:lang w:val="hy-AM"/>
        </w:rPr>
        <w:t>յուրաքանչյուրի</w:t>
      </w:r>
      <w:r w:rsidRPr="00EC791A">
        <w:rPr>
          <w:rFonts w:ascii="Arial Armenian" w:hAnsi="Arial Armenian"/>
          <w:szCs w:val="24"/>
          <w:lang w:val="hy-AM"/>
        </w:rPr>
        <w:t xml:space="preserve"> </w:t>
      </w:r>
      <w:r w:rsidRPr="00EC791A">
        <w:rPr>
          <w:rFonts w:cs="Sylfaen"/>
          <w:szCs w:val="24"/>
          <w:lang w:val="hy-AM"/>
        </w:rPr>
        <w:t>տևողությունը</w:t>
      </w:r>
      <w:r w:rsidRPr="00EC791A">
        <w:rPr>
          <w:rFonts w:ascii="Arial Armenian" w:hAnsi="Arial Armenian"/>
          <w:szCs w:val="24"/>
          <w:lang w:val="hy-AM"/>
        </w:rPr>
        <w:t xml:space="preserve"> </w:t>
      </w:r>
      <w:r w:rsidRPr="00EC791A">
        <w:rPr>
          <w:rFonts w:cs="Sylfaen"/>
          <w:szCs w:val="24"/>
          <w:lang w:val="hy-AM"/>
        </w:rPr>
        <w:t>կլինի</w:t>
      </w:r>
      <w:r w:rsidRPr="00EC791A">
        <w:rPr>
          <w:rFonts w:ascii="Arial Armenian" w:hAnsi="Arial Armenian"/>
          <w:szCs w:val="24"/>
          <w:lang w:val="hy-AM"/>
        </w:rPr>
        <w:t>.</w:t>
      </w:r>
    </w:p>
    <w:p w:rsidR="007D66C5" w:rsidRPr="00EC791A" w:rsidRDefault="00E7454F" w:rsidP="00147C70">
      <w:pPr>
        <w:spacing w:line="360" w:lineRule="auto"/>
        <w:jc w:val="both"/>
        <w:rPr>
          <w:rFonts w:ascii="Arial Armenian" w:eastAsia="Times New Roman" w:hAnsi="Arial Armenian"/>
          <w:lang w:val="hy-AM"/>
        </w:rPr>
      </w:pPr>
      <m:oMath>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*k</m:t>
            </m:r>
          </m:num>
          <m:den>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den>
        </m:f>
        <m:r>
          <w:rPr>
            <w:rFonts w:ascii="Cambria Math" w:hAnsi="Cambria Math"/>
            <w:sz w:val="32"/>
            <w:lang w:val="hy-AM"/>
          </w:rPr>
          <m:t xml:space="preserve"> =&gt;  </m:t>
        </m:r>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r>
                  <w:rPr>
                    <w:rFonts w:ascii="Cambria Math" w:hAnsi="Cambria Math"/>
                    <w:sz w:val="32"/>
                    <w:lang w:val="hy-AM"/>
                  </w:rPr>
                  <m:t>*t</m:t>
                </m:r>
              </m:e>
              <m:sub>
                <m:r>
                  <w:rPr>
                    <w:rFonts w:ascii="Cambria Math" w:hAnsi="Cambria Math"/>
                    <w:sz w:val="32"/>
                    <w:lang w:val="hy-AM"/>
                  </w:rPr>
                  <m:t>i</m:t>
                </m:r>
              </m:sub>
            </m:sSub>
          </m:num>
          <m:den>
            <m:r>
              <w:rPr>
                <w:rFonts w:ascii="Cambria Math" w:hAnsi="Cambria Math"/>
                <w:sz w:val="32"/>
                <w:lang w:val="hy-AM"/>
              </w:rPr>
              <m:t>k</m:t>
            </m:r>
          </m:den>
        </m:f>
      </m:oMath>
      <w:r w:rsidR="007D66C5" w:rsidRPr="00EC791A">
        <w:rPr>
          <w:rFonts w:ascii="Arial Armenian" w:eastAsia="Times New Roman" w:hAnsi="Arial Armenian"/>
          <w:lang w:val="hy-AM"/>
        </w:rPr>
        <w:t xml:space="preserve">, </w:t>
      </w:r>
    </w:p>
    <w:p w:rsidR="007D66C5" w:rsidRPr="00EC791A" w:rsidRDefault="007D66C5" w:rsidP="00147C70">
      <w:pPr>
        <w:spacing w:line="360" w:lineRule="auto"/>
        <w:jc w:val="both"/>
        <w:rPr>
          <w:rFonts w:ascii="Arial Armenian" w:eastAsia="Times New Roman" w:hAnsi="Arial Armenian"/>
          <w:szCs w:val="24"/>
          <w:lang w:val="hy-AM"/>
        </w:rPr>
      </w:pPr>
      <w:r w:rsidRPr="00EC791A">
        <w:rPr>
          <w:rFonts w:eastAsia="Times New Roman" w:cs="Sylfaen"/>
          <w:szCs w:val="24"/>
          <w:lang w:val="hy-AM"/>
        </w:rPr>
        <w:t>Որտեղ</w:t>
      </w:r>
      <w:r w:rsidRPr="00EC791A">
        <w:rPr>
          <w:rFonts w:ascii="Arial Armenian" w:eastAsia="Times New Roman" w:hAnsi="Arial Armenian"/>
          <w:szCs w:val="24"/>
          <w:lang w:val="hy-AM"/>
        </w:rPr>
        <w:t xml:space="preserve"> </w:t>
      </w:r>
      <w:r w:rsidRPr="00EC791A">
        <w:rPr>
          <w:rFonts w:ascii="Arial Armenian" w:eastAsia="Times New Roman" w:hAnsi="Arial Armenian"/>
          <w:szCs w:val="24"/>
          <w:lang w:val="hy-AM"/>
        </w:rPr>
        <w:br/>
      </w:r>
      <m:oMath>
        <m:sSub>
          <m:sSubPr>
            <m:ctrlPr>
              <w:rPr>
                <w:rFonts w:ascii="Cambria Math" w:hAnsi="Cambria Math"/>
                <w:i/>
                <w:szCs w:val="24"/>
                <w:lang w:val="hy-AM"/>
              </w:rPr>
            </m:ctrlPr>
          </m:sSubPr>
          <m:e>
            <m:r>
              <w:rPr>
                <w:rFonts w:ascii="Cambria Math" w:hAnsi="Cambria Math"/>
                <w:szCs w:val="24"/>
                <w:lang w:val="hy-AM"/>
              </w:rPr>
              <m:t>T</m:t>
            </m:r>
          </m:e>
          <m:sub>
            <m:r>
              <w:rPr>
                <w:rFonts w:ascii="Cambria Math" w:hAnsi="Cambria Math"/>
                <w:szCs w:val="24"/>
                <w:lang w:val="hy-AM"/>
              </w:rPr>
              <m:t>i</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Pr="00EC791A">
        <w:rPr>
          <w:rFonts w:ascii="Arial Armenian" w:eastAsia="Times New Roman" w:hAnsi="Arial Armenian"/>
          <w:szCs w:val="24"/>
          <w:lang w:val="hy-AM"/>
        </w:rPr>
        <w:t>-</w:t>
      </w:r>
      <w:r w:rsidRPr="00EC791A">
        <w:rPr>
          <w:rFonts w:eastAsia="Times New Roman" w:cs="Sylfaen"/>
          <w:szCs w:val="24"/>
          <w:lang w:val="hy-AM"/>
        </w:rPr>
        <w:t>րդ</w:t>
      </w:r>
      <w:r w:rsidRPr="00EC791A">
        <w:rPr>
          <w:rFonts w:ascii="Arial Armenian" w:eastAsia="Times New Roman" w:hAnsi="Arial Armenian"/>
          <w:szCs w:val="24"/>
          <w:lang w:val="hy-AM"/>
        </w:rPr>
        <w:t xml:space="preserve"> </w:t>
      </w:r>
      <w:r w:rsidRPr="00EC791A">
        <w:rPr>
          <w:rFonts w:eastAsia="Times New Roman" w:cs="Sylfaen"/>
          <w:szCs w:val="24"/>
          <w:lang w:val="hy-AM"/>
        </w:rPr>
        <w:t>փուլի</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աշխատատարությունն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մարդ</m:t>
            </m:r>
            <m:r>
              <w:rPr>
                <w:rFonts w:ascii="Cambria Math" w:eastAsia="Times New Roman" w:hAnsi="Cambria Math" w:cs="Cambria Math"/>
                <w:szCs w:val="24"/>
                <w:lang w:val="hy-AM"/>
              </w:rPr>
              <m:t>*</m:t>
            </m:r>
            <m:r>
              <w:rPr>
                <w:rFonts w:eastAsia="Times New Roman" w:cs="Sylfaen"/>
                <w:szCs w:val="24"/>
                <w:lang w:val="hy-AM"/>
              </w:rPr>
              <m:t>ժամ</m:t>
            </m:r>
          </m:e>
        </m:d>
      </m:oMath>
      <w:r w:rsidRPr="00EC791A">
        <w:rPr>
          <w:rFonts w:ascii="Arial Armenian" w:eastAsia="Times New Roman" w:hAnsi="Arial Armenian"/>
          <w:szCs w:val="24"/>
          <w:lang w:val="hy-AM"/>
        </w:rPr>
        <w:t>,</w:t>
      </w:r>
    </w:p>
    <w:p w:rsidR="007D66C5" w:rsidRPr="00EC791A" w:rsidRDefault="00E7454F"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ն</w:t>
      </w:r>
      <w:r w:rsidR="007D66C5"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րդ</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փուլում</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զբաղված</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կատարողների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թիվն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է</w:t>
      </w:r>
      <w:r w:rsidR="007D66C5" w:rsidRPr="00EC791A">
        <w:rPr>
          <w:rFonts w:ascii="Arial Armenian" w:eastAsia="Times New Roman" w:hAnsi="Arial Armenian"/>
          <w:szCs w:val="24"/>
          <w:lang w:val="hy-AM"/>
        </w:rPr>
        <w:t>,</w:t>
      </w:r>
      <w:r w:rsidR="007D66C5" w:rsidRPr="00EC791A">
        <w:rPr>
          <w:rFonts w:ascii="Arial Armenian" w:eastAsia="Times New Roman" w:hAnsi="Arial Armenian"/>
          <w:szCs w:val="24"/>
          <w:lang w:val="hy-AM"/>
        </w:rPr>
        <w:tab/>
      </w:r>
    </w:p>
    <w:p w:rsidR="007D66C5" w:rsidRPr="00EC791A" w:rsidRDefault="007D66C5" w:rsidP="00147C70">
      <w:pPr>
        <w:spacing w:line="360" w:lineRule="auto"/>
        <w:jc w:val="both"/>
        <w:rPr>
          <w:rFonts w:ascii="Arial Armenian" w:eastAsia="Times New Roman" w:hAnsi="Arial Armenian"/>
          <w:szCs w:val="24"/>
          <w:lang w:val="hy-AM"/>
        </w:rPr>
      </w:pPr>
      <m:oMath>
        <m:r>
          <w:rPr>
            <w:rFonts w:ascii="Cambria Math" w:hAnsi="Cambria Math"/>
            <w:szCs w:val="24"/>
            <w:lang w:val="hy-AM"/>
          </w:rPr>
          <m:t>k</m:t>
        </m:r>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օրերը</w:t>
      </w:r>
      <w:r w:rsidRPr="00EC791A">
        <w:rPr>
          <w:rFonts w:ascii="Arial Armenian" w:eastAsia="Times New Roman" w:hAnsi="Arial Armenian"/>
          <w:szCs w:val="24"/>
          <w:lang w:val="hy-AM"/>
        </w:rPr>
        <w:t xml:space="preserve"> </w:t>
      </w:r>
      <w:r w:rsidRPr="00EC791A">
        <w:rPr>
          <w:rFonts w:eastAsia="Times New Roman" w:cs="Sylfaen"/>
          <w:szCs w:val="24"/>
          <w:lang w:val="hy-AM"/>
        </w:rPr>
        <w:t>օրացուցային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օրերի</w:t>
      </w:r>
      <w:r w:rsidRPr="00EC791A">
        <w:rPr>
          <w:rFonts w:ascii="Arial Armenian" w:eastAsia="Times New Roman" w:hAnsi="Arial Armenian"/>
          <w:szCs w:val="24"/>
          <w:lang w:val="hy-AM"/>
        </w:rPr>
        <w:t xml:space="preserve"> </w:t>
      </w:r>
      <w:r w:rsidRPr="00EC791A">
        <w:rPr>
          <w:rFonts w:eastAsia="Times New Roman" w:cs="Sylfaen"/>
          <w:szCs w:val="24"/>
          <w:lang w:val="hy-AM"/>
        </w:rPr>
        <w:t>բերող</w:t>
      </w:r>
      <w:r w:rsidRPr="00EC791A">
        <w:rPr>
          <w:rFonts w:ascii="Arial Armenian" w:eastAsia="Times New Roman" w:hAnsi="Arial Armenian"/>
          <w:szCs w:val="24"/>
          <w:lang w:val="hy-AM"/>
        </w:rPr>
        <w:t xml:space="preserve"> </w:t>
      </w:r>
      <w:r w:rsidRPr="00EC791A">
        <w:rPr>
          <w:rFonts w:eastAsia="Times New Roman" w:cs="Sylfaen"/>
          <w:szCs w:val="24"/>
          <w:lang w:val="hy-AM"/>
        </w:rPr>
        <w:t>գործակից</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հնգօրյա</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շաբաթի</w:t>
      </w:r>
      <w:r w:rsidRPr="00EC791A">
        <w:rPr>
          <w:rFonts w:ascii="Arial Armenian" w:eastAsia="Times New Roman" w:hAnsi="Arial Armenian"/>
          <w:szCs w:val="24"/>
          <w:lang w:val="hy-AM"/>
        </w:rPr>
        <w:t xml:space="preserve"> </w:t>
      </w:r>
      <w:r w:rsidRPr="00EC791A">
        <w:rPr>
          <w:rFonts w:eastAsia="Times New Roman" w:cs="Sylfaen"/>
          <w:szCs w:val="24"/>
          <w:lang w:val="hy-AM"/>
        </w:rPr>
        <w:t>դեպքում</w:t>
      </w:r>
      <w:r w:rsidRPr="00EC791A">
        <w:rPr>
          <w:rFonts w:ascii="Arial Armenian" w:eastAsia="Times New Roman" w:hAnsi="Arial Armenian"/>
          <w:szCs w:val="24"/>
          <w:lang w:val="hy-AM"/>
        </w:rPr>
        <w:t xml:space="preserve"> </w:t>
      </w:r>
      <m:oMath>
        <m:r>
          <w:rPr>
            <w:rFonts w:ascii="Cambria Math" w:hAnsi="Cambria Math"/>
            <w:szCs w:val="24"/>
            <w:lang w:val="hy-AM"/>
          </w:rPr>
          <m:t>k≈7/5</m:t>
        </m:r>
      </m:oMath>
      <w:r w:rsidRPr="00EC791A">
        <w:rPr>
          <w:rFonts w:ascii="Arial Armenian" w:eastAsia="Times New Roman" w:hAnsi="Arial Armenian"/>
          <w:szCs w:val="24"/>
          <w:lang w:val="hy-AM"/>
        </w:rPr>
        <w:t>,</w:t>
      </w:r>
    </w:p>
    <w:p w:rsidR="007D66C5" w:rsidRPr="00EC791A" w:rsidRDefault="00E7454F"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ի</m:t>
            </m:r>
          </m:sub>
        </m:sSub>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աշխատանքային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օրվա</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օրական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ժամանակային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իրական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ֆոնդն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է</w:t>
      </w:r>
      <w:r w:rsidR="007D66C5"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ժամ</m:t>
            </m:r>
            <m:r>
              <w:rPr>
                <w:rFonts w:ascii="Cambria Math" w:eastAsia="Times New Roman" w:hAnsi="Cambria Math"/>
                <w:szCs w:val="24"/>
                <w:lang w:val="hy-AM"/>
              </w:rPr>
              <m:t>/</m:t>
            </m:r>
            <m:r>
              <w:rPr>
                <w:rFonts w:eastAsia="Times New Roman" w:cs="Sylfaen"/>
                <w:szCs w:val="24"/>
                <w:lang w:val="hy-AM"/>
              </w:rPr>
              <m:t>օր</m:t>
            </m:r>
          </m:e>
        </m:d>
      </m:oMath>
    </w:p>
    <w:p w:rsidR="007D66C5" w:rsidRPr="00EC791A" w:rsidRDefault="00E7454F" w:rsidP="00147C70">
      <w:pPr>
        <w:spacing w:line="360" w:lineRule="auto"/>
        <w:jc w:val="both"/>
        <w:rPr>
          <w:rFonts w:ascii="Arial Armenian" w:eastAsia="Times New Roman" w:hAnsi="Arial Armenian"/>
          <w:i/>
          <w:sz w:val="32"/>
          <w:lang w:val="hy-AM"/>
        </w:rPr>
      </w:pPr>
      <m:oMath>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ա</m:t>
            </m:r>
          </m:sub>
        </m:sSub>
        <m:d>
          <m:dPr>
            <m:ctrlPr>
              <w:rPr>
                <w:rFonts w:ascii="Cambria Math" w:hAnsi="Cambria Math"/>
                <w:i/>
                <w:sz w:val="32"/>
                <w:lang w:val="hy-AM"/>
              </w:rPr>
            </m:ctrlPr>
          </m:dPr>
          <m:e>
            <m:r>
              <w:rPr>
                <w:rFonts w:ascii="Cambria Math" w:hAnsi="Cambria Math"/>
                <w:sz w:val="32"/>
                <w:lang w:val="hy-AM"/>
              </w:rPr>
              <m:t>1-</m:t>
            </m:r>
            <m:f>
              <m:fPr>
                <m:ctrlPr>
                  <w:rPr>
                    <w:rFonts w:ascii="Cambria Math" w:hAnsi="Cambria Math"/>
                    <w:i/>
                    <w:sz w:val="32"/>
                    <w:lang w:val="hy-AM"/>
                  </w:rPr>
                </m:ctrlPr>
              </m:fPr>
              <m:num>
                <m:r>
                  <w:rPr>
                    <w:rFonts w:ascii="Cambria Math" w:hAnsi="Cambria Math"/>
                    <w:sz w:val="32"/>
                    <w:lang w:val="hy-AM"/>
                  </w:rPr>
                  <m:t>α</m:t>
                </m:r>
              </m:num>
              <m:den>
                <m:r>
                  <w:rPr>
                    <w:rFonts w:ascii="Cambria Math" w:hAnsi="Cambria Math"/>
                    <w:sz w:val="32"/>
                    <w:lang w:val="hy-AM"/>
                  </w:rPr>
                  <m:t>100</m:t>
                </m:r>
              </m:den>
            </m:f>
          </m:e>
        </m:d>
      </m:oMath>
      <w:r w:rsidR="007D66C5" w:rsidRPr="00EC791A">
        <w:rPr>
          <w:rFonts w:ascii="Arial Armenian" w:eastAsia="Times New Roman" w:hAnsi="Arial Armenian"/>
          <w:i/>
          <w:sz w:val="32"/>
          <w:lang w:val="hy-AM"/>
        </w:rPr>
        <w:t xml:space="preserve"> </w:t>
      </w:r>
    </w:p>
    <w:p w:rsidR="007D66C5" w:rsidRPr="00EC791A" w:rsidRDefault="00E7454F"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ժամանակային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անվանական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ֆոնդն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է</w:t>
      </w:r>
      <w:r w:rsidR="007D66C5"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r>
          <w:rPr>
            <w:rFonts w:ascii="Cambria Math" w:hAnsi="Cambria Math"/>
            <w:szCs w:val="24"/>
            <w:lang w:val="hy-AM"/>
          </w:rPr>
          <m:t>=8</m:t>
        </m:r>
        <m:f>
          <m:fPr>
            <m:ctrlPr>
              <w:rPr>
                <w:rFonts w:ascii="Cambria Math" w:hAnsi="Cambria Math"/>
                <w:i/>
                <w:szCs w:val="24"/>
              </w:rPr>
            </m:ctrlPr>
          </m:fPr>
          <m:num>
            <m:r>
              <w:rPr>
                <w:rFonts w:ascii="Cambria Math" w:hAnsi="Cambria Math" w:cs="Sylfaen"/>
                <w:szCs w:val="24"/>
                <w:lang w:val="hy-AM"/>
              </w:rPr>
              <m:t>ժ</m:t>
            </m:r>
          </m:num>
          <m:den>
            <m:r>
              <w:rPr>
                <w:rFonts w:ascii="Cambria Math" w:hAnsi="Cambria Math" w:cs="Sylfaen"/>
                <w:szCs w:val="24"/>
                <w:lang w:val="hy-AM"/>
              </w:rPr>
              <m:t>օր</m:t>
            </m:r>
          </m:den>
        </m:f>
        <m:r>
          <w:rPr>
            <w:rFonts w:ascii="Cambria Math" w:eastAsia="Times New Roman" w:hAnsi="Cambria Math"/>
            <w:szCs w:val="24"/>
            <w:lang w:val="hy-AM"/>
          </w:rPr>
          <m:t xml:space="preserve">  =&gt;</m:t>
        </m:r>
        <m:sSub>
          <m:sSubPr>
            <m:ctrlPr>
              <w:rPr>
                <w:rFonts w:ascii="Cambria Math" w:hAnsi="Cambria Math"/>
                <w:i/>
                <w:szCs w:val="24"/>
                <w:lang w:val="hy-AM"/>
              </w:rPr>
            </m:ctrlPr>
          </m:sSubPr>
          <m:e>
            <m:r>
              <w:rPr>
                <w:rFonts w:ascii="Cambria Math" w:hAnsi="Cambria Math"/>
                <w:szCs w:val="24"/>
                <w:lang w:val="hy-AM"/>
              </w:rPr>
              <m:t xml:space="preserve"> F</m:t>
            </m:r>
          </m:e>
          <m:sub>
            <m:r>
              <w:rPr>
                <w:rFonts w:ascii="Cambria Math" w:hAnsi="Cambria Math" w:cs="Sylfaen"/>
                <w:szCs w:val="24"/>
                <w:lang w:val="hy-AM"/>
              </w:rPr>
              <m:t>ի</m:t>
            </m:r>
          </m:sub>
        </m:sSub>
        <m:r>
          <w:rPr>
            <w:rFonts w:ascii="Cambria Math" w:hAnsi="Cambria Math"/>
            <w:szCs w:val="24"/>
            <w:lang w:val="hy-AM"/>
          </w:rPr>
          <m:t>=7.6</m:t>
        </m:r>
      </m:oMath>
      <w:r w:rsidR="007D66C5" w:rsidRPr="00EC791A">
        <w:rPr>
          <w:rFonts w:ascii="Arial Armenian" w:eastAsia="Times New Roman" w:hAnsi="Arial Armenian"/>
          <w:szCs w:val="24"/>
          <w:lang w:val="hy-AM"/>
        </w:rPr>
        <w:br/>
      </w:r>
      <m:oMath>
        <m:r>
          <w:rPr>
            <w:rFonts w:ascii="Cambria Math" w:hAnsi="Cambria Math"/>
            <w:szCs w:val="24"/>
            <w:lang w:val="hy-AM"/>
          </w:rPr>
          <m:t>α</m:t>
        </m:r>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ն</w:t>
      </w:r>
      <w:r w:rsidR="007D66C5" w:rsidRPr="00EC791A">
        <w:rPr>
          <w:rFonts w:ascii="Arial Armenian" w:eastAsia="Times New Roman" w:hAnsi="Arial Armenian"/>
          <w:szCs w:val="24"/>
          <w:lang w:val="hy-AM"/>
        </w:rPr>
        <w:t xml:space="preserve"> 1 </w:t>
      </w:r>
      <w:r w:rsidR="007D66C5" w:rsidRPr="00EC791A">
        <w:rPr>
          <w:rFonts w:eastAsia="Times New Roman" w:cs="Sylfaen"/>
          <w:szCs w:val="24"/>
          <w:lang w:val="hy-AM"/>
        </w:rPr>
        <w:t>աշխատողի</w:t>
      </w:r>
      <w:r w:rsidR="007D66C5" w:rsidRPr="00EC791A">
        <w:rPr>
          <w:rFonts w:ascii="Arial Armenian" w:eastAsia="Times New Roman" w:hAnsi="Arial Armenian"/>
          <w:szCs w:val="24"/>
          <w:lang w:val="hy-AM"/>
        </w:rPr>
        <w:t xml:space="preserve"> 1 </w:t>
      </w:r>
      <w:r w:rsidR="007D66C5" w:rsidRPr="00EC791A">
        <w:rPr>
          <w:rFonts w:eastAsia="Times New Roman" w:cs="Sylfaen"/>
          <w:szCs w:val="24"/>
          <w:lang w:val="hy-AM"/>
        </w:rPr>
        <w:t>օրվա</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աշխատաժամանակի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կորստի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տոկոսը</w:t>
      </w:r>
      <w:r w:rsidR="007D66C5" w:rsidRPr="00EC791A">
        <w:rPr>
          <w:rFonts w:ascii="Arial Armenian" w:eastAsia="Times New Roman" w:hAnsi="Arial Armenian"/>
          <w:szCs w:val="24"/>
          <w:lang w:val="hy-AM"/>
        </w:rPr>
        <w:t xml:space="preserve">. </w:t>
      </w:r>
      <m:oMath>
        <m:r>
          <w:rPr>
            <w:rFonts w:ascii="Cambria Math" w:hAnsi="Cambria Math"/>
            <w:szCs w:val="24"/>
            <w:lang w:val="hy-AM"/>
          </w:rPr>
          <m:t>α≈5%</m:t>
        </m:r>
      </m:oMath>
      <w:r w:rsidR="007D66C5" w:rsidRPr="00EC791A">
        <w:rPr>
          <w:rFonts w:ascii="Arial Armenian" w:eastAsia="Times New Roman" w:hAnsi="Arial Armenian"/>
          <w:szCs w:val="24"/>
          <w:lang w:val="hy-AM"/>
        </w:rPr>
        <w:t>:</w:t>
      </w:r>
      <w:r w:rsidR="007D66C5" w:rsidRPr="00EC791A">
        <w:rPr>
          <w:rFonts w:ascii="Arial Armenian" w:eastAsia="Times New Roman" w:hAnsi="Arial Armenian"/>
          <w:szCs w:val="24"/>
          <w:lang w:val="hy-AM"/>
        </w:rPr>
        <w:br/>
      </w:r>
      <w:r w:rsidR="007D66C5" w:rsidRPr="00EC791A">
        <w:rPr>
          <w:rFonts w:eastAsia="Times New Roman" w:cs="Sylfaen"/>
          <w:szCs w:val="24"/>
          <w:lang w:val="hy-AM"/>
        </w:rPr>
        <w:t>Կատարվող</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աշխատանքի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փուլերն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անհրաժեշտ</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աշխատանքային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անձնակազմը</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և</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օրացուցային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պլանի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կազմումը</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ներկայացնենք</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աղյուսակի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տեսքով</w:t>
      </w:r>
      <w:r w:rsidR="007D66C5" w:rsidRPr="00EC791A">
        <w:rPr>
          <w:rFonts w:ascii="Arial Armenian" w:eastAsia="Times New Roman" w:hAnsi="Arial Armenian"/>
          <w:szCs w:val="24"/>
          <w:lang w:val="hy-AM"/>
        </w:rPr>
        <w:t>.</w:t>
      </w:r>
    </w:p>
    <w:tbl>
      <w:tblPr>
        <w:tblW w:w="10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3766"/>
        <w:gridCol w:w="1869"/>
        <w:gridCol w:w="1134"/>
        <w:gridCol w:w="992"/>
        <w:gridCol w:w="1948"/>
      </w:tblGrid>
      <w:tr w:rsidR="007D66C5" w:rsidRPr="00EC791A" w:rsidTr="00E65F72">
        <w:trPr>
          <w:cantSplit/>
          <w:trHeight w:val="1516"/>
          <w:jc w:val="center"/>
        </w:trPr>
        <w:tc>
          <w:tcPr>
            <w:tcW w:w="427" w:type="dxa"/>
            <w:shd w:val="clear" w:color="auto" w:fill="F2F2F2"/>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w:t>
            </w:r>
          </w:p>
        </w:tc>
        <w:tc>
          <w:tcPr>
            <w:tcW w:w="3766" w:type="dxa"/>
            <w:shd w:val="clear" w:color="auto" w:fill="F2F2F2"/>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Փուլի</w:t>
            </w:r>
            <w:r w:rsidRPr="0061749D">
              <w:rPr>
                <w:rFonts w:ascii="Arial Armenian" w:hAnsi="Arial Armenian"/>
                <w:szCs w:val="24"/>
                <w:lang w:val="hy-AM"/>
              </w:rPr>
              <w:t xml:space="preserve"> </w:t>
            </w:r>
            <w:r w:rsidRPr="0061749D">
              <w:rPr>
                <w:rFonts w:cs="Sylfaen"/>
                <w:szCs w:val="24"/>
                <w:lang w:val="hy-AM"/>
              </w:rPr>
              <w:t>անվանումը</w:t>
            </w:r>
          </w:p>
        </w:tc>
        <w:tc>
          <w:tcPr>
            <w:tcW w:w="1869"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Կատարողները</w:t>
            </w:r>
          </w:p>
        </w:tc>
        <w:tc>
          <w:tcPr>
            <w:tcW w:w="1134"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Կատա</w:t>
            </w:r>
            <w:r w:rsidRPr="0061749D">
              <w:rPr>
                <w:rFonts w:ascii="Arial Armenian" w:hAnsi="Arial Armenian"/>
                <w:szCs w:val="24"/>
                <w:lang w:val="hy-AM"/>
              </w:rPr>
              <w:t>-</w:t>
            </w:r>
            <w:r w:rsidRPr="0061749D">
              <w:rPr>
                <w:rFonts w:cs="Sylfaen"/>
                <w:szCs w:val="24"/>
                <w:lang w:val="hy-AM"/>
              </w:rPr>
              <w:t>րողների</w:t>
            </w:r>
            <w:r w:rsidRPr="0061749D">
              <w:rPr>
                <w:rFonts w:ascii="Arial Armenian" w:hAnsi="Arial Armenian"/>
                <w:szCs w:val="24"/>
                <w:lang w:val="hy-AM"/>
              </w:rPr>
              <w:t xml:space="preserve"> </w:t>
            </w:r>
            <w:r w:rsidRPr="0061749D">
              <w:rPr>
                <w:rFonts w:cs="Sylfaen"/>
                <w:szCs w:val="24"/>
                <w:lang w:val="hy-AM"/>
              </w:rPr>
              <w:t>թիվը</w:t>
            </w:r>
            <w:r w:rsidRPr="0061749D">
              <w:rPr>
                <w:rFonts w:ascii="Arial Armeni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p>
        </w:tc>
        <w:tc>
          <w:tcPr>
            <w:tcW w:w="992"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eastAsia="Times New Roman" w:cs="Sylfaen"/>
                <w:szCs w:val="24"/>
                <w:lang w:val="hy-AM"/>
              </w:rPr>
              <w:t>Օրերի</w:t>
            </w:r>
            <w:r w:rsidRPr="0061749D">
              <w:rPr>
                <w:rFonts w:ascii="Arial Armenian" w:eastAsia="Times New Roman" w:hAnsi="Arial Armenian"/>
                <w:szCs w:val="24"/>
                <w:lang w:val="hy-AM"/>
              </w:rPr>
              <w:t xml:space="preserve"> </w:t>
            </w:r>
            <w:r w:rsidRPr="0061749D">
              <w:rPr>
                <w:rFonts w:eastAsia="Times New Roman" w:cs="Sylfaen"/>
                <w:szCs w:val="24"/>
                <w:lang w:val="hy-AM"/>
              </w:rPr>
              <w:t>թիվը</w:t>
            </w:r>
            <w:r w:rsidRPr="0061749D">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c>
          <w:tcPr>
            <w:tcW w:w="1948"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Աշխատա</w:t>
            </w:r>
            <w:r w:rsidRPr="0061749D">
              <w:rPr>
                <w:rFonts w:ascii="Arial Armenian" w:hAnsi="Arial Armenian"/>
                <w:szCs w:val="24"/>
                <w:lang w:val="hy-AM"/>
              </w:rPr>
              <w:t>-</w:t>
            </w:r>
            <w:r w:rsidRPr="0061749D">
              <w:rPr>
                <w:rFonts w:cs="Sylfaen"/>
                <w:szCs w:val="24"/>
                <w:lang w:val="hy-AM"/>
              </w:rPr>
              <w:t>տարությունը</w:t>
            </w:r>
            <w:r w:rsidRPr="0061749D">
              <w:rPr>
                <w:rFonts w:ascii="Arial Armeni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դրվածքի</w:t>
            </w:r>
            <w:r w:rsidRPr="0061749D">
              <w:rPr>
                <w:rFonts w:ascii="Arial Armenian" w:hAnsi="Arial Armenian"/>
                <w:szCs w:val="24"/>
                <w:lang w:val="hy-AM"/>
              </w:rPr>
              <w:t xml:space="preserve"> </w:t>
            </w:r>
            <w:r w:rsidRPr="0061749D">
              <w:rPr>
                <w:rFonts w:cs="Sylfaen"/>
                <w:szCs w:val="24"/>
                <w:lang w:val="hy-AM"/>
              </w:rPr>
              <w:t>ձևակերպում</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rPr>
              <w:t>2.72</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t>2.</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մոտավոր</w:t>
            </w:r>
          </w:p>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2.72</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3.</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Թեմայի</w:t>
            </w:r>
            <w:r w:rsidRPr="0061749D">
              <w:rPr>
                <w:rFonts w:ascii="Arial Armenian" w:hAnsi="Arial Armenian"/>
                <w:szCs w:val="24"/>
                <w:lang w:val="hy-AM"/>
              </w:rPr>
              <w:t xml:space="preserve"> </w:t>
            </w:r>
            <w:r w:rsidRPr="0061749D">
              <w:rPr>
                <w:rFonts w:cs="Sylfaen"/>
                <w:szCs w:val="24"/>
                <w:lang w:val="hy-AM"/>
              </w:rPr>
              <w:t>ուսումնասիրություն</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32.64</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4.</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Գրականության</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լեզվի</w:t>
            </w:r>
            <w:r w:rsidRPr="0061749D">
              <w:rPr>
                <w:rFonts w:ascii="Arial Armenian" w:hAnsi="Arial Armenian"/>
                <w:szCs w:val="24"/>
                <w:lang w:val="hy-AM"/>
              </w:rPr>
              <w:t xml:space="preserve"> </w:t>
            </w:r>
            <w:r w:rsidRPr="0061749D">
              <w:rPr>
                <w:rFonts w:cs="Sylfaen"/>
                <w:szCs w:val="24"/>
                <w:lang w:val="hy-AM"/>
              </w:rPr>
              <w:t>ընտրություն</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5.44</w:t>
            </w:r>
          </w:p>
        </w:tc>
      </w:tr>
      <w:tr w:rsidR="007D66C5" w:rsidRPr="00EC791A" w:rsidTr="00E65F72">
        <w:trPr>
          <w:trHeight w:val="1937"/>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t>5</w:t>
            </w:r>
            <w:r w:rsidRPr="00EC791A">
              <w:rPr>
                <w:rFonts w:ascii="Arial Armenian" w:hAnsi="Arial Armenian"/>
                <w:lang w:val="hy-AM"/>
              </w:rPr>
              <w:t>.</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Օրացուցային</w:t>
            </w:r>
            <w:r w:rsidRPr="0061749D">
              <w:rPr>
                <w:rFonts w:ascii="Arial Armenian" w:hAnsi="Arial Armenian"/>
                <w:szCs w:val="24"/>
                <w:lang w:val="hy-AM"/>
              </w:rPr>
              <w:t xml:space="preserve"> </w:t>
            </w: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ճշգր</w:t>
            </w:r>
            <w:r w:rsidRPr="0061749D">
              <w:rPr>
                <w:rFonts w:ascii="Arial Armenian" w:hAnsi="Arial Armenian"/>
                <w:szCs w:val="24"/>
                <w:lang w:val="hy-AM"/>
              </w:rPr>
              <w:t>-</w:t>
            </w:r>
            <w:r w:rsidRPr="0061749D">
              <w:rPr>
                <w:rFonts w:cs="Sylfaen"/>
                <w:szCs w:val="24"/>
                <w:lang w:val="hy-AM"/>
              </w:rPr>
              <w:t>տում</w:t>
            </w:r>
            <w:r w:rsidRPr="0061749D">
              <w:rPr>
                <w:rFonts w:ascii="Arial Armenian" w:hAnsi="Arial Armenian"/>
                <w:szCs w:val="24"/>
                <w:lang w:val="hy-AM"/>
              </w:rPr>
              <w:t xml:space="preserve">, </w:t>
            </w: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բաժանում</w:t>
            </w:r>
            <w:r w:rsidRPr="0061749D">
              <w:rPr>
                <w:rFonts w:ascii="Arial Armenian" w:hAnsi="Arial Armenian"/>
                <w:szCs w:val="24"/>
                <w:lang w:val="hy-AM"/>
              </w:rPr>
              <w:t xml:space="preserve">, </w:t>
            </w:r>
            <w:r w:rsidRPr="0061749D">
              <w:rPr>
                <w:rFonts w:cs="Sylfaen"/>
                <w:szCs w:val="24"/>
                <w:lang w:val="hy-AM"/>
              </w:rPr>
              <w:t>որին</w:t>
            </w:r>
            <w:r w:rsidRPr="0061749D">
              <w:rPr>
                <w:rFonts w:ascii="Arial Armenian" w:hAnsi="Arial Armenian"/>
                <w:szCs w:val="24"/>
                <w:lang w:val="hy-AM"/>
              </w:rPr>
              <w:t xml:space="preserve"> </w:t>
            </w:r>
            <w:r w:rsidRPr="0061749D">
              <w:rPr>
                <w:rFonts w:cs="Sylfaen"/>
                <w:szCs w:val="24"/>
                <w:lang w:val="hy-AM"/>
              </w:rPr>
              <w:t>նախորդում</w:t>
            </w:r>
            <w:r w:rsidRPr="0061749D">
              <w:rPr>
                <w:rFonts w:ascii="Arial Armenian" w:hAnsi="Arial Armenian"/>
                <w:szCs w:val="24"/>
                <w:lang w:val="hy-AM"/>
              </w:rPr>
              <w:t xml:space="preserve"> </w:t>
            </w:r>
            <w:r w:rsidRPr="0061749D">
              <w:rPr>
                <w:rFonts w:cs="Sylfaen"/>
                <w:szCs w:val="24"/>
                <w:lang w:val="hy-AM"/>
              </w:rPr>
              <w:t>է</w:t>
            </w:r>
            <w:r w:rsidRPr="0061749D">
              <w:rPr>
                <w:rFonts w:ascii="Arial Armenian" w:hAnsi="Arial Armenian"/>
                <w:szCs w:val="24"/>
                <w:lang w:val="hy-AM"/>
              </w:rPr>
              <w:t xml:space="preserve"> </w:t>
            </w:r>
            <w:r w:rsidRPr="0061749D">
              <w:rPr>
                <w:rFonts w:cs="Sylfaen"/>
                <w:szCs w:val="24"/>
                <w:lang w:val="hy-AM"/>
              </w:rPr>
              <w:t>աշխատանքային</w:t>
            </w:r>
            <w:r w:rsidRPr="0061749D">
              <w:rPr>
                <w:rFonts w:ascii="Arial Armenian" w:hAnsi="Arial Armenian"/>
                <w:szCs w:val="24"/>
                <w:lang w:val="hy-AM"/>
              </w:rPr>
              <w:t xml:space="preserve"> </w:t>
            </w:r>
            <w:r w:rsidRPr="0061749D">
              <w:rPr>
                <w:rFonts w:cs="Sylfaen"/>
                <w:szCs w:val="24"/>
                <w:lang w:val="hy-AM"/>
              </w:rPr>
              <w:t>խմբի</w:t>
            </w:r>
            <w:r w:rsidRPr="0061749D">
              <w:rPr>
                <w:rFonts w:ascii="Arial Armenian" w:hAnsi="Arial Armenian"/>
                <w:szCs w:val="24"/>
                <w:lang w:val="hy-AM"/>
              </w:rPr>
              <w:t xml:space="preserve"> </w:t>
            </w:r>
            <w:r w:rsidRPr="0061749D">
              <w:rPr>
                <w:rFonts w:cs="Sylfaen"/>
                <w:szCs w:val="24"/>
                <w:lang w:val="hy-AM"/>
              </w:rPr>
              <w:t>ձևավորումը</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16.32</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lastRenderedPageBreak/>
              <w:t>6</w:t>
            </w:r>
            <w:r w:rsidRPr="00EC791A">
              <w:rPr>
                <w:rFonts w:ascii="Arial Armenian" w:hAnsi="Arial Armenian"/>
                <w:lang w:val="hy-AM"/>
              </w:rPr>
              <w:t>.</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Առկա</w:t>
            </w:r>
            <w:r w:rsidRPr="0061749D">
              <w:rPr>
                <w:rFonts w:ascii="Arial Armenian" w:hAnsi="Arial Armenian"/>
                <w:szCs w:val="24"/>
                <w:lang w:val="hy-AM"/>
              </w:rPr>
              <w:t xml:space="preserve"> </w:t>
            </w:r>
            <w:r w:rsidRPr="0061749D">
              <w:rPr>
                <w:rFonts w:cs="Sylfaen"/>
                <w:szCs w:val="24"/>
                <w:lang w:val="hy-AM"/>
              </w:rPr>
              <w:t>ալգորիթմների</w:t>
            </w:r>
            <w:r w:rsidRPr="0061749D">
              <w:rPr>
                <w:rFonts w:ascii="Arial Armenian" w:hAnsi="Arial Armenian"/>
                <w:szCs w:val="24"/>
                <w:lang w:val="hy-AM"/>
              </w:rPr>
              <w:t xml:space="preserve"> </w:t>
            </w:r>
            <w:r w:rsidRPr="0061749D">
              <w:rPr>
                <w:rFonts w:cs="Sylfaen"/>
                <w:szCs w:val="24"/>
                <w:lang w:val="hy-AM"/>
              </w:rPr>
              <w:t>ուսում</w:t>
            </w:r>
            <w:r w:rsidRPr="0061749D">
              <w:rPr>
                <w:rFonts w:ascii="Arial Armenian" w:hAnsi="Arial Armenian"/>
                <w:szCs w:val="24"/>
                <w:lang w:val="hy-AM"/>
              </w:rPr>
              <w:t>-</w:t>
            </w:r>
            <w:r w:rsidRPr="0061749D">
              <w:rPr>
                <w:rFonts w:cs="Sylfaen"/>
                <w:szCs w:val="24"/>
                <w:lang w:val="hy-AM"/>
              </w:rPr>
              <w:t>նասիրություն</w:t>
            </w:r>
            <w:r w:rsidRPr="0061749D">
              <w:rPr>
                <w:rFonts w:ascii="Arial Armenian" w:hAnsi="Arial Armenian"/>
                <w:szCs w:val="24"/>
                <w:lang w:val="hy-AM"/>
              </w:rPr>
              <w:t xml:space="preserve">: </w:t>
            </w: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լուծման</w:t>
            </w:r>
            <w:r w:rsidRPr="0061749D">
              <w:rPr>
                <w:rFonts w:ascii="Arial Armenian" w:hAnsi="Arial Armenian"/>
                <w:szCs w:val="24"/>
                <w:lang w:val="hy-AM"/>
              </w:rPr>
              <w:t xml:space="preserve"> </w:t>
            </w:r>
            <w:r w:rsidRPr="0061749D">
              <w:rPr>
                <w:rFonts w:cs="Sylfaen"/>
                <w:szCs w:val="24"/>
                <w:lang w:val="hy-AM"/>
              </w:rPr>
              <w:t>ալգորիթմի</w:t>
            </w:r>
            <w:r w:rsidRPr="0061749D">
              <w:rPr>
                <w:rFonts w:ascii="Arial Armenian" w:hAnsi="Arial Armenian"/>
                <w:szCs w:val="24"/>
                <w:lang w:val="hy-AM"/>
              </w:rPr>
              <w:t xml:space="preserve"> </w:t>
            </w:r>
            <w:r w:rsidRPr="0061749D">
              <w:rPr>
                <w:rFonts w:cs="Sylfaen"/>
                <w:szCs w:val="24"/>
                <w:lang w:val="hy-AM"/>
              </w:rPr>
              <w:t>ընտրություն</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rPr>
            </w:pPr>
            <w:r w:rsidRPr="0061749D">
              <w:rPr>
                <w:rFonts w:cs="Sylfaen"/>
                <w:szCs w:val="24"/>
                <w:lang w:val="hy-AM"/>
              </w:rPr>
              <w:t>Մաթեմատիկոս</w:t>
            </w:r>
            <w:r w:rsidRPr="0061749D">
              <w:rPr>
                <w:rFonts w:ascii="Arial Armenian" w:hAnsi="Arial Armenian"/>
                <w:szCs w:val="24"/>
              </w:rPr>
              <w:t xml:space="preserve"> </w:t>
            </w:r>
            <w:r w:rsidRPr="0061749D">
              <w:rPr>
                <w:rFonts w:cs="Sylfaen"/>
                <w:szCs w:val="24"/>
                <w:lang w:val="hy-AM"/>
              </w:rPr>
              <w:t>ծրագրավորող</w:t>
            </w:r>
          </w:p>
        </w:tc>
        <w:tc>
          <w:tcPr>
            <w:tcW w:w="1134"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2</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32.64</w:t>
            </w:r>
          </w:p>
        </w:tc>
      </w:tr>
      <w:tr w:rsidR="007D66C5" w:rsidRPr="00EC791A" w:rsidTr="00E65F72">
        <w:trPr>
          <w:trHeight w:val="848"/>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7.</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Տեխնիկական</w:t>
            </w:r>
            <w:r w:rsidRPr="0061749D">
              <w:rPr>
                <w:rFonts w:ascii="Arial Armenian" w:hAnsi="Arial Armenian"/>
                <w:szCs w:val="24"/>
                <w:lang w:val="hy-AM"/>
              </w:rPr>
              <w:t xml:space="preserve"> </w:t>
            </w:r>
            <w:r w:rsidRPr="0061749D">
              <w:rPr>
                <w:rFonts w:cs="Sylfaen"/>
                <w:szCs w:val="24"/>
                <w:lang w:val="hy-AM"/>
              </w:rPr>
              <w:t>առաջադրանքի</w:t>
            </w:r>
            <w:r w:rsidRPr="0061749D">
              <w:rPr>
                <w:rFonts w:ascii="Arial Armenian" w:hAnsi="Arial Armenian"/>
                <w:szCs w:val="24"/>
                <w:lang w:val="hy-AM"/>
              </w:rPr>
              <w:t xml:space="preserve"> </w:t>
            </w:r>
            <w:r w:rsidRPr="0061749D">
              <w:rPr>
                <w:rFonts w:cs="Sylfaen"/>
                <w:szCs w:val="24"/>
                <w:lang w:val="hy-AM"/>
              </w:rPr>
              <w:t>ճշգրտում</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5.44</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8.</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Ծրագրային</w:t>
            </w:r>
            <w:r w:rsidRPr="0061749D">
              <w:rPr>
                <w:rFonts w:ascii="Arial Armenian" w:hAnsi="Arial Armenian"/>
                <w:szCs w:val="24"/>
                <w:lang w:val="hy-AM"/>
              </w:rPr>
              <w:t xml:space="preserve"> </w:t>
            </w:r>
            <w:r w:rsidRPr="0061749D">
              <w:rPr>
                <w:rFonts w:cs="Sylfaen"/>
                <w:szCs w:val="24"/>
                <w:lang w:val="hy-AM"/>
              </w:rPr>
              <w:t>միջոցի</w:t>
            </w:r>
            <w:r w:rsidRPr="0061749D">
              <w:rPr>
                <w:rFonts w:ascii="Arial Armenian" w:hAnsi="Arial Armenian"/>
                <w:szCs w:val="24"/>
                <w:lang w:val="hy-AM"/>
              </w:rPr>
              <w:t xml:space="preserve"> </w:t>
            </w:r>
            <w:r w:rsidRPr="0061749D">
              <w:rPr>
                <w:rFonts w:cs="Sylfaen"/>
                <w:szCs w:val="24"/>
                <w:lang w:val="hy-AM"/>
              </w:rPr>
              <w:t>մշակումը</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 xml:space="preserve">                </w:t>
            </w:r>
            <w:r w:rsidRPr="0061749D">
              <w:rPr>
                <w:rFonts w:cs="Sylfaen"/>
                <w:szCs w:val="24"/>
                <w:lang w:val="hy-AM"/>
              </w:rPr>
              <w:t>ծրագրավորող</w:t>
            </w:r>
            <w:r w:rsidRPr="0061749D">
              <w:rPr>
                <w:rFonts w:ascii="Arial Armenian" w:hAnsi="Arial Armenian"/>
                <w:szCs w:val="24"/>
              </w:rPr>
              <w:t xml:space="preserve"> </w:t>
            </w:r>
            <w:r w:rsidRPr="0061749D">
              <w:rPr>
                <w:rFonts w:ascii="Arial Armenian" w:hAnsi="Arial Armenian"/>
                <w:szCs w:val="24"/>
                <w:lang w:val="hy-AM"/>
              </w:rPr>
              <w:br/>
              <w:t xml:space="preserve"> </w:t>
            </w:r>
            <w:r w:rsidRPr="0061749D">
              <w:rPr>
                <w:rFonts w:ascii="Arial Armenian" w:hAnsi="Arial Armenian"/>
                <w:szCs w:val="24"/>
              </w:rPr>
              <w:t xml:space="preserve">( 2 </w:t>
            </w:r>
            <w:r w:rsidRPr="0061749D">
              <w:rPr>
                <w:rFonts w:cs="Sylfaen"/>
                <w:szCs w:val="24"/>
                <w:lang w:val="hy-AM"/>
              </w:rPr>
              <w:t>հոգի</w:t>
            </w:r>
            <w:r w:rsidRPr="0061749D">
              <w:rPr>
                <w:rFonts w:ascii="Arial Armenian" w:hAnsi="Arial Armenian"/>
                <w:szCs w:val="24"/>
                <w:lang w:val="hy-AM"/>
              </w:rPr>
              <w:t xml:space="preserve"> </w:t>
            </w:r>
            <w:r w:rsidRPr="0061749D">
              <w:rPr>
                <w:rFonts w:ascii="Arial Armenian" w:hAnsi="Arial Armenian"/>
                <w:szCs w:val="24"/>
              </w:rPr>
              <w:t>)</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10</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163.2</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9.</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Վերջնական</w:t>
            </w:r>
            <w:r w:rsidRPr="0061749D">
              <w:rPr>
                <w:rFonts w:ascii="Arial Armenian" w:hAnsi="Arial Armenian"/>
                <w:szCs w:val="24"/>
                <w:lang w:val="hy-AM"/>
              </w:rPr>
              <w:t xml:space="preserve"> </w:t>
            </w:r>
            <w:r w:rsidRPr="0061749D">
              <w:rPr>
                <w:rFonts w:cs="Sylfaen"/>
                <w:szCs w:val="24"/>
                <w:lang w:val="hy-AM"/>
              </w:rPr>
              <w:t>արդյունքների</w:t>
            </w:r>
            <w:r w:rsidRPr="0061749D">
              <w:rPr>
                <w:rFonts w:ascii="Arial Armenian" w:hAnsi="Arial Armenian"/>
                <w:szCs w:val="24"/>
                <w:lang w:val="hy-AM"/>
              </w:rPr>
              <w:t xml:space="preserve"> </w:t>
            </w:r>
            <w:r w:rsidRPr="0061749D">
              <w:rPr>
                <w:rFonts w:cs="Sylfaen"/>
                <w:szCs w:val="24"/>
                <w:lang w:val="hy-AM"/>
              </w:rPr>
              <w:t>ամփոփում</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հաշվետվության</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2.72</w:t>
            </w:r>
          </w:p>
        </w:tc>
      </w:tr>
    </w:tbl>
    <w:p w:rsidR="007D66C5" w:rsidRPr="001507D0" w:rsidRDefault="007D66C5" w:rsidP="00147C70">
      <w:pPr>
        <w:spacing w:line="360" w:lineRule="auto"/>
        <w:jc w:val="both"/>
        <w:rPr>
          <w:lang w:val="hy-AM"/>
        </w:rPr>
      </w:pPr>
      <w:r w:rsidRPr="00EC791A">
        <w:rPr>
          <w:rFonts w:ascii="Arial Armenian" w:hAnsi="Arial Armenian"/>
          <w:noProof/>
        </w:rPr>
        <mc:AlternateContent>
          <mc:Choice Requires="wpg">
            <w:drawing>
              <wp:anchor distT="0" distB="0" distL="114300" distR="114300" simplePos="0" relativeHeight="251667456" behindDoc="0" locked="0" layoutInCell="1" allowOverlap="1" wp14:anchorId="20458A1E" wp14:editId="26D0531A">
                <wp:simplePos x="0" y="0"/>
                <wp:positionH relativeFrom="column">
                  <wp:posOffset>-472440</wp:posOffset>
                </wp:positionH>
                <wp:positionV relativeFrom="paragraph">
                  <wp:posOffset>79044</wp:posOffset>
                </wp:positionV>
                <wp:extent cx="478885" cy="3120316"/>
                <wp:effectExtent l="0" t="0" r="16510" b="4445"/>
                <wp:wrapNone/>
                <wp:docPr id="1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885" cy="3120316"/>
                          <a:chOff x="891" y="7324"/>
                          <a:chExt cx="448" cy="4651"/>
                        </a:xfrm>
                      </wpg:grpSpPr>
                      <wps:wsp>
                        <wps:cNvPr id="28" name="AutoShape 24"/>
                        <wps:cNvCnPr>
                          <a:cxnSpLocks noChangeShapeType="1"/>
                        </wps:cNvCnPr>
                        <wps:spPr bwMode="auto">
                          <a:xfrm flipV="1">
                            <a:off x="1339" y="7324"/>
                            <a:ext cx="0" cy="4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26"/>
                        <wps:cNvSpPr txBox="1">
                          <a:spLocks noChangeArrowheads="1"/>
                        </wps:cNvSpPr>
                        <wps:spPr bwMode="auto">
                          <a:xfrm>
                            <a:off x="891" y="7375"/>
                            <a:ext cx="439" cy="4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4B8" w:rsidRDefault="00FB04B8" w:rsidP="007D66C5">
                              <w:pPr>
                                <w:spacing w:line="240" w:lineRule="auto"/>
                                <w:jc w:val="right"/>
                              </w:pPr>
                            </w:p>
                            <w:p w:rsidR="00FB04B8" w:rsidRDefault="00FB04B8" w:rsidP="007D66C5">
                              <w:pPr>
                                <w:spacing w:line="240" w:lineRule="auto"/>
                                <w:jc w:val="right"/>
                              </w:pPr>
                              <w:r>
                                <w:t xml:space="preserve">8 </w:t>
                              </w:r>
                            </w:p>
                            <w:p w:rsidR="00FB04B8" w:rsidRDefault="00FB04B8" w:rsidP="007D66C5">
                              <w:pPr>
                                <w:spacing w:line="240" w:lineRule="auto"/>
                                <w:jc w:val="right"/>
                              </w:pPr>
                              <w:r>
                                <w:t>7</w:t>
                              </w:r>
                            </w:p>
                            <w:p w:rsidR="00FB04B8" w:rsidRDefault="00FB04B8" w:rsidP="007D66C5">
                              <w:pPr>
                                <w:spacing w:line="240" w:lineRule="auto"/>
                                <w:jc w:val="right"/>
                              </w:pPr>
                              <w:r>
                                <w:t>6</w:t>
                              </w:r>
                            </w:p>
                            <w:p w:rsidR="00FB04B8" w:rsidRDefault="00FB04B8" w:rsidP="007D66C5">
                              <w:pPr>
                                <w:spacing w:line="240" w:lineRule="auto"/>
                                <w:jc w:val="right"/>
                              </w:pPr>
                              <w:r>
                                <w:t>5</w:t>
                              </w:r>
                            </w:p>
                            <w:p w:rsidR="00FB04B8" w:rsidRDefault="00FB04B8" w:rsidP="007D66C5">
                              <w:pPr>
                                <w:spacing w:line="240" w:lineRule="auto"/>
                                <w:jc w:val="right"/>
                              </w:pPr>
                              <w:r>
                                <w:t>4</w:t>
                              </w:r>
                            </w:p>
                            <w:p w:rsidR="00FB04B8" w:rsidRDefault="00FB04B8" w:rsidP="007D66C5">
                              <w:pPr>
                                <w:spacing w:line="240" w:lineRule="auto"/>
                                <w:jc w:val="right"/>
                              </w:pPr>
                              <w:r>
                                <w:t>3</w:t>
                              </w:r>
                            </w:p>
                            <w:p w:rsidR="00FB04B8" w:rsidRDefault="00FB04B8" w:rsidP="007D66C5">
                              <w:pPr>
                                <w:spacing w:line="240" w:lineRule="auto"/>
                                <w:jc w:val="right"/>
                              </w:pPr>
                              <w:r>
                                <w:t>2</w:t>
                              </w:r>
                            </w:p>
                            <w:p w:rsidR="00FB04B8" w:rsidRPr="009D040B" w:rsidRDefault="00FB04B8" w:rsidP="007D66C5">
                              <w:pPr>
                                <w:spacing w:line="240" w:lineRule="auto"/>
                                <w:jc w:val="right"/>
                              </w:pPr>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458A1E" id="Group 27" o:spid="_x0000_s1030" style="position:absolute;left:0;text-align:left;margin-left:-37.2pt;margin-top:6.2pt;width:37.7pt;height:245.7pt;z-index:251667456" coordorigin="891,7324" coordsize="448,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">
                <v:shapetype id="_x0000_t32" coordsize="21600,21600" o:spt="32" o:oned="t" path="m,l21600,21600e" filled="f">
                  <v:path arrowok="t" fillok="f" o:connecttype="none"/>
                  <o:lock v:ext="edit" shapetype="t"/>
                </v:shapetype>
                <v:shape id="AutoShape 24" o:spid="_x0000_s1031" type="#_x0000_t32" style="position:absolute;left:1339;top:7324;width:0;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type id="_x0000_t202" coordsize="21600,21600" o:spt="202" path="m,l,21600r21600,l21600,xe">
                  <v:stroke joinstyle="miter"/>
                  <v:path gradientshapeok="t" o:connecttype="rect"/>
                </v:shapetype>
                <v:shape id="Text Box 26" o:spid="_x0000_s1032" type="#_x0000_t202" style="position:absolute;left:891;top:7375;width:439;height:4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E/xAAAANsAAAAPAAAAZHJzL2Rvd25yZXYueG1sRI9fa8Iw&#10;FMXfB36HcAVfhqbtY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KF+8T/EAAAA2wAAAA8A&#10;AAAAAAAAAAAAAAAABwIAAGRycy9kb3ducmV2LnhtbFBLBQYAAAAAAwADALcAAAD4AgAAAAA=&#10;" stroked="f">
                  <v:fill opacity="0"/>
                  <v:textbox>
                    <w:txbxContent>
                      <w:p w:rsidR="00FB04B8" w:rsidRDefault="00FB04B8" w:rsidP="007D66C5">
                        <w:pPr>
                          <w:spacing w:line="240" w:lineRule="auto"/>
                          <w:jc w:val="right"/>
                        </w:pPr>
                      </w:p>
                      <w:p w:rsidR="00FB04B8" w:rsidRDefault="00FB04B8" w:rsidP="007D66C5">
                        <w:pPr>
                          <w:spacing w:line="240" w:lineRule="auto"/>
                          <w:jc w:val="right"/>
                        </w:pPr>
                        <w:r>
                          <w:t xml:space="preserve">8 </w:t>
                        </w:r>
                      </w:p>
                      <w:p w:rsidR="00FB04B8" w:rsidRDefault="00FB04B8" w:rsidP="007D66C5">
                        <w:pPr>
                          <w:spacing w:line="240" w:lineRule="auto"/>
                          <w:jc w:val="right"/>
                        </w:pPr>
                        <w:r>
                          <w:t>7</w:t>
                        </w:r>
                      </w:p>
                      <w:p w:rsidR="00FB04B8" w:rsidRDefault="00FB04B8" w:rsidP="007D66C5">
                        <w:pPr>
                          <w:spacing w:line="240" w:lineRule="auto"/>
                          <w:jc w:val="right"/>
                        </w:pPr>
                        <w:r>
                          <w:t>6</w:t>
                        </w:r>
                      </w:p>
                      <w:p w:rsidR="00FB04B8" w:rsidRDefault="00FB04B8" w:rsidP="007D66C5">
                        <w:pPr>
                          <w:spacing w:line="240" w:lineRule="auto"/>
                          <w:jc w:val="right"/>
                        </w:pPr>
                        <w:r>
                          <w:t>5</w:t>
                        </w:r>
                      </w:p>
                      <w:p w:rsidR="00FB04B8" w:rsidRDefault="00FB04B8" w:rsidP="007D66C5">
                        <w:pPr>
                          <w:spacing w:line="240" w:lineRule="auto"/>
                          <w:jc w:val="right"/>
                        </w:pPr>
                        <w:r>
                          <w:t>4</w:t>
                        </w:r>
                      </w:p>
                      <w:p w:rsidR="00FB04B8" w:rsidRDefault="00FB04B8" w:rsidP="007D66C5">
                        <w:pPr>
                          <w:spacing w:line="240" w:lineRule="auto"/>
                          <w:jc w:val="right"/>
                        </w:pPr>
                        <w:r>
                          <w:t>3</w:t>
                        </w:r>
                      </w:p>
                      <w:p w:rsidR="00FB04B8" w:rsidRDefault="00FB04B8" w:rsidP="007D66C5">
                        <w:pPr>
                          <w:spacing w:line="240" w:lineRule="auto"/>
                          <w:jc w:val="right"/>
                        </w:pPr>
                        <w:r>
                          <w:t>2</w:t>
                        </w:r>
                      </w:p>
                      <w:p w:rsidR="00FB04B8" w:rsidRPr="009D040B" w:rsidRDefault="00FB04B8" w:rsidP="007D66C5">
                        <w:pPr>
                          <w:spacing w:line="240" w:lineRule="auto"/>
                          <w:jc w:val="right"/>
                        </w:pPr>
                        <w:r>
                          <w:t>1</w:t>
                        </w:r>
                      </w:p>
                    </w:txbxContent>
                  </v:textbox>
                </v:shape>
              </v:group>
            </w:pict>
          </mc:Fallback>
        </mc:AlternateContent>
      </w:r>
    </w:p>
    <w:p w:rsidR="007D66C5" w:rsidRPr="00EC791A" w:rsidRDefault="007D66C5" w:rsidP="00147C70">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76672" behindDoc="0" locked="0" layoutInCell="1" allowOverlap="1" wp14:anchorId="2110DABF" wp14:editId="1EA4A41C">
                <wp:simplePos x="0" y="0"/>
                <wp:positionH relativeFrom="column">
                  <wp:posOffset>4912995</wp:posOffset>
                </wp:positionH>
                <wp:positionV relativeFrom="paragraph">
                  <wp:posOffset>222554</wp:posOffset>
                </wp:positionV>
                <wp:extent cx="273050" cy="0"/>
                <wp:effectExtent l="0" t="0" r="12700" b="19050"/>
                <wp:wrapNone/>
                <wp:docPr id="4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50BDC" id="AutoShape 13" o:spid="_x0000_s1026" type="#_x0000_t32" style="position:absolute;margin-left:386.85pt;margin-top:17.5pt;width:2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NdHw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"/>
            </w:pict>
          </mc:Fallback>
        </mc:AlternateContent>
      </w:r>
    </w:p>
    <w:tbl>
      <w:tblPr>
        <w:tblW w:w="9908" w:type="dxa"/>
        <w:tblLook w:val="04A0" w:firstRow="1" w:lastRow="0" w:firstColumn="1" w:lastColumn="0" w:noHBand="0" w:noVBand="1"/>
      </w:tblPr>
      <w:tblGrid>
        <w:gridCol w:w="222"/>
        <w:gridCol w:w="236"/>
        <w:gridCol w:w="236"/>
        <w:gridCol w:w="222"/>
        <w:gridCol w:w="236"/>
        <w:gridCol w:w="236"/>
        <w:gridCol w:w="222"/>
        <w:gridCol w:w="222"/>
        <w:gridCol w:w="236"/>
        <w:gridCol w:w="236"/>
        <w:gridCol w:w="236"/>
        <w:gridCol w:w="236"/>
        <w:gridCol w:w="222"/>
        <w:gridCol w:w="222"/>
        <w:gridCol w:w="236"/>
        <w:gridCol w:w="236"/>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4624" behindDoc="0" locked="0" layoutInCell="1" allowOverlap="1" wp14:anchorId="2D388E08" wp14:editId="6DAD83CC">
                      <wp:simplePos x="0" y="0"/>
                      <wp:positionH relativeFrom="column">
                        <wp:posOffset>71755</wp:posOffset>
                      </wp:positionH>
                      <wp:positionV relativeFrom="paragraph">
                        <wp:posOffset>366699</wp:posOffset>
                      </wp:positionV>
                      <wp:extent cx="680085" cy="0"/>
                      <wp:effectExtent l="0" t="0" r="24765" b="19050"/>
                      <wp:wrapNone/>
                      <wp:docPr id="4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CC536C" id="AutoShape 11" o:spid="_x0000_s1026" type="#_x0000_t32" style="position:absolute;margin-left:5.65pt;margin-top:28.85pt;width:53.5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5648" behindDoc="0" locked="0" layoutInCell="1" allowOverlap="1" wp14:anchorId="34A62079" wp14:editId="64388311">
                      <wp:simplePos x="0" y="0"/>
                      <wp:positionH relativeFrom="column">
                        <wp:posOffset>43180</wp:posOffset>
                      </wp:positionH>
                      <wp:positionV relativeFrom="paragraph">
                        <wp:posOffset>55549</wp:posOffset>
                      </wp:positionV>
                      <wp:extent cx="2289810" cy="0"/>
                      <wp:effectExtent l="0" t="0" r="15240" b="190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64085" id="AutoShape 12" o:spid="_x0000_s1026" type="#_x0000_t32" style="position:absolute;margin-left:3.4pt;margin-top:4.35pt;width:180.3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LIAIAAD0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3600" behindDoc="0" locked="0" layoutInCell="1" allowOverlap="1" wp14:anchorId="67091D75" wp14:editId="63BBFC20">
                      <wp:simplePos x="0" y="0"/>
                      <wp:positionH relativeFrom="column">
                        <wp:posOffset>64439</wp:posOffset>
                      </wp:positionH>
                      <wp:positionV relativeFrom="paragraph">
                        <wp:posOffset>233045</wp:posOffset>
                      </wp:positionV>
                      <wp:extent cx="222885" cy="0"/>
                      <wp:effectExtent l="0" t="0" r="24765" b="19050"/>
                      <wp:wrapNone/>
                      <wp:docPr id="4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B4DF5" id="AutoShape 10" o:spid="_x0000_s1026" type="#_x0000_t32" style="position:absolute;margin-left:5.05pt;margin-top:18.35pt;width:17.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zgHwIAADw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1552" behindDoc="0" locked="0" layoutInCell="1" allowOverlap="1" wp14:anchorId="3DC443AC" wp14:editId="2D64F47A">
                      <wp:simplePos x="0" y="0"/>
                      <wp:positionH relativeFrom="column">
                        <wp:posOffset>18415</wp:posOffset>
                      </wp:positionH>
                      <wp:positionV relativeFrom="paragraph">
                        <wp:posOffset>381939</wp:posOffset>
                      </wp:positionV>
                      <wp:extent cx="825500" cy="0"/>
                      <wp:effectExtent l="0" t="0" r="12700" b="19050"/>
                      <wp:wrapNone/>
                      <wp:docPr id="4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0715B" id="AutoShape 8" o:spid="_x0000_s1026" type="#_x0000_t32" style="position:absolute;margin-left:1.45pt;margin-top:30.05pt;width: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pVHg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2576" behindDoc="0" locked="0" layoutInCell="1" allowOverlap="1" wp14:anchorId="1503C1BE" wp14:editId="4C2C4C32">
                      <wp:simplePos x="0" y="0"/>
                      <wp:positionH relativeFrom="column">
                        <wp:posOffset>50165</wp:posOffset>
                      </wp:positionH>
                      <wp:positionV relativeFrom="paragraph">
                        <wp:posOffset>111429</wp:posOffset>
                      </wp:positionV>
                      <wp:extent cx="819150" cy="0"/>
                      <wp:effectExtent l="0" t="0" r="19050" b="19050"/>
                      <wp:wrapNone/>
                      <wp:docPr id="4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7414A" id="AutoShape 9" o:spid="_x0000_s1026" type="#_x0000_t32" style="position:absolute;margin-left:3.95pt;margin-top:8.75pt;width:64.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7M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0528" behindDoc="0" locked="0" layoutInCell="1" allowOverlap="1" wp14:anchorId="5A740084" wp14:editId="2F44A670">
                      <wp:simplePos x="0" y="0"/>
                      <wp:positionH relativeFrom="column">
                        <wp:posOffset>-60960</wp:posOffset>
                      </wp:positionH>
                      <wp:positionV relativeFrom="paragraph">
                        <wp:posOffset>274624</wp:posOffset>
                      </wp:positionV>
                      <wp:extent cx="226771" cy="0"/>
                      <wp:effectExtent l="0" t="0" r="20955" b="19050"/>
                      <wp:wrapNone/>
                      <wp:docPr id="4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7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B45AC" id="AutoShape 7" o:spid="_x0000_s1026" type="#_x0000_t32" style="position:absolute;margin-left:-4.8pt;margin-top:21.6pt;width:17.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8480" behindDoc="0" locked="0" layoutInCell="1" allowOverlap="1" wp14:anchorId="77B1F266" wp14:editId="00AD197C">
                      <wp:simplePos x="0" y="0"/>
                      <wp:positionH relativeFrom="column">
                        <wp:posOffset>-28727</wp:posOffset>
                      </wp:positionH>
                      <wp:positionV relativeFrom="paragraph">
                        <wp:posOffset>166548</wp:posOffset>
                      </wp:positionV>
                      <wp:extent cx="117043" cy="0"/>
                      <wp:effectExtent l="0" t="0" r="16510" b="19050"/>
                      <wp:wrapNone/>
                      <wp:docPr id="5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0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B8A5E" id="AutoShape 4" o:spid="_x0000_s1026" type="#_x0000_t32" style="position:absolute;margin-left:-2.25pt;margin-top:13.1pt;width:9.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03HQ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8720" behindDoc="0" locked="0" layoutInCell="1" allowOverlap="1" wp14:anchorId="0BB76937" wp14:editId="164C1B2E">
                      <wp:simplePos x="0" y="0"/>
                      <wp:positionH relativeFrom="column">
                        <wp:posOffset>4445</wp:posOffset>
                      </wp:positionH>
                      <wp:positionV relativeFrom="paragraph">
                        <wp:posOffset>264160</wp:posOffset>
                      </wp:positionV>
                      <wp:extent cx="6318250" cy="298450"/>
                      <wp:effectExtent l="0" t="0" r="0" b="0"/>
                      <wp:wrapNone/>
                      <wp:docPr id="4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4B8" w:rsidRPr="009D040B" w:rsidRDefault="00FB04B8" w:rsidP="007D66C5">
                                  <w:r>
                                    <w:t xml:space="preserve">½ 1      2             4    5             7      8                  11                                                                      21  22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76937" id="Text Box 25" o:spid="_x0000_s1033" type="#_x0000_t202" style="position:absolute;left:0;text-align:left;margin-left:.35pt;margin-top:20.8pt;width:497.5pt;height: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" stroked="f">
                      <v:fill opacity="0"/>
                      <v:textbox>
                        <w:txbxContent>
                          <w:p w:rsidR="00FB04B8" w:rsidRPr="009D040B" w:rsidRDefault="00FB04B8" w:rsidP="007D66C5">
                            <w:r>
                              <w:t xml:space="preserve">½ 1      2             4    5             7      8                  11                                                                      </w:t>
                            </w:r>
                            <w:proofErr w:type="gramStart"/>
                            <w:r>
                              <w:t>21  22</w:t>
                            </w:r>
                            <w:proofErr w:type="gramEnd"/>
                            <w:r>
                              <w:t xml:space="preserve">   </w:t>
                            </w:r>
                          </w:p>
                        </w:txbxContent>
                      </v:textbox>
                    </v:shape>
                  </w:pict>
                </mc:Fallback>
              </mc:AlternateContent>
            </w:r>
            <w:r w:rsidRPr="00EC791A">
              <w:rPr>
                <w:rFonts w:ascii="Arial Armenian" w:hAnsi="Arial Armenian"/>
                <w:noProof/>
              </w:rPr>
              <mc:AlternateContent>
                <mc:Choice Requires="wps">
                  <w:drawing>
                    <wp:anchor distT="0" distB="0" distL="114300" distR="114300" simplePos="0" relativeHeight="251677696" behindDoc="0" locked="0" layoutInCell="1" allowOverlap="1" wp14:anchorId="00BB7B89" wp14:editId="337EDB00">
                      <wp:simplePos x="0" y="0"/>
                      <wp:positionH relativeFrom="column">
                        <wp:posOffset>7620</wp:posOffset>
                      </wp:positionH>
                      <wp:positionV relativeFrom="paragraph">
                        <wp:posOffset>257810</wp:posOffset>
                      </wp:positionV>
                      <wp:extent cx="6318250" cy="0"/>
                      <wp:effectExtent l="0" t="0" r="25400" b="19050"/>
                      <wp:wrapNone/>
                      <wp:docPr id="4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A34CC" id="AutoShape 15" o:spid="_x0000_s1026" type="#_x0000_t32" style="position:absolute;margin-left:.6pt;margin-top:20.3pt;width:49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7Gs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"/>
                  </w:pict>
                </mc:Fallback>
              </mc:AlternateContent>
            </w:r>
            <w:r w:rsidRPr="00EC791A">
              <w:rPr>
                <w:rFonts w:ascii="Arial Armenian" w:hAnsi="Arial Armenian"/>
                <w:noProof/>
              </w:rPr>
              <mc:AlternateContent>
                <mc:Choice Requires="wps">
                  <w:drawing>
                    <wp:anchor distT="0" distB="0" distL="114300" distR="114300" simplePos="0" relativeHeight="251669504" behindDoc="0" locked="0" layoutInCell="1" allowOverlap="1" wp14:anchorId="24A44EE1" wp14:editId="4E72DA17">
                      <wp:simplePos x="0" y="0"/>
                      <wp:positionH relativeFrom="column">
                        <wp:posOffset>9830</wp:posOffset>
                      </wp:positionH>
                      <wp:positionV relativeFrom="paragraph">
                        <wp:posOffset>52527</wp:posOffset>
                      </wp:positionV>
                      <wp:extent cx="104470" cy="0"/>
                      <wp:effectExtent l="0" t="0" r="10160" b="19050"/>
                      <wp:wrapNone/>
                      <wp:docPr id="4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0798A" id="AutoShape 6" o:spid="_x0000_s1026" type="#_x0000_t32" style="position:absolute;margin-left:.75pt;margin-top:4.15pt;width:8.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Uo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bl>
    <w:p w:rsidR="007D66C5" w:rsidRPr="001507D0" w:rsidRDefault="007D66C5" w:rsidP="00147C70">
      <w:pPr>
        <w:pStyle w:val="1"/>
        <w:spacing w:line="360" w:lineRule="auto"/>
        <w:jc w:val="both"/>
      </w:pPr>
      <w:bookmarkStart w:id="25" w:name="_Toc419286116"/>
      <w:bookmarkStart w:id="26" w:name="_Toc481680722"/>
      <w:r>
        <w:rPr>
          <w:lang w:val="hy-AM"/>
        </w:rPr>
        <w:t>3</w:t>
      </w:r>
      <w:r w:rsidRPr="001507D0">
        <w:rPr>
          <w:lang w:val="hy-AM"/>
        </w:rPr>
        <w:t xml:space="preserve">.5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ծախսերի</w:t>
      </w:r>
      <w:r w:rsidRPr="001507D0">
        <w:rPr>
          <w:lang w:val="hy-AM"/>
        </w:rPr>
        <w:t xml:space="preserve"> </w:t>
      </w:r>
      <w:r w:rsidRPr="001507D0">
        <w:rPr>
          <w:rFonts w:cs="Times New Roman"/>
          <w:lang w:val="hy-AM"/>
        </w:rPr>
        <w:t>նախահաշվի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վերլուծությունը</w:t>
      </w:r>
      <w:bookmarkEnd w:id="25"/>
      <w:bookmarkEnd w:id="26"/>
    </w:p>
    <w:p w:rsidR="007D66C5" w:rsidRPr="00EC791A" w:rsidRDefault="007D66C5" w:rsidP="00147C70">
      <w:pPr>
        <w:spacing w:line="360" w:lineRule="auto"/>
        <w:ind w:firstLine="360"/>
        <w:jc w:val="both"/>
        <w:rPr>
          <w:rFonts w:ascii="Arial Armenian" w:hAnsi="Arial Armenian"/>
          <w:szCs w:val="24"/>
          <w:lang w:val="hy-AM"/>
        </w:rPr>
      </w:pP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կազմումն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հաշվումը</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Նյութեր</w:t>
      </w:r>
      <w:r w:rsidRPr="00EC791A">
        <w:rPr>
          <w:rFonts w:ascii="Arial Armenian" w:hAnsi="Arial Armenian"/>
          <w:szCs w:val="24"/>
          <w:lang w:val="hy-AM"/>
        </w:rPr>
        <w:t xml:space="preserve">, </w:t>
      </w:r>
      <w:r w:rsidRPr="00EC791A">
        <w:rPr>
          <w:rFonts w:cs="Sylfaen"/>
          <w:szCs w:val="24"/>
          <w:lang w:val="hy-AM"/>
        </w:rPr>
        <w:t>գնովի</w:t>
      </w:r>
      <w:r w:rsidRPr="00EC791A">
        <w:rPr>
          <w:rFonts w:ascii="Arial Armenian" w:hAnsi="Arial Armenian"/>
          <w:szCs w:val="24"/>
          <w:lang w:val="hy-AM"/>
        </w:rPr>
        <w:t xml:space="preserve"> </w:t>
      </w:r>
      <w:r w:rsidRPr="00EC791A">
        <w:rPr>
          <w:rFonts w:cs="Sylfaen"/>
          <w:szCs w:val="24"/>
          <w:lang w:val="hy-AM"/>
        </w:rPr>
        <w:t>պատրաստվածքներ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կիսաֆաբրիկատներ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սարքավորումներ</w:t>
      </w:r>
      <w:r w:rsidRPr="00EC791A">
        <w:rPr>
          <w:rFonts w:ascii="Arial Armenian" w:hAnsi="Arial Armenian"/>
          <w:szCs w:val="24"/>
          <w:lang w:val="hy-AM"/>
        </w:rPr>
        <w:t xml:space="preserve"> </w:t>
      </w:r>
      <w:r w:rsidRPr="00EC791A">
        <w:rPr>
          <w:rFonts w:cs="Sylfaen"/>
          <w:szCs w:val="24"/>
          <w:lang w:val="hy-AM"/>
        </w:rPr>
        <w:t>գիտական</w:t>
      </w:r>
      <w:r w:rsidRPr="00EC791A">
        <w:rPr>
          <w:rFonts w:ascii="Arial Armenian" w:hAnsi="Arial Armenian"/>
          <w:szCs w:val="24"/>
          <w:lang w:val="hy-AM"/>
        </w:rPr>
        <w:t xml:space="preserve">, </w:t>
      </w:r>
      <w:r w:rsidRPr="00EC791A">
        <w:rPr>
          <w:rFonts w:cs="Sylfaen"/>
          <w:szCs w:val="24"/>
          <w:lang w:val="hy-AM"/>
        </w:rPr>
        <w:t>փորձարարական</w:t>
      </w:r>
      <w:r w:rsidRPr="00EC791A">
        <w:rPr>
          <w:rFonts w:ascii="Arial Armenian" w:hAnsi="Arial Armenian"/>
          <w:szCs w:val="24"/>
          <w:lang w:val="hy-AM"/>
        </w:rPr>
        <w:t xml:space="preserve"> </w:t>
      </w:r>
      <w:r w:rsidRPr="00EC791A">
        <w:rPr>
          <w:rFonts w:cs="Sylfaen"/>
          <w:szCs w:val="24"/>
          <w:lang w:val="hy-AM"/>
        </w:rPr>
        <w:t>աշխատանքների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lastRenderedPageBreak/>
        <w:t>Հիմնական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շենքեր</w:t>
      </w:r>
      <w:r w:rsidRPr="00EC791A">
        <w:rPr>
          <w:rFonts w:ascii="Arial Armenian" w:hAnsi="Arial Armenian"/>
          <w:szCs w:val="24"/>
          <w:lang w:val="hy-AM"/>
        </w:rPr>
        <w:t xml:space="preserve">, </w:t>
      </w:r>
      <w:r w:rsidRPr="00EC791A">
        <w:rPr>
          <w:rFonts w:cs="Sylfaen"/>
          <w:szCs w:val="24"/>
          <w:lang w:val="hy-AM"/>
        </w:rPr>
        <w:t>շինություններ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աշխատավարձեր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rPr>
      </w:pPr>
      <w:r w:rsidRPr="00EC791A">
        <w:rPr>
          <w:rFonts w:cs="Sylfaen"/>
          <w:szCs w:val="24"/>
          <w:lang w:val="hy-AM"/>
        </w:rPr>
        <w:t>Սոցապահովագրական</w:t>
      </w:r>
      <w:r w:rsidRPr="00EC791A">
        <w:rPr>
          <w:rFonts w:ascii="Arial Armenian" w:hAnsi="Arial Armenian"/>
          <w:szCs w:val="24"/>
          <w:lang w:val="hy-AM"/>
        </w:rPr>
        <w:t xml:space="preserve"> </w:t>
      </w:r>
      <w:r w:rsidRPr="00EC791A">
        <w:rPr>
          <w:rFonts w:cs="Sylfaen"/>
          <w:szCs w:val="24"/>
          <w:lang w:val="hy-AM"/>
        </w:rPr>
        <w:t>հատկացումներ</w:t>
      </w:r>
      <w:r w:rsidRPr="00EC791A">
        <w:rPr>
          <w:rFonts w:ascii="Arial Armenian" w:hAnsi="Arial Armenian"/>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գործուղումներ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նպատակային</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ուղղակի</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Վերադիր</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որպեսզի</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պլանը</w:t>
      </w:r>
      <w:r w:rsidRPr="00EC791A">
        <w:rPr>
          <w:rFonts w:ascii="Arial Armenian" w:hAnsi="Arial Armenian"/>
          <w:szCs w:val="24"/>
          <w:lang w:val="hy-AM"/>
        </w:rPr>
        <w:t xml:space="preserve"> </w:t>
      </w:r>
      <w:r w:rsidRPr="00EC791A">
        <w:rPr>
          <w:rFonts w:cs="Sylfaen"/>
          <w:szCs w:val="24"/>
          <w:lang w:val="hy-AM"/>
        </w:rPr>
        <w:t>կազմվի</w:t>
      </w:r>
      <w:r w:rsidRPr="00EC791A">
        <w:rPr>
          <w:rFonts w:ascii="Arial Armenian" w:hAnsi="Arial Armenian"/>
          <w:szCs w:val="24"/>
          <w:lang w:val="hy-AM"/>
        </w:rPr>
        <w:t xml:space="preserve">, </w:t>
      </w:r>
      <w:r w:rsidRPr="00EC791A">
        <w:rPr>
          <w:rFonts w:cs="Sylfaen"/>
          <w:szCs w:val="24"/>
          <w:lang w:val="hy-AM"/>
        </w:rPr>
        <w:t>հավաքվի</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մասնագետների</w:t>
      </w:r>
      <w:r w:rsidRPr="00EC791A">
        <w:rPr>
          <w:rFonts w:ascii="Arial Armenian" w:hAnsi="Arial Armenian"/>
          <w:szCs w:val="24"/>
          <w:lang w:val="hy-AM"/>
        </w:rPr>
        <w:t xml:space="preserve"> </w:t>
      </w:r>
      <w:r w:rsidRPr="00EC791A">
        <w:rPr>
          <w:rFonts w:cs="Sylfaen"/>
          <w:szCs w:val="24"/>
          <w:lang w:val="hy-AM"/>
        </w:rPr>
        <w:t>խումբ</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ստեղծվի</w:t>
      </w:r>
      <w:r w:rsidRPr="00EC791A">
        <w:rPr>
          <w:rFonts w:ascii="Arial Armenian" w:hAnsi="Arial Armenian"/>
          <w:szCs w:val="24"/>
          <w:lang w:val="hy-AM"/>
        </w:rPr>
        <w:t xml:space="preserve"> </w:t>
      </w:r>
      <w:r w:rsidRPr="00EC791A">
        <w:rPr>
          <w:rFonts w:cs="Sylfaen"/>
          <w:szCs w:val="24"/>
          <w:lang w:val="hy-AM"/>
        </w:rPr>
        <w:t>ծրագրային</w:t>
      </w:r>
      <w:r w:rsidRPr="00EC791A">
        <w:rPr>
          <w:rFonts w:ascii="Arial Armenian" w:hAnsi="Arial Armenian"/>
          <w:szCs w:val="24"/>
          <w:lang w:val="hy-AM"/>
        </w:rPr>
        <w:t xml:space="preserve"> </w:t>
      </w:r>
      <w:r w:rsidRPr="00EC791A">
        <w:rPr>
          <w:rFonts w:cs="Sylfaen"/>
          <w:szCs w:val="24"/>
          <w:lang w:val="hy-AM"/>
        </w:rPr>
        <w:t>միջոցը</w:t>
      </w:r>
      <w:r w:rsidRPr="00EC791A">
        <w:rPr>
          <w:rFonts w:ascii="Arial Armenian" w:hAnsi="Arial Armenian"/>
          <w:szCs w:val="24"/>
          <w:lang w:val="hy-AM"/>
        </w:rPr>
        <w:t>:</w:t>
      </w:r>
    </w:p>
    <w:p w:rsidR="007D66C5" w:rsidRPr="001507D0" w:rsidRDefault="007D66C5" w:rsidP="00147C70">
      <w:pPr>
        <w:pStyle w:val="1"/>
        <w:spacing w:line="360" w:lineRule="auto"/>
        <w:jc w:val="both"/>
        <w:rPr>
          <w:lang w:val="en-US"/>
        </w:rPr>
      </w:pPr>
      <w:bookmarkStart w:id="27" w:name="_Toc292557283"/>
      <w:bookmarkStart w:id="28" w:name="_Toc419286117"/>
      <w:bookmarkStart w:id="29" w:name="_Toc481680723"/>
      <w:r>
        <w:rPr>
          <w:lang w:val="hy-AM"/>
        </w:rPr>
        <w:t>3</w:t>
      </w:r>
      <w:r w:rsidRPr="001507D0">
        <w:rPr>
          <w:lang w:val="hy-AM"/>
        </w:rPr>
        <w:t xml:space="preserve">.5.1 </w:t>
      </w:r>
      <w:r w:rsidRPr="001507D0">
        <w:rPr>
          <w:rFonts w:cs="Times New Roman"/>
          <w:lang w:val="hy-AM"/>
        </w:rPr>
        <w:t>Նյութեր</w:t>
      </w:r>
      <w:r w:rsidRPr="001507D0">
        <w:rPr>
          <w:lang w:val="hy-AM"/>
        </w:rPr>
        <w:t xml:space="preserve">, </w:t>
      </w:r>
      <w:r w:rsidRPr="001507D0">
        <w:rPr>
          <w:rFonts w:cs="Times New Roman"/>
          <w:lang w:val="hy-AM"/>
        </w:rPr>
        <w:t>գնովի</w:t>
      </w:r>
      <w:r w:rsidRPr="001507D0">
        <w:rPr>
          <w:lang w:val="hy-AM"/>
        </w:rPr>
        <w:t xml:space="preserve"> </w:t>
      </w:r>
      <w:r w:rsidRPr="001507D0">
        <w:rPr>
          <w:rFonts w:cs="Times New Roman"/>
          <w:lang w:val="hy-AM"/>
        </w:rPr>
        <w:t>պատրաստվածքներ</w:t>
      </w:r>
      <w:r w:rsidRPr="001507D0">
        <w:rPr>
          <w:lang w:val="hy-AM"/>
        </w:rPr>
        <w:t xml:space="preserve"> </w:t>
      </w:r>
      <w:r w:rsidRPr="001507D0">
        <w:rPr>
          <w:rFonts w:cs="Times New Roman"/>
          <w:lang w:val="hy-AM"/>
        </w:rPr>
        <w:t>և</w:t>
      </w:r>
      <w:r w:rsidRPr="001507D0">
        <w:rPr>
          <w:lang w:val="hy-AM"/>
        </w:rPr>
        <w:t xml:space="preserve"> </w:t>
      </w:r>
      <w:r w:rsidRPr="001507D0">
        <w:rPr>
          <w:rFonts w:cs="Times New Roman"/>
          <w:lang w:val="hy-AM"/>
        </w:rPr>
        <w:t>կիսաֆաբրիկատներ</w:t>
      </w:r>
      <w:bookmarkEnd w:id="27"/>
      <w:bookmarkEnd w:id="28"/>
      <w:bookmarkEnd w:id="29"/>
    </w:p>
    <w:p w:rsidR="007D66C5" w:rsidRPr="00EC791A" w:rsidRDefault="007D66C5" w:rsidP="00147C70">
      <w:pPr>
        <w:spacing w:line="360" w:lineRule="auto"/>
        <w:ind w:firstLine="720"/>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հոդվածում</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ուղղված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նյութերի</w:t>
      </w:r>
      <w:r w:rsidRPr="00EC791A">
        <w:rPr>
          <w:rFonts w:ascii="Arial Armenian" w:hAnsi="Arial Armenian"/>
          <w:szCs w:val="24"/>
          <w:lang w:val="hy-AM"/>
        </w:rPr>
        <w:t xml:space="preserve">, </w:t>
      </w:r>
      <w:r w:rsidRPr="00EC791A">
        <w:rPr>
          <w:rFonts w:cs="Sylfaen"/>
          <w:szCs w:val="24"/>
          <w:lang w:val="hy-AM"/>
        </w:rPr>
        <w:t>կիսաֆաբրիկատների</w:t>
      </w:r>
      <w:r w:rsidRPr="00EC791A">
        <w:rPr>
          <w:rFonts w:ascii="Arial Armenian" w:hAnsi="Arial Armenian"/>
          <w:szCs w:val="24"/>
          <w:lang w:val="hy-AM"/>
        </w:rPr>
        <w:t xml:space="preserve"> </w:t>
      </w:r>
      <w:r w:rsidRPr="00EC791A">
        <w:rPr>
          <w:rFonts w:cs="Sylfaen"/>
          <w:szCs w:val="24"/>
          <w:lang w:val="hy-AM"/>
        </w:rPr>
        <w:t>ձեռքբերմանը</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ուղիղ</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ունենալով</w:t>
      </w:r>
      <w:r w:rsidRPr="00EC791A">
        <w:rPr>
          <w:rFonts w:ascii="Arial Armenian" w:hAnsi="Arial Armenian"/>
          <w:szCs w:val="24"/>
          <w:lang w:val="hy-AM"/>
        </w:rPr>
        <w:t xml:space="preserve"> </w:t>
      </w:r>
      <w:r w:rsidRPr="00EC791A">
        <w:rPr>
          <w:rFonts w:cs="Sylfaen"/>
          <w:szCs w:val="24"/>
          <w:lang w:val="hy-AM"/>
        </w:rPr>
        <w:t>նյութի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քանակը</w:t>
      </w:r>
      <w:r w:rsidRPr="00EC791A">
        <w:rPr>
          <w:rFonts w:ascii="Arial Armenian" w:hAnsi="Arial Armenian"/>
          <w:szCs w:val="24"/>
          <w:lang w:val="hy-AM"/>
        </w:rPr>
        <w:t xml:space="preserve">, </w:t>
      </w:r>
      <w:r w:rsidRPr="00EC791A">
        <w:rPr>
          <w:rFonts w:cs="Sylfaen"/>
          <w:szCs w:val="24"/>
          <w:lang w:val="hy-AM"/>
        </w:rPr>
        <w:t>միավորի</w:t>
      </w:r>
      <w:r w:rsidRPr="00EC791A">
        <w:rPr>
          <w:rFonts w:ascii="Arial Armenian" w:hAnsi="Arial Armenian"/>
          <w:szCs w:val="24"/>
          <w:lang w:val="hy-AM"/>
        </w:rPr>
        <w:t xml:space="preserve"> </w:t>
      </w:r>
      <w:r w:rsidRPr="00EC791A">
        <w:rPr>
          <w:rFonts w:cs="Sylfaen"/>
          <w:szCs w:val="24"/>
          <w:lang w:val="hy-AM"/>
        </w:rPr>
        <w:t>արժեքը</w:t>
      </w:r>
      <w:r w:rsidRPr="00EC791A">
        <w:rPr>
          <w:rFonts w:ascii="Arial Armenian" w:hAnsi="Arial Armenian"/>
          <w:szCs w:val="24"/>
          <w:lang w:val="hy-AM"/>
        </w:rPr>
        <w:t xml:space="preserve">, </w:t>
      </w:r>
      <w:r w:rsidRPr="00EC791A">
        <w:rPr>
          <w:rFonts w:cs="Sylfaen"/>
          <w:szCs w:val="24"/>
          <w:lang w:val="hy-AM"/>
        </w:rPr>
        <w:t>տրանսպորտի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ձեռքբերման</w:t>
      </w:r>
      <w:r w:rsidRPr="00EC791A">
        <w:rPr>
          <w:rFonts w:ascii="Arial Armenian" w:hAnsi="Arial Armenian"/>
          <w:szCs w:val="24"/>
          <w:lang w:val="hy-AM"/>
        </w:rPr>
        <w:t xml:space="preserve"> </w:t>
      </w:r>
      <w:r w:rsidRPr="00EC791A">
        <w:rPr>
          <w:rFonts w:cs="Sylfaen"/>
          <w:szCs w:val="24"/>
          <w:lang w:val="hy-AM"/>
        </w:rPr>
        <w:t>հումքը</w:t>
      </w:r>
      <w:r w:rsidRPr="00EC791A">
        <w:rPr>
          <w:rFonts w:ascii="Arial Armenian" w:hAnsi="Arial Armenian"/>
          <w:lang w:val="hy-AM"/>
        </w:rPr>
        <w:t xml:space="preserve">: </w:t>
      </w:r>
    </w:p>
    <w:tbl>
      <w:tblPr>
        <w:tblW w:w="94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
        <w:gridCol w:w="2453"/>
        <w:gridCol w:w="1215"/>
        <w:gridCol w:w="1259"/>
        <w:gridCol w:w="1171"/>
        <w:gridCol w:w="1288"/>
        <w:gridCol w:w="1670"/>
      </w:tblGrid>
      <w:tr w:rsidR="007D66C5" w:rsidRPr="00EC791A" w:rsidTr="00E65F72">
        <w:trPr>
          <w:cantSplit/>
          <w:trHeight w:val="1043"/>
          <w:jc w:val="center"/>
        </w:trPr>
        <w:tc>
          <w:tcPr>
            <w:tcW w:w="394" w:type="dxa"/>
            <w:shd w:val="clear" w:color="auto" w:fill="F2F2F2"/>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w:t>
            </w:r>
          </w:p>
        </w:tc>
        <w:tc>
          <w:tcPr>
            <w:tcW w:w="2425"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Նյութի</w:t>
            </w:r>
            <w:r w:rsidRPr="00EC791A">
              <w:rPr>
                <w:rFonts w:ascii="Arial Armenian" w:hAnsi="Arial Armenian"/>
                <w:lang w:val="hy-AM"/>
              </w:rPr>
              <w:t xml:space="preserve"> </w:t>
            </w:r>
            <w:r w:rsidRPr="00EC791A">
              <w:rPr>
                <w:rFonts w:cs="Sylfaen"/>
                <w:lang w:val="hy-AM"/>
              </w:rPr>
              <w:t>անվանումը</w:t>
            </w:r>
          </w:p>
        </w:tc>
        <w:tc>
          <w:tcPr>
            <w:tcW w:w="1316" w:type="dxa"/>
            <w:shd w:val="clear" w:color="auto" w:fill="F2F2F2"/>
            <w:vAlign w:val="center"/>
          </w:tcPr>
          <w:p w:rsidR="007D66C5" w:rsidRPr="00EC791A" w:rsidRDefault="007D66C5" w:rsidP="00147C70">
            <w:pPr>
              <w:spacing w:line="360" w:lineRule="auto"/>
              <w:ind w:firstLine="7"/>
              <w:jc w:val="both"/>
              <w:rPr>
                <w:rFonts w:ascii="Arial Armenian" w:hAnsi="Arial Armenian"/>
                <w:lang w:val="hy-AM"/>
              </w:rPr>
            </w:pPr>
            <w:r w:rsidRPr="00EC791A">
              <w:rPr>
                <w:rFonts w:cs="Sylfaen"/>
                <w:lang w:val="hy-AM"/>
              </w:rPr>
              <w:t>Տեսակը</w:t>
            </w:r>
          </w:p>
        </w:tc>
        <w:tc>
          <w:tcPr>
            <w:tcW w:w="1319"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Չափի</w:t>
            </w:r>
            <w:r w:rsidRPr="00EC791A">
              <w:rPr>
                <w:rFonts w:ascii="Arial Armenian" w:hAnsi="Arial Armenian"/>
                <w:lang w:val="hy-AM"/>
              </w:rPr>
              <w:t xml:space="preserve"> </w:t>
            </w:r>
            <w:r w:rsidRPr="00EC791A">
              <w:rPr>
                <w:rFonts w:cs="Sylfaen"/>
                <w:lang w:val="hy-AM"/>
              </w:rPr>
              <w:t>միավորը</w:t>
            </w:r>
          </w:p>
        </w:tc>
        <w:tc>
          <w:tcPr>
            <w:tcW w:w="1092"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Քանակը</w:t>
            </w:r>
          </w:p>
        </w:tc>
        <w:tc>
          <w:tcPr>
            <w:tcW w:w="1198"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Միավորի</w:t>
            </w:r>
            <w:r w:rsidRPr="00EC791A">
              <w:rPr>
                <w:rFonts w:ascii="Arial Armenian" w:hAnsi="Arial Armenian"/>
                <w:lang w:val="hy-AM"/>
              </w:rPr>
              <w:t xml:space="preserve"> </w:t>
            </w:r>
            <w:r w:rsidRPr="00EC791A">
              <w:rPr>
                <w:rFonts w:cs="Sylfaen"/>
                <w:lang w:val="hy-AM"/>
              </w:rPr>
              <w:t>գինը</w:t>
            </w:r>
          </w:p>
        </w:tc>
        <w:tc>
          <w:tcPr>
            <w:tcW w:w="1729" w:type="dxa"/>
            <w:shd w:val="clear" w:color="auto" w:fill="F2F2F2"/>
            <w:vAlign w:val="center"/>
          </w:tcPr>
          <w:p w:rsidR="007D66C5" w:rsidRPr="00EC791A" w:rsidRDefault="007D66C5" w:rsidP="00147C70">
            <w:pPr>
              <w:spacing w:line="360" w:lineRule="auto"/>
              <w:ind w:firstLine="20"/>
              <w:jc w:val="both"/>
              <w:rPr>
                <w:rFonts w:ascii="Arial Armenian" w:hAnsi="Arial Armenian"/>
                <w:lang w:val="hy-AM"/>
              </w:rPr>
            </w:pPr>
            <w:r w:rsidRPr="00EC791A">
              <w:rPr>
                <w:rFonts w:cs="Sylfaen"/>
                <w:lang w:val="hy-AM"/>
              </w:rPr>
              <w:t>Գումարային</w:t>
            </w:r>
            <w:r w:rsidRPr="00EC791A">
              <w:rPr>
                <w:rFonts w:ascii="Arial Armenian" w:hAnsi="Arial Armenian"/>
                <w:lang w:val="hy-AM"/>
              </w:rPr>
              <w:t xml:space="preserve"> </w:t>
            </w:r>
            <w:r w:rsidRPr="00EC791A">
              <w:rPr>
                <w:rFonts w:cs="Sylfaen"/>
                <w:lang w:val="hy-AM"/>
              </w:rPr>
              <w:t>արժեքը</w:t>
            </w:r>
          </w:p>
        </w:tc>
      </w:tr>
      <w:tr w:rsidR="007D66C5" w:rsidRPr="00EC791A" w:rsidTr="00E65F72">
        <w:trPr>
          <w:jc w:val="center"/>
        </w:trPr>
        <w:tc>
          <w:tcPr>
            <w:tcW w:w="39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2425"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Գրենական</w:t>
            </w:r>
            <w:r w:rsidRPr="00EC791A">
              <w:rPr>
                <w:rFonts w:ascii="Arial Armenian" w:hAnsi="Arial Armenian"/>
                <w:lang w:val="hy-AM"/>
              </w:rPr>
              <w:t xml:space="preserve"> </w:t>
            </w:r>
            <w:r w:rsidRPr="00EC791A">
              <w:rPr>
                <w:rFonts w:cs="Sylfaen"/>
                <w:lang w:val="hy-AM"/>
              </w:rPr>
              <w:t>պիտույքներ</w:t>
            </w:r>
          </w:p>
        </w:tc>
        <w:tc>
          <w:tcPr>
            <w:tcW w:w="1316" w:type="dxa"/>
            <w:vAlign w:val="center"/>
          </w:tcPr>
          <w:p w:rsidR="007D66C5" w:rsidRPr="00EC791A" w:rsidRDefault="007D66C5" w:rsidP="00147C70">
            <w:pPr>
              <w:spacing w:line="360" w:lineRule="auto"/>
              <w:ind w:firstLine="7"/>
              <w:jc w:val="both"/>
              <w:rPr>
                <w:rFonts w:ascii="Arial Armenian" w:hAnsi="Arial Armenian"/>
                <w:lang w:val="hy-AM"/>
              </w:rPr>
            </w:pPr>
            <w:r w:rsidRPr="00EC791A">
              <w:rPr>
                <w:rFonts w:ascii="Arial Armenian" w:hAnsi="Arial Armenian"/>
                <w:lang w:val="hy-AM"/>
              </w:rPr>
              <w:t>—</w:t>
            </w:r>
          </w:p>
        </w:tc>
        <w:tc>
          <w:tcPr>
            <w:tcW w:w="1319"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4</w:t>
            </w:r>
          </w:p>
        </w:tc>
        <w:tc>
          <w:tcPr>
            <w:tcW w:w="1198"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3000</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12000</w:t>
            </w:r>
          </w:p>
        </w:tc>
      </w:tr>
      <w:tr w:rsidR="007D66C5" w:rsidRPr="00EC791A" w:rsidTr="00E65F72">
        <w:trPr>
          <w:jc w:val="center"/>
        </w:trPr>
        <w:tc>
          <w:tcPr>
            <w:tcW w:w="39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p>
        </w:tc>
        <w:tc>
          <w:tcPr>
            <w:tcW w:w="2425"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Խտասկավառակներ</w:t>
            </w:r>
          </w:p>
        </w:tc>
        <w:tc>
          <w:tcPr>
            <w:tcW w:w="1316" w:type="dxa"/>
            <w:vAlign w:val="center"/>
          </w:tcPr>
          <w:p w:rsidR="007D66C5" w:rsidRPr="00EC791A" w:rsidRDefault="007D66C5" w:rsidP="00147C70">
            <w:pPr>
              <w:spacing w:line="360" w:lineRule="auto"/>
              <w:ind w:firstLine="7"/>
              <w:jc w:val="both"/>
              <w:rPr>
                <w:rFonts w:ascii="Arial Armenian" w:hAnsi="Arial Armenian"/>
              </w:rPr>
            </w:pPr>
            <w:r w:rsidRPr="00EC791A">
              <w:rPr>
                <w:rFonts w:ascii="Arial Armenian" w:hAnsi="Arial Armenian"/>
              </w:rPr>
              <w:t>Platinum</w:t>
            </w:r>
          </w:p>
        </w:tc>
        <w:tc>
          <w:tcPr>
            <w:tcW w:w="1319"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1198"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1000</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1000</w:t>
            </w:r>
          </w:p>
        </w:tc>
      </w:tr>
      <w:tr w:rsidR="007D66C5" w:rsidRPr="00EC791A" w:rsidTr="00E65F72">
        <w:trPr>
          <w:jc w:val="center"/>
        </w:trPr>
        <w:tc>
          <w:tcPr>
            <w:tcW w:w="39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3.</w:t>
            </w:r>
          </w:p>
        </w:tc>
        <w:tc>
          <w:tcPr>
            <w:tcW w:w="2425"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Տպագրական</w:t>
            </w:r>
            <w:r w:rsidRPr="00EC791A">
              <w:rPr>
                <w:rFonts w:ascii="Arial Armenian" w:hAnsi="Arial Armenian"/>
                <w:lang w:val="hy-AM"/>
              </w:rPr>
              <w:t xml:space="preserve"> </w:t>
            </w:r>
            <w:r w:rsidRPr="00EC791A">
              <w:rPr>
                <w:rFonts w:cs="Sylfaen"/>
                <w:lang w:val="hy-AM"/>
              </w:rPr>
              <w:t>նյութեր</w:t>
            </w:r>
          </w:p>
        </w:tc>
        <w:tc>
          <w:tcPr>
            <w:tcW w:w="1316" w:type="dxa"/>
            <w:vAlign w:val="center"/>
          </w:tcPr>
          <w:p w:rsidR="007D66C5" w:rsidRPr="00EC791A" w:rsidRDefault="007D66C5" w:rsidP="00147C70">
            <w:pPr>
              <w:spacing w:line="360" w:lineRule="auto"/>
              <w:ind w:firstLine="7"/>
              <w:jc w:val="both"/>
              <w:rPr>
                <w:rFonts w:ascii="Arial Armenian" w:hAnsi="Arial Armenian"/>
              </w:rPr>
            </w:pPr>
            <w:r w:rsidRPr="00EC791A">
              <w:rPr>
                <w:rFonts w:ascii="Arial Armenian" w:hAnsi="Arial Armenian"/>
              </w:rPr>
              <w:t>HP</w:t>
            </w:r>
          </w:p>
        </w:tc>
        <w:tc>
          <w:tcPr>
            <w:tcW w:w="1319"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Հատ</w:t>
            </w:r>
          </w:p>
        </w:tc>
        <w:tc>
          <w:tcPr>
            <w:tcW w:w="1092"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p>
        </w:tc>
        <w:tc>
          <w:tcPr>
            <w:tcW w:w="1198"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7500</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15000</w:t>
            </w:r>
          </w:p>
        </w:tc>
      </w:tr>
      <w:tr w:rsidR="007D66C5" w:rsidRPr="00EC791A" w:rsidTr="00E65F72">
        <w:trPr>
          <w:jc w:val="center"/>
        </w:trPr>
        <w:tc>
          <w:tcPr>
            <w:tcW w:w="7744" w:type="dxa"/>
            <w:gridSpan w:val="6"/>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Ընդամենը</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28000</w:t>
            </w:r>
          </w:p>
        </w:tc>
      </w:tr>
      <w:tr w:rsidR="007D66C5" w:rsidRPr="00EC791A" w:rsidTr="00E65F72">
        <w:trPr>
          <w:jc w:val="center"/>
        </w:trPr>
        <w:tc>
          <w:tcPr>
            <w:tcW w:w="7744" w:type="dxa"/>
            <w:gridSpan w:val="6"/>
            <w:vAlign w:val="center"/>
          </w:tcPr>
          <w:p w:rsidR="007D66C5" w:rsidRPr="00EC791A" w:rsidRDefault="007D66C5" w:rsidP="00147C70">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p>
        </w:tc>
        <w:tc>
          <w:tcPr>
            <w:tcW w:w="1729" w:type="dxa"/>
            <w:vAlign w:val="center"/>
          </w:tcPr>
          <w:p w:rsidR="007D66C5" w:rsidRPr="00EC791A" w:rsidRDefault="007D66C5" w:rsidP="00147C70">
            <w:pPr>
              <w:spacing w:line="360" w:lineRule="auto"/>
              <w:jc w:val="both"/>
              <w:rPr>
                <w:rFonts w:ascii="Arial Armenian" w:hAnsi="Arial Armenian"/>
                <w:b/>
              </w:rPr>
            </w:pPr>
            <w:r w:rsidRPr="00EC791A">
              <w:rPr>
                <w:rFonts w:ascii="Arial Armenian" w:hAnsi="Arial Armenian"/>
                <w:b/>
              </w:rPr>
              <w:t>30000</w:t>
            </w:r>
          </w:p>
        </w:tc>
      </w:tr>
    </w:tbl>
    <w:p w:rsidR="007D66C5" w:rsidRPr="00EC791A" w:rsidRDefault="007D66C5" w:rsidP="00147C70">
      <w:pPr>
        <w:spacing w:line="360" w:lineRule="auto"/>
        <w:jc w:val="both"/>
        <w:rPr>
          <w:rFonts w:ascii="Arial Armenian" w:hAnsi="Arial Armenian"/>
        </w:rPr>
      </w:pPr>
      <w:bookmarkStart w:id="30" w:name="_Toc292557284"/>
    </w:p>
    <w:p w:rsidR="007D66C5" w:rsidRPr="001507D0" w:rsidRDefault="007D66C5" w:rsidP="00147C70">
      <w:pPr>
        <w:pStyle w:val="1"/>
        <w:spacing w:line="360" w:lineRule="auto"/>
        <w:jc w:val="both"/>
        <w:rPr>
          <w:lang w:val="hy-AM"/>
        </w:rPr>
      </w:pPr>
      <w:bookmarkStart w:id="31" w:name="_Toc419286118"/>
      <w:bookmarkStart w:id="32" w:name="_Toc481680724"/>
      <w:r>
        <w:rPr>
          <w:lang w:val="hy-AM"/>
        </w:rPr>
        <w:lastRenderedPageBreak/>
        <w:t>3</w:t>
      </w:r>
      <w:r w:rsidRPr="001507D0">
        <w:rPr>
          <w:lang w:val="hy-AM"/>
        </w:rPr>
        <w:t xml:space="preserve">.5.2 </w:t>
      </w:r>
      <w:r w:rsidRPr="001507D0">
        <w:rPr>
          <w:lang w:val="en-US"/>
        </w:rPr>
        <w:t xml:space="preserve">  </w:t>
      </w:r>
      <w:r w:rsidRPr="001507D0">
        <w:rPr>
          <w:rFonts w:cs="Times New Roman"/>
          <w:lang w:val="hy-AM"/>
        </w:rPr>
        <w:t>Հատուկ</w:t>
      </w:r>
      <w:r w:rsidRPr="001507D0">
        <w:rPr>
          <w:lang w:val="hy-AM"/>
        </w:rPr>
        <w:t xml:space="preserve"> </w:t>
      </w:r>
      <w:r w:rsidRPr="001507D0">
        <w:rPr>
          <w:rFonts w:cs="Times New Roman"/>
          <w:lang w:val="hy-AM"/>
        </w:rPr>
        <w:t>սարքավորումներ</w:t>
      </w:r>
      <w:r w:rsidRPr="001507D0">
        <w:rPr>
          <w:lang w:val="hy-AM"/>
        </w:rPr>
        <w:t xml:space="preserve"> </w:t>
      </w:r>
      <w:r w:rsidRPr="001507D0">
        <w:rPr>
          <w:rFonts w:cs="Times New Roman"/>
          <w:lang w:val="hy-AM"/>
        </w:rPr>
        <w:t>գիտական</w:t>
      </w:r>
      <w:r w:rsidRPr="001507D0">
        <w:rPr>
          <w:lang w:val="hy-AM"/>
        </w:rPr>
        <w:t xml:space="preserve">, </w:t>
      </w:r>
      <w:r w:rsidRPr="001507D0">
        <w:rPr>
          <w:rFonts w:cs="Times New Roman"/>
          <w:lang w:val="hy-AM"/>
        </w:rPr>
        <w:t>փորձարարական</w:t>
      </w:r>
      <w:r w:rsidRPr="001507D0">
        <w:rPr>
          <w:lang w:val="hy-AM"/>
        </w:rPr>
        <w:t xml:space="preserve"> </w:t>
      </w:r>
      <w:r w:rsidRPr="001507D0">
        <w:rPr>
          <w:rFonts w:cs="Times New Roman"/>
          <w:lang w:val="hy-AM"/>
        </w:rPr>
        <w:t>աշխատանքների</w:t>
      </w:r>
      <w:r w:rsidRPr="001507D0">
        <w:rPr>
          <w:lang w:val="hy-AM"/>
        </w:rPr>
        <w:t xml:space="preserve"> </w:t>
      </w:r>
      <w:r w:rsidRPr="001507D0">
        <w:rPr>
          <w:rFonts w:cs="Times New Roman"/>
          <w:lang w:val="hy-AM"/>
        </w:rPr>
        <w:t>համար</w:t>
      </w:r>
      <w:bookmarkEnd w:id="30"/>
      <w:bookmarkEnd w:id="31"/>
      <w:bookmarkEnd w:id="32"/>
    </w:p>
    <w:tbl>
      <w:tblPr>
        <w:tblpPr w:leftFromText="180" w:rightFromText="180" w:vertAnchor="text" w:horzAnchor="margin" w:tblpXSpec="center" w:tblpY="1080"/>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4"/>
        <w:gridCol w:w="1911"/>
        <w:gridCol w:w="830"/>
        <w:gridCol w:w="1126"/>
        <w:gridCol w:w="1134"/>
        <w:gridCol w:w="1559"/>
        <w:gridCol w:w="1843"/>
        <w:gridCol w:w="1588"/>
      </w:tblGrid>
      <w:tr w:rsidR="007D66C5" w:rsidRPr="00EC791A" w:rsidTr="00E65F72">
        <w:trPr>
          <w:trHeight w:val="2495"/>
        </w:trPr>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w:t>
            </w:r>
          </w:p>
        </w:tc>
        <w:tc>
          <w:tcPr>
            <w:tcW w:w="1911" w:type="dxa"/>
            <w:vAlign w:val="center"/>
          </w:tcPr>
          <w:p w:rsidR="007D66C5" w:rsidRPr="00610BB9" w:rsidRDefault="007D66C5" w:rsidP="00147C70">
            <w:pPr>
              <w:spacing w:line="360" w:lineRule="auto"/>
              <w:ind w:left="113" w:right="113"/>
              <w:jc w:val="both"/>
              <w:rPr>
                <w:rFonts w:ascii="Arial Armenian" w:hAnsi="Arial Armenian"/>
                <w:b/>
                <w:sz w:val="20"/>
                <w:lang w:val="hy-AM"/>
              </w:rPr>
            </w:pPr>
            <w:r w:rsidRPr="00610BB9">
              <w:rPr>
                <w:rFonts w:cs="Sylfaen"/>
                <w:b/>
                <w:sz w:val="20"/>
                <w:lang w:val="hy-AM"/>
              </w:rPr>
              <w:t>Հիմնական</w:t>
            </w:r>
            <w:r w:rsidRPr="00610BB9">
              <w:rPr>
                <w:rFonts w:ascii="Arial Armenian" w:hAnsi="Arial Armenian"/>
                <w:b/>
                <w:sz w:val="20"/>
                <w:lang w:val="hy-AM"/>
              </w:rPr>
              <w:t xml:space="preserve"> </w:t>
            </w:r>
            <w:r w:rsidRPr="00610BB9">
              <w:rPr>
                <w:rFonts w:cs="Sylfaen"/>
                <w:b/>
                <w:sz w:val="20"/>
                <w:lang w:val="hy-AM"/>
              </w:rPr>
              <w:t>միջոցի</w:t>
            </w:r>
            <w:r w:rsidRPr="00610BB9">
              <w:rPr>
                <w:rFonts w:ascii="Arial Armenian" w:hAnsi="Arial Armenian"/>
                <w:b/>
                <w:sz w:val="20"/>
                <w:lang w:val="hy-AM"/>
              </w:rPr>
              <w:t xml:space="preserve"> </w:t>
            </w:r>
            <w:r w:rsidRPr="00610BB9">
              <w:rPr>
                <w:rFonts w:cs="Sylfaen"/>
                <w:b/>
                <w:sz w:val="20"/>
                <w:lang w:val="hy-AM"/>
              </w:rPr>
              <w:t>անվանումը</w:t>
            </w:r>
          </w:p>
        </w:tc>
        <w:tc>
          <w:tcPr>
            <w:tcW w:w="830" w:type="dxa"/>
            <w:vAlign w:val="center"/>
          </w:tcPr>
          <w:p w:rsidR="007D66C5" w:rsidRPr="00610BB9" w:rsidRDefault="007D66C5" w:rsidP="00147C70">
            <w:pPr>
              <w:spacing w:line="360" w:lineRule="auto"/>
              <w:ind w:hanging="23"/>
              <w:jc w:val="both"/>
              <w:rPr>
                <w:rFonts w:ascii="Arial Armenian" w:hAnsi="Arial Armenian"/>
                <w:b/>
                <w:sz w:val="20"/>
              </w:rPr>
            </w:pPr>
            <w:r w:rsidRPr="00610BB9">
              <w:rPr>
                <w:rFonts w:cs="Sylfaen"/>
                <w:b/>
                <w:sz w:val="20"/>
                <w:lang w:val="hy-AM"/>
              </w:rPr>
              <w:t>Քանակը</w:t>
            </w:r>
          </w:p>
        </w:tc>
        <w:tc>
          <w:tcPr>
            <w:tcW w:w="1126" w:type="dxa"/>
            <w:vAlign w:val="center"/>
          </w:tcPr>
          <w:p w:rsidR="007D66C5" w:rsidRPr="00610BB9" w:rsidRDefault="007D66C5" w:rsidP="00147C70">
            <w:pPr>
              <w:spacing w:line="360" w:lineRule="auto"/>
              <w:jc w:val="both"/>
              <w:rPr>
                <w:rFonts w:ascii="Arial Armenian" w:hAnsi="Arial Armenian"/>
                <w:b/>
                <w:sz w:val="20"/>
                <w:lang w:val="hy-AM"/>
              </w:rPr>
            </w:pPr>
            <w:r w:rsidRPr="00610BB9">
              <w:rPr>
                <w:rFonts w:cs="Sylfaen"/>
                <w:b/>
                <w:sz w:val="20"/>
                <w:lang w:val="hy-AM"/>
              </w:rPr>
              <w:t>Միավորի</w:t>
            </w:r>
            <w:r w:rsidRPr="00610BB9">
              <w:rPr>
                <w:rFonts w:ascii="Arial Armenian" w:hAnsi="Arial Armenian"/>
                <w:b/>
                <w:sz w:val="20"/>
                <w:lang w:val="hy-AM"/>
              </w:rPr>
              <w:t xml:space="preserve"> </w:t>
            </w:r>
            <w:r w:rsidRPr="00610BB9">
              <w:rPr>
                <w:rFonts w:cs="Sylfaen"/>
                <w:b/>
                <w:sz w:val="20"/>
                <w:lang w:val="hy-AM"/>
              </w:rPr>
              <w:t>գինը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134" w:type="dxa"/>
            <w:vAlign w:val="center"/>
          </w:tcPr>
          <w:p w:rsidR="007D66C5" w:rsidRPr="00610BB9" w:rsidRDefault="007D66C5" w:rsidP="00147C70">
            <w:pPr>
              <w:spacing w:line="360" w:lineRule="auto"/>
              <w:jc w:val="both"/>
              <w:rPr>
                <w:rFonts w:ascii="Arial Armenian" w:hAnsi="Arial Armenian"/>
                <w:b/>
                <w:sz w:val="20"/>
              </w:rPr>
            </w:pPr>
            <w:r w:rsidRPr="00610BB9">
              <w:rPr>
                <w:rFonts w:cs="Sylfaen"/>
                <w:b/>
                <w:sz w:val="20"/>
                <w:lang w:val="hy-AM"/>
              </w:rPr>
              <w:t>Գումարը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559" w:type="dxa"/>
            <w:vAlign w:val="center"/>
          </w:tcPr>
          <w:p w:rsidR="007D66C5" w:rsidRPr="00610BB9" w:rsidRDefault="007D66C5" w:rsidP="00147C70">
            <w:pPr>
              <w:spacing w:line="360" w:lineRule="auto"/>
              <w:jc w:val="both"/>
              <w:rPr>
                <w:rFonts w:ascii="Arial Armenian" w:hAnsi="Arial Armenian"/>
                <w:b/>
                <w:sz w:val="20"/>
              </w:rPr>
            </w:pPr>
            <w:r w:rsidRPr="00610BB9">
              <w:rPr>
                <w:rFonts w:cs="Sylfaen"/>
                <w:b/>
                <w:sz w:val="20"/>
                <w:lang w:val="hy-AM"/>
              </w:rPr>
              <w:t>Նախագծի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օր</w:t>
            </w:r>
            <w:r w:rsidRPr="00610BB9">
              <w:rPr>
                <w:rFonts w:ascii="Arial Armenian" w:hAnsi="Arial Armenian"/>
                <w:b/>
                <w:sz w:val="20"/>
                <w:lang w:val="hy-AM"/>
              </w:rPr>
              <w:t>)</w:t>
            </w:r>
          </w:p>
        </w:tc>
        <w:tc>
          <w:tcPr>
            <w:tcW w:w="1843" w:type="dxa"/>
            <w:vAlign w:val="center"/>
          </w:tcPr>
          <w:p w:rsidR="007D66C5" w:rsidRPr="00610BB9" w:rsidRDefault="007D66C5" w:rsidP="00147C70">
            <w:pPr>
              <w:spacing w:line="360" w:lineRule="auto"/>
              <w:jc w:val="both"/>
              <w:rPr>
                <w:rFonts w:ascii="Arial Armenian" w:hAnsi="Arial Armenian"/>
                <w:b/>
                <w:sz w:val="20"/>
              </w:rPr>
            </w:pPr>
            <w:r w:rsidRPr="00610BB9">
              <w:rPr>
                <w:rFonts w:cs="Sylfaen"/>
                <w:b/>
                <w:sz w:val="20"/>
                <w:lang w:val="hy-AM"/>
              </w:rPr>
              <w:t>Ամորտիզացիայի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տ</w:t>
            </w:r>
            <w:r w:rsidRPr="00610BB9">
              <w:rPr>
                <w:rFonts w:ascii="Arial Armenian" w:hAnsi="Arial Armenian"/>
                <w:b/>
                <w:sz w:val="20"/>
                <w:lang w:val="hy-AM"/>
              </w:rPr>
              <w:t>)</w:t>
            </w:r>
          </w:p>
        </w:tc>
        <w:tc>
          <w:tcPr>
            <w:tcW w:w="1588" w:type="dxa"/>
            <w:vAlign w:val="center"/>
          </w:tcPr>
          <w:p w:rsidR="007D66C5" w:rsidRPr="00610BB9" w:rsidRDefault="007D66C5" w:rsidP="00147C70">
            <w:pPr>
              <w:spacing w:line="360" w:lineRule="auto"/>
              <w:ind w:firstLine="21"/>
              <w:jc w:val="both"/>
              <w:rPr>
                <w:rFonts w:ascii="Arial Armenian" w:hAnsi="Arial Armenian"/>
                <w:b/>
                <w:sz w:val="20"/>
              </w:rPr>
            </w:pPr>
            <w:r w:rsidRPr="00610BB9">
              <w:rPr>
                <w:rFonts w:cs="Sylfaen"/>
                <w:b/>
                <w:sz w:val="20"/>
                <w:lang w:val="hy-AM"/>
              </w:rPr>
              <w:t>Ամորտիզացիոն</w:t>
            </w:r>
            <w:r w:rsidRPr="00610BB9">
              <w:rPr>
                <w:rFonts w:ascii="Arial Armenian" w:hAnsi="Arial Armenian"/>
                <w:b/>
                <w:sz w:val="20"/>
                <w:lang w:val="hy-AM"/>
              </w:rPr>
              <w:t xml:space="preserve"> </w:t>
            </w:r>
            <w:r w:rsidRPr="00610BB9">
              <w:rPr>
                <w:rFonts w:cs="Sylfaen"/>
                <w:b/>
                <w:sz w:val="20"/>
                <w:lang w:val="hy-AM"/>
              </w:rPr>
              <w:t>հատկացումներ</w:t>
            </w:r>
          </w:p>
        </w:tc>
      </w:tr>
      <w:tr w:rsidR="007D66C5" w:rsidRPr="00EC791A" w:rsidTr="00E65F72">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1.</w:t>
            </w:r>
          </w:p>
        </w:tc>
        <w:tc>
          <w:tcPr>
            <w:tcW w:w="1911"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Համակարգիչ</w:t>
            </w:r>
            <w:r w:rsidRPr="00EC791A">
              <w:rPr>
                <w:rFonts w:ascii="Arial Armenian" w:hAnsi="Arial Armenian"/>
                <w:lang w:val="hy-AM"/>
              </w:rPr>
              <w:t xml:space="preserve"> (</w:t>
            </w:r>
            <w:r w:rsidRPr="00EC791A">
              <w:rPr>
                <w:rFonts w:cs="Sylfaen"/>
                <w:lang w:val="hy-AM"/>
              </w:rPr>
              <w:t>կոմպլեկտով</w:t>
            </w:r>
            <w:r w:rsidRPr="00EC791A">
              <w:rPr>
                <w:rFonts w:ascii="Arial Armenian" w:hAnsi="Arial Armenian"/>
                <w:lang w:val="hy-AM"/>
              </w:rPr>
              <w:t>)</w:t>
            </w:r>
          </w:p>
        </w:tc>
        <w:tc>
          <w:tcPr>
            <w:tcW w:w="830" w:type="dxa"/>
            <w:vAlign w:val="center"/>
          </w:tcPr>
          <w:p w:rsidR="007D66C5" w:rsidRPr="00EC791A" w:rsidRDefault="007D66C5" w:rsidP="00147C70">
            <w:pPr>
              <w:spacing w:line="360" w:lineRule="auto"/>
              <w:ind w:hanging="23"/>
              <w:jc w:val="both"/>
              <w:rPr>
                <w:rFonts w:ascii="Arial Armenian" w:hAnsi="Arial Armenian"/>
              </w:rPr>
            </w:pPr>
            <w:r w:rsidRPr="00EC791A">
              <w:rPr>
                <w:rFonts w:ascii="Arial Armenian" w:hAnsi="Arial Armenian"/>
              </w:rPr>
              <w:t>3</w:t>
            </w:r>
          </w:p>
        </w:tc>
        <w:tc>
          <w:tcPr>
            <w:tcW w:w="112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r w:rsidRPr="00EC791A">
              <w:rPr>
                <w:rFonts w:ascii="Arial Armenian" w:hAnsi="Arial Armenian"/>
              </w:rPr>
              <w:t>5</w:t>
            </w:r>
            <w:r w:rsidRPr="00EC791A">
              <w:rPr>
                <w:rFonts w:ascii="Arial Armenian" w:hAnsi="Arial Armenian"/>
                <w:lang w:val="hy-AM"/>
              </w:rPr>
              <w:t>0000</w:t>
            </w:r>
          </w:p>
        </w:tc>
        <w:tc>
          <w:tcPr>
            <w:tcW w:w="1134"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750000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10</w:t>
            </w:r>
          </w:p>
        </w:tc>
        <w:tc>
          <w:tcPr>
            <w:tcW w:w="1588" w:type="dxa"/>
            <w:vAlign w:val="center"/>
          </w:tcPr>
          <w:p w:rsidR="007D66C5" w:rsidRPr="00EC791A" w:rsidRDefault="007D66C5" w:rsidP="00147C70">
            <w:pPr>
              <w:spacing w:line="360" w:lineRule="auto"/>
              <w:ind w:firstLine="21"/>
              <w:jc w:val="both"/>
              <w:rPr>
                <w:rFonts w:ascii="Arial Armenian" w:hAnsi="Arial Armenian"/>
              </w:rPr>
            </w:pPr>
            <w:r w:rsidRPr="00EC791A">
              <w:rPr>
                <w:rFonts w:ascii="Arial Armenian" w:hAnsi="Arial Armenian"/>
              </w:rPr>
              <w:t>4500</w:t>
            </w:r>
          </w:p>
        </w:tc>
      </w:tr>
      <w:tr w:rsidR="007D66C5" w:rsidRPr="00EC791A" w:rsidTr="00E65F72">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2.</w:t>
            </w:r>
          </w:p>
        </w:tc>
        <w:tc>
          <w:tcPr>
            <w:tcW w:w="1911"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Printer  Scanner Copy</w:t>
            </w:r>
          </w:p>
        </w:tc>
        <w:tc>
          <w:tcPr>
            <w:tcW w:w="830" w:type="dxa"/>
            <w:vAlign w:val="center"/>
          </w:tcPr>
          <w:p w:rsidR="007D66C5" w:rsidRPr="00EC791A" w:rsidRDefault="007D66C5" w:rsidP="00147C70">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t>9</w:t>
            </w:r>
            <w:r w:rsidRPr="00EC791A">
              <w:rPr>
                <w:rFonts w:ascii="Arial Armenian" w:hAnsi="Arial Armenian"/>
                <w:lang w:val="hy-AM"/>
              </w:rPr>
              <w:t>0000</w:t>
            </w:r>
          </w:p>
        </w:tc>
        <w:tc>
          <w:tcPr>
            <w:tcW w:w="1134"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90000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7</w:t>
            </w:r>
          </w:p>
        </w:tc>
        <w:tc>
          <w:tcPr>
            <w:tcW w:w="1588" w:type="dxa"/>
            <w:vAlign w:val="center"/>
          </w:tcPr>
          <w:p w:rsidR="007D66C5" w:rsidRPr="00EC791A" w:rsidRDefault="007D66C5" w:rsidP="00147C70">
            <w:pPr>
              <w:spacing w:line="360" w:lineRule="auto"/>
              <w:ind w:firstLine="21"/>
              <w:jc w:val="both"/>
              <w:rPr>
                <w:rFonts w:ascii="Arial Armenian" w:hAnsi="Arial Armenian"/>
              </w:rPr>
            </w:pPr>
            <w:r w:rsidRPr="00EC791A">
              <w:rPr>
                <w:rFonts w:ascii="Arial Armenian" w:hAnsi="Arial Armenian"/>
              </w:rPr>
              <w:t>800</w:t>
            </w:r>
          </w:p>
        </w:tc>
      </w:tr>
      <w:tr w:rsidR="007D66C5" w:rsidRPr="00EC791A" w:rsidTr="00E65F72">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rPr>
              <w:t>3</w:t>
            </w:r>
            <w:r w:rsidRPr="00EC791A">
              <w:rPr>
                <w:rFonts w:ascii="Arial Armenian" w:hAnsi="Arial Armenian"/>
                <w:lang w:val="hy-AM"/>
              </w:rPr>
              <w:t>.</w:t>
            </w:r>
          </w:p>
        </w:tc>
        <w:tc>
          <w:tcPr>
            <w:tcW w:w="1911"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Գույք</w:t>
            </w:r>
          </w:p>
        </w:tc>
        <w:tc>
          <w:tcPr>
            <w:tcW w:w="830" w:type="dxa"/>
            <w:vAlign w:val="center"/>
          </w:tcPr>
          <w:p w:rsidR="007D66C5" w:rsidRPr="00EC791A" w:rsidRDefault="007D66C5" w:rsidP="00147C70">
            <w:pPr>
              <w:spacing w:line="360" w:lineRule="auto"/>
              <w:ind w:hanging="23"/>
              <w:jc w:val="both"/>
              <w:rPr>
                <w:rFonts w:ascii="Arial Armenian" w:hAnsi="Arial Armenian"/>
              </w:rPr>
            </w:pPr>
            <w:r w:rsidRPr="00EC791A">
              <w:rPr>
                <w:rFonts w:ascii="Arial Armenian" w:hAnsi="Arial Armenian"/>
              </w:rPr>
              <w:t>4</w:t>
            </w:r>
          </w:p>
        </w:tc>
        <w:tc>
          <w:tcPr>
            <w:tcW w:w="1126"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60000</w:t>
            </w:r>
          </w:p>
        </w:tc>
        <w:tc>
          <w:tcPr>
            <w:tcW w:w="1134"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240000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lang w:val="hy-AM"/>
              </w:rPr>
              <w:t>2</w:t>
            </w:r>
            <w:r w:rsidRPr="00EC791A">
              <w:rPr>
                <w:rFonts w:ascii="Arial Armenian" w:hAnsi="Arial Armenian"/>
              </w:rPr>
              <w:t>2</w:t>
            </w:r>
          </w:p>
        </w:tc>
        <w:tc>
          <w:tcPr>
            <w:tcW w:w="1843"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3</w:t>
            </w:r>
          </w:p>
        </w:tc>
        <w:tc>
          <w:tcPr>
            <w:tcW w:w="1588" w:type="dxa"/>
            <w:vAlign w:val="center"/>
          </w:tcPr>
          <w:p w:rsidR="007D66C5" w:rsidRPr="00EC791A" w:rsidRDefault="007D66C5" w:rsidP="00147C70">
            <w:pPr>
              <w:spacing w:line="360" w:lineRule="auto"/>
              <w:ind w:firstLine="21"/>
              <w:jc w:val="both"/>
              <w:rPr>
                <w:rFonts w:ascii="Arial Armenian" w:hAnsi="Arial Armenian"/>
                <w:lang w:val="hy-AM"/>
              </w:rPr>
            </w:pPr>
            <w:r w:rsidRPr="00EC791A">
              <w:rPr>
                <w:rFonts w:ascii="Arial Armenian" w:hAnsi="Arial Armenian"/>
              </w:rPr>
              <w:t>52</w:t>
            </w:r>
            <w:r w:rsidRPr="00EC791A">
              <w:rPr>
                <w:rFonts w:ascii="Arial Armenian" w:hAnsi="Arial Armenian"/>
                <w:lang w:val="hy-AM"/>
              </w:rPr>
              <w:t>00</w:t>
            </w:r>
          </w:p>
        </w:tc>
      </w:tr>
      <w:tr w:rsidR="007D66C5" w:rsidRPr="00EC791A" w:rsidTr="00E65F72">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5.</w:t>
            </w:r>
          </w:p>
        </w:tc>
        <w:tc>
          <w:tcPr>
            <w:tcW w:w="1911"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Օդորակիչ</w:t>
            </w:r>
          </w:p>
        </w:tc>
        <w:tc>
          <w:tcPr>
            <w:tcW w:w="830" w:type="dxa"/>
            <w:vAlign w:val="center"/>
          </w:tcPr>
          <w:p w:rsidR="007D66C5" w:rsidRPr="00EC791A" w:rsidRDefault="007D66C5" w:rsidP="00147C70">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200000</w:t>
            </w:r>
          </w:p>
        </w:tc>
        <w:tc>
          <w:tcPr>
            <w:tcW w:w="113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200000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3</w:t>
            </w:r>
          </w:p>
        </w:tc>
        <w:tc>
          <w:tcPr>
            <w:tcW w:w="1588" w:type="dxa"/>
            <w:vAlign w:val="center"/>
          </w:tcPr>
          <w:p w:rsidR="007D66C5" w:rsidRPr="00EC791A" w:rsidRDefault="007D66C5" w:rsidP="00147C70">
            <w:pPr>
              <w:spacing w:line="360" w:lineRule="auto"/>
              <w:ind w:firstLine="21"/>
              <w:jc w:val="both"/>
              <w:rPr>
                <w:rFonts w:ascii="Arial Armenian" w:hAnsi="Arial Armenian"/>
              </w:rPr>
            </w:pPr>
            <w:r w:rsidRPr="00EC791A">
              <w:rPr>
                <w:rFonts w:ascii="Arial Armenian" w:hAnsi="Arial Armenian"/>
                <w:lang w:val="hy-AM"/>
              </w:rPr>
              <w:t>4</w:t>
            </w:r>
            <w:r w:rsidRPr="00EC791A">
              <w:rPr>
                <w:rFonts w:ascii="Arial Armenian" w:hAnsi="Arial Armenian"/>
              </w:rPr>
              <w:t>000</w:t>
            </w:r>
          </w:p>
        </w:tc>
      </w:tr>
      <w:tr w:rsidR="007D66C5" w:rsidRPr="00EC791A" w:rsidTr="00E65F72">
        <w:tc>
          <w:tcPr>
            <w:tcW w:w="10485" w:type="dxa"/>
            <w:gridSpan w:val="8"/>
          </w:tcPr>
          <w:p w:rsidR="007D66C5" w:rsidRPr="00EC791A" w:rsidRDefault="007D66C5" w:rsidP="00147C70">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ascii="Arial Armenian" w:hAnsi="Arial Armenian"/>
                <w:b/>
              </w:rPr>
              <w:t xml:space="preserve">                                                                                                        </w:t>
            </w:r>
            <w:r w:rsidRPr="00EC791A">
              <w:rPr>
                <w:rFonts w:ascii="Arial Armenian" w:hAnsi="Arial Armenian"/>
                <w:b/>
                <w:lang w:val="hy-AM"/>
              </w:rPr>
              <w:t xml:space="preserve"> </w:t>
            </w:r>
            <w:r w:rsidRPr="00EC791A">
              <w:rPr>
                <w:rFonts w:ascii="Arial Armenian" w:hAnsi="Arial Armenian"/>
                <w:b/>
              </w:rPr>
              <w:t>1280000</w:t>
            </w:r>
          </w:p>
        </w:tc>
      </w:tr>
      <w:tr w:rsidR="007D66C5" w:rsidRPr="00EC791A" w:rsidTr="00E65F72">
        <w:tc>
          <w:tcPr>
            <w:tcW w:w="10485" w:type="dxa"/>
            <w:gridSpan w:val="8"/>
          </w:tcPr>
          <w:p w:rsidR="007D66C5" w:rsidRPr="00EC791A" w:rsidRDefault="007D66C5" w:rsidP="00147C70">
            <w:pPr>
              <w:spacing w:line="360" w:lineRule="auto"/>
              <w:jc w:val="both"/>
              <w:rPr>
                <w:rFonts w:ascii="Arial Armenian" w:hAnsi="Arial Armenian"/>
                <w:b/>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r w:rsidRPr="00EC791A">
              <w:rPr>
                <w:rFonts w:ascii="Arial Armenian" w:hAnsi="Arial Armenian"/>
                <w:b/>
              </w:rPr>
              <w:t xml:space="preserve">                         1400000</w:t>
            </w:r>
          </w:p>
        </w:tc>
      </w:tr>
    </w:tbl>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ստենդերի</w:t>
      </w:r>
      <w:r w:rsidRPr="00EC791A">
        <w:rPr>
          <w:rFonts w:ascii="Arial Armenian" w:hAnsi="Arial Armenian"/>
          <w:szCs w:val="24"/>
          <w:lang w:val="hy-AM"/>
        </w:rPr>
        <w:t xml:space="preserve">, </w:t>
      </w:r>
      <w:r w:rsidRPr="00EC791A">
        <w:rPr>
          <w:rFonts w:cs="Sylfaen"/>
          <w:szCs w:val="24"/>
          <w:lang w:val="hy-AM"/>
        </w:rPr>
        <w:t>արտաքին</w:t>
      </w:r>
      <w:r w:rsidRPr="00EC791A">
        <w:rPr>
          <w:rFonts w:ascii="Arial Armenian" w:hAnsi="Arial Armenian"/>
          <w:szCs w:val="24"/>
          <w:lang w:val="hy-AM"/>
        </w:rPr>
        <w:t xml:space="preserve"> </w:t>
      </w:r>
      <w:r w:rsidRPr="00EC791A">
        <w:rPr>
          <w:rFonts w:cs="Sylfaen"/>
          <w:szCs w:val="24"/>
          <w:lang w:val="hy-AM"/>
        </w:rPr>
        <w:t>սարքերի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ձեռքբերումների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համարում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հիմնական</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ամորտիզացիոն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նախագծի</w:t>
      </w:r>
      <w:r w:rsidRPr="00EC791A">
        <w:rPr>
          <w:rFonts w:ascii="Arial Armenian" w:hAnsi="Arial Armenian"/>
          <w:szCs w:val="24"/>
          <w:lang w:val="hy-AM"/>
        </w:rPr>
        <w:t xml:space="preserve"> </w:t>
      </w:r>
      <w:r w:rsidRPr="00EC791A">
        <w:rPr>
          <w:rFonts w:cs="Sylfaen"/>
          <w:szCs w:val="24"/>
          <w:lang w:val="hy-AM"/>
        </w:rPr>
        <w:t>տևողության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7D66C5" w:rsidRPr="00E86D3C" w:rsidRDefault="007D66C5" w:rsidP="00147C70">
      <w:pPr>
        <w:spacing w:line="360" w:lineRule="auto"/>
        <w:jc w:val="both"/>
        <w:rPr>
          <w:rFonts w:ascii="Arial Armenian" w:hAnsi="Arial Armenian"/>
          <w:szCs w:val="24"/>
        </w:rPr>
      </w:pP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գները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պահին</w:t>
      </w:r>
      <w:r w:rsidRPr="00EC791A">
        <w:rPr>
          <w:rFonts w:ascii="Arial Armenian" w:hAnsi="Arial Armenian"/>
          <w:szCs w:val="24"/>
          <w:lang w:val="hy-AM"/>
        </w:rPr>
        <w:t xml:space="preserve"> </w:t>
      </w:r>
      <w:r w:rsidRPr="00EC791A">
        <w:rPr>
          <w:rFonts w:cs="Sylfaen"/>
          <w:szCs w:val="24"/>
          <w:lang w:val="hy-AM"/>
        </w:rPr>
        <w:t>շուկայում</w:t>
      </w:r>
      <w:r w:rsidRPr="00EC791A">
        <w:rPr>
          <w:rFonts w:ascii="Arial Armenian" w:hAnsi="Arial Armenian"/>
          <w:szCs w:val="24"/>
          <w:lang w:val="hy-AM"/>
        </w:rPr>
        <w:t xml:space="preserve"> </w:t>
      </w:r>
      <w:r w:rsidRPr="00EC791A">
        <w:rPr>
          <w:rFonts w:cs="Sylfaen"/>
          <w:szCs w:val="24"/>
          <w:lang w:val="hy-AM"/>
        </w:rPr>
        <w:t>առկա</w:t>
      </w:r>
      <w:r w:rsidRPr="00EC791A">
        <w:rPr>
          <w:rFonts w:ascii="Arial Armenian" w:hAnsi="Arial Armenian"/>
          <w:szCs w:val="24"/>
          <w:lang w:val="hy-AM"/>
        </w:rPr>
        <w:t xml:space="preserve"> </w:t>
      </w:r>
      <w:r w:rsidRPr="00EC791A">
        <w:rPr>
          <w:rFonts w:cs="Sylfaen"/>
          <w:szCs w:val="24"/>
          <w:lang w:val="hy-AM"/>
        </w:rPr>
        <w:t>գներով</w:t>
      </w:r>
      <w:r w:rsidRPr="00EC791A">
        <w:rPr>
          <w:rFonts w:ascii="Arial Armenian" w:hAnsi="Arial Armenian"/>
          <w:szCs w:val="24"/>
          <w:lang w:val="hy-AM"/>
        </w:rPr>
        <w:t xml:space="preserve">, </w:t>
      </w:r>
      <w:r w:rsidRPr="00EC791A">
        <w:rPr>
          <w:rFonts w:cs="Sylfaen"/>
          <w:szCs w:val="24"/>
          <w:lang w:val="hy-AM"/>
        </w:rPr>
        <w:t>որին</w:t>
      </w:r>
      <w:r w:rsidRPr="00EC791A">
        <w:rPr>
          <w:rFonts w:ascii="Arial Armenian" w:hAnsi="Arial Armenian"/>
          <w:szCs w:val="24"/>
          <w:lang w:val="hy-AM"/>
        </w:rPr>
        <w:t xml:space="preserve"> </w:t>
      </w:r>
      <w:r w:rsidRPr="00EC791A">
        <w:rPr>
          <w:rFonts w:cs="Sylfaen"/>
          <w:szCs w:val="24"/>
          <w:lang w:val="hy-AM"/>
        </w:rPr>
        <w:t>գումարվում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տեղափոխման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մոնտաժման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արժեքի</w:t>
      </w:r>
      <w:r w:rsidRPr="00EC791A">
        <w:rPr>
          <w:rFonts w:ascii="Arial Armenian" w:hAnsi="Arial Armenian"/>
          <w:szCs w:val="24"/>
          <w:lang w:val="hy-AM"/>
        </w:rPr>
        <w:t xml:space="preserve"> 10 - 15%-</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ներկայացվում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աղյուսակի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 xml:space="preserve">, </w:t>
      </w:r>
      <w:r w:rsidRPr="00EC791A">
        <w:rPr>
          <w:rFonts w:cs="Sylfaen"/>
          <w:szCs w:val="24"/>
          <w:lang w:val="hy-AM"/>
        </w:rPr>
        <w:t>որի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ամորտիզացիայի</w:t>
      </w:r>
      <w:r w:rsidRPr="00EC791A">
        <w:rPr>
          <w:rFonts w:ascii="Arial Armenian" w:hAnsi="Arial Armenian"/>
          <w:szCs w:val="24"/>
          <w:lang w:val="hy-AM"/>
        </w:rPr>
        <w:t xml:space="preserve"> </w:t>
      </w:r>
      <w:r w:rsidRPr="00EC791A">
        <w:rPr>
          <w:rFonts w:cs="Sylfaen"/>
          <w:szCs w:val="24"/>
          <w:lang w:val="hy-AM"/>
        </w:rPr>
        <w:t>նորման</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կողմից</w:t>
      </w:r>
      <w:r>
        <w:rPr>
          <w:rFonts w:ascii="Arial Armenian" w:hAnsi="Arial Armenian"/>
          <w:szCs w:val="24"/>
          <w:lang w:val="hy-AM"/>
        </w:rPr>
        <w:t xml:space="preserve">: </w:t>
      </w:r>
    </w:p>
    <w:p w:rsidR="007D66C5" w:rsidRPr="00610BB9" w:rsidRDefault="007D66C5" w:rsidP="00147C70">
      <w:pPr>
        <w:spacing w:line="360" w:lineRule="auto"/>
        <w:jc w:val="both"/>
      </w:pPr>
      <w:bookmarkStart w:id="33" w:name="_Toc292557285"/>
      <w:bookmarkStart w:id="34" w:name="_Toc419286119"/>
    </w:p>
    <w:p w:rsidR="007D66C5" w:rsidRPr="001507D0" w:rsidRDefault="007D66C5" w:rsidP="00147C70">
      <w:pPr>
        <w:pStyle w:val="1"/>
        <w:spacing w:line="360" w:lineRule="auto"/>
        <w:jc w:val="both"/>
        <w:rPr>
          <w:lang w:val="hy-AM"/>
        </w:rPr>
      </w:pPr>
      <w:bookmarkStart w:id="35" w:name="_Toc481680725"/>
      <w:r>
        <w:rPr>
          <w:lang w:val="hy-AM"/>
        </w:rPr>
        <w:lastRenderedPageBreak/>
        <w:t>3.</w:t>
      </w:r>
      <w:r w:rsidRPr="001507D0">
        <w:rPr>
          <w:lang w:val="hy-AM"/>
        </w:rPr>
        <w:t xml:space="preserve">5.3 </w:t>
      </w:r>
      <w:r w:rsidRPr="001507D0">
        <w:rPr>
          <w:rFonts w:cs="Times New Roman"/>
          <w:lang w:val="hy-AM"/>
        </w:rPr>
        <w:t>Հիմնական</w:t>
      </w:r>
      <w:r w:rsidRPr="001507D0">
        <w:rPr>
          <w:lang w:val="hy-AM"/>
        </w:rPr>
        <w:t xml:space="preserve"> </w:t>
      </w:r>
      <w:r w:rsidRPr="001507D0">
        <w:rPr>
          <w:rFonts w:cs="Times New Roman"/>
          <w:lang w:val="hy-AM"/>
        </w:rPr>
        <w:t>այլ</w:t>
      </w:r>
      <w:r w:rsidRPr="001507D0">
        <w:rPr>
          <w:lang w:val="hy-AM"/>
        </w:rPr>
        <w:t xml:space="preserve"> </w:t>
      </w:r>
      <w:r w:rsidRPr="001507D0">
        <w:rPr>
          <w:rFonts w:cs="Times New Roman"/>
          <w:lang w:val="hy-AM"/>
        </w:rPr>
        <w:t>միջոցներ</w:t>
      </w:r>
      <w:bookmarkEnd w:id="33"/>
      <w:bookmarkEnd w:id="34"/>
      <w:bookmarkEnd w:id="35"/>
    </w:p>
    <w:p w:rsidR="007D66C5" w:rsidRPr="00610BB9" w:rsidRDefault="007D66C5" w:rsidP="00147C70">
      <w:pPr>
        <w:spacing w:line="360" w:lineRule="auto"/>
        <w:ind w:firstLine="720"/>
        <w:jc w:val="both"/>
        <w:rPr>
          <w:rFonts w:ascii="Arial Armenian" w:eastAsia="Times New Rom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ենթադրում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շենքի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շինությունների</w:t>
      </w:r>
      <w:r w:rsidRPr="00EC791A">
        <w:rPr>
          <w:rFonts w:ascii="Arial Armenian" w:hAnsi="Arial Armenian"/>
          <w:szCs w:val="24"/>
          <w:lang w:val="hy-AM"/>
        </w:rPr>
        <w:t xml:space="preserve"> </w:t>
      </w:r>
      <w:r w:rsidRPr="00EC791A">
        <w:rPr>
          <w:rFonts w:cs="Sylfaen"/>
          <w:szCs w:val="24"/>
          <w:lang w:val="hy-AM"/>
        </w:rPr>
        <w:t>վրա</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w:t>
      </w:r>
      <w:r w:rsidRPr="00EC791A">
        <w:rPr>
          <w:rFonts w:ascii="Arial Armenian" w:hAnsi="Arial Armenian"/>
          <w:szCs w:val="24"/>
          <w:lang w:val="hy-AM"/>
        </w:rPr>
        <w:br/>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կատարելու</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նպատակահարմար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վարձել</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հարմար</w:t>
      </w:r>
      <w:r w:rsidRPr="00EC791A">
        <w:rPr>
          <w:rFonts w:ascii="Arial Armenian" w:hAnsi="Arial Armenian"/>
          <w:szCs w:val="24"/>
          <w:lang w:val="hy-AM"/>
        </w:rPr>
        <w:t xml:space="preserve"> </w:t>
      </w:r>
      <w:r w:rsidRPr="00EC791A">
        <w:rPr>
          <w:rFonts w:cs="Sylfaen"/>
          <w:szCs w:val="24"/>
          <w:lang w:val="hy-AM"/>
        </w:rPr>
        <w:t>տարածք</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դեպքում</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կիրականացվի</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կերպ</w:t>
      </w:r>
      <w:r w:rsidRPr="00EC791A">
        <w:rPr>
          <w:rFonts w:ascii="Arial Armenian" w:hAnsi="Arial Armenian"/>
          <w:szCs w:val="24"/>
          <w:lang w:val="hy-AM"/>
        </w:rPr>
        <w:t xml:space="preserve">. </w:t>
      </w:r>
      <w:r w:rsidRPr="00EC791A">
        <w:rPr>
          <w:rFonts w:cs="Sylfaen"/>
          <w:szCs w:val="24"/>
          <w:lang w:val="hy-AM"/>
        </w:rPr>
        <w:t>ա</w:t>
      </w:r>
      <w:r w:rsidRPr="00EC791A">
        <w:rPr>
          <w:rFonts w:eastAsia="Times New Roman" w:cs="Sylfaen"/>
          <w:szCs w:val="24"/>
          <w:lang w:val="hy-AM"/>
        </w:rPr>
        <w:t>շխատակազմի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բավական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fldChar w:fldCharType="begin"/>
      </w:r>
      <w:r w:rsidRPr="00EC791A">
        <w:rPr>
          <w:rFonts w:ascii="Arial Armenian" w:eastAsia="Times New Roman" w:hAnsi="Arial Armenian"/>
          <w:szCs w:val="24"/>
          <w:lang w:val="hy-AM"/>
        </w:rPr>
        <w:instrText xml:space="preserve"> QUOTE </w:instrText>
      </w:r>
      <m:oMath>
        <m:r>
          <m:rPr>
            <m:sty m:val="p"/>
          </m:rPr>
          <w:rPr>
            <w:rFonts w:ascii="Cambria Math" w:hAnsi="Cambria Math"/>
            <w:szCs w:val="24"/>
            <w:lang w:val="hy-AM"/>
          </w:rPr>
          <m:t>50</m:t>
        </m:r>
        <m:sSup>
          <m:sSupPr>
            <m:ctrlPr>
              <w:rPr>
                <w:rFonts w:ascii="Cambria Math" w:hAnsi="Cambria Math"/>
                <w:szCs w:val="24"/>
                <w:lang w:val="hy-AM"/>
              </w:rPr>
            </m:ctrlPr>
          </m:sSupPr>
          <m:e>
            <m:r>
              <m:rPr>
                <m:sty m:val="p"/>
              </m:rPr>
              <w:rPr>
                <w:rFonts w:cs="Sylfaen"/>
                <w:szCs w:val="24"/>
                <w:lang w:val="hy-AM"/>
              </w:rPr>
              <m:t>մ</m:t>
            </m:r>
          </m:e>
          <m:sup>
            <m:r>
              <m:rPr>
                <m:sty m:val="p"/>
              </m:rPr>
              <w:rPr>
                <w:rFonts w:ascii="Cambria Math" w:hAnsi="Cambria Math"/>
                <w:szCs w:val="24"/>
                <w:lang w:val="hy-AM"/>
              </w:rPr>
              <m:t>2</m:t>
            </m:r>
          </m:sup>
        </m:sSup>
      </m:oMath>
      <w:r w:rsidRPr="00EC791A">
        <w:rPr>
          <w:rFonts w:ascii="Arial Armenian" w:eastAsia="Times New Roman" w:hAnsi="Arial Armenian"/>
          <w:szCs w:val="24"/>
          <w:lang w:val="hy-AM"/>
        </w:rPr>
        <w:instrText xml:space="preserve"> </w:instrText>
      </w:r>
      <w:r w:rsidRPr="00EC791A">
        <w:rPr>
          <w:rFonts w:ascii="Arial Armenian" w:eastAsia="Times New Roman" w:hAnsi="Arial Armenian"/>
          <w:szCs w:val="24"/>
          <w:lang w:val="hy-AM"/>
        </w:rPr>
        <w:fldChar w:fldCharType="end"/>
      </w:r>
      <w:r w:rsidRPr="00EC791A">
        <w:rPr>
          <w:rFonts w:ascii="Arial Armenian" w:eastAsia="Times New Roman" w:hAnsi="Arial Armenian"/>
          <w:szCs w:val="24"/>
          <w:lang w:val="hy-AM"/>
        </w:rPr>
        <w:t xml:space="preserve"> 60</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 xml:space="preserve"> </w:t>
      </w:r>
      <w:r w:rsidRPr="00EC791A">
        <w:rPr>
          <w:rFonts w:eastAsia="Times New Roman" w:cs="Sylfaen"/>
          <w:szCs w:val="24"/>
          <w:lang w:val="hy-AM"/>
        </w:rPr>
        <w:t>մակերեսով</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w:t>
      </w:r>
      <w:r w:rsidRPr="00EC791A">
        <w:rPr>
          <w:rFonts w:ascii="Arial Armenian" w:eastAsia="Times New Roman" w:hAnsi="Arial Armenian"/>
          <w:szCs w:val="24"/>
          <w:lang w:val="hy-AM"/>
        </w:rPr>
        <w:t xml:space="preserve"> </w:t>
      </w:r>
      <w:r w:rsidRPr="00EC791A">
        <w:rPr>
          <w:rFonts w:eastAsia="Times New Roman" w:cs="Sylfaen"/>
          <w:szCs w:val="24"/>
          <w:lang w:val="hy-AM"/>
        </w:rPr>
        <w:t>իր</w:t>
      </w:r>
      <w:r w:rsidRPr="00EC791A">
        <w:rPr>
          <w:rFonts w:ascii="Arial Armenian" w:eastAsia="Times New Roman" w:hAnsi="Arial Armenian"/>
          <w:szCs w:val="24"/>
          <w:lang w:val="hy-AM"/>
        </w:rPr>
        <w:t xml:space="preserve"> </w:t>
      </w:r>
      <w:r w:rsidRPr="00EC791A">
        <w:rPr>
          <w:rFonts w:eastAsia="Times New Roman" w:cs="Sylfaen"/>
          <w:szCs w:val="24"/>
          <w:lang w:val="hy-AM"/>
        </w:rPr>
        <w:t>հարմարություններով</w:t>
      </w:r>
      <w:r w:rsidRPr="00EC791A">
        <w:rPr>
          <w:rFonts w:ascii="Arial Armenian" w:eastAsia="Times New Roman" w:hAnsi="Arial Armenian"/>
          <w:szCs w:val="24"/>
          <w:lang w:val="hy-AM"/>
        </w:rPr>
        <w:t xml:space="preserve">: </w:t>
      </w:r>
      <w:r w:rsidRPr="00EC791A">
        <w:rPr>
          <w:rFonts w:eastAsia="Times New Roman" w:cs="Sylfaen"/>
          <w:szCs w:val="24"/>
          <w:lang w:val="hy-AM"/>
        </w:rPr>
        <w:t>Յուրաքանչյուր</w:t>
      </w:r>
      <w:r w:rsidRPr="00EC791A">
        <w:rPr>
          <w:rFonts w:ascii="Arial Armenian" w:eastAsia="Times New Roman" w:hAnsi="Arial Armenian"/>
          <w:szCs w:val="24"/>
          <w:lang w:val="hy-AM"/>
        </w:rPr>
        <w:t xml:space="preserve"> 1</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20000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ուստի</w:t>
      </w:r>
      <w:r w:rsidRPr="00EC791A">
        <w:rPr>
          <w:rFonts w:ascii="Arial Armenian" w:eastAsia="Times New Roman" w:hAnsi="Arial Armenian"/>
          <w:szCs w:val="24"/>
          <w:lang w:val="hy-AM"/>
        </w:rPr>
        <w:t xml:space="preserve"> </w:t>
      </w:r>
      <w:r w:rsidRPr="00EC791A">
        <w:rPr>
          <w:rFonts w:eastAsia="Times New Roman" w:cs="Sylfaen"/>
          <w:szCs w:val="24"/>
          <w:lang w:val="hy-AM"/>
        </w:rPr>
        <w:t>այդ</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1200000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22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օրով</w:t>
      </w:r>
      <w:r w:rsidRPr="00EC791A">
        <w:rPr>
          <w:rFonts w:ascii="Arial Armenian" w:eastAsia="Times New Roman" w:hAnsi="Arial Armenian"/>
          <w:szCs w:val="24"/>
          <w:lang w:val="hy-AM"/>
        </w:rPr>
        <w:t xml:space="preserve">. </w:t>
      </w:r>
      <w:r w:rsidRPr="00EC791A">
        <w:rPr>
          <w:rFonts w:eastAsia="Times New Roman" w:cs="Sylfaen"/>
          <w:szCs w:val="24"/>
          <w:lang w:val="hy-AM"/>
        </w:rPr>
        <w:t>հետևաբար</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տարածքը</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w:t>
      </w:r>
      <w:r w:rsidRPr="00EC791A">
        <w:rPr>
          <w:rFonts w:eastAsia="Times New Roman" w:cs="Sylfaen"/>
          <w:szCs w:val="24"/>
          <w:lang w:val="hy-AM"/>
        </w:rPr>
        <w:t>մեկ</w:t>
      </w:r>
      <w:r w:rsidRPr="00EC791A">
        <w:rPr>
          <w:rFonts w:ascii="Arial Armenian" w:eastAsia="Times New Roman" w:hAnsi="Arial Armenian"/>
          <w:szCs w:val="24"/>
          <w:lang w:val="hy-AM"/>
        </w:rPr>
        <w:t xml:space="preserve"> </w:t>
      </w:r>
      <w:r w:rsidRPr="00EC791A">
        <w:rPr>
          <w:rFonts w:eastAsia="Times New Roman" w:cs="Sylfaen"/>
          <w:szCs w:val="24"/>
          <w:lang w:val="hy-AM"/>
        </w:rPr>
        <w:t>մասով</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վարձակալման</w:t>
      </w:r>
      <w:r w:rsidRPr="00EC791A">
        <w:rPr>
          <w:rFonts w:ascii="Arial Armenian" w:eastAsia="Times New Roman" w:hAnsi="Arial Armenian"/>
          <w:szCs w:val="24"/>
          <w:lang w:val="hy-AM"/>
        </w:rPr>
        <w:t xml:space="preserve"> </w:t>
      </w:r>
      <w:r w:rsidRPr="00EC791A">
        <w:rPr>
          <w:rFonts w:eastAsia="Times New Roman" w:cs="Sylfaen"/>
          <w:szCs w:val="24"/>
          <w:lang w:val="hy-AM"/>
        </w:rPr>
        <w:t>ամբողջ</w:t>
      </w:r>
      <w:r w:rsidRPr="00EC791A">
        <w:rPr>
          <w:rFonts w:ascii="Arial Armenian" w:eastAsia="Times New Roman" w:hAnsi="Arial Armenian"/>
          <w:szCs w:val="24"/>
          <w:lang w:val="hy-AM"/>
        </w:rPr>
        <w:t xml:space="preserve"> </w:t>
      </w:r>
      <w:r w:rsidRPr="00EC791A">
        <w:rPr>
          <w:rFonts w:eastAsia="Times New Roman" w:cs="Sylfaen"/>
          <w:szCs w:val="24"/>
          <w:lang w:val="hy-AM"/>
        </w:rPr>
        <w:t>գումարը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100000 </w:t>
      </w:r>
      <w:r w:rsidRPr="00EC791A">
        <w:rPr>
          <w:rFonts w:eastAsia="Times New Roman" w:cs="Sylfaen"/>
          <w:szCs w:val="24"/>
          <w:lang w:val="hy-AM"/>
        </w:rPr>
        <w:t>դրամ</w:t>
      </w:r>
      <w:r w:rsidRPr="00EC791A">
        <w:rPr>
          <w:rFonts w:ascii="Arial Armenian" w:eastAsia="Times New Roman" w:hAnsi="Arial Armenian"/>
          <w:szCs w:val="24"/>
          <w:lang w:val="hy-AM"/>
        </w:rPr>
        <w:t>:</w:t>
      </w:r>
      <w:bookmarkStart w:id="36" w:name="_Toc292557286"/>
    </w:p>
    <w:p w:rsidR="007D66C5" w:rsidRPr="001507D0" w:rsidRDefault="007D66C5" w:rsidP="00147C70">
      <w:pPr>
        <w:pStyle w:val="1"/>
        <w:spacing w:line="360" w:lineRule="auto"/>
        <w:jc w:val="both"/>
        <w:rPr>
          <w:lang w:val="hy-AM"/>
        </w:rPr>
      </w:pPr>
      <w:bookmarkStart w:id="37" w:name="_Toc419286120"/>
      <w:bookmarkStart w:id="38" w:name="_Toc481680726"/>
      <w:r>
        <w:rPr>
          <w:lang w:val="hy-AM"/>
        </w:rPr>
        <w:t>3.</w:t>
      </w:r>
      <w:r w:rsidRPr="001507D0">
        <w:rPr>
          <w:lang w:val="hy-AM"/>
        </w:rPr>
        <w:t xml:space="preserve">5.4 </w:t>
      </w:r>
      <w:r w:rsidRPr="001507D0">
        <w:rPr>
          <w:rFonts w:cs="Times New Roman"/>
          <w:lang w:val="hy-AM"/>
        </w:rPr>
        <w:t>Գիտաարտադրական</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աշխատավարձեր</w:t>
      </w:r>
      <w:bookmarkEnd w:id="36"/>
      <w:bookmarkEnd w:id="37"/>
      <w:bookmarkEnd w:id="38"/>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գիտաշխատողների</w:t>
      </w:r>
      <w:r w:rsidRPr="00EC791A">
        <w:rPr>
          <w:rFonts w:ascii="Arial Armenian" w:hAnsi="Arial Armenian"/>
          <w:szCs w:val="24"/>
          <w:lang w:val="hy-AM"/>
        </w:rPr>
        <w:t xml:space="preserve">, </w:t>
      </w:r>
      <w:r w:rsidRPr="00EC791A">
        <w:rPr>
          <w:rFonts w:cs="Sylfaen"/>
          <w:szCs w:val="24"/>
          <w:lang w:val="hy-AM"/>
        </w:rPr>
        <w:t>ինժեներատեխնիկական</w:t>
      </w:r>
      <w:r w:rsidRPr="00EC791A">
        <w:rPr>
          <w:rFonts w:ascii="Arial Armenian" w:hAnsi="Arial Armenian"/>
          <w:szCs w:val="24"/>
          <w:lang w:val="hy-AM"/>
        </w:rPr>
        <w:t xml:space="preserve"> </w:t>
      </w:r>
      <w:r w:rsidRPr="00EC791A">
        <w:rPr>
          <w:rFonts w:cs="Sylfaen"/>
          <w:szCs w:val="24"/>
          <w:lang w:val="hy-AM"/>
        </w:rPr>
        <w:t>աշխատակազմի</w:t>
      </w:r>
      <w:r w:rsidRPr="00EC791A">
        <w:rPr>
          <w:rFonts w:ascii="Arial Armenian" w:hAnsi="Arial Armenian"/>
          <w:szCs w:val="24"/>
          <w:lang w:val="hy-AM"/>
        </w:rPr>
        <w:t xml:space="preserve"> </w:t>
      </w:r>
      <w:r w:rsidRPr="00EC791A">
        <w:rPr>
          <w:rFonts w:cs="Sylfaen"/>
          <w:szCs w:val="24"/>
          <w:lang w:val="hy-AM"/>
        </w:rPr>
        <w:t>աշխատավարձերը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պլանային</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w:t>
      </w:r>
      <w:r w:rsidRPr="00EC791A">
        <w:rPr>
          <w:rFonts w:cs="Sylfaen"/>
          <w:szCs w:val="24"/>
          <w:lang w:val="hy-AM"/>
        </w:rPr>
        <w:t>մեծությունը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3 </w:t>
      </w:r>
      <w:r w:rsidRPr="00EC791A">
        <w:rPr>
          <w:rFonts w:cs="Sylfaen"/>
          <w:szCs w:val="24"/>
          <w:lang w:val="hy-AM"/>
        </w:rPr>
        <w:t>բաղադրիչներով</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eastAsia="Times New Roman" w:hAnsi="Arial Armenian"/>
          <w:b/>
          <w:i/>
          <w:szCs w:val="24"/>
          <w:lang w:val="hy-AM"/>
        </w:rPr>
      </w:pPr>
      <m:oMath>
        <m:r>
          <m:rPr>
            <m:sty m:val="bi"/>
          </m:rPr>
          <w:rPr>
            <w:rFonts w:ascii="Cambria Math" w:hAnsi="Cambria Math" w:cs="Sylfaen"/>
            <w:szCs w:val="24"/>
            <w:lang w:val="hy-AM"/>
          </w:rPr>
          <m:t>Ա</m:t>
        </m:r>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տ</m:t>
            </m:r>
          </m:sub>
        </m:sSub>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պ</m:t>
            </m:r>
          </m:sub>
        </m:sSub>
        <m:r>
          <m:rPr>
            <m:sty m:val="bi"/>
          </m:rPr>
          <w:rPr>
            <w:rFonts w:ascii="Cambria Math" w:hAnsi="Cambria Math"/>
            <w:szCs w:val="24"/>
            <w:lang w:val="hy-AM"/>
          </w:rPr>
          <m:t>+</m:t>
        </m:r>
        <m:sSub>
          <m:sSubPr>
            <m:ctrlPr>
              <w:rPr>
                <w:rFonts w:ascii="Cambria Math" w:hAnsi="Cambria Math"/>
                <w:b/>
                <w:i/>
                <w:szCs w:val="24"/>
                <w:lang w:val="hy-AM"/>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լ</m:t>
            </m:r>
          </m:sub>
        </m:sSub>
      </m:oMath>
      <w:r w:rsidRPr="00EC791A">
        <w:rPr>
          <w:rFonts w:ascii="Arial Armenian" w:eastAsia="Times New Roman" w:hAnsi="Arial Armenian"/>
          <w:b/>
          <w:i/>
          <w:szCs w:val="24"/>
          <w:lang w:val="hy-AM"/>
        </w:rPr>
        <w:t xml:space="preserve"> </w:t>
      </w:r>
    </w:p>
    <w:p w:rsidR="007D66C5" w:rsidRPr="00EC791A" w:rsidRDefault="007D66C5" w:rsidP="00147C70">
      <w:pPr>
        <w:spacing w:line="360" w:lineRule="auto"/>
        <w:jc w:val="both"/>
        <w:rPr>
          <w:rFonts w:ascii="Arial Armenian" w:eastAsia="Times New Roman" w:hAnsi="Arial Armenian"/>
          <w:szCs w:val="24"/>
          <w:lang w:val="hy-AM"/>
        </w:rPr>
      </w:pPr>
      <w:r w:rsidRPr="00EC791A">
        <w:rPr>
          <w:rFonts w:eastAsia="Times New Roman" w:cs="Sylfaen"/>
          <w:szCs w:val="24"/>
          <w:lang w:val="hy-AM"/>
        </w:rPr>
        <w:t>Որտեղ</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հիմնական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Կոչվում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աշխատավարձի</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w:t>
      </w:r>
      <w:r w:rsidRPr="00EC791A">
        <w:rPr>
          <w:rFonts w:ascii="Arial Armenian" w:eastAsia="Times New Roman" w:hAnsi="Arial Armenian"/>
          <w:szCs w:val="24"/>
          <w:lang w:val="hy-AM"/>
        </w:rPr>
        <w:t xml:space="preserve">, </w:t>
      </w:r>
      <w:r w:rsidRPr="00EC791A">
        <w:rPr>
          <w:rFonts w:eastAsia="Times New Roman" w:cs="Sylfaen"/>
          <w:szCs w:val="24"/>
          <w:lang w:val="hy-AM"/>
        </w:rPr>
        <w:t>իսկ</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պարգևատրումներն</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նախատեսված</w:t>
      </w:r>
      <w:r w:rsidRPr="00EC791A">
        <w:rPr>
          <w:rFonts w:ascii="Arial Armenian" w:eastAsia="Times New Roman" w:hAnsi="Arial Armenian"/>
          <w:szCs w:val="24"/>
          <w:lang w:val="hy-AM"/>
        </w:rPr>
        <w:t xml:space="preserve"> </w:t>
      </w:r>
      <w:r w:rsidRPr="00EC791A">
        <w:rPr>
          <w:rFonts w:eastAsia="Times New Roman" w:cs="Sylfaen"/>
          <w:szCs w:val="24"/>
          <w:lang w:val="hy-AM"/>
        </w:rPr>
        <w:t>պլանի</w:t>
      </w:r>
      <w:r w:rsidRPr="00EC791A">
        <w:rPr>
          <w:rFonts w:ascii="Arial Armenian" w:eastAsia="Times New Roman" w:hAnsi="Arial Armenian"/>
          <w:szCs w:val="24"/>
          <w:lang w:val="hy-AM"/>
        </w:rPr>
        <w:t xml:space="preserve"> </w:t>
      </w:r>
      <w:r w:rsidRPr="00EC791A">
        <w:rPr>
          <w:rFonts w:eastAsia="Times New Roman" w:cs="Sylfaen"/>
          <w:szCs w:val="24"/>
          <w:lang w:val="hy-AM"/>
        </w:rPr>
        <w:t>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գերակատարման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այլնի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Այն</w:t>
      </w:r>
      <w:r w:rsidRPr="00EC791A">
        <w:rPr>
          <w:rFonts w:ascii="Arial Armenian" w:eastAsia="Times New Roman" w:hAnsi="Arial Armenian"/>
          <w:szCs w:val="24"/>
          <w:lang w:val="hy-AM"/>
        </w:rPr>
        <w:t xml:space="preserve"> </w:t>
      </w:r>
      <w:r w:rsidRPr="00EC791A">
        <w:rPr>
          <w:rFonts w:eastAsia="Times New Roman" w:cs="Sylfaen"/>
          <w:szCs w:val="24"/>
          <w:lang w:val="hy-AM"/>
        </w:rPr>
        <w:t>պլանավորում</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ֆոնդի</w:t>
      </w:r>
      <w:r w:rsidRPr="00EC791A">
        <w:rPr>
          <w:rFonts w:ascii="Arial Armenian" w:eastAsia="Times New Roman" w:hAnsi="Arial Armenian"/>
          <w:szCs w:val="24"/>
          <w:lang w:val="hy-AM"/>
        </w:rPr>
        <w:t xml:space="preserve"> </w:t>
      </w:r>
      <w:r w:rsidRPr="00EC791A">
        <w:rPr>
          <w:rFonts w:eastAsia="Times New Roman" w:cs="Sylfaen"/>
          <w:szCs w:val="24"/>
          <w:lang w:val="hy-AM"/>
        </w:rPr>
        <w:t>նկատմամբ</w:t>
      </w:r>
      <w:r w:rsidRPr="00EC791A">
        <w:rPr>
          <w:rFonts w:ascii="Arial Armenian" w:eastAsia="Times New Roman" w:hAnsi="Arial Armenian"/>
          <w:szCs w:val="24"/>
          <w:lang w:val="hy-AM"/>
        </w:rPr>
        <w:t xml:space="preserve"> 15-20%-</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չափով</w:t>
      </w:r>
      <w:r w:rsidRPr="00EC791A">
        <w:rPr>
          <w:rFonts w:ascii="Arial Armenian" w:eastAsia="Times New Roman" w:hAnsi="Arial Armenian"/>
          <w:szCs w:val="24"/>
          <w:lang w:val="hy-AM"/>
        </w:rPr>
        <w:t>:</w:t>
      </w:r>
    </w:p>
    <w:p w:rsidR="007D66C5" w:rsidRPr="00610BB9" w:rsidRDefault="00E7454F" w:rsidP="00147C70">
      <w:pPr>
        <w:spacing w:line="360" w:lineRule="auto"/>
        <w:jc w:val="both"/>
        <w:rPr>
          <w:rFonts w:ascii="Arial Armenian" w:eastAsia="Times New Roman" w:hAnsi="Arial Armenian"/>
          <w:szCs w:val="24"/>
        </w:rPr>
      </w:pP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ը</w:t>
      </w:r>
      <w:r w:rsidR="007D66C5" w:rsidRPr="00EC791A">
        <w:rPr>
          <w:rFonts w:ascii="Arial Armenian" w:eastAsia="Times New Roman" w:hAnsi="Arial Armenian"/>
          <w:i/>
          <w:szCs w:val="24"/>
          <w:lang w:val="hy-AM"/>
        </w:rPr>
        <w:t xml:space="preserve"> </w:t>
      </w:r>
      <w:r w:rsidR="007D66C5" w:rsidRPr="00EC791A">
        <w:rPr>
          <w:rFonts w:eastAsia="Times New Roman" w:cs="Sylfaen"/>
          <w:szCs w:val="24"/>
          <w:lang w:val="hy-AM"/>
        </w:rPr>
        <w:t>լրացուցիչ</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աշխատավարձն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է</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չաշխատած</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ժամանակի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համար</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Այն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որոշվում</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է</w:t>
      </w:r>
      <w:r w:rsidR="007D66C5"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և</w:t>
      </w:r>
      <w:r w:rsidR="007D66C5"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գումարի</w:t>
      </w:r>
      <w:r w:rsidR="007D66C5" w:rsidRPr="00EC791A">
        <w:rPr>
          <w:rFonts w:ascii="Arial Armenian" w:eastAsia="Times New Roman" w:hAnsi="Arial Armenian"/>
          <w:szCs w:val="24"/>
          <w:lang w:val="hy-AM"/>
        </w:rPr>
        <w:t xml:space="preserve"> 0.02-0.04%-</w:t>
      </w:r>
      <w:r w:rsidR="007D66C5" w:rsidRPr="00EC791A">
        <w:rPr>
          <w:rFonts w:eastAsia="Times New Roman" w:cs="Sylfaen"/>
          <w:szCs w:val="24"/>
          <w:lang w:val="hy-AM"/>
        </w:rPr>
        <w:t>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չափով</w:t>
      </w:r>
      <w:r w:rsidR="007D66C5" w:rsidRPr="00EC791A">
        <w:rPr>
          <w:rFonts w:ascii="Arial Armenian" w:eastAsia="Times New Roman" w:hAnsi="Arial Armenian"/>
          <w:szCs w:val="24"/>
          <w:lang w:val="hy-AM"/>
        </w:rPr>
        <w:t xml:space="preserve">: </w:t>
      </w:r>
    </w:p>
    <w:tbl>
      <w:tblPr>
        <w:tblW w:w="98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3"/>
        <w:gridCol w:w="2832"/>
        <w:gridCol w:w="1572"/>
        <w:gridCol w:w="1153"/>
        <w:gridCol w:w="1055"/>
        <w:gridCol w:w="1053"/>
        <w:gridCol w:w="1048"/>
      </w:tblGrid>
      <w:tr w:rsidR="007D66C5" w:rsidRPr="00EC791A" w:rsidTr="00E65F72">
        <w:trPr>
          <w:cantSplit/>
          <w:trHeight w:val="728"/>
          <w:jc w:val="center"/>
        </w:trPr>
        <w:tc>
          <w:tcPr>
            <w:tcW w:w="1093"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համար</w:t>
            </w:r>
          </w:p>
        </w:tc>
        <w:tc>
          <w:tcPr>
            <w:tcW w:w="2832"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աշխատատարությունը</w:t>
            </w:r>
          </w:p>
        </w:tc>
        <w:tc>
          <w:tcPr>
            <w:tcW w:w="1572"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r w:rsidRPr="00EC791A">
              <w:rPr>
                <w:rFonts w:cs="Sylfaen"/>
                <w:szCs w:val="24"/>
                <w:lang w:val="hy-AM"/>
              </w:rPr>
              <w:t>մարդ</w:t>
            </w:r>
            <w:r w:rsidRPr="00EC791A">
              <w:rPr>
                <w:rFonts w:ascii="Arial Armenian" w:hAnsi="Arial Armenian"/>
                <w:szCs w:val="24"/>
              </w:rPr>
              <w:t>*</w:t>
            </w:r>
            <w:r w:rsidRPr="00EC791A">
              <w:rPr>
                <w:rFonts w:cs="Sylfaen"/>
                <w:szCs w:val="24"/>
                <w:lang w:val="hy-AM"/>
              </w:rPr>
              <w:t>ժ</w:t>
            </w:r>
            <w:r w:rsidRPr="00EC791A">
              <w:rPr>
                <w:rFonts w:ascii="Arial Armenian" w:hAnsi="Arial Armenian"/>
                <w:szCs w:val="24"/>
                <w:lang w:val="hy-AM"/>
              </w:rPr>
              <w:t>-</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արժեքը</w:t>
            </w:r>
          </w:p>
        </w:tc>
        <w:tc>
          <w:tcPr>
            <w:tcW w:w="1153" w:type="dxa"/>
            <w:shd w:val="clear" w:color="auto" w:fill="F2F2F2"/>
            <w:vAlign w:val="center"/>
          </w:tcPr>
          <w:p w:rsidR="007D66C5" w:rsidRPr="00EC791A" w:rsidRDefault="00E7454F" w:rsidP="00147C70">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m:oMathPara>
          </w:p>
        </w:tc>
        <w:tc>
          <w:tcPr>
            <w:tcW w:w="1055" w:type="dxa"/>
            <w:shd w:val="clear" w:color="auto" w:fill="F2F2F2"/>
            <w:vAlign w:val="center"/>
          </w:tcPr>
          <w:p w:rsidR="007D66C5" w:rsidRPr="00EC791A" w:rsidRDefault="00E7454F" w:rsidP="00147C70">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m:oMathPara>
          </w:p>
        </w:tc>
        <w:tc>
          <w:tcPr>
            <w:tcW w:w="1053" w:type="dxa"/>
            <w:shd w:val="clear" w:color="auto" w:fill="F2F2F2"/>
            <w:vAlign w:val="center"/>
          </w:tcPr>
          <w:p w:rsidR="007D66C5" w:rsidRPr="00EC791A" w:rsidRDefault="00E7454F" w:rsidP="00147C70">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m:oMathPara>
          </w:p>
        </w:tc>
        <w:tc>
          <w:tcPr>
            <w:tcW w:w="1048" w:type="dxa"/>
            <w:shd w:val="clear" w:color="auto" w:fill="F2F2F2"/>
            <w:vAlign w:val="center"/>
          </w:tcPr>
          <w:p w:rsidR="007D66C5" w:rsidRPr="00EC791A" w:rsidRDefault="007D66C5" w:rsidP="00147C70">
            <w:pPr>
              <w:spacing w:line="360" w:lineRule="auto"/>
              <w:ind w:firstLine="28"/>
              <w:jc w:val="both"/>
              <w:rPr>
                <w:rFonts w:ascii="Arial Armenian" w:hAnsi="Arial Armenian"/>
                <w:i/>
                <w:szCs w:val="24"/>
                <w:lang w:val="hy-AM"/>
              </w:rPr>
            </w:pPr>
            <m:oMathPara>
              <m:oMath>
                <m:r>
                  <w:rPr>
                    <w:rFonts w:ascii="Cambria Math" w:hAnsi="Cambria Math" w:cs="Sylfaen"/>
                    <w:szCs w:val="24"/>
                    <w:lang w:val="hy-AM"/>
                  </w:rPr>
                  <m:t>Ա</m:t>
                </m:r>
              </m:oMath>
            </m:oMathPara>
          </w:p>
        </w:tc>
      </w:tr>
      <w:tr w:rsidR="007D66C5" w:rsidRPr="00EC791A" w:rsidTr="00E65F72">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E65F72">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2.</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E65F72">
        <w:trPr>
          <w:trHeight w:val="160"/>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3.</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9000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58960</w:t>
            </w:r>
          </w:p>
        </w:tc>
      </w:tr>
      <w:tr w:rsidR="007D66C5" w:rsidRPr="00EC791A" w:rsidTr="00E65F72">
        <w:trPr>
          <w:trHeight w:val="160"/>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8000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49800</w:t>
            </w:r>
          </w:p>
        </w:tc>
      </w:tr>
      <w:tr w:rsidR="007D66C5" w:rsidRPr="00EC791A" w:rsidTr="00E65F72">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lastRenderedPageBreak/>
              <w:t>4.</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680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17000</w:t>
            </w:r>
          </w:p>
        </w:tc>
      </w:tr>
      <w:tr w:rsidR="007D66C5" w:rsidRPr="00EC791A" w:rsidTr="00E65F72">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5.</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49960</w:t>
            </w:r>
          </w:p>
        </w:tc>
      </w:tr>
      <w:tr w:rsidR="007D66C5" w:rsidRPr="00EC791A" w:rsidTr="00E65F72">
        <w:trPr>
          <w:trHeight w:val="160"/>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6.</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6040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55000</w:t>
            </w:r>
          </w:p>
        </w:tc>
      </w:tr>
      <w:tr w:rsidR="007D66C5" w:rsidRPr="00EC791A" w:rsidTr="00E65F72">
        <w:trPr>
          <w:trHeight w:val="160"/>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8200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49000</w:t>
            </w:r>
          </w:p>
        </w:tc>
      </w:tr>
      <w:tr w:rsidR="007D66C5" w:rsidRPr="00EC791A" w:rsidTr="00E65F72">
        <w:trPr>
          <w:trHeight w:val="160"/>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7.</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E65F72">
        <w:trPr>
          <w:trHeight w:val="160"/>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6800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7000</w:t>
            </w:r>
          </w:p>
        </w:tc>
      </w:tr>
      <w:tr w:rsidR="007D66C5" w:rsidRPr="00EC791A" w:rsidTr="00E65F72">
        <w:trPr>
          <w:trHeight w:val="108"/>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24800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188000</w:t>
            </w:r>
          </w:p>
        </w:tc>
      </w:tr>
      <w:tr w:rsidR="007D66C5" w:rsidRPr="00EC791A" w:rsidTr="00E65F72">
        <w:trPr>
          <w:trHeight w:val="106"/>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119680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140000</w:t>
            </w:r>
          </w:p>
        </w:tc>
      </w:tr>
      <w:tr w:rsidR="007D66C5" w:rsidRPr="00EC791A" w:rsidTr="00E65F72">
        <w:trPr>
          <w:trHeight w:val="106"/>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119600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140000</w:t>
            </w:r>
          </w:p>
        </w:tc>
      </w:tr>
      <w:tr w:rsidR="007D66C5" w:rsidRPr="00EC791A" w:rsidTr="00E65F72">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9.</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E65F72">
        <w:trPr>
          <w:trHeight w:val="1148"/>
          <w:jc w:val="center"/>
        </w:trPr>
        <w:tc>
          <w:tcPr>
            <w:tcW w:w="9806" w:type="dxa"/>
            <w:gridSpan w:val="7"/>
            <w:vAlign w:val="center"/>
          </w:tcPr>
          <w:p w:rsidR="007D66C5" w:rsidRPr="00EC791A" w:rsidRDefault="007D66C5" w:rsidP="00147C70">
            <w:pPr>
              <w:spacing w:line="360" w:lineRule="auto"/>
              <w:ind w:firstLine="28"/>
              <w:jc w:val="both"/>
              <w:rPr>
                <w:rFonts w:ascii="Arial Armenian" w:hAnsi="Arial Armenian"/>
                <w:b/>
                <w:szCs w:val="24"/>
              </w:rPr>
            </w:pPr>
            <w:r w:rsidRPr="00EC791A">
              <w:rPr>
                <w:rFonts w:cs="Sylfaen"/>
                <w:b/>
                <w:szCs w:val="24"/>
                <w:lang w:val="hy-AM"/>
              </w:rPr>
              <w:t>Ընդամենը</w:t>
            </w:r>
            <w:r w:rsidRPr="00EC791A">
              <w:rPr>
                <w:rFonts w:ascii="Arial Armenian" w:hAnsi="Arial Armenian"/>
                <w:b/>
                <w:szCs w:val="24"/>
              </w:rPr>
              <w:t xml:space="preserve">                                                                                                                               788720</w:t>
            </w:r>
          </w:p>
        </w:tc>
      </w:tr>
    </w:tbl>
    <w:p w:rsidR="007D66C5" w:rsidRPr="00EC791A" w:rsidRDefault="007D66C5" w:rsidP="00147C70">
      <w:pPr>
        <w:spacing w:line="360" w:lineRule="auto"/>
        <w:jc w:val="both"/>
        <w:rPr>
          <w:rFonts w:ascii="Arial Armenian" w:eastAsia="Times New Roman" w:hAnsi="Arial Armenian"/>
          <w:b/>
          <w:bCs/>
          <w:sz w:val="26"/>
          <w:szCs w:val="26"/>
          <w:lang w:val="hy-AM"/>
        </w:rPr>
      </w:pPr>
      <w:bookmarkStart w:id="39" w:name="_Toc292557287"/>
    </w:p>
    <w:p w:rsidR="007D66C5" w:rsidRPr="001507D0" w:rsidRDefault="007D66C5" w:rsidP="00147C70">
      <w:pPr>
        <w:pStyle w:val="1"/>
        <w:spacing w:line="360" w:lineRule="auto"/>
        <w:jc w:val="both"/>
        <w:rPr>
          <w:lang w:val="hy-AM"/>
        </w:rPr>
      </w:pPr>
      <w:bookmarkStart w:id="40" w:name="_Toc419286121"/>
      <w:bookmarkStart w:id="41" w:name="_Toc481680727"/>
      <w:r>
        <w:rPr>
          <w:lang w:val="hy-AM"/>
        </w:rPr>
        <w:t>3</w:t>
      </w:r>
      <w:r w:rsidRPr="001507D0">
        <w:rPr>
          <w:lang w:val="hy-AM"/>
        </w:rPr>
        <w:t xml:space="preserve">.5.5 </w:t>
      </w:r>
      <w:r w:rsidRPr="001507D0">
        <w:rPr>
          <w:rFonts w:cs="Times New Roman"/>
          <w:lang w:val="hy-AM"/>
        </w:rPr>
        <w:t>Սոց</w:t>
      </w:r>
      <w:r w:rsidRPr="001507D0">
        <w:rPr>
          <w:rFonts w:cs="Times New Roman"/>
          <w:lang w:val="en-US"/>
        </w:rPr>
        <w:t>իալ</w:t>
      </w:r>
      <w:r w:rsidRPr="001507D0">
        <w:rPr>
          <w:rFonts w:cs="Times New Roman"/>
          <w:lang w:val="hy-AM"/>
        </w:rPr>
        <w:t>ապահովագրական</w:t>
      </w:r>
      <w:r w:rsidRPr="001507D0">
        <w:rPr>
          <w:lang w:val="hy-AM"/>
        </w:rPr>
        <w:t xml:space="preserve"> </w:t>
      </w:r>
      <w:r w:rsidRPr="001507D0">
        <w:rPr>
          <w:rFonts w:cs="Times New Roman"/>
          <w:lang w:val="hy-AM"/>
        </w:rPr>
        <w:t>հատկացումներ</w:t>
      </w:r>
      <w:bookmarkEnd w:id="39"/>
      <w:bookmarkEnd w:id="40"/>
      <w:bookmarkEnd w:id="41"/>
    </w:p>
    <w:p w:rsidR="007D66C5" w:rsidRPr="00EC791A" w:rsidRDefault="007D66C5" w:rsidP="00147C70">
      <w:pPr>
        <w:spacing w:line="360" w:lineRule="auto"/>
        <w:ind w:firstLine="720"/>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ուղղվում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կենսաթոշակային</w:t>
      </w:r>
      <w:r w:rsidRPr="00EC791A">
        <w:rPr>
          <w:rFonts w:ascii="Arial Armenian" w:hAnsi="Arial Armenian"/>
          <w:szCs w:val="24"/>
          <w:lang w:val="hy-AM"/>
        </w:rPr>
        <w:t xml:space="preserve"> </w:t>
      </w:r>
      <w:r w:rsidRPr="00EC791A">
        <w:rPr>
          <w:rFonts w:cs="Sylfaen"/>
          <w:szCs w:val="24"/>
          <w:lang w:val="hy-AM"/>
        </w:rPr>
        <w:t>հիմնադրամ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ապահովագրական</w:t>
      </w:r>
      <w:r w:rsidRPr="00EC791A">
        <w:rPr>
          <w:rFonts w:ascii="Arial Armenian" w:hAnsi="Arial Armenian"/>
          <w:szCs w:val="24"/>
          <w:lang w:val="hy-AM"/>
        </w:rPr>
        <w:t xml:space="preserve"> </w:t>
      </w:r>
      <w:r w:rsidRPr="00EC791A">
        <w:rPr>
          <w:rFonts w:cs="Sylfaen"/>
          <w:szCs w:val="24"/>
          <w:lang w:val="hy-AM"/>
        </w:rPr>
        <w:t>հիմնադրամներ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հաշվել</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30%-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240000 </w:t>
      </w:r>
      <w:r w:rsidRPr="00EC791A">
        <w:rPr>
          <w:rFonts w:cs="Sylfaen"/>
          <w:szCs w:val="24"/>
          <w:lang w:val="hy-AM"/>
        </w:rPr>
        <w:t>դրամ</w:t>
      </w:r>
      <w:r w:rsidRPr="00EC791A">
        <w:rPr>
          <w:rFonts w:ascii="Arial Armenian" w:hAnsi="Arial Armenian"/>
          <w:lang w:val="hy-AM"/>
        </w:rPr>
        <w:t>:</w:t>
      </w:r>
    </w:p>
    <w:p w:rsidR="007D66C5" w:rsidRPr="00EC791A" w:rsidRDefault="007D66C5" w:rsidP="00147C70">
      <w:pPr>
        <w:pStyle w:val="1"/>
        <w:spacing w:line="360" w:lineRule="auto"/>
        <w:jc w:val="both"/>
        <w:rPr>
          <w:rFonts w:ascii="Arial Armenian" w:hAnsi="Arial Armenian"/>
          <w:lang w:val="hy-AM"/>
        </w:rPr>
      </w:pPr>
      <w:bookmarkStart w:id="42" w:name="_Toc292557288"/>
      <w:bookmarkStart w:id="43" w:name="_Toc419286122"/>
      <w:bookmarkStart w:id="44" w:name="_Toc481680728"/>
      <w:r>
        <w:rPr>
          <w:rFonts w:ascii="Arial Armenian" w:hAnsi="Arial Armenian"/>
          <w:lang w:val="hy-AM"/>
        </w:rPr>
        <w:t>3</w:t>
      </w:r>
      <w:r w:rsidRPr="00EC791A">
        <w:rPr>
          <w:rFonts w:ascii="Arial Armenian" w:hAnsi="Arial Armenian"/>
          <w:lang w:val="hy-AM"/>
        </w:rPr>
        <w:t xml:space="preserve">.5.6 </w:t>
      </w:r>
      <w:r w:rsidRPr="00EC791A">
        <w:rPr>
          <w:lang w:val="hy-AM"/>
        </w:rPr>
        <w:t>Գիտաարտադրական</w:t>
      </w:r>
      <w:r w:rsidRPr="00EC791A">
        <w:rPr>
          <w:rFonts w:ascii="Arial Armenian" w:hAnsi="Arial Armenian"/>
          <w:lang w:val="hy-AM"/>
        </w:rPr>
        <w:t xml:space="preserve"> </w:t>
      </w:r>
      <w:r w:rsidRPr="00EC791A">
        <w:rPr>
          <w:lang w:val="hy-AM"/>
        </w:rPr>
        <w:t>գործուղումներ</w:t>
      </w:r>
      <w:bookmarkEnd w:id="42"/>
      <w:bookmarkEnd w:id="43"/>
      <w:bookmarkEnd w:id="44"/>
    </w:p>
    <w:p w:rsidR="007D66C5" w:rsidRPr="00EC791A" w:rsidRDefault="007D66C5" w:rsidP="00147C70">
      <w:pPr>
        <w:spacing w:line="360" w:lineRule="auto"/>
        <w:jc w:val="both"/>
        <w:rPr>
          <w:rFonts w:ascii="Arial Armenian" w:hAnsi="Arial Armenian"/>
          <w:szCs w:val="24"/>
        </w:rPr>
      </w:pP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գործուղումների</w:t>
      </w:r>
      <w:r w:rsidRPr="00EC791A">
        <w:rPr>
          <w:rFonts w:ascii="Arial Armenian" w:hAnsi="Arial Armenian"/>
          <w:szCs w:val="24"/>
          <w:lang w:val="hy-AM"/>
        </w:rPr>
        <w:t xml:space="preserve"> </w:t>
      </w:r>
      <w:r w:rsidRPr="00EC791A">
        <w:rPr>
          <w:rFonts w:cs="Sylfaen"/>
          <w:szCs w:val="24"/>
          <w:lang w:val="hy-AM"/>
        </w:rPr>
        <w:t>կարիք</w:t>
      </w:r>
      <w:r w:rsidRPr="00EC791A">
        <w:rPr>
          <w:rFonts w:ascii="Arial Armenian" w:hAnsi="Arial Armenian"/>
          <w:szCs w:val="24"/>
          <w:lang w:val="hy-AM"/>
        </w:rPr>
        <w:t xml:space="preserve"> </w:t>
      </w:r>
      <w:r w:rsidRPr="00EC791A">
        <w:rPr>
          <w:rFonts w:cs="Sylfaen"/>
          <w:szCs w:val="24"/>
          <w:lang w:val="hy-AM"/>
        </w:rPr>
        <w:t>չկա</w:t>
      </w:r>
      <w:r w:rsidRPr="00EC791A">
        <w:rPr>
          <w:rFonts w:ascii="Arial Armenian" w:hAnsi="Arial Armenian"/>
          <w:szCs w:val="24"/>
          <w:lang w:val="hy-AM"/>
        </w:rPr>
        <w:t xml:space="preserve">, </w:t>
      </w:r>
      <w:r w:rsidRPr="00EC791A">
        <w:rPr>
          <w:rFonts w:cs="Sylfaen"/>
          <w:szCs w:val="24"/>
          <w:lang w:val="hy-AM"/>
        </w:rPr>
        <w:t>ուստի</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br/>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ծախս</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նախատեսվում</w:t>
      </w:r>
      <w:r w:rsidRPr="00EC791A">
        <w:rPr>
          <w:rFonts w:ascii="Arial Armenian" w:hAnsi="Arial Armenian"/>
          <w:szCs w:val="24"/>
          <w:lang w:val="hy-AM"/>
        </w:rPr>
        <w:t>:</w:t>
      </w:r>
      <w:bookmarkStart w:id="45" w:name="_Toc292557289"/>
    </w:p>
    <w:p w:rsidR="007D66C5" w:rsidRPr="001507D0" w:rsidRDefault="007D66C5" w:rsidP="00147C70">
      <w:pPr>
        <w:pStyle w:val="1"/>
        <w:spacing w:line="360" w:lineRule="auto"/>
        <w:jc w:val="both"/>
      </w:pPr>
      <w:bookmarkStart w:id="46" w:name="_Toc419286123"/>
      <w:bookmarkStart w:id="47" w:name="_Toc481680729"/>
      <w:r>
        <w:lastRenderedPageBreak/>
        <w:t>3</w:t>
      </w:r>
      <w:r w:rsidRPr="001507D0">
        <w:t>.5.7 Կողմնակի կազմակերպություններ, աշխատանքներ և ծառայություններ (հատուկ նպատակային ծախսեր)</w:t>
      </w:r>
      <w:bookmarkEnd w:id="45"/>
      <w:bookmarkEnd w:id="46"/>
      <w:bookmarkEnd w:id="47"/>
    </w:p>
    <w:p w:rsidR="007D66C5" w:rsidRPr="00EC791A" w:rsidRDefault="007D66C5" w:rsidP="00147C70">
      <w:pPr>
        <w:spacing w:line="360" w:lineRule="auto"/>
        <w:ind w:firstLine="720"/>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ծախսերին</w:t>
      </w:r>
      <w:r w:rsidRPr="00EC791A">
        <w:rPr>
          <w:rFonts w:ascii="Arial Armenian" w:hAnsi="Arial Armenian"/>
          <w:szCs w:val="24"/>
          <w:lang w:val="hy-AM"/>
        </w:rPr>
        <w:t xml:space="preserve"> </w:t>
      </w:r>
      <w:r w:rsidRPr="00EC791A">
        <w:rPr>
          <w:rFonts w:cs="Sylfaen"/>
          <w:szCs w:val="24"/>
          <w:lang w:val="hy-AM"/>
        </w:rPr>
        <w:t>դասվում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կազմակերպությունների</w:t>
      </w:r>
      <w:r w:rsidRPr="00EC791A">
        <w:rPr>
          <w:rFonts w:ascii="Arial Armenian" w:hAnsi="Arial Armenian"/>
          <w:szCs w:val="24"/>
          <w:lang w:val="hy-AM"/>
        </w:rPr>
        <w:t xml:space="preserve">, </w:t>
      </w:r>
      <w:r w:rsidRPr="00EC791A">
        <w:rPr>
          <w:rFonts w:cs="Sylfaen"/>
          <w:szCs w:val="24"/>
          <w:lang w:val="hy-AM"/>
        </w:rPr>
        <w:t>ձեռնարկությունների</w:t>
      </w:r>
      <w:r w:rsidRPr="00EC791A">
        <w:rPr>
          <w:rFonts w:ascii="Arial Armenian" w:hAnsi="Arial Armenian"/>
          <w:szCs w:val="24"/>
          <w:lang w:val="hy-AM"/>
        </w:rPr>
        <w:t xml:space="preserve">, </w:t>
      </w:r>
      <w:r w:rsidRPr="00EC791A">
        <w:rPr>
          <w:rFonts w:cs="Sylfaen"/>
          <w:szCs w:val="24"/>
          <w:lang w:val="hy-AM"/>
        </w:rPr>
        <w:t>ինչպես</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նույն</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ստորաբաժանումների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տնտեսապես</w:t>
      </w:r>
      <w:r w:rsidRPr="00EC791A">
        <w:rPr>
          <w:rFonts w:ascii="Arial Armenian" w:hAnsi="Arial Armenian"/>
          <w:szCs w:val="24"/>
          <w:lang w:val="hy-AM"/>
        </w:rPr>
        <w:t xml:space="preserve"> </w:t>
      </w:r>
      <w:r w:rsidRPr="00EC791A">
        <w:rPr>
          <w:rFonts w:cs="Sylfaen"/>
          <w:szCs w:val="24"/>
          <w:lang w:val="hy-AM"/>
        </w:rPr>
        <w:t>անկախ</w:t>
      </w:r>
      <w:r w:rsidRPr="00EC791A">
        <w:rPr>
          <w:rFonts w:ascii="Arial Armenian" w:hAnsi="Arial Armenian"/>
          <w:szCs w:val="24"/>
          <w:lang w:val="hy-AM"/>
        </w:rPr>
        <w:t xml:space="preserve">, </w:t>
      </w:r>
      <w:r w:rsidRPr="00EC791A">
        <w:rPr>
          <w:rFonts w:cs="Sylfaen"/>
          <w:szCs w:val="24"/>
          <w:lang w:val="hy-AM"/>
        </w:rPr>
        <w:t>ինքնուրույն</w:t>
      </w:r>
      <w:r w:rsidRPr="00EC791A">
        <w:rPr>
          <w:rFonts w:ascii="Arial Armenian" w:hAnsi="Arial Armenian"/>
          <w:szCs w:val="24"/>
          <w:lang w:val="hy-AM"/>
        </w:rPr>
        <w:t xml:space="preserve"> </w:t>
      </w:r>
      <w:r w:rsidRPr="00EC791A">
        <w:rPr>
          <w:rFonts w:cs="Sylfaen"/>
          <w:szCs w:val="24"/>
          <w:lang w:val="hy-AM"/>
        </w:rPr>
        <w:t>իրավաբանական</w:t>
      </w:r>
      <w:r w:rsidRPr="00EC791A">
        <w:rPr>
          <w:rFonts w:ascii="Arial Armenian" w:hAnsi="Arial Armenian"/>
          <w:szCs w:val="24"/>
          <w:lang w:val="hy-AM"/>
        </w:rPr>
        <w:t xml:space="preserve"> </w:t>
      </w:r>
      <w:r w:rsidRPr="00EC791A">
        <w:rPr>
          <w:rFonts w:cs="Sylfaen"/>
          <w:szCs w:val="24"/>
          <w:lang w:val="hy-AM"/>
        </w:rPr>
        <w:t>անձ</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որոնց</w:t>
      </w:r>
      <w:r w:rsidRPr="00EC791A">
        <w:rPr>
          <w:rFonts w:ascii="Arial Armenian" w:hAnsi="Arial Armenian"/>
          <w:szCs w:val="24"/>
          <w:lang w:val="hy-AM"/>
        </w:rPr>
        <w:t xml:space="preserve"> </w:t>
      </w:r>
      <w:r w:rsidRPr="00EC791A">
        <w:rPr>
          <w:rFonts w:cs="Sylfaen"/>
          <w:szCs w:val="24"/>
          <w:lang w:val="hy-AM"/>
        </w:rPr>
        <w:t>մենք</w:t>
      </w:r>
      <w:r w:rsidRPr="00EC791A">
        <w:rPr>
          <w:rFonts w:ascii="Arial Armenian" w:hAnsi="Arial Armenian"/>
          <w:szCs w:val="24"/>
          <w:lang w:val="hy-AM"/>
        </w:rPr>
        <w:t xml:space="preserve"> </w:t>
      </w:r>
      <w:r w:rsidRPr="00EC791A">
        <w:rPr>
          <w:rFonts w:cs="Sylfaen"/>
          <w:szCs w:val="24"/>
          <w:lang w:val="hy-AM"/>
        </w:rPr>
        <w:t>պատվիրում</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օգտվել</w:t>
      </w:r>
      <w:r w:rsidRPr="00EC791A">
        <w:rPr>
          <w:rFonts w:ascii="Arial Armenian" w:hAnsi="Arial Armenian"/>
          <w:szCs w:val="24"/>
          <w:lang w:val="hy-AM"/>
        </w:rPr>
        <w:t xml:space="preserve"> </w:t>
      </w:r>
      <w:r w:rsidRPr="00EC791A">
        <w:rPr>
          <w:rFonts w:cs="Sylfaen"/>
          <w:szCs w:val="24"/>
          <w:lang w:val="hy-AM"/>
        </w:rPr>
        <w:t>հեռախոսային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ինտերնետային</w:t>
      </w:r>
      <w:r w:rsidRPr="00EC791A">
        <w:rPr>
          <w:rFonts w:ascii="Arial Armenian" w:hAnsi="Arial Armenian"/>
          <w:szCs w:val="24"/>
          <w:lang w:val="hy-AM"/>
        </w:rPr>
        <w:t xml:space="preserve"> </w:t>
      </w:r>
      <w:r w:rsidRPr="00EC791A">
        <w:rPr>
          <w:rFonts w:cs="Sylfaen"/>
          <w:szCs w:val="24"/>
          <w:lang w:val="hy-AM"/>
        </w:rPr>
        <w:t>ծառայություններից</w:t>
      </w:r>
      <w:r w:rsidRPr="00EC791A">
        <w:rPr>
          <w:rFonts w:ascii="Arial Armenian" w:hAnsi="Arial Armenian"/>
          <w:szCs w:val="24"/>
          <w:lang w:val="hy-AM"/>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2392"/>
        <w:gridCol w:w="2410"/>
        <w:gridCol w:w="2393"/>
      </w:tblGrid>
      <w:tr w:rsidR="007D66C5" w:rsidRPr="00EC791A" w:rsidTr="00E65F72">
        <w:trPr>
          <w:jc w:val="center"/>
        </w:trPr>
        <w:tc>
          <w:tcPr>
            <w:tcW w:w="516" w:type="dxa"/>
            <w:shd w:val="clear" w:color="auto" w:fill="F2F2F2"/>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w:t>
            </w:r>
          </w:p>
        </w:tc>
        <w:tc>
          <w:tcPr>
            <w:tcW w:w="2392" w:type="dxa"/>
            <w:shd w:val="clear" w:color="auto" w:fill="F2F2F2"/>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անվանում</w:t>
            </w:r>
          </w:p>
        </w:tc>
        <w:tc>
          <w:tcPr>
            <w:tcW w:w="2410" w:type="dxa"/>
            <w:shd w:val="clear" w:color="auto" w:fill="F2F2F2"/>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Կազմակերպության</w:t>
            </w:r>
            <w:r w:rsidRPr="00EC791A">
              <w:rPr>
                <w:rFonts w:ascii="Arial Armenian" w:hAnsi="Arial Armenian"/>
                <w:szCs w:val="24"/>
                <w:lang w:val="hy-AM"/>
              </w:rPr>
              <w:t xml:space="preserve"> </w:t>
            </w:r>
            <w:r w:rsidRPr="00EC791A">
              <w:rPr>
                <w:rFonts w:cs="Sylfaen"/>
                <w:szCs w:val="24"/>
                <w:lang w:val="hy-AM"/>
              </w:rPr>
              <w:t>անվանումը</w:t>
            </w:r>
          </w:p>
        </w:tc>
        <w:tc>
          <w:tcPr>
            <w:tcW w:w="2393" w:type="dxa"/>
            <w:shd w:val="clear" w:color="auto" w:fill="F2F2F2"/>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գինը</w:t>
            </w:r>
            <w:r w:rsidRPr="00EC791A">
              <w:rPr>
                <w:rFonts w:ascii="Arial Armenian" w:hAnsi="Arial Armenian"/>
                <w:szCs w:val="24"/>
                <w:lang w:val="hy-AM"/>
              </w:rPr>
              <w:t xml:space="preserve"> (</w:t>
            </w:r>
            <w:r w:rsidRPr="00EC791A">
              <w:rPr>
                <w:rFonts w:cs="Sylfaen"/>
                <w:szCs w:val="24"/>
                <w:lang w:val="hy-AM"/>
              </w:rPr>
              <w:t>դր</w:t>
            </w:r>
            <w:r w:rsidRPr="00EC791A">
              <w:rPr>
                <w:rFonts w:ascii="Arial Armenian" w:hAnsi="Arial Armenian"/>
                <w:szCs w:val="24"/>
                <w:lang w:val="hy-AM"/>
              </w:rPr>
              <w:t>)</w:t>
            </w:r>
          </w:p>
        </w:tc>
      </w:tr>
      <w:tr w:rsidR="007D66C5" w:rsidRPr="00EC791A" w:rsidTr="00E65F72">
        <w:trPr>
          <w:jc w:val="center"/>
        </w:trPr>
        <w:tc>
          <w:tcPr>
            <w:tcW w:w="51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2392"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Հեռախոս</w:t>
            </w:r>
          </w:p>
        </w:tc>
        <w:tc>
          <w:tcPr>
            <w:tcW w:w="2410"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Orange</w:t>
            </w:r>
          </w:p>
        </w:tc>
        <w:tc>
          <w:tcPr>
            <w:tcW w:w="2393"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20000</w:t>
            </w:r>
          </w:p>
        </w:tc>
      </w:tr>
      <w:tr w:rsidR="007D66C5" w:rsidRPr="00EC791A" w:rsidTr="00E65F72">
        <w:trPr>
          <w:jc w:val="center"/>
        </w:trPr>
        <w:tc>
          <w:tcPr>
            <w:tcW w:w="51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p>
        </w:tc>
        <w:tc>
          <w:tcPr>
            <w:tcW w:w="2392"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Ինտերնետ</w:t>
            </w:r>
          </w:p>
        </w:tc>
        <w:tc>
          <w:tcPr>
            <w:tcW w:w="2410"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lang w:val="hy-AM"/>
              </w:rPr>
              <w:t>U!c</w:t>
            </w:r>
            <w:r w:rsidRPr="00EC791A">
              <w:rPr>
                <w:rFonts w:ascii="Arial Armenian" w:hAnsi="Arial Armenian"/>
                <w:szCs w:val="24"/>
              </w:rPr>
              <w:t>om</w:t>
            </w:r>
          </w:p>
        </w:tc>
        <w:tc>
          <w:tcPr>
            <w:tcW w:w="2393"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30000</w:t>
            </w:r>
          </w:p>
        </w:tc>
      </w:tr>
      <w:tr w:rsidR="007D66C5" w:rsidRPr="00EC791A" w:rsidTr="00E65F72">
        <w:trPr>
          <w:jc w:val="center"/>
        </w:trPr>
        <w:tc>
          <w:tcPr>
            <w:tcW w:w="5318" w:type="dxa"/>
            <w:gridSpan w:val="3"/>
          </w:tcPr>
          <w:p w:rsidR="007D66C5" w:rsidRPr="00EC791A" w:rsidRDefault="007D66C5" w:rsidP="00147C70">
            <w:pPr>
              <w:spacing w:line="360" w:lineRule="auto"/>
              <w:jc w:val="both"/>
              <w:rPr>
                <w:rFonts w:ascii="Arial Armenian" w:hAnsi="Arial Armenian"/>
                <w:b/>
                <w:szCs w:val="24"/>
                <w:lang w:val="hy-AM"/>
              </w:rPr>
            </w:pPr>
            <w:r w:rsidRPr="00EC791A">
              <w:rPr>
                <w:rFonts w:cs="Sylfaen"/>
                <w:b/>
                <w:szCs w:val="24"/>
                <w:lang w:val="hy-AM"/>
              </w:rPr>
              <w:t>Ընդամենը</w:t>
            </w:r>
          </w:p>
        </w:tc>
        <w:tc>
          <w:tcPr>
            <w:tcW w:w="2393" w:type="dxa"/>
          </w:tcPr>
          <w:p w:rsidR="007D66C5" w:rsidRPr="00EC791A" w:rsidRDefault="007D66C5" w:rsidP="00147C70">
            <w:pPr>
              <w:spacing w:line="360" w:lineRule="auto"/>
              <w:jc w:val="both"/>
              <w:rPr>
                <w:rFonts w:ascii="Arial Armenian" w:hAnsi="Arial Armenian"/>
                <w:b/>
                <w:szCs w:val="24"/>
                <w:lang w:val="hy-AM"/>
              </w:rPr>
            </w:pPr>
            <w:r w:rsidRPr="00EC791A">
              <w:rPr>
                <w:rFonts w:ascii="Arial Armenian" w:hAnsi="Arial Armenian"/>
                <w:b/>
                <w:szCs w:val="24"/>
              </w:rPr>
              <w:t>5</w:t>
            </w:r>
            <w:r w:rsidRPr="00EC791A">
              <w:rPr>
                <w:rFonts w:ascii="Arial Armenian" w:hAnsi="Arial Armenian"/>
                <w:b/>
                <w:szCs w:val="24"/>
                <w:lang w:val="hy-AM"/>
              </w:rPr>
              <w:t>0000</w:t>
            </w:r>
          </w:p>
        </w:tc>
      </w:tr>
    </w:tbl>
    <w:p w:rsidR="007D66C5" w:rsidRPr="00EC791A" w:rsidRDefault="007D66C5" w:rsidP="00147C70">
      <w:pPr>
        <w:spacing w:line="360" w:lineRule="auto"/>
        <w:jc w:val="both"/>
        <w:rPr>
          <w:rFonts w:ascii="Arial Armenian" w:eastAsia="Times New Roman" w:hAnsi="Arial Armenian"/>
          <w:b/>
          <w:bCs/>
          <w:sz w:val="26"/>
          <w:szCs w:val="26"/>
        </w:rPr>
      </w:pPr>
      <w:bookmarkStart w:id="48" w:name="_Toc292557290"/>
    </w:p>
    <w:p w:rsidR="007D66C5" w:rsidRPr="00EC791A" w:rsidRDefault="007D66C5" w:rsidP="00147C70">
      <w:pPr>
        <w:pStyle w:val="1"/>
        <w:spacing w:line="360" w:lineRule="auto"/>
        <w:jc w:val="both"/>
        <w:rPr>
          <w:rFonts w:ascii="Arial Armenian" w:hAnsi="Arial Armenian"/>
          <w:lang w:val="hy-AM"/>
        </w:rPr>
      </w:pPr>
      <w:bookmarkStart w:id="49" w:name="_Toc419286124"/>
      <w:bookmarkStart w:id="50" w:name="_Toc481680730"/>
      <w:r>
        <w:rPr>
          <w:rFonts w:ascii="Arial Armenian" w:hAnsi="Arial Armenian"/>
          <w:lang w:val="hy-AM"/>
        </w:rPr>
        <w:t>3</w:t>
      </w:r>
      <w:r w:rsidRPr="00EC791A">
        <w:rPr>
          <w:rFonts w:ascii="Arial Armenian" w:hAnsi="Arial Armenian"/>
          <w:lang w:val="hy-AM"/>
        </w:rPr>
        <w:t xml:space="preserve">.5.8  </w:t>
      </w:r>
      <w:r w:rsidRPr="00EC791A">
        <w:rPr>
          <w:lang w:val="hy-AM"/>
        </w:rPr>
        <w:t>Այլ</w:t>
      </w:r>
      <w:r w:rsidRPr="00EC791A">
        <w:rPr>
          <w:rFonts w:ascii="Arial Armenian" w:hAnsi="Arial Armenian"/>
          <w:lang w:val="hy-AM"/>
        </w:rPr>
        <w:t xml:space="preserve"> </w:t>
      </w:r>
      <w:r w:rsidRPr="00EC791A">
        <w:rPr>
          <w:lang w:val="hy-AM"/>
        </w:rPr>
        <w:t>ուղղակի</w:t>
      </w:r>
      <w:r w:rsidRPr="00EC791A">
        <w:rPr>
          <w:rFonts w:ascii="Arial Armenian" w:hAnsi="Arial Armenian"/>
          <w:lang w:val="hy-AM"/>
        </w:rPr>
        <w:t xml:space="preserve"> </w:t>
      </w:r>
      <w:r w:rsidRPr="00EC791A">
        <w:rPr>
          <w:lang w:val="hy-AM"/>
        </w:rPr>
        <w:t>ծախսեր</w:t>
      </w:r>
      <w:bookmarkEnd w:id="48"/>
      <w:bookmarkEnd w:id="49"/>
      <w:bookmarkEnd w:id="50"/>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մնացած</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մշակման</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մտնում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ուղղակիորեն</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ընդգրկում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օդորակիչի</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էլեկտրաէներգիայի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օգտագործվում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7D66C5" w:rsidRPr="00EC791A" w:rsidRDefault="00E7454F"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օդ</m:t>
            </m:r>
          </m:sub>
        </m:sSub>
        <m:r>
          <w:rPr>
            <w:rFonts w:ascii="Cambria Math" w:hAnsi="Cambria Math"/>
            <w:szCs w:val="24"/>
            <w:lang w:val="hy-AM"/>
          </w:rPr>
          <m:t>=</m:t>
        </m:r>
      </m:oMath>
      <w:r w:rsidR="007D66C5" w:rsidRPr="00EC791A">
        <w:rPr>
          <w:rFonts w:ascii="Arial Armenian" w:eastAsia="Times New Roman" w:hAnsi="Arial Armenian"/>
          <w:szCs w:val="24"/>
          <w:lang w:val="hy-AM"/>
        </w:rPr>
        <w:t xml:space="preserve">   15000</w:t>
      </w:r>
      <w:r w:rsidR="007D66C5" w:rsidRPr="00EC791A">
        <w:rPr>
          <w:rFonts w:eastAsia="Times New Roman" w:cs="Sylfaen"/>
          <w:szCs w:val="24"/>
          <w:lang w:val="hy-AM"/>
        </w:rPr>
        <w:t>դր</w:t>
      </w:r>
      <w:r w:rsidR="007D66C5"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հոս</m:t>
            </m:r>
          </m:sub>
        </m:sSub>
        <m:r>
          <w:rPr>
            <w:rFonts w:ascii="Cambria Math" w:hAnsi="Cambria Math"/>
            <w:szCs w:val="24"/>
            <w:lang w:val="hy-AM"/>
          </w:rPr>
          <m:t xml:space="preserve">= </m:t>
        </m:r>
      </m:oMath>
      <w:r w:rsidR="007D66C5" w:rsidRPr="00EC791A">
        <w:rPr>
          <w:rFonts w:ascii="Arial Armenian" w:eastAsia="Times New Roman" w:hAnsi="Arial Armenian"/>
          <w:szCs w:val="24"/>
          <w:lang w:val="hy-AM"/>
        </w:rPr>
        <w:t xml:space="preserve"> 15000</w:t>
      </w:r>
      <w:r w:rsidR="007D66C5" w:rsidRPr="00EC791A">
        <w:rPr>
          <w:rFonts w:eastAsia="Times New Roman" w:cs="Sylfaen"/>
          <w:szCs w:val="24"/>
          <w:lang w:val="hy-AM"/>
        </w:rPr>
        <w:t>դր</w:t>
      </w:r>
      <w:r w:rsidR="007D66C5" w:rsidRPr="00EC791A">
        <w:rPr>
          <w:rFonts w:ascii="Arial Armenian" w:eastAsia="Times New Roman" w:hAnsi="Arial Armenian"/>
          <w:szCs w:val="24"/>
          <w:lang w:val="hy-AM"/>
        </w:rPr>
        <w:t>.</w:t>
      </w:r>
    </w:p>
    <w:p w:rsidR="007D66C5" w:rsidRPr="00EC791A" w:rsidRDefault="007D66C5" w:rsidP="00147C70">
      <w:pPr>
        <w:spacing w:line="360" w:lineRule="auto"/>
        <w:jc w:val="both"/>
        <w:rPr>
          <w:rFonts w:ascii="Arial Armenian" w:hAnsi="Arial Armenian"/>
          <w:lang w:val="hy-AM"/>
        </w:rPr>
      </w:pPr>
      <w:bookmarkStart w:id="51" w:name="_Toc292557291"/>
    </w:p>
    <w:p w:rsidR="007D66C5" w:rsidRPr="00EC791A" w:rsidRDefault="007D66C5" w:rsidP="00147C70">
      <w:pPr>
        <w:pStyle w:val="1"/>
        <w:spacing w:line="360" w:lineRule="auto"/>
        <w:jc w:val="both"/>
        <w:rPr>
          <w:rFonts w:ascii="Arial Armenian" w:hAnsi="Arial Armenian"/>
          <w:lang w:val="hy-AM"/>
        </w:rPr>
      </w:pPr>
      <w:bookmarkStart w:id="52" w:name="_Toc419286125"/>
      <w:bookmarkStart w:id="53" w:name="_Toc481680731"/>
      <w:r>
        <w:rPr>
          <w:rFonts w:ascii="Arial Armenian" w:hAnsi="Arial Armenian"/>
          <w:lang w:val="hy-AM"/>
        </w:rPr>
        <w:t>3</w:t>
      </w:r>
      <w:r w:rsidRPr="00EC791A">
        <w:rPr>
          <w:rFonts w:ascii="Arial Armenian" w:hAnsi="Arial Armenian"/>
          <w:lang w:val="hy-AM"/>
        </w:rPr>
        <w:t xml:space="preserve">.5.9  </w:t>
      </w:r>
      <w:r w:rsidRPr="00EC791A">
        <w:rPr>
          <w:lang w:val="hy-AM"/>
        </w:rPr>
        <w:t>Վերադիր</w:t>
      </w:r>
      <w:r w:rsidRPr="00EC791A">
        <w:rPr>
          <w:rFonts w:ascii="Arial Armenian" w:hAnsi="Arial Armenian"/>
          <w:lang w:val="hy-AM"/>
        </w:rPr>
        <w:t xml:space="preserve"> </w:t>
      </w:r>
      <w:r w:rsidRPr="00EC791A">
        <w:rPr>
          <w:lang w:val="hy-AM"/>
        </w:rPr>
        <w:t>ծախսեր</w:t>
      </w:r>
      <w:bookmarkEnd w:id="51"/>
      <w:bookmarkEnd w:id="52"/>
      <w:bookmarkEnd w:id="53"/>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Սրանք</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չեն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մտցվել</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կառավարման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ընդհանուր</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միջոցառումների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հաշվվում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lastRenderedPageBreak/>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50-120%-</w:t>
      </w:r>
      <w:r w:rsidRPr="00EC791A">
        <w:rPr>
          <w:rFonts w:cs="Sylfaen"/>
          <w:szCs w:val="24"/>
          <w:lang w:val="hy-AM"/>
        </w:rPr>
        <w:t>ը</w:t>
      </w:r>
      <w:r w:rsidRPr="00EC791A">
        <w:rPr>
          <w:rFonts w:ascii="Arial Armenian" w:hAnsi="Arial Armenian"/>
          <w:szCs w:val="24"/>
          <w:lang w:val="hy-AM"/>
        </w:rPr>
        <w:t xml:space="preserve">: </w:t>
      </w:r>
      <w:r w:rsidRPr="00EC791A">
        <w:rPr>
          <w:rFonts w:cs="Sylfaen"/>
          <w:szCs w:val="24"/>
          <w:lang w:val="hy-AM"/>
        </w:rPr>
        <w:t>Հաշվենք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50%-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գումարը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400000 </w:t>
      </w:r>
      <w:r w:rsidRPr="00EC791A">
        <w:rPr>
          <w:rFonts w:cs="Sylfaen"/>
          <w:szCs w:val="24"/>
          <w:lang w:val="hy-AM"/>
        </w:rPr>
        <w:t>դրամ</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hAnsi="Arial Armenian"/>
          <w:szCs w:val="24"/>
        </w:rPr>
      </w:pPr>
      <w:r w:rsidRPr="00EC791A">
        <w:rPr>
          <w:rFonts w:ascii="Arial Armenian" w:eastAsia="Times New Roman" w:hAnsi="Arial Armenian"/>
          <w:b/>
          <w:szCs w:val="24"/>
          <w:lang w:val="hy-AM"/>
        </w:rPr>
        <w:fldChar w:fldCharType="begin"/>
      </w:r>
      <w:r w:rsidRPr="00EC791A">
        <w:rPr>
          <w:rFonts w:ascii="Arial Armenian" w:eastAsia="Times New Roman" w:hAnsi="Arial Armenian"/>
          <w:b/>
          <w:szCs w:val="24"/>
          <w:lang w:val="hy-AM"/>
        </w:rPr>
        <w:instrText xml:space="preserve"> QUOTE </w:instrText>
      </w:r>
      <m:oMath>
        <m:r>
          <m:rPr>
            <m:sty m:val="p"/>
          </m:rPr>
          <w:rPr>
            <w:rFonts w:cs="Sylfaen"/>
            <w:szCs w:val="24"/>
            <w:lang w:val="hy-AM"/>
          </w:rPr>
          <m:t>Վերադիր</m:t>
        </m:r>
        <m:r>
          <m:rPr>
            <m:sty m:val="p"/>
          </m:rPr>
          <w:rPr>
            <w:rFonts w:ascii="Cambria Math" w:hAnsi="Cambria Math"/>
            <w:szCs w:val="24"/>
            <w:lang w:val="hy-AM"/>
          </w:rPr>
          <m:t xml:space="preserve"> </m:t>
        </m:r>
        <m:r>
          <m:rPr>
            <m:sty m:val="p"/>
          </m:rPr>
          <w:rPr>
            <w:rFonts w:cs="Sylfaen"/>
            <w:szCs w:val="24"/>
            <w:lang w:val="hy-AM"/>
          </w:rPr>
          <m:t>ծախսեր</m:t>
        </m:r>
        <m:r>
          <m:rPr>
            <m:sty m:val="p"/>
          </m:rPr>
          <w:rPr>
            <w:rFonts w:ascii="Cambria Math" w:hAnsi="Cambria Math"/>
            <w:szCs w:val="24"/>
            <w:lang w:val="hy-AM"/>
          </w:rPr>
          <m:t>=</m:t>
        </m:r>
        <m:r>
          <m:rPr>
            <m:sty m:val="p"/>
          </m:rPr>
          <w:rPr>
            <w:rFonts w:cs="Sylfaen"/>
            <w:szCs w:val="24"/>
            <w:lang w:val="hy-AM"/>
          </w:rPr>
          <m:t>Ա</m:t>
        </m:r>
        <m:r>
          <m:rPr>
            <m:sty m:val="p"/>
          </m:rPr>
          <w:rPr>
            <w:rFonts w:ascii="Cambria Math" w:hAnsi="Cambria Math"/>
            <w:szCs w:val="24"/>
            <w:lang w:val="hy-AM"/>
          </w:rPr>
          <m:t>*0.8=</m:t>
        </m:r>
      </m:oMath>
      <w:r w:rsidRPr="00EC791A">
        <w:rPr>
          <w:rFonts w:ascii="Arial Armenian" w:eastAsia="Times New Roman" w:hAnsi="Arial Armenian"/>
          <w:b/>
          <w:szCs w:val="24"/>
          <w:lang w:val="hy-AM"/>
        </w:rPr>
        <w:instrText xml:space="preserve"> </w:instrText>
      </w:r>
      <w:r w:rsidRPr="00EC791A">
        <w:rPr>
          <w:rFonts w:ascii="Arial Armenian" w:eastAsia="Times New Roman" w:hAnsi="Arial Armenian"/>
          <w:b/>
          <w:szCs w:val="24"/>
          <w:lang w:val="hy-AM"/>
        </w:rPr>
        <w:fldChar w:fldCharType="end"/>
      </w:r>
      <w:r w:rsidRPr="00EC791A">
        <w:rPr>
          <w:rFonts w:ascii="Arial Armenian" w:eastAsia="Times New Roman" w:hAnsi="Arial Armenian"/>
          <w:b/>
          <w:i/>
          <w:szCs w:val="24"/>
          <w:lang w:val="hy-AM"/>
        </w:rPr>
        <w:t xml:space="preserve"> </w:t>
      </w:r>
      <w:r w:rsidRPr="00EC791A">
        <w:rPr>
          <w:rFonts w:cs="Sylfaen"/>
          <w:szCs w:val="24"/>
          <w:lang w:val="hy-AM"/>
        </w:rPr>
        <w:t>Կատարվելիք</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ներկայացնենք</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w:t>
      </w:r>
    </w:p>
    <w:tbl>
      <w:tblPr>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4329"/>
        <w:gridCol w:w="1657"/>
        <w:gridCol w:w="2953"/>
      </w:tblGrid>
      <w:tr w:rsidR="007D66C5" w:rsidRPr="00610BB9" w:rsidTr="00E65F72">
        <w:trPr>
          <w:jc w:val="center"/>
        </w:trPr>
        <w:tc>
          <w:tcPr>
            <w:tcW w:w="456"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rPr>
              <w:t>#</w:t>
            </w:r>
          </w:p>
        </w:tc>
        <w:tc>
          <w:tcPr>
            <w:tcW w:w="4329"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cs="Sylfaen"/>
                <w:lang w:val="hy-AM"/>
              </w:rPr>
              <w:t>Հոդվածի</w:t>
            </w:r>
            <w:r w:rsidRPr="00610BB9">
              <w:rPr>
                <w:rFonts w:ascii="Arial Armenian" w:hAnsi="Arial Armenian"/>
                <w:lang w:val="hy-AM"/>
              </w:rPr>
              <w:t xml:space="preserve"> </w:t>
            </w:r>
            <w:r w:rsidRPr="00610BB9">
              <w:rPr>
                <w:rFonts w:cs="Sylfaen"/>
                <w:lang w:val="hy-AM"/>
              </w:rPr>
              <w:t>անվանումը</w:t>
            </w:r>
          </w:p>
        </w:tc>
        <w:tc>
          <w:tcPr>
            <w:tcW w:w="1657"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cs="Sylfaen"/>
                <w:lang w:val="hy-AM"/>
              </w:rPr>
              <w:t>Ծախսը</w:t>
            </w:r>
            <w:r w:rsidRPr="00610BB9">
              <w:rPr>
                <w:rFonts w:ascii="Arial Armenian" w:hAnsi="Arial Armenian"/>
                <w:lang w:val="hy-AM"/>
              </w:rPr>
              <w:t xml:space="preserve"> (</w:t>
            </w:r>
            <w:r w:rsidRPr="00610BB9">
              <w:rPr>
                <w:rFonts w:cs="Sylfaen"/>
                <w:lang w:val="hy-AM"/>
              </w:rPr>
              <w:t>դր</w:t>
            </w:r>
            <w:r w:rsidRPr="00610BB9">
              <w:rPr>
                <w:rFonts w:ascii="Arial Armenian" w:hAnsi="Arial Armenian"/>
                <w:lang w:val="hy-AM"/>
              </w:rPr>
              <w:t>)</w:t>
            </w:r>
          </w:p>
        </w:tc>
        <w:tc>
          <w:tcPr>
            <w:tcW w:w="2953"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cs="Sylfaen"/>
                <w:lang w:val="hy-AM"/>
              </w:rPr>
              <w:t>Տոկոսը</w:t>
            </w:r>
            <w:r w:rsidRPr="00610BB9">
              <w:rPr>
                <w:rFonts w:ascii="Arial Armenian" w:hAnsi="Arial Armenian"/>
                <w:lang w:val="hy-AM"/>
              </w:rPr>
              <w:t xml:space="preserve"> </w:t>
            </w:r>
            <w:r w:rsidRPr="00610BB9">
              <w:rPr>
                <w:rFonts w:cs="Sylfaen"/>
                <w:lang w:val="hy-AM"/>
              </w:rPr>
              <w:t>ընդհանուրի</w:t>
            </w:r>
            <w:r w:rsidRPr="00610BB9">
              <w:rPr>
                <w:rFonts w:ascii="Arial Armenian" w:hAnsi="Arial Armenian"/>
                <w:lang w:val="hy-AM"/>
              </w:rPr>
              <w:t xml:space="preserve"> </w:t>
            </w:r>
            <w:r w:rsidRPr="00610BB9">
              <w:rPr>
                <w:rFonts w:cs="Sylfaen"/>
                <w:lang w:val="hy-AM"/>
              </w:rPr>
              <w:t>մեջ</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1.</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Նյութեր</w:t>
            </w:r>
            <w:r w:rsidRPr="00610BB9">
              <w:rPr>
                <w:rFonts w:ascii="Arial Armenian" w:hAnsi="Arial Armenian"/>
                <w:lang w:val="hy-AM"/>
              </w:rPr>
              <w:t xml:space="preserve">, </w:t>
            </w:r>
            <w:r w:rsidRPr="00610BB9">
              <w:rPr>
                <w:rFonts w:cs="Sylfaen"/>
                <w:lang w:val="hy-AM"/>
              </w:rPr>
              <w:t>գնովի</w:t>
            </w:r>
            <w:r w:rsidRPr="00610BB9">
              <w:rPr>
                <w:rFonts w:ascii="Arial Armenian" w:hAnsi="Arial Armenian"/>
                <w:lang w:val="hy-AM"/>
              </w:rPr>
              <w:t xml:space="preserve"> </w:t>
            </w:r>
            <w:r w:rsidRPr="00610BB9">
              <w:rPr>
                <w:rFonts w:cs="Sylfaen"/>
                <w:lang w:val="hy-AM"/>
              </w:rPr>
              <w:t>պատրաստվածքներ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կիսաֆաբրիկատներ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25000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0.8%</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2.</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Հատուկ</w:t>
            </w:r>
            <w:r w:rsidRPr="00610BB9">
              <w:rPr>
                <w:rFonts w:ascii="Arial Armenian" w:hAnsi="Arial Armenian"/>
                <w:lang w:val="hy-AM"/>
              </w:rPr>
              <w:t xml:space="preserve"> </w:t>
            </w:r>
            <w:r w:rsidRPr="00610BB9">
              <w:rPr>
                <w:rFonts w:cs="Sylfaen"/>
                <w:lang w:val="hy-AM"/>
              </w:rPr>
              <w:t>սարքավորումներ</w:t>
            </w:r>
            <w:r w:rsidRPr="00610BB9">
              <w:rPr>
                <w:rFonts w:ascii="Arial Armenian" w:hAnsi="Arial Armenian"/>
                <w:lang w:val="hy-AM"/>
              </w:rPr>
              <w:t xml:space="preserve"> </w:t>
            </w:r>
            <w:r w:rsidRPr="00610BB9">
              <w:rPr>
                <w:rFonts w:cs="Sylfaen"/>
                <w:lang w:val="hy-AM"/>
              </w:rPr>
              <w:t>գիտական</w:t>
            </w:r>
            <w:r w:rsidRPr="00610BB9">
              <w:rPr>
                <w:rFonts w:ascii="Arial Armenian" w:hAnsi="Arial Armenian"/>
                <w:lang w:val="hy-AM"/>
              </w:rPr>
              <w:t xml:space="preserve">, </w:t>
            </w:r>
            <w:r w:rsidRPr="00610BB9">
              <w:rPr>
                <w:rFonts w:cs="Sylfaen"/>
                <w:lang w:val="hy-AM"/>
              </w:rPr>
              <w:t>փորձարարական</w:t>
            </w:r>
            <w:r w:rsidRPr="00610BB9">
              <w:rPr>
                <w:rFonts w:ascii="Arial Armenian" w:hAnsi="Arial Armenian"/>
                <w:lang w:val="hy-AM"/>
              </w:rPr>
              <w:t xml:space="preserve"> </w:t>
            </w:r>
            <w:r w:rsidRPr="00610BB9">
              <w:rPr>
                <w:rFonts w:cs="Sylfaen"/>
                <w:lang w:val="hy-AM"/>
              </w:rPr>
              <w:t>աշ</w:t>
            </w:r>
            <w:r w:rsidRPr="00610BB9">
              <w:rPr>
                <w:rFonts w:ascii="Arial Armenian" w:hAnsi="Arial Armenian"/>
                <w:lang w:val="hy-AM"/>
              </w:rPr>
              <w:t>-</w:t>
            </w:r>
            <w:r w:rsidRPr="00610BB9">
              <w:rPr>
                <w:rFonts w:cs="Sylfaen"/>
                <w:lang w:val="hy-AM"/>
              </w:rPr>
              <w:t>խատանքների</w:t>
            </w:r>
            <w:r w:rsidRPr="00610BB9">
              <w:rPr>
                <w:rFonts w:ascii="Arial Armenian" w:hAnsi="Arial Armenian"/>
                <w:lang w:val="hy-AM"/>
              </w:rPr>
              <w:t xml:space="preserve"> </w:t>
            </w:r>
            <w:r w:rsidRPr="00610BB9">
              <w:rPr>
                <w:rFonts w:cs="Sylfaen"/>
                <w:lang w:val="hy-AM"/>
              </w:rPr>
              <w:t>համար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1400000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45.8%</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3.</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Հիմնական</w:t>
            </w:r>
            <w:r w:rsidRPr="00610BB9">
              <w:rPr>
                <w:rFonts w:ascii="Arial Armenian" w:hAnsi="Arial Armenian"/>
                <w:lang w:val="hy-AM"/>
              </w:rPr>
              <w:t xml:space="preserve"> </w:t>
            </w:r>
            <w:r w:rsidRPr="00610BB9">
              <w:rPr>
                <w:rFonts w:cs="Sylfaen"/>
                <w:lang w:val="hy-AM"/>
              </w:rPr>
              <w:t>այլ</w:t>
            </w:r>
            <w:r w:rsidRPr="00610BB9">
              <w:rPr>
                <w:rFonts w:ascii="Arial Armenian" w:hAnsi="Arial Armenian"/>
                <w:lang w:val="hy-AM"/>
              </w:rPr>
              <w:t xml:space="preserve"> </w:t>
            </w:r>
            <w:r w:rsidRPr="00610BB9">
              <w:rPr>
                <w:rFonts w:cs="Sylfaen"/>
                <w:lang w:val="hy-AM"/>
              </w:rPr>
              <w:t>միջոցներ</w:t>
            </w:r>
            <w:r w:rsidRPr="00610BB9">
              <w:rPr>
                <w:rFonts w:ascii="Arial Armenian" w:hAnsi="Arial Armenian"/>
                <w:lang w:val="hy-AM"/>
              </w:rPr>
              <w:t xml:space="preserve"> (</w:t>
            </w:r>
            <w:r w:rsidRPr="00610BB9">
              <w:rPr>
                <w:rFonts w:cs="Sylfaen"/>
                <w:lang w:val="hy-AM"/>
              </w:rPr>
              <w:t>շենքեր</w:t>
            </w:r>
            <w:r w:rsidRPr="00610BB9">
              <w:rPr>
                <w:rFonts w:ascii="Arial Armenian" w:hAnsi="Arial Armenian"/>
                <w:lang w:val="hy-AM"/>
              </w:rPr>
              <w:t xml:space="preserve">, </w:t>
            </w:r>
            <w:r w:rsidRPr="00610BB9">
              <w:rPr>
                <w:rFonts w:cs="Sylfaen"/>
                <w:lang w:val="hy-AM"/>
              </w:rPr>
              <w:t>շինություններ</w:t>
            </w:r>
            <w:r w:rsidRPr="00610BB9">
              <w:rPr>
                <w:rFonts w:ascii="Arial Armenian" w:hAnsi="Arial Armenian"/>
                <w:lang w:val="hy-AM"/>
              </w:rPr>
              <w:t>)</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100000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3.2%</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4.</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անձնակազմի</w:t>
            </w:r>
            <w:r w:rsidRPr="00610BB9">
              <w:rPr>
                <w:rFonts w:ascii="Arial Armenian" w:hAnsi="Arial Armenian"/>
                <w:lang w:val="hy-AM"/>
              </w:rPr>
              <w:t xml:space="preserve"> </w:t>
            </w:r>
            <w:r w:rsidRPr="00610BB9">
              <w:rPr>
                <w:rFonts w:cs="Sylfaen"/>
                <w:lang w:val="hy-AM"/>
              </w:rPr>
              <w:t>աշխատավարձեր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788720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25.9%</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5.</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Սոցապահովագրական</w:t>
            </w:r>
            <w:r w:rsidRPr="00610BB9">
              <w:rPr>
                <w:rFonts w:ascii="Arial Armenian" w:hAnsi="Arial Armenian"/>
                <w:lang w:val="hy-AM"/>
              </w:rPr>
              <w:t xml:space="preserve"> </w:t>
            </w:r>
            <w:r w:rsidRPr="00610BB9">
              <w:rPr>
                <w:rFonts w:cs="Sylfaen"/>
                <w:lang w:val="hy-AM"/>
              </w:rPr>
              <w:t>հատկացումներ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240000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7.9%</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6.</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գործուղումներ</w:t>
            </w:r>
          </w:p>
        </w:tc>
        <w:tc>
          <w:tcPr>
            <w:tcW w:w="1657" w:type="dxa"/>
            <w:vAlign w:val="center"/>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0</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7.</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Կողմնակի</w:t>
            </w:r>
            <w:r w:rsidRPr="00610BB9">
              <w:rPr>
                <w:rFonts w:ascii="Arial Armenian" w:hAnsi="Arial Armenian"/>
                <w:lang w:val="hy-AM"/>
              </w:rPr>
              <w:t xml:space="preserve"> </w:t>
            </w:r>
            <w:r w:rsidRPr="00610BB9">
              <w:rPr>
                <w:rFonts w:cs="Sylfaen"/>
                <w:lang w:val="hy-AM"/>
              </w:rPr>
              <w:t>կազմակերպություններ</w:t>
            </w:r>
            <w:r w:rsidRPr="00610BB9">
              <w:rPr>
                <w:rFonts w:ascii="Arial Armenian" w:hAnsi="Arial Armenian"/>
                <w:lang w:val="hy-AM"/>
              </w:rPr>
              <w:t xml:space="preserve">, </w:t>
            </w:r>
            <w:r w:rsidRPr="00610BB9">
              <w:rPr>
                <w:rFonts w:cs="Sylfaen"/>
                <w:lang w:val="hy-AM"/>
              </w:rPr>
              <w:t>աշխատանքներ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ծառայություններ</w:t>
            </w:r>
            <w:r w:rsidRPr="00610BB9">
              <w:rPr>
                <w:rFonts w:ascii="Arial Armenian" w:hAnsi="Arial Armenian"/>
                <w:lang w:val="hy-AM"/>
              </w:rPr>
              <w:t xml:space="preserve"> (</w:t>
            </w:r>
            <w:r w:rsidRPr="00610BB9">
              <w:rPr>
                <w:rFonts w:cs="Sylfaen"/>
                <w:lang w:val="hy-AM"/>
              </w:rPr>
              <w:t>հատուկ</w:t>
            </w:r>
            <w:r w:rsidRPr="00610BB9">
              <w:rPr>
                <w:rFonts w:ascii="Arial Armenian" w:hAnsi="Arial Armenian"/>
                <w:lang w:val="hy-AM"/>
              </w:rPr>
              <w:t xml:space="preserve"> </w:t>
            </w:r>
            <w:r w:rsidRPr="00610BB9">
              <w:rPr>
                <w:rFonts w:cs="Sylfaen"/>
                <w:lang w:val="hy-AM"/>
              </w:rPr>
              <w:t>նպատակային</w:t>
            </w:r>
            <w:r w:rsidRPr="00610BB9">
              <w:rPr>
                <w:rFonts w:ascii="Arial Armenian" w:hAnsi="Arial Armenian"/>
                <w:lang w:val="hy-AM"/>
              </w:rPr>
              <w:t xml:space="preserve"> </w:t>
            </w:r>
            <w:r w:rsidRPr="00610BB9">
              <w:rPr>
                <w:rFonts w:cs="Sylfaen"/>
                <w:lang w:val="hy-AM"/>
              </w:rPr>
              <w:t>ծախսեր</w:t>
            </w:r>
            <w:r w:rsidRPr="00610BB9">
              <w:rPr>
                <w:rFonts w:ascii="Arial Armenian" w:hAnsi="Arial Armenian"/>
                <w:lang w:val="hy-AM"/>
              </w:rPr>
              <w:t>)</w:t>
            </w:r>
          </w:p>
        </w:tc>
        <w:tc>
          <w:tcPr>
            <w:tcW w:w="1657" w:type="dxa"/>
            <w:vAlign w:val="center"/>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70000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2.3%</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8.</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Այլ</w:t>
            </w:r>
            <w:r w:rsidRPr="00610BB9">
              <w:rPr>
                <w:rFonts w:ascii="Arial Armenian" w:hAnsi="Arial Armenian"/>
                <w:lang w:val="hy-AM"/>
              </w:rPr>
              <w:t xml:space="preserve"> </w:t>
            </w:r>
            <w:r w:rsidRPr="00610BB9">
              <w:rPr>
                <w:rFonts w:cs="Sylfaen"/>
                <w:lang w:val="hy-AM"/>
              </w:rPr>
              <w:t>ուղղակի</w:t>
            </w:r>
            <w:r w:rsidRPr="00610BB9">
              <w:rPr>
                <w:rFonts w:ascii="Arial Armenian" w:hAnsi="Arial Armenian"/>
                <w:lang w:val="hy-AM"/>
              </w:rPr>
              <w:t xml:space="preserve"> </w:t>
            </w:r>
            <w:r w:rsidRPr="00610BB9">
              <w:rPr>
                <w:rFonts w:cs="Sylfaen"/>
                <w:lang w:val="hy-AM"/>
              </w:rPr>
              <w:t>ծախսեր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30000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9.</w:t>
            </w:r>
          </w:p>
        </w:tc>
        <w:tc>
          <w:tcPr>
            <w:tcW w:w="4329" w:type="dxa"/>
            <w:tcBorders>
              <w:right w:val="single" w:sz="4" w:space="0" w:color="auto"/>
            </w:tcBorders>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Վերադիր</w:t>
            </w:r>
            <w:r w:rsidRPr="00610BB9">
              <w:rPr>
                <w:rFonts w:ascii="Arial Armenian" w:hAnsi="Arial Armenian"/>
                <w:lang w:val="hy-AM"/>
              </w:rPr>
              <w:t xml:space="preserve"> </w:t>
            </w:r>
            <w:r w:rsidRPr="00610BB9">
              <w:rPr>
                <w:rFonts w:cs="Sylfaen"/>
                <w:lang w:val="hy-AM"/>
              </w:rPr>
              <w:t>ծախսեր</w:t>
            </w:r>
          </w:p>
        </w:tc>
        <w:tc>
          <w:tcPr>
            <w:tcW w:w="1657" w:type="dxa"/>
            <w:tcBorders>
              <w:left w:val="single" w:sz="4" w:space="0" w:color="auto"/>
            </w:tcBorders>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400000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13.1%</w:t>
            </w:r>
          </w:p>
        </w:tc>
      </w:tr>
      <w:tr w:rsidR="007D66C5" w:rsidRPr="00610BB9" w:rsidTr="00E65F72">
        <w:trPr>
          <w:trHeight w:val="341"/>
          <w:jc w:val="center"/>
        </w:trPr>
        <w:tc>
          <w:tcPr>
            <w:tcW w:w="4785" w:type="dxa"/>
            <w:gridSpan w:val="2"/>
            <w:tcBorders>
              <w:right w:val="single" w:sz="4" w:space="0" w:color="auto"/>
            </w:tcBorders>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Ընդամենը</w:t>
            </w:r>
          </w:p>
        </w:tc>
        <w:tc>
          <w:tcPr>
            <w:tcW w:w="1657" w:type="dxa"/>
            <w:tcBorders>
              <w:left w:val="single" w:sz="4" w:space="0" w:color="auto"/>
            </w:tcBorders>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3053720</w:t>
            </w:r>
          </w:p>
        </w:tc>
        <w:tc>
          <w:tcPr>
            <w:tcW w:w="2953" w:type="dxa"/>
            <w:tcBorders>
              <w:left w:val="single" w:sz="4" w:space="0" w:color="auto"/>
            </w:tcBorders>
          </w:tcPr>
          <w:p w:rsidR="007D66C5" w:rsidRPr="00610BB9" w:rsidRDefault="007D66C5" w:rsidP="00147C70">
            <w:pPr>
              <w:spacing w:line="360" w:lineRule="auto"/>
              <w:jc w:val="both"/>
              <w:rPr>
                <w:rFonts w:ascii="Arial Armenian" w:hAnsi="Arial Armenian"/>
              </w:rPr>
            </w:pPr>
            <w:r w:rsidRPr="00610BB9">
              <w:rPr>
                <w:rFonts w:ascii="Arial Armenian" w:hAnsi="Arial Armenian"/>
              </w:rPr>
              <w:t>100%</w:t>
            </w:r>
          </w:p>
        </w:tc>
      </w:tr>
    </w:tbl>
    <w:p w:rsidR="007D66C5" w:rsidRPr="00EC791A" w:rsidRDefault="007D66C5" w:rsidP="00147C70">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79744" behindDoc="0" locked="0" layoutInCell="1" allowOverlap="1" wp14:anchorId="272581B8" wp14:editId="64EE2FC1">
                <wp:simplePos x="0" y="0"/>
                <wp:positionH relativeFrom="column">
                  <wp:posOffset>-410845</wp:posOffset>
                </wp:positionH>
                <wp:positionV relativeFrom="paragraph">
                  <wp:posOffset>1543203</wp:posOffset>
                </wp:positionV>
                <wp:extent cx="5036024" cy="477647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5036024" cy="4776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04B8" w:rsidRPr="00BA0F0F" w:rsidRDefault="00FB04B8" w:rsidP="007D66C5">
                            <w:pPr>
                              <w:pStyle w:val="1"/>
                              <w:spacing w:line="432" w:lineRule="auto"/>
                              <w:rPr>
                                <w:lang w:val="hy-A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581B8" id="Text Box 1" o:spid="_x0000_s1034" type="#_x0000_t202" style="position:absolute;left:0;text-align:left;margin-left:-32.35pt;margin-top:121.5pt;width:396.55pt;height:37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" filled="f" stroked="f" strokeweight=".5pt">
                <v:textbox>
                  <w:txbxContent>
                    <w:p w:rsidR="00FB04B8" w:rsidRPr="00BA0F0F" w:rsidRDefault="00FB04B8" w:rsidP="007D66C5">
                      <w:pPr>
                        <w:pStyle w:val="1"/>
                        <w:spacing w:line="432" w:lineRule="auto"/>
                        <w:rPr>
                          <w:lang w:val="hy-AM"/>
                        </w:rPr>
                      </w:pPr>
                    </w:p>
                  </w:txbxContent>
                </v:textbox>
              </v:shape>
            </w:pict>
          </mc:Fallback>
        </mc:AlternateContent>
      </w:r>
    </w:p>
    <w:p w:rsidR="007D66C5" w:rsidRPr="00B90D3C" w:rsidRDefault="007D66C5" w:rsidP="00147C70">
      <w:pPr>
        <w:tabs>
          <w:tab w:val="left" w:pos="3660"/>
        </w:tabs>
        <w:spacing w:line="360" w:lineRule="auto"/>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Pr="00147437" w:rsidRDefault="007D66C5" w:rsidP="00147C70">
      <w:pPr>
        <w:pStyle w:val="Heading1"/>
        <w:spacing w:line="360" w:lineRule="auto"/>
        <w:jc w:val="both"/>
        <w:rPr>
          <w:sz w:val="72"/>
          <w:szCs w:val="72"/>
          <w:lang w:val="hy-AM"/>
        </w:rPr>
      </w:pPr>
    </w:p>
    <w:p w:rsidR="007D66C5" w:rsidRDefault="007D66C5" w:rsidP="00147C70">
      <w:pPr>
        <w:pStyle w:val="Heading1"/>
        <w:spacing w:line="360" w:lineRule="auto"/>
        <w:jc w:val="both"/>
        <w:rPr>
          <w:sz w:val="72"/>
          <w:szCs w:val="72"/>
          <w:lang w:val="hy-AM"/>
        </w:rPr>
      </w:pPr>
    </w:p>
    <w:p w:rsidR="007D66C5" w:rsidRPr="008A2013" w:rsidRDefault="008A2013" w:rsidP="00147C70">
      <w:pPr>
        <w:spacing w:line="360" w:lineRule="auto"/>
        <w:jc w:val="both"/>
      </w:pPr>
      <w:r>
        <w:t>Blank page</w:t>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7E2B50" w:rsidRDefault="007E2B50" w:rsidP="00147C70">
      <w:pPr>
        <w:pStyle w:val="Subtitle"/>
        <w:spacing w:line="360" w:lineRule="auto"/>
        <w:jc w:val="center"/>
      </w:pPr>
      <w:bookmarkStart w:id="54" w:name="_Toc481083563"/>
    </w:p>
    <w:p w:rsidR="007E2B50" w:rsidRDefault="007E2B50" w:rsidP="00147C70">
      <w:pPr>
        <w:pStyle w:val="Subtitle"/>
        <w:spacing w:line="360" w:lineRule="auto"/>
        <w:jc w:val="center"/>
      </w:pPr>
    </w:p>
    <w:p w:rsidR="007E2B50" w:rsidRPr="007E2B50" w:rsidRDefault="007E2B50" w:rsidP="00147C70">
      <w:pPr>
        <w:pStyle w:val="1"/>
        <w:spacing w:line="360" w:lineRule="auto"/>
        <w:ind w:firstLine="720"/>
        <w:rPr>
          <w:szCs w:val="24"/>
        </w:rPr>
      </w:pPr>
      <w:bookmarkStart w:id="55" w:name="_Toc481680732"/>
      <w:r>
        <w:t xml:space="preserve">Գլուխ </w:t>
      </w:r>
      <w:r>
        <w:rPr>
          <w:lang w:val="en-US"/>
        </w:rPr>
        <w:t>4</w:t>
      </w:r>
      <w:r>
        <w:t xml:space="preserve"> Կենսագործունեության անվտանգության բաժին</w:t>
      </w:r>
      <w:bookmarkEnd w:id="55"/>
    </w:p>
    <w:p w:rsidR="007D66C5" w:rsidRDefault="007D66C5" w:rsidP="00147C70">
      <w:pPr>
        <w:pStyle w:val="1"/>
        <w:spacing w:line="360" w:lineRule="auto"/>
        <w:rPr>
          <w:rFonts w:cs="Arial"/>
          <w:lang w:val="hy-AM"/>
        </w:rPr>
      </w:pPr>
      <w:bookmarkStart w:id="56" w:name="_Toc481680733"/>
      <w:r>
        <w:t>4</w:t>
      </w:r>
      <w:r w:rsidRPr="00266CF5">
        <w:t xml:space="preserve">.1 </w:t>
      </w:r>
      <w:r w:rsidRPr="00266CF5">
        <w:rPr>
          <w:rFonts w:cs="Arial"/>
          <w:lang w:val="hy-AM"/>
        </w:rPr>
        <w:t>Հաշվիչ</w:t>
      </w:r>
      <w:r w:rsidRPr="00266CF5">
        <w:rPr>
          <w:lang w:val="hy-AM"/>
        </w:rPr>
        <w:t xml:space="preserve"> </w:t>
      </w:r>
      <w:r w:rsidRPr="00266CF5">
        <w:rPr>
          <w:rFonts w:cs="Arial"/>
          <w:lang w:val="hy-AM"/>
        </w:rPr>
        <w:t>կենտրոններում</w:t>
      </w:r>
      <w:r w:rsidRPr="00266CF5">
        <w:rPr>
          <w:lang w:val="hy-AM"/>
        </w:rPr>
        <w:t xml:space="preserve"> </w:t>
      </w:r>
      <w:r w:rsidRPr="00266CF5">
        <w:rPr>
          <w:rFonts w:cs="Arial"/>
          <w:lang w:val="hy-AM"/>
        </w:rPr>
        <w:t>աշխատանքի</w:t>
      </w:r>
      <w:r w:rsidRPr="00266CF5">
        <w:rPr>
          <w:lang w:val="hy-AM"/>
        </w:rPr>
        <w:t xml:space="preserve"> </w:t>
      </w:r>
      <w:r w:rsidRPr="00266CF5">
        <w:rPr>
          <w:rFonts w:cs="Arial"/>
          <w:lang w:val="hy-AM"/>
        </w:rPr>
        <w:t>պաշտպանությանը</w:t>
      </w:r>
      <w:r w:rsidRPr="00266CF5">
        <w:rPr>
          <w:lang w:val="hy-AM"/>
        </w:rPr>
        <w:t xml:space="preserve"> </w:t>
      </w:r>
      <w:r w:rsidRPr="00266CF5">
        <w:rPr>
          <w:rFonts w:cs="Arial"/>
          <w:lang w:val="hy-AM"/>
        </w:rPr>
        <w:t>ներկայացվող</w:t>
      </w:r>
      <w:r w:rsidRPr="00266CF5">
        <w:rPr>
          <w:lang w:val="hy-AM"/>
        </w:rPr>
        <w:t xml:space="preserve"> </w:t>
      </w:r>
      <w:r w:rsidRPr="00266CF5">
        <w:rPr>
          <w:rFonts w:cs="Arial"/>
          <w:lang w:val="hy-AM"/>
        </w:rPr>
        <w:t>պահանջները</w:t>
      </w:r>
      <w:bookmarkEnd w:id="54"/>
      <w:bookmarkEnd w:id="56"/>
    </w:p>
    <w:p w:rsidR="007D66C5" w:rsidRPr="005A5177" w:rsidRDefault="007D66C5" w:rsidP="00147C70">
      <w:pPr>
        <w:spacing w:line="360" w:lineRule="auto"/>
        <w:jc w:val="both"/>
        <w:rPr>
          <w:lang w:val="hy-AM"/>
        </w:rPr>
      </w:pP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Գիտության և տեխնիկայի զարգացումը հանգեցրել է նրան, որ մշակվել են աշխատանքի կազմակերպման նոր և արդյունավետ տարբերակներ։ Այդ ասպարեզում ամենամեծ նվաճումը եղել է համակարգչի ստեղծումը։ Ներկայումս համակարգիչները զգալիորեն հեշտացնում են մարդու աշխատանքը։ Այդ իսկ պատճառով համակարգիչները շատ լայն կիրառում են գտել անհատ օգտագործողների և ձեռնարկությունների աշխատանքի կազմակերպման մեջ։</w:t>
      </w:r>
    </w:p>
    <w:p w:rsidR="007D66C5" w:rsidRPr="00761410" w:rsidRDefault="007D66C5" w:rsidP="00147C70">
      <w:pPr>
        <w:spacing w:line="360" w:lineRule="auto"/>
        <w:jc w:val="both"/>
        <w:rPr>
          <w:rFonts w:cs="Arial"/>
          <w:szCs w:val="24"/>
          <w:lang w:val="hy-AM"/>
        </w:rPr>
      </w:pPr>
      <w:r w:rsidRPr="00761410">
        <w:rPr>
          <w:rFonts w:cs="Arial"/>
          <w:szCs w:val="24"/>
          <w:lang w:val="hy-AM"/>
        </w:rPr>
        <w:tab/>
        <w:t>Սակայն,բոլոր առավելությունների հետ մեկտեղ, համակարգիչները բացասաբար են ազդում մարդու առողջության վրա։ Այդ պատճառով անհրաժեշտ է մանրամասնորեն ուսումնասիրել համակարգչին ներկայացվող պահանջները, որպեսզի վերջինիս տված վնասները նվազեցվեն, ինչը կբերի աշխատանքի արդյունավետության բարձրացմանը, մարդու առողջության պահպանմանը, անվտանգ և անվնաս աշխատանքային պայմանների ստեղծմանը։</w:t>
      </w:r>
    </w:p>
    <w:p w:rsidR="007D66C5" w:rsidRPr="008A2013" w:rsidRDefault="007D66C5" w:rsidP="00147C70">
      <w:pPr>
        <w:spacing w:line="360" w:lineRule="auto"/>
        <w:rPr>
          <w:b/>
          <w:sz w:val="28"/>
          <w:szCs w:val="28"/>
          <w:lang w:val="hy-AM"/>
        </w:rPr>
      </w:pPr>
      <w:bookmarkStart w:id="57" w:name="_Toc481083564"/>
      <w:r w:rsidRPr="00CB18BD">
        <w:rPr>
          <w:b/>
          <w:sz w:val="28"/>
          <w:szCs w:val="28"/>
        </w:rPr>
        <w:t>PC-</w:t>
      </w:r>
      <w:r w:rsidRPr="00CB18BD">
        <w:rPr>
          <w:b/>
          <w:sz w:val="28"/>
          <w:szCs w:val="28"/>
          <w:lang w:val="hy-AM"/>
        </w:rPr>
        <w:t>ների տեղակայման տարածքային պահանջներ</w:t>
      </w:r>
      <w:bookmarkEnd w:id="57"/>
      <w:r w:rsidRPr="00CB18BD">
        <w:rPr>
          <w:rFonts w:cs="Arial"/>
          <w:b/>
          <w:szCs w:val="24"/>
        </w:rPr>
        <w:br/>
      </w:r>
      <w:r w:rsidRPr="00761410">
        <w:rPr>
          <w:rFonts w:cs="Arial"/>
          <w:szCs w:val="24"/>
          <w:lang w:val="hy-AM"/>
        </w:rPr>
        <w:t xml:space="preserve">           </w:t>
      </w:r>
      <w:r w:rsidRPr="00761410">
        <w:rPr>
          <w:rFonts w:cs="Arial"/>
          <w:szCs w:val="24"/>
        </w:rPr>
        <w:t>PC-</w:t>
      </w:r>
      <w:r w:rsidRPr="00761410">
        <w:rPr>
          <w:rFonts w:cs="Arial"/>
          <w:szCs w:val="24"/>
          <w:lang w:val="hy-AM"/>
        </w:rPr>
        <w:t xml:space="preserve">ների և մոնիտորի տեղակայման տարածքները պետք է ունենան բնական և արհեստական լուսավորվածություն։ Բնականն իրականացվում է լուսամուտների միջողով, որոնք ցանկալի է տեղակայել հյուսիսային կամ հյուսիս-արևելյան ճակատներում։ Դա պետք է ապահոցի բնական լուսավորվածության գործակից </w:t>
      </w:r>
      <w:r w:rsidRPr="00761410">
        <w:rPr>
          <w:rFonts w:cs="Arial"/>
          <w:szCs w:val="24"/>
        </w:rPr>
        <w:t xml:space="preserve">1,2 % </w:t>
      </w:r>
      <w:r w:rsidRPr="00761410">
        <w:rPr>
          <w:rFonts w:cs="Arial"/>
          <w:szCs w:val="24"/>
          <w:lang w:val="hy-AM"/>
        </w:rPr>
        <w:t xml:space="preserve">մշտական ձյունածածկույթով, </w:t>
      </w:r>
      <w:r w:rsidRPr="00761410">
        <w:rPr>
          <w:rFonts w:cs="Arial"/>
          <w:szCs w:val="24"/>
        </w:rPr>
        <w:t xml:space="preserve">1,5 % </w:t>
      </w:r>
      <w:r w:rsidRPr="00761410">
        <w:rPr>
          <w:rFonts w:cs="Arial"/>
          <w:szCs w:val="24"/>
          <w:lang w:val="hy-AM"/>
        </w:rPr>
        <w:t>սովորական վայրերում։ Մեկ մարդուն հատկացվող աշխատանքային մակերեսը պետք է լինի ոչ պակաս, քան 6 մ², իսկ ծավալը՝ ոչ պակաս, քան 20մ³։</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lastRenderedPageBreak/>
        <w:t>Տարածքի ներքին հարդարման համար օգտագործվում են դիֆուզանդրադարձման գործակիցներով՝</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առաստաղ` 0</w:t>
      </w:r>
      <w:r w:rsidRPr="00761410">
        <w:rPr>
          <w:rFonts w:cs="Arial"/>
          <w:szCs w:val="24"/>
        </w:rPr>
        <w:t>.7-0.8,</w:t>
      </w:r>
      <w:r w:rsidRPr="00761410">
        <w:rPr>
          <w:rFonts w:cs="Arial"/>
          <w:szCs w:val="24"/>
          <w:lang w:val="hy-AM"/>
        </w:rPr>
        <w:t xml:space="preserve"> պատեր՝  </w:t>
      </w:r>
      <w:r w:rsidRPr="00761410">
        <w:rPr>
          <w:rFonts w:cs="Arial"/>
          <w:szCs w:val="24"/>
        </w:rPr>
        <w:t>0.5-0.6,</w:t>
      </w:r>
      <w:r w:rsidRPr="00761410">
        <w:rPr>
          <w:rFonts w:cs="Arial"/>
          <w:szCs w:val="24"/>
          <w:lang w:val="hy-AM"/>
        </w:rPr>
        <w:t xml:space="preserve"> </w:t>
      </w:r>
      <w:r w:rsidRPr="00761410">
        <w:rPr>
          <w:rFonts w:cs="Arial"/>
          <w:szCs w:val="24"/>
        </w:rPr>
        <w:t xml:space="preserve"> </w:t>
      </w:r>
      <w:r w:rsidRPr="00761410">
        <w:rPr>
          <w:rFonts w:cs="Arial"/>
          <w:szCs w:val="24"/>
          <w:lang w:val="hy-AM"/>
        </w:rPr>
        <w:t xml:space="preserve">հատակ՝ </w:t>
      </w:r>
      <w:r w:rsidRPr="00761410">
        <w:rPr>
          <w:rFonts w:cs="Arial"/>
          <w:szCs w:val="24"/>
        </w:rPr>
        <w:t>0.3-0.5:</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Տարածքի հատակը պետք է լինի հարթ, չսահող, հարմար խոնավ մաքրման համար, ունենա անտիստատիկ հատկություններ։</w:t>
      </w:r>
    </w:p>
    <w:p w:rsidR="007D66C5" w:rsidRPr="00CB18BD" w:rsidRDefault="007D66C5" w:rsidP="00147C70">
      <w:pPr>
        <w:spacing w:line="360" w:lineRule="auto"/>
        <w:jc w:val="both"/>
        <w:rPr>
          <w:b/>
          <w:sz w:val="28"/>
          <w:szCs w:val="28"/>
          <w:lang w:val="hy-AM"/>
        </w:rPr>
      </w:pPr>
      <w:bookmarkStart w:id="58" w:name="_Toc481083565"/>
      <w:r w:rsidRPr="00CB18BD">
        <w:rPr>
          <w:b/>
          <w:sz w:val="28"/>
          <w:szCs w:val="28"/>
          <w:lang w:val="hy-AM"/>
        </w:rPr>
        <w:t>Հաշվիչ կենտրոնի աշխատասենյակի լուսավորվածության նշանակությունը աշխատանքի անվտանգության պահպանման հարցում</w:t>
      </w:r>
      <w:bookmarkEnd w:id="58"/>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Հաշվիչ կենտրոնի աշխատասենյակի լուսավորվածության անթերի կազմակերպման աշխատանքային բարենպաստ պայմանների ստեղծման կարևոր գործոններից է։</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Թույլ լուսավորվածությունը ստիպում է մարդուն լարել տեսողությունը, ինչն առաջ է բերում ընդհանուր և, մասնավորապես, տեսողական օրգանների հոգնածություն։ Որքան թույլ է լուսավորվածությունը, այնքան ավելի փոքր է աչքի տեսողական սրությունը, ավելի մանր առարկաներ տարբերելու ունակությունը։ Թույլ լուսավորվածությունը նվազեցնում է նաև տեսողությամբ ընկալելու արագությունը և աչքի կենտրոնային զգացողությունը։</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Աչքն ընդունակ է հարմարվելու տվյալ</w:t>
      </w:r>
      <w:r w:rsidRPr="00761410">
        <w:rPr>
          <w:rFonts w:cs="Arial"/>
          <w:szCs w:val="24"/>
        </w:rPr>
        <w:t xml:space="preserve"> </w:t>
      </w:r>
      <w:r w:rsidRPr="00761410">
        <w:rPr>
          <w:rFonts w:cs="Arial"/>
          <w:szCs w:val="24"/>
          <w:lang w:val="hy-AM"/>
        </w:rPr>
        <w:t xml:space="preserve">լուսավորվածությանը և պայծառությանը։ Հարմարվելու այդ գործողությունը, որը աչքի ադապտացիա է կողվում, կարող է տևել նույնիսկ մինչև </w:t>
      </w:r>
      <w:r w:rsidRPr="00761410">
        <w:rPr>
          <w:rFonts w:cs="Arial"/>
          <w:szCs w:val="24"/>
        </w:rPr>
        <w:t xml:space="preserve">50 </w:t>
      </w:r>
      <w:r w:rsidRPr="00761410">
        <w:rPr>
          <w:rFonts w:cs="Arial"/>
          <w:szCs w:val="24"/>
          <w:lang w:val="hy-AM"/>
        </w:rPr>
        <w:t>տարի։ Այդ ժամանակահատվածում աչքի տեսողական ունակությունը խիստ նվազում է։ Աչքի հաճախակի ադապտացիան ոչ միայն վնասակար է, այլև լարված աշխատանքում ստեղծում է վտանգավոր պահեր և վթարների պատճառ դառնում։ Անհավասարաչափ կամ թույլ ազդեցությունը տեսողության վրա կարող է նաև տեսողության մասնակի կորստի և մի շարք այլ հիվանդությունների պատճառ դառնալ։</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Լուսավորվածությունն ունի նաև գեղագիտական նշանակություն։ Լավ կազմակերպված լուսավորվածության պայմաններում աշխատանքը դյուրին և հաճելի է դառնում։ Հաշվիչ կենտրոնի լուսավորվածությունը պետք է բավարարի հետևյալ պայմաններին</w:t>
      </w:r>
    </w:p>
    <w:p w:rsidR="007D66C5" w:rsidRPr="00761410" w:rsidRDefault="007D66C5" w:rsidP="00907D9B">
      <w:pPr>
        <w:numPr>
          <w:ilvl w:val="0"/>
          <w:numId w:val="7"/>
        </w:numPr>
        <w:spacing w:line="360" w:lineRule="auto"/>
        <w:jc w:val="both"/>
        <w:rPr>
          <w:rFonts w:cs="Arial"/>
          <w:szCs w:val="24"/>
          <w:lang w:val="hy-AM"/>
        </w:rPr>
      </w:pPr>
      <w:r w:rsidRPr="00761410">
        <w:rPr>
          <w:rFonts w:cs="Arial"/>
          <w:szCs w:val="24"/>
          <w:lang w:val="hy-AM"/>
        </w:rPr>
        <w:lastRenderedPageBreak/>
        <w:t xml:space="preserve">Լուսավորվածությունը պետք է լինի բավարար և իր սպեկտրով նմանվի բնական լույսին </w:t>
      </w:r>
    </w:p>
    <w:p w:rsidR="007D66C5" w:rsidRPr="00761410" w:rsidRDefault="007D66C5" w:rsidP="00907D9B">
      <w:pPr>
        <w:numPr>
          <w:ilvl w:val="0"/>
          <w:numId w:val="7"/>
        </w:numPr>
        <w:spacing w:line="360" w:lineRule="auto"/>
        <w:jc w:val="both"/>
        <w:rPr>
          <w:rFonts w:cs="Arial"/>
          <w:szCs w:val="24"/>
          <w:lang w:val="hy-AM"/>
        </w:rPr>
      </w:pPr>
      <w:r w:rsidRPr="00761410">
        <w:rPr>
          <w:rFonts w:cs="Arial"/>
          <w:szCs w:val="24"/>
          <w:lang w:val="hy-AM"/>
        </w:rPr>
        <w:t>Արտադրական շենքում և աշխատատեղերում բարձր ստվերներ կամ կուրացնող պայծառության փայեր չպետք է լինեն</w:t>
      </w:r>
    </w:p>
    <w:p w:rsidR="007D66C5" w:rsidRPr="00761410" w:rsidRDefault="007D66C5" w:rsidP="00907D9B">
      <w:pPr>
        <w:numPr>
          <w:ilvl w:val="0"/>
          <w:numId w:val="7"/>
        </w:numPr>
        <w:spacing w:line="360" w:lineRule="auto"/>
        <w:jc w:val="both"/>
        <w:rPr>
          <w:rFonts w:cs="Arial"/>
          <w:szCs w:val="24"/>
          <w:lang w:val="hy-AM"/>
        </w:rPr>
      </w:pPr>
      <w:r w:rsidRPr="00761410">
        <w:rPr>
          <w:rFonts w:cs="Arial"/>
          <w:szCs w:val="24"/>
          <w:lang w:val="hy-AM"/>
        </w:rPr>
        <w:t>Լույսի աղբյուրները, ինչպես նաև դրանց համար անհրաժեշտ սարքավորումները պետք է հաճելի տեսք ունենան, լինեն անվնաս և ընտրվեն տնտեսապես նպաստավոր միջոցներով</w:t>
      </w:r>
      <w:r w:rsidRPr="00761410">
        <w:rPr>
          <w:rFonts w:cs="Arial"/>
          <w:szCs w:val="24"/>
          <w:lang w:val="hy-AM"/>
        </w:rPr>
        <w:br/>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Լույսը ներկայացվում է </w:t>
      </w:r>
      <w:r w:rsidRPr="00761410">
        <w:rPr>
          <w:rFonts w:cs="Arial"/>
          <w:szCs w:val="24"/>
        </w:rPr>
        <w:t>0.380-</w:t>
      </w:r>
      <w:r w:rsidRPr="00761410">
        <w:rPr>
          <w:rFonts w:cs="Arial"/>
          <w:szCs w:val="24"/>
          <w:lang w:val="hy-AM"/>
        </w:rPr>
        <w:t xml:space="preserve">իվ մինչև </w:t>
      </w:r>
      <w:r w:rsidRPr="00761410">
        <w:rPr>
          <w:rFonts w:cs="Arial"/>
          <w:szCs w:val="24"/>
        </w:rPr>
        <w:t xml:space="preserve">0.760 </w:t>
      </w:r>
      <w:r w:rsidRPr="00761410">
        <w:rPr>
          <w:rFonts w:cs="Arial"/>
          <w:szCs w:val="24"/>
          <w:lang w:val="hy-AM"/>
        </w:rPr>
        <w:t xml:space="preserve">երկարությամբ էլեկտրամագնիսական ալիքներով, որոնք տարածվում են </w:t>
      </w:r>
      <w:r w:rsidRPr="00761410">
        <w:rPr>
          <w:rFonts w:cs="Arial"/>
          <w:szCs w:val="24"/>
        </w:rPr>
        <w:t>3000000 կմ/</w:t>
      </w:r>
      <w:r w:rsidRPr="00761410">
        <w:rPr>
          <w:rFonts w:cs="Arial"/>
          <w:szCs w:val="24"/>
          <w:lang w:val="hy-AM"/>
        </w:rPr>
        <w:t xml:space="preserve">վ արագությամբ։ </w:t>
      </w:r>
    </w:p>
    <w:p w:rsidR="007D66C5" w:rsidRPr="00761410" w:rsidRDefault="007D66C5" w:rsidP="00147C70">
      <w:pPr>
        <w:spacing w:line="360" w:lineRule="auto"/>
        <w:ind w:firstLine="720"/>
        <w:jc w:val="both"/>
        <w:rPr>
          <w:rFonts w:cs="Arial"/>
          <w:szCs w:val="24"/>
          <w:lang w:val="hy-AM"/>
        </w:rPr>
      </w:pPr>
      <w:r w:rsidRPr="00761410">
        <w:rPr>
          <w:rFonts w:cs="Arial"/>
          <w:szCs w:val="24"/>
        </w:rPr>
        <w:t xml:space="preserve">0.01-0.38 </w:t>
      </w:r>
      <w:r w:rsidRPr="00761410">
        <w:rPr>
          <w:rFonts w:cs="Arial"/>
          <w:szCs w:val="24"/>
          <w:lang w:val="hy-AM"/>
        </w:rPr>
        <w:t xml:space="preserve">մկմ երկարությամբ ալիքները կոչվում են ուլտրամանուշակագույն, </w:t>
      </w:r>
      <w:r w:rsidRPr="00761410">
        <w:rPr>
          <w:rFonts w:cs="Arial"/>
          <w:szCs w:val="24"/>
        </w:rPr>
        <w:t xml:space="preserve">0.76-340 </w:t>
      </w:r>
      <w:r w:rsidRPr="00761410">
        <w:rPr>
          <w:rFonts w:cs="Arial"/>
          <w:szCs w:val="24"/>
          <w:lang w:val="hy-AM"/>
        </w:rPr>
        <w:t>մկմ երկարությամբ՝ ինֆրակարմիր ճառագայթներ։ Որպես լույսի հոսք միավոր ընտրվում է լյումենը։ Լույսի տարածման խտությունը՝ լույսի ուժը, չափվում է կանդելներով։</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Աշխատատեղերի լուսավորման աստիճանը որոշվում է լուսավորվածությամբ։ Այն ընդունված է չափել հատակի մակերեսից </w:t>
      </w:r>
      <w:r w:rsidRPr="00761410">
        <w:rPr>
          <w:rFonts w:cs="Arial"/>
          <w:szCs w:val="24"/>
        </w:rPr>
        <w:t xml:space="preserve">0.8 </w:t>
      </w:r>
      <w:r w:rsidRPr="00761410">
        <w:rPr>
          <w:rFonts w:cs="Arial"/>
          <w:szCs w:val="24"/>
          <w:lang w:val="hy-AM"/>
        </w:rPr>
        <w:t>մետր բարձրության վրա։ Լուսային զգացողության աստիճանը որոշվում է պայծառությամբ։ Պայծառությունը չափվում է լույսի ուժի և նրա ուղղությանը ուղղահայաց հարթության վրա լուսավորված մակերևույթի պրոեկցիայի</w:t>
      </w:r>
      <w:r>
        <w:rPr>
          <w:rFonts w:cs="Arial"/>
          <w:szCs w:val="24"/>
          <w:lang w:val="hy-AM"/>
        </w:rPr>
        <w:t xml:space="preserve"> </w:t>
      </w:r>
      <w:r w:rsidRPr="00761410">
        <w:rPr>
          <w:rFonts w:cs="Arial"/>
          <w:szCs w:val="24"/>
          <w:lang w:val="hy-AM"/>
        </w:rPr>
        <w:t>հարաբերությամբ։</w:t>
      </w:r>
    </w:p>
    <w:p w:rsidR="007D66C5" w:rsidRPr="00CB18BD" w:rsidRDefault="007D66C5" w:rsidP="00147C70">
      <w:pPr>
        <w:spacing w:line="360" w:lineRule="auto"/>
        <w:jc w:val="both"/>
        <w:rPr>
          <w:b/>
          <w:sz w:val="28"/>
          <w:szCs w:val="28"/>
          <w:lang w:val="hy-AM"/>
        </w:rPr>
      </w:pPr>
      <w:bookmarkStart w:id="59" w:name="_Toc481083566"/>
      <w:r w:rsidRPr="00CB18BD">
        <w:rPr>
          <w:b/>
          <w:sz w:val="28"/>
          <w:szCs w:val="28"/>
          <w:lang w:val="hy-AM"/>
        </w:rPr>
        <w:t>Տարածքի լուսավորությանը ներկայացվող պահանջները</w:t>
      </w:r>
      <w:bookmarkEnd w:id="59"/>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Մոնիտորներով և </w:t>
      </w:r>
      <w:r w:rsidRPr="00761410">
        <w:rPr>
          <w:rFonts w:cs="Arial"/>
          <w:szCs w:val="24"/>
        </w:rPr>
        <w:t>PC-</w:t>
      </w:r>
      <w:r w:rsidRPr="00761410">
        <w:rPr>
          <w:rFonts w:cs="Arial"/>
          <w:szCs w:val="24"/>
          <w:lang w:val="hy-AM"/>
        </w:rPr>
        <w:t>ներով տարածքները պետք է արհեստականորեն լուսավորվեն համաչափ լուսավորման համակարգով։ Առանձին դեպքերում կարելի է կիրառել տեղային լուսավորում։</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Ընդհանուր լուսավորման լամպերի վառությունը, </w:t>
      </w:r>
      <w:r w:rsidRPr="00761410">
        <w:rPr>
          <w:rFonts w:cs="Arial"/>
          <w:szCs w:val="24"/>
        </w:rPr>
        <w:t xml:space="preserve">50 ˚- 90 ˚ </w:t>
      </w:r>
      <w:r w:rsidRPr="00761410">
        <w:rPr>
          <w:rFonts w:cs="Arial"/>
          <w:szCs w:val="24"/>
          <w:lang w:val="hy-AM"/>
        </w:rPr>
        <w:t xml:space="preserve">ուղղահայացի նկատմամբ ճառագայթման անկյան դեպքում, չպետք է գերազանցի </w:t>
      </w:r>
      <w:r w:rsidRPr="00761410">
        <w:rPr>
          <w:rFonts w:cs="Arial"/>
          <w:szCs w:val="24"/>
        </w:rPr>
        <w:t xml:space="preserve">200 </w:t>
      </w:r>
      <w:r w:rsidRPr="00761410">
        <w:rPr>
          <w:rFonts w:cs="Arial"/>
          <w:szCs w:val="24"/>
          <w:lang w:val="hy-AM"/>
        </w:rPr>
        <w:t>կդ</w:t>
      </w:r>
      <w:r w:rsidRPr="00761410">
        <w:rPr>
          <w:rFonts w:cs="Arial"/>
          <w:szCs w:val="24"/>
        </w:rPr>
        <w:t>/</w:t>
      </w:r>
      <w:r w:rsidRPr="00761410">
        <w:rPr>
          <w:rFonts w:cs="Arial"/>
          <w:szCs w:val="24"/>
          <w:lang w:val="hy-AM"/>
        </w:rPr>
        <w:t xml:space="preserve">դմ², իսկ լամպի պաշտպանական անկյունը պետք է լինի մեծ </w:t>
      </w:r>
      <w:r w:rsidRPr="00761410">
        <w:rPr>
          <w:rFonts w:cs="Arial"/>
          <w:szCs w:val="24"/>
        </w:rPr>
        <w:t xml:space="preserve">40 </w:t>
      </w:r>
      <w:r w:rsidRPr="00761410">
        <w:rPr>
          <w:rFonts w:cs="Arial"/>
          <w:szCs w:val="24"/>
          <w:lang w:val="hy-AM"/>
        </w:rPr>
        <w:t xml:space="preserve"> </w:t>
      </w:r>
      <w:r w:rsidRPr="00761410">
        <w:rPr>
          <w:rFonts w:cs="Arial"/>
          <w:szCs w:val="24"/>
        </w:rPr>
        <w:t>˚-</w:t>
      </w:r>
      <w:r w:rsidRPr="00761410">
        <w:rPr>
          <w:rFonts w:cs="Arial"/>
          <w:szCs w:val="24"/>
          <w:lang w:val="hy-AM"/>
        </w:rPr>
        <w:t>ից ։</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lastRenderedPageBreak/>
        <w:t xml:space="preserve">Պուլսացիայի գործակիցը չպետք է գերազանցի </w:t>
      </w:r>
      <w:r w:rsidRPr="00761410">
        <w:rPr>
          <w:rFonts w:cs="Arial"/>
          <w:szCs w:val="24"/>
        </w:rPr>
        <w:t>5%-</w:t>
      </w:r>
      <w:r w:rsidRPr="00761410">
        <w:rPr>
          <w:rFonts w:cs="Arial"/>
          <w:szCs w:val="24"/>
          <w:lang w:val="hy-AM"/>
        </w:rPr>
        <w:t>ը, ինչն ապահովում է բարձր հաճախականային գազալիցքավորող լամպերի կիրառմամբ։ Այդ լամպերի բացակայության դեպքում  եղած լամպերը պետք է միացնել եռաֆազ ցանցի տարբեր ֆազերին։</w:t>
      </w:r>
    </w:p>
    <w:p w:rsidR="007D66C5" w:rsidRPr="00761410" w:rsidRDefault="007D66C5" w:rsidP="00147C70">
      <w:pPr>
        <w:spacing w:line="360" w:lineRule="auto"/>
        <w:ind w:firstLine="720"/>
        <w:jc w:val="both"/>
        <w:rPr>
          <w:rFonts w:cs="Arial"/>
          <w:szCs w:val="24"/>
          <w:lang w:val="hy-AM"/>
        </w:rPr>
      </w:pPr>
      <w:r w:rsidRPr="00761410">
        <w:rPr>
          <w:rFonts w:cs="Arial"/>
          <w:szCs w:val="24"/>
        </w:rPr>
        <w:t>PC-</w:t>
      </w:r>
      <w:r w:rsidRPr="00761410">
        <w:rPr>
          <w:rFonts w:cs="Arial"/>
          <w:szCs w:val="24"/>
          <w:lang w:val="hy-AM"/>
        </w:rPr>
        <w:t>ներ և մոնիտորներ պարունակող տարածքները պետք է լինեն այնպիսին, որ բնական լույսն ընկնի կողքից՝ ցանկալի է ձախից։</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Աշխատանքային տեղերն պետք է դասավորված լինեն այնպես, որ հաշվի առնվի աշխատանքային սեղանի և վիդեոմոնիտորի միջև հեռավորությունը, որը պետք է մեծ լինի </w:t>
      </w:r>
      <w:r w:rsidRPr="00761410">
        <w:rPr>
          <w:rFonts w:cs="Arial"/>
          <w:szCs w:val="24"/>
        </w:rPr>
        <w:t xml:space="preserve">20 </w:t>
      </w:r>
      <w:r w:rsidRPr="00761410">
        <w:rPr>
          <w:rFonts w:cs="Arial"/>
          <w:szCs w:val="24"/>
          <w:lang w:val="hy-AM"/>
        </w:rPr>
        <w:t xml:space="preserve">մ-ից, իսկ կողքի վիդեոմոնիտորների միջև՝ </w:t>
      </w:r>
      <w:r w:rsidRPr="00761410">
        <w:rPr>
          <w:rFonts w:cs="Arial"/>
          <w:szCs w:val="24"/>
        </w:rPr>
        <w:t xml:space="preserve">1.2 </w:t>
      </w:r>
      <w:r w:rsidRPr="00761410">
        <w:rPr>
          <w:rFonts w:cs="Arial"/>
          <w:szCs w:val="24"/>
          <w:lang w:val="hy-AM"/>
        </w:rPr>
        <w:t>մ-ից։</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Պատուհաններրը պետք է ունենան վարագույրներ, շերտավարագույրներ կամ նմանատիպ հարմարանքներ։</w:t>
      </w:r>
    </w:p>
    <w:p w:rsidR="007D66C5" w:rsidRPr="00761410" w:rsidRDefault="007D66C5" w:rsidP="00147C70">
      <w:pPr>
        <w:spacing w:line="360" w:lineRule="auto"/>
        <w:ind w:firstLine="720"/>
        <w:jc w:val="both"/>
        <w:rPr>
          <w:rFonts w:cs="Arial"/>
          <w:szCs w:val="24"/>
          <w:lang w:val="hy-AM"/>
        </w:rPr>
      </w:pPr>
      <w:r w:rsidRPr="00761410">
        <w:rPr>
          <w:rFonts w:cs="Arial"/>
          <w:szCs w:val="24"/>
        </w:rPr>
        <w:t>PC-</w:t>
      </w:r>
      <w:r w:rsidRPr="00761410">
        <w:rPr>
          <w:rFonts w:cs="Arial"/>
          <w:szCs w:val="24"/>
          <w:lang w:val="hy-AM"/>
        </w:rPr>
        <w:t xml:space="preserve">ներ և մոնիտորներ պարունակող տարածքները պետք է անպայման ապահովված լինեն առաջին բուժօգնությանն անհրաժեշտ դեղորայքով։ </w:t>
      </w:r>
      <w:r w:rsidRPr="00761410">
        <w:rPr>
          <w:rFonts w:cs="Tahoma"/>
          <w:color w:val="222222"/>
          <w:szCs w:val="24"/>
          <w:shd w:val="clear" w:color="auto" w:fill="FFFFFF"/>
        </w:rPr>
        <w:t>Հնարավորինս պետք է խուսափել նաև մոնիտորին կողմնակի</w:t>
      </w:r>
      <w:r w:rsidRPr="00761410">
        <w:rPr>
          <w:rStyle w:val="apple-converted-space"/>
          <w:rFonts w:cs="Tahoma"/>
          <w:color w:val="222222"/>
          <w:szCs w:val="24"/>
          <w:shd w:val="clear" w:color="auto" w:fill="FFFFFF"/>
        </w:rPr>
        <w:t> </w:t>
      </w:r>
      <w:r w:rsidRPr="00761410">
        <w:rPr>
          <w:rFonts w:cs="Tahoma"/>
          <w:szCs w:val="24"/>
          <w:shd w:val="clear" w:color="auto" w:fill="FFFFFF"/>
        </w:rPr>
        <w:t>լ</w:t>
      </w:r>
      <w:r w:rsidRPr="00761410">
        <w:rPr>
          <w:rFonts w:cs="Tahoma"/>
          <w:szCs w:val="24"/>
          <w:shd w:val="clear" w:color="auto" w:fill="FFFFFF"/>
          <w:lang w:val="hy-AM"/>
        </w:rPr>
        <w:t>ույս</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ընկնելուց. այդ նպատակով համակարգիչը պետք է տեղադրված լինի այնպես, որ դրանից օգտվողի վրա լույսն ընկնի ձախից։ Գործնականում հաճախ խոսելով մոնիտորների վնասակար ազդեցությունների մասին՝ չեն նշվում համակարգչի մյուս բաղադրիչի՝ տպող սարքին առնչվող նման գործոնները։ Մինչդեռ տպող սարքը նույնպես էլեկտրական բարդ սարքավորում է և անվտանգ աշխատելու իր կանոններն ունի։ Նախ՝ պետք է բացառել դրա մեջ պատահական իրեր հայտնվելու վտանգը. այդպիսիք կարող են լինել թղթերի մետաղական ամրուցիչները , և գրասենյակային այլ պիտույքներ։ Սրանք թղթի թերթի հետ հայտնվելով տպող սարքի ներսում՝ վերջինիս շարքից դուրս գալու պատճառ են հանդիսանում։</w:t>
      </w:r>
      <w:r w:rsidRPr="00761410">
        <w:rPr>
          <w:rStyle w:val="apple-converted-space"/>
          <w:rFonts w:cs="Tahoma"/>
          <w:color w:val="222222"/>
          <w:szCs w:val="24"/>
          <w:shd w:val="clear" w:color="auto" w:fill="FFFFFF"/>
        </w:rPr>
        <w:t xml:space="preserve"> </w:t>
      </w:r>
      <w:r w:rsidRPr="00761410">
        <w:rPr>
          <w:rStyle w:val="apple-converted-space"/>
          <w:rFonts w:cs="Tahoma"/>
          <w:color w:val="222222"/>
          <w:szCs w:val="24"/>
          <w:shd w:val="clear" w:color="auto" w:fill="FFFFFF"/>
          <w:lang w:val="hy-AM"/>
        </w:rPr>
        <w:t xml:space="preserve">Լազերային </w:t>
      </w:r>
      <w:r w:rsidRPr="00761410">
        <w:rPr>
          <w:rFonts w:cs="Tahoma"/>
          <w:color w:val="222222"/>
          <w:szCs w:val="24"/>
          <w:shd w:val="clear" w:color="auto" w:fill="FFFFFF"/>
        </w:rPr>
        <w:t>տպող սարքերի աշխատանքը հիմնված է մանրագույն հատիկներով (փոշու հատիկից տասն անգամ փոքր) սև գույնի փոշու, այսպես կոչված՝</w:t>
      </w:r>
      <w:r w:rsidRPr="00761410">
        <w:rPr>
          <w:rStyle w:val="apple-converted-space"/>
          <w:rFonts w:cs="Tahoma"/>
          <w:color w:val="222222"/>
          <w:szCs w:val="24"/>
          <w:shd w:val="clear" w:color="auto" w:fill="FFFFFF"/>
        </w:rPr>
        <w:t> </w:t>
      </w:r>
      <w:r w:rsidRPr="00761410">
        <w:rPr>
          <w:rFonts w:cs="Tahoma"/>
          <w:szCs w:val="24"/>
          <w:shd w:val="clear" w:color="auto" w:fill="FFFFFF"/>
          <w:lang w:val="hy-AM"/>
        </w:rPr>
        <w:t>տոների</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վրա։ Տոները խիստ վնասակար, և նույնիսկ՝ թունավոր նյութ է. դրա հատիկները շնչուղիներում կարող են տարբեր հիվանդություններ առաջացնել։ Այդ պատճառով լազերային տպող սարքերի լիցքավորումը պետք է իրականացվի միմիայն մասնագետի կողմից՝ հատուկ պայմաններում։</w:t>
      </w:r>
    </w:p>
    <w:p w:rsidR="007D66C5" w:rsidRPr="00761410" w:rsidRDefault="007D66C5" w:rsidP="00147C70">
      <w:pPr>
        <w:spacing w:line="360" w:lineRule="auto"/>
        <w:jc w:val="both"/>
        <w:rPr>
          <w:rFonts w:cs="Arial"/>
          <w:szCs w:val="24"/>
          <w:lang w:val="hy-AM"/>
        </w:rPr>
      </w:pPr>
      <w:r w:rsidRPr="00761410">
        <w:rPr>
          <w:rFonts w:cs="Arial"/>
          <w:szCs w:val="24"/>
          <w:lang w:val="hy-AM"/>
        </w:rPr>
        <w:lastRenderedPageBreak/>
        <w:tab/>
      </w:r>
      <w:r w:rsidRPr="00761410">
        <w:rPr>
          <w:rFonts w:cs="Tahoma"/>
          <w:color w:val="222222"/>
          <w:szCs w:val="24"/>
          <w:shd w:val="clear" w:color="auto" w:fill="FFFFFF"/>
        </w:rPr>
        <w:t>Անվտանգության կանոնների չպահպանելը կարող է հանգեցնել աշխատակցի աշխատանքի ոչ հարմարավետ լինելուն՝ առաջանում են գլխացավեր, աչքերի ցավեր, հոգնածություն, սրտխառնոց և այլն։ Որոշ մարդկանց մոտ խանգարվում է քունը, ախորժակը, վատանում է տեսողությունը, սկսում են ցավալ ձեռքերը, վիզը, ողնաշարը և այլն։ Կարող են առաջանալ նաև</w:t>
      </w:r>
      <w:r w:rsidRPr="00761410">
        <w:rPr>
          <w:rStyle w:val="apple-converted-space"/>
          <w:rFonts w:cs="Tahoma"/>
          <w:color w:val="222222"/>
          <w:szCs w:val="24"/>
          <w:shd w:val="clear" w:color="auto" w:fill="FFFFFF"/>
        </w:rPr>
        <w:t> </w:t>
      </w:r>
      <w:r w:rsidRPr="00761410">
        <w:rPr>
          <w:rFonts w:cs="Tahoma"/>
          <w:szCs w:val="24"/>
          <w:shd w:val="clear" w:color="auto" w:fill="FFFFFF"/>
        </w:rPr>
        <w:t>ն</w:t>
      </w:r>
      <w:r w:rsidRPr="00761410">
        <w:rPr>
          <w:rFonts w:cs="Tahoma"/>
          <w:szCs w:val="24"/>
          <w:shd w:val="clear" w:color="auto" w:fill="FFFFFF"/>
          <w:lang w:val="hy-AM"/>
        </w:rPr>
        <w:t>յարդային</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խանգարումներ։ Հետազոտությունների արդյունքների շնորհիվ պարզվել է, որ համակարգչով աշխատակցի վատ ինքնազգացողության պատճառներից մեկը հանդիսանում է մոնիտորի էկրանի պատկերի բարձր հաճախականությունը։ Հարկ է նշել, որ՝</w:t>
      </w:r>
      <w:r w:rsidRPr="00761410">
        <w:rPr>
          <w:rFonts w:cs="Arial"/>
          <w:szCs w:val="24"/>
          <w:lang w:val="hy-AM"/>
        </w:rPr>
        <w:t xml:space="preserve"> </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չի տրվում հերթափոխի ընթացքում աշխատել 6 ժամից ավելի</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է տրվում համակարգչով աշխատելու ընթացքում կատարել 10 րոպե տևողությամբ ընդմիջում՝ յուրաքանչյուր 50 րոպեից հետո</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համակարգչով անընդմեջ աշխատանքը չկարգավորված ընդմիջման ընթացքում չպետք է գերազանցի 2 ժամին</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ընդմիջումների ընթացքում հարկավոր է կատարել վարժություններ</w:t>
      </w:r>
    </w:p>
    <w:p w:rsidR="007D66C5" w:rsidRPr="00761410" w:rsidRDefault="007D66C5" w:rsidP="00147C70">
      <w:pPr>
        <w:spacing w:line="360" w:lineRule="auto"/>
        <w:ind w:firstLine="720"/>
        <w:jc w:val="both"/>
        <w:rPr>
          <w:rFonts w:cs="Arial"/>
          <w:szCs w:val="24"/>
          <w:lang w:val="hy-AM"/>
        </w:rPr>
      </w:pPr>
    </w:p>
    <w:p w:rsidR="007D66C5" w:rsidRPr="00761410" w:rsidRDefault="007D66C5" w:rsidP="00147C70">
      <w:pPr>
        <w:spacing w:line="360" w:lineRule="auto"/>
        <w:ind w:left="2160"/>
        <w:jc w:val="both"/>
        <w:rPr>
          <w:rFonts w:cs="Arial"/>
          <w:szCs w:val="24"/>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pStyle w:val="1"/>
        <w:spacing w:line="360" w:lineRule="auto"/>
        <w:jc w:val="both"/>
        <w:rPr>
          <w:sz w:val="72"/>
          <w:szCs w:val="72"/>
        </w:rPr>
      </w:pPr>
    </w:p>
    <w:p w:rsidR="007D66C5" w:rsidRDefault="007D66C5" w:rsidP="00147C70">
      <w:pPr>
        <w:pStyle w:val="1"/>
        <w:spacing w:line="360" w:lineRule="auto"/>
        <w:jc w:val="both"/>
        <w:rPr>
          <w:sz w:val="72"/>
          <w:szCs w:val="72"/>
        </w:rPr>
      </w:pPr>
    </w:p>
    <w:p w:rsidR="007D66C5" w:rsidRDefault="007D66C5" w:rsidP="00147C70">
      <w:pPr>
        <w:pStyle w:val="1"/>
        <w:spacing w:line="360" w:lineRule="auto"/>
        <w:jc w:val="both"/>
        <w:rPr>
          <w:sz w:val="72"/>
          <w:szCs w:val="72"/>
        </w:rPr>
      </w:pPr>
    </w:p>
    <w:p w:rsidR="007D66C5" w:rsidRPr="008A2013" w:rsidRDefault="008A2013" w:rsidP="00147C70">
      <w:pPr>
        <w:pStyle w:val="Subtitle"/>
        <w:spacing w:line="360" w:lineRule="auto"/>
      </w:pPr>
      <w:r>
        <w:t>Blank page</w:t>
      </w: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B56EB3" w:rsidRDefault="00B56EB3" w:rsidP="00147C70">
      <w:pPr>
        <w:spacing w:line="360" w:lineRule="auto"/>
        <w:jc w:val="both"/>
        <w:rPr>
          <w:lang w:val="ru-RU"/>
        </w:rPr>
      </w:pPr>
    </w:p>
    <w:p w:rsidR="00B56EB3" w:rsidRDefault="00B56EB3" w:rsidP="00147C70">
      <w:pPr>
        <w:spacing w:line="360" w:lineRule="auto"/>
        <w:jc w:val="both"/>
        <w:rPr>
          <w:lang w:val="ru-RU"/>
        </w:rPr>
      </w:pPr>
    </w:p>
    <w:p w:rsidR="007D66C5" w:rsidRDefault="007D66C5" w:rsidP="00147C70">
      <w:pPr>
        <w:spacing w:line="360" w:lineRule="auto"/>
        <w:jc w:val="both"/>
        <w:rPr>
          <w:lang w:val="ru-RU"/>
        </w:rPr>
      </w:pPr>
    </w:p>
    <w:p w:rsidR="007D66C5" w:rsidRDefault="00F61FA6" w:rsidP="00147C70">
      <w:pPr>
        <w:pStyle w:val="1"/>
        <w:spacing w:line="360" w:lineRule="auto"/>
        <w:ind w:left="720" w:firstLine="720"/>
      </w:pPr>
      <w:bookmarkStart w:id="60" w:name="_Toc481680734"/>
      <w:r>
        <w:lastRenderedPageBreak/>
        <w:t xml:space="preserve">Գլուխ 5 </w:t>
      </w:r>
      <w:r>
        <w:rPr>
          <w:lang w:val="en-US"/>
        </w:rPr>
        <w:t>Բնապահպանության</w:t>
      </w:r>
      <w:r>
        <w:t xml:space="preserve"> բաժին</w:t>
      </w:r>
      <w:bookmarkEnd w:id="60"/>
    </w:p>
    <w:p w:rsidR="007D66C5" w:rsidRPr="00AC3753" w:rsidRDefault="007D66C5" w:rsidP="00147C70">
      <w:pPr>
        <w:pStyle w:val="1"/>
        <w:spacing w:line="360" w:lineRule="auto"/>
        <w:rPr>
          <w:rFonts w:cs="Arial"/>
          <w:lang w:val="hy-AM"/>
        </w:rPr>
      </w:pPr>
      <w:bookmarkStart w:id="61" w:name="_Toc481680735"/>
      <w:r>
        <w:t>5</w:t>
      </w:r>
      <w:r w:rsidRPr="00AC3753">
        <w:rPr>
          <w:rFonts w:ascii="MS Gothic" w:eastAsia="MS Gothic" w:hAnsi="MS Gothic" w:cs="MS Gothic" w:hint="eastAsia"/>
          <w:lang w:val="hy-AM"/>
        </w:rPr>
        <w:t>․</w:t>
      </w:r>
      <w:r w:rsidRPr="00AC3753">
        <w:rPr>
          <w:lang w:val="hy-AM"/>
        </w:rPr>
        <w:t xml:space="preserve">1 </w:t>
      </w:r>
      <w:r w:rsidRPr="00AC3753">
        <w:rPr>
          <w:rFonts w:cs="Arial"/>
          <w:lang w:val="hy-AM"/>
        </w:rPr>
        <w:t>Արհեստական</w:t>
      </w:r>
      <w:r w:rsidRPr="00AC3753">
        <w:rPr>
          <w:lang w:val="hy-AM"/>
        </w:rPr>
        <w:t xml:space="preserve"> </w:t>
      </w:r>
      <w:r w:rsidRPr="00AC3753">
        <w:rPr>
          <w:rFonts w:cs="Arial"/>
          <w:lang w:val="hy-AM"/>
        </w:rPr>
        <w:t>աղբյուր</w:t>
      </w:r>
      <w:r w:rsidRPr="00AC3753">
        <w:rPr>
          <w:lang w:val="hy-AM"/>
        </w:rPr>
        <w:t xml:space="preserve"> </w:t>
      </w:r>
      <w:r w:rsidRPr="00AC3753">
        <w:rPr>
          <w:rFonts w:cs="Arial"/>
          <w:lang w:val="hy-AM"/>
        </w:rPr>
        <w:t>ունեցող</w:t>
      </w:r>
      <w:r w:rsidRPr="00AC3753">
        <w:rPr>
          <w:lang w:val="hy-AM"/>
        </w:rPr>
        <w:t xml:space="preserve"> </w:t>
      </w:r>
      <w:r w:rsidRPr="00AC3753">
        <w:rPr>
          <w:rFonts w:cs="Arial"/>
          <w:lang w:val="hy-AM"/>
        </w:rPr>
        <w:t>էլեկտրամագնիսական</w:t>
      </w:r>
      <w:r w:rsidRPr="00AC3753">
        <w:rPr>
          <w:lang w:val="hy-AM"/>
        </w:rPr>
        <w:t xml:space="preserve"> </w:t>
      </w:r>
      <w:r w:rsidRPr="00AC3753">
        <w:rPr>
          <w:rFonts w:cs="Arial"/>
          <w:lang w:val="hy-AM"/>
        </w:rPr>
        <w:t>դաշտերը</w:t>
      </w:r>
      <w:r w:rsidRPr="00AC3753">
        <w:rPr>
          <w:lang w:val="hy-AM"/>
        </w:rPr>
        <w:t xml:space="preserve"> </w:t>
      </w:r>
      <w:r w:rsidRPr="00AC3753">
        <w:rPr>
          <w:rFonts w:cs="Arial"/>
          <w:lang w:val="hy-AM"/>
        </w:rPr>
        <w:t>և</w:t>
      </w:r>
      <w:r w:rsidRPr="00AC3753">
        <w:rPr>
          <w:lang w:val="hy-AM"/>
        </w:rPr>
        <w:t xml:space="preserve"> </w:t>
      </w:r>
      <w:r w:rsidRPr="00AC3753">
        <w:rPr>
          <w:rFonts w:cs="Arial"/>
          <w:lang w:val="hy-AM"/>
        </w:rPr>
        <w:t>նրանց</w:t>
      </w:r>
      <w:r w:rsidRPr="00AC3753">
        <w:rPr>
          <w:lang w:val="hy-AM"/>
        </w:rPr>
        <w:t xml:space="preserve"> </w:t>
      </w:r>
      <w:r w:rsidRPr="00AC3753">
        <w:rPr>
          <w:rFonts w:cs="Arial"/>
          <w:lang w:val="hy-AM"/>
        </w:rPr>
        <w:t>ազդեցությունը</w:t>
      </w:r>
      <w:r w:rsidRPr="00AC3753">
        <w:rPr>
          <w:lang w:val="hy-AM"/>
        </w:rPr>
        <w:t xml:space="preserve"> </w:t>
      </w:r>
      <w:r w:rsidRPr="00AC3753">
        <w:rPr>
          <w:rFonts w:cs="Arial"/>
          <w:lang w:val="hy-AM"/>
        </w:rPr>
        <w:t>շրջակա</w:t>
      </w:r>
      <w:r w:rsidRPr="00AC3753">
        <w:rPr>
          <w:lang w:val="hy-AM"/>
        </w:rPr>
        <w:t xml:space="preserve"> </w:t>
      </w:r>
      <w:r w:rsidRPr="00AC3753">
        <w:rPr>
          <w:rFonts w:cs="Arial"/>
          <w:lang w:val="hy-AM"/>
        </w:rPr>
        <w:t>միջավայրի</w:t>
      </w:r>
      <w:r w:rsidRPr="00AC3753">
        <w:rPr>
          <w:lang w:val="hy-AM"/>
        </w:rPr>
        <w:t xml:space="preserve"> </w:t>
      </w:r>
      <w:r w:rsidRPr="00AC3753">
        <w:rPr>
          <w:rFonts w:cs="Arial"/>
          <w:lang w:val="hy-AM"/>
        </w:rPr>
        <w:t>վրա</w:t>
      </w:r>
      <w:bookmarkEnd w:id="61"/>
    </w:p>
    <w:p w:rsidR="007D66C5" w:rsidRPr="00AC3753" w:rsidRDefault="007D66C5" w:rsidP="00147C70">
      <w:pPr>
        <w:spacing w:line="360" w:lineRule="auto"/>
        <w:jc w:val="both"/>
        <w:rPr>
          <w:lang w:val="hy-AM"/>
        </w:rPr>
      </w:pPr>
    </w:p>
    <w:p w:rsidR="007D66C5" w:rsidRDefault="007D66C5" w:rsidP="00147C70">
      <w:pPr>
        <w:spacing w:after="0" w:line="360" w:lineRule="auto"/>
        <w:ind w:firstLine="720"/>
        <w:jc w:val="both"/>
        <w:rPr>
          <w:szCs w:val="24"/>
          <w:lang w:val="hy-AM"/>
        </w:rPr>
      </w:pPr>
      <w:r>
        <w:rPr>
          <w:szCs w:val="24"/>
          <w:lang w:val="hy-AM"/>
        </w:rPr>
        <w:t>Էվոլյուցիայի և կենսագործունեության ընթացքում մարդը փորձարկում է բնական էլեկտրամագնիսական ֆոնի</w:t>
      </w:r>
      <w:r>
        <w:rPr>
          <w:szCs w:val="24"/>
        </w:rPr>
        <w:t xml:space="preserve"> </w:t>
      </w:r>
      <w:r>
        <w:rPr>
          <w:szCs w:val="24"/>
          <w:lang w:val="hy-AM"/>
        </w:rPr>
        <w:t>ազդեցությունը,</w:t>
      </w:r>
      <w:r>
        <w:rPr>
          <w:szCs w:val="24"/>
        </w:rPr>
        <w:t xml:space="preserve"> </w:t>
      </w:r>
      <w:r>
        <w:rPr>
          <w:szCs w:val="24"/>
          <w:lang w:val="hy-AM"/>
        </w:rPr>
        <w:t>որի բնութագրերը օգտագործվում են որպես ինֆորմացիայի աղբյուր՝ ապահովելով անդադար փոխազդեցությունը արտաքին միջավայրի փոփոխվող պայմանների հետ։ Ժամանակակից հետազոտությունների արդյունքները վկայում են այն մասին, որ բոլոր կենդանի օրգանիզմները, միաբջջից մինչև բարձրագույն կենդանիներ և մարդ, դրսևորում են բացառապես բարձր զգայնություն էլեկտրական և մագնիսական դաշտերի նկատմամբ, որոնց պարամետրերը մոտ են կենսոլորտի դաշտերի բնական պարամետրերին։ Բազմաթիվ վիճակագրական տվյալներով ցույց է տրված, որ բնական աղբյուրների էլեկտրամագնիսական դաշտերը էապես ազդում են կենասաբանական ռիթմերի ձևավորման վրա։ Հայտնաբերվել են բավականին ստույգ փոխադարձ կապեր արևային և գեոմագնիսական ակտիվության և հիպերտոնիկ  ճգնաժամերի թվի աճի, սրտամկանի ինֆարկտի, հոգեկան խանգարումների միջև։</w:t>
      </w:r>
    </w:p>
    <w:p w:rsidR="007D66C5" w:rsidRDefault="007D66C5" w:rsidP="00147C70">
      <w:pPr>
        <w:spacing w:after="0" w:line="360" w:lineRule="auto"/>
        <w:jc w:val="both"/>
        <w:rPr>
          <w:szCs w:val="24"/>
          <w:lang w:val="hy-AM"/>
        </w:rPr>
      </w:pPr>
      <w:r>
        <w:rPr>
          <w:szCs w:val="24"/>
          <w:lang w:val="hy-AM"/>
        </w:rPr>
        <w:tab/>
        <w:t>Վերջին ժամանակները մարդու և էլեկտրամագնիսական դաշտերի փոխազդեցության խնդիրը դարձել է հրատապ՝ կախված ռադիոկապի և ռադիոլոկացիայի ինտենսիվ զարգացման, տեխնոլոգիական գործողությունների իրականացման համար էլեկրտամագնիսական էներգիայի կիրառության ոլորտի ընդլայնման, կենցաղային էլեկտրական և ռադիոէլեկտրոնային սարքերի մասսայական տարածման վրա։</w:t>
      </w:r>
    </w:p>
    <w:p w:rsidR="007D66C5" w:rsidRDefault="007D66C5" w:rsidP="00147C70">
      <w:pPr>
        <w:spacing w:after="0" w:line="360" w:lineRule="auto"/>
        <w:jc w:val="both"/>
        <w:rPr>
          <w:szCs w:val="24"/>
          <w:lang w:val="hy-AM"/>
        </w:rPr>
      </w:pPr>
      <w:r>
        <w:rPr>
          <w:szCs w:val="24"/>
          <w:lang w:val="hy-AM"/>
        </w:rPr>
        <w:tab/>
        <w:t>Եթե դեռ 20-25 տարի առաջ էլեկտրամագնիսական ճառագայթումից պաշտպանվելու խնդիրը վերաբերում էր հիմնականում արտադրական պայմաններին, ապա այսօր բնակչության մեծամասնությունը, փաստորեն, ապրում է արհեստական բնույթի էլեկտրամագնիսական դաշտերում, որոնք օժտված են բավականին բարդ տարածական, ժամանակային և հաճախականային կառուցվածքով։</w:t>
      </w:r>
    </w:p>
    <w:p w:rsidR="007D66C5" w:rsidRDefault="007D66C5" w:rsidP="00147C70">
      <w:pPr>
        <w:spacing w:after="0" w:line="360" w:lineRule="auto"/>
        <w:jc w:val="both"/>
        <w:rPr>
          <w:szCs w:val="24"/>
          <w:lang w:val="hy-AM"/>
        </w:rPr>
      </w:pPr>
      <w:r>
        <w:rPr>
          <w:szCs w:val="24"/>
          <w:lang w:val="hy-AM"/>
        </w:rPr>
        <w:lastRenderedPageBreak/>
        <w:tab/>
        <w:t>Արհեստական աղբյուրները ստեղծում են ավելի մեծ ինտենսիվություն էլեկտրամագնիսական դաշտեր, քան բնական աղբյուրները։</w:t>
      </w:r>
    </w:p>
    <w:p w:rsidR="007D66C5" w:rsidRDefault="007D66C5" w:rsidP="00147C70">
      <w:pPr>
        <w:spacing w:after="0" w:line="360" w:lineRule="auto"/>
        <w:jc w:val="both"/>
        <w:rPr>
          <w:szCs w:val="24"/>
          <w:lang w:val="hy-AM"/>
        </w:rPr>
      </w:pPr>
      <w:r>
        <w:rPr>
          <w:szCs w:val="24"/>
          <w:lang w:val="hy-AM"/>
        </w:rPr>
        <w:t xml:space="preserve">Կլինիկա – ֆիզիոլոգիական հետազոտություններով հաստատված է, որ արհեստական ծագումով էլեկտրամագնիսական դաշտերը խաղում են որոշակի դեր սրտանոթային, ուռուցքային, ալերգիկ և արյան հիվանդությունների զարգացման մեջ, ինչպես նաև կարեղ են ազդել գենետիկ կառուցվածքի վրա։ </w:t>
      </w:r>
    </w:p>
    <w:p w:rsidR="007D66C5" w:rsidRDefault="007D66C5" w:rsidP="00147C70">
      <w:pPr>
        <w:spacing w:after="0" w:line="360" w:lineRule="auto"/>
        <w:jc w:val="both"/>
        <w:rPr>
          <w:szCs w:val="24"/>
          <w:lang w:val="hy-AM"/>
        </w:rPr>
      </w:pPr>
      <w:r>
        <w:rPr>
          <w:szCs w:val="24"/>
          <w:lang w:val="hy-AM"/>
        </w:rPr>
        <w:t>Սիստեմատիկ ազդեցության ժամանակ էլեկտրամագնիսական դաշտերը առաջացնում են արտահայտված փոփոխություններ բնակչության առողջական վիճակի վրա, այդ թվում էլեկտրամագնիսական դաշտերի աղբյուրների հետ մագնիսորեն կապ չունեցող անձանց վրա,  ընդ որում,  թույլ ինտենսիվության դաշտերի ազդեցության էֆեկտը կրում է հեռակա բնույթ։ Բացահայտված է նյարդային համակարգի, ակնաբյուրեղի տղամարդկանց սերմնային գեղձերի խոցելիությունը և բարձր զգայնությունը, հայտնաբերվել են ներզատական ապարատի բոլոր օղակների ֆունկցիոնալ կառավարման, ճարպային փոխանակության և մի շարք այլ խախտումներ։  Աշխատանքների զգալի մասը վկայում են գենետիկական կառուցվածքի, բջջաթաղանքի</w:t>
      </w:r>
      <w:r>
        <w:rPr>
          <w:szCs w:val="24"/>
        </w:rPr>
        <w:t>,</w:t>
      </w:r>
      <w:r>
        <w:rPr>
          <w:szCs w:val="24"/>
          <w:lang w:val="hy-AM"/>
        </w:rPr>
        <w:t xml:space="preserve"> իմունային համակարգի, հորմոնալ ստատուսի վրա էլեկտրամագնիսական դաշտերի բացասական ազդեցության մասին։Վերջին տարիների հրատարակություններում ակտրվորեն քննարկվում է այսպես կոչված «արտադրական» հաճախության </w:t>
      </w:r>
      <w:r>
        <w:rPr>
          <w:szCs w:val="24"/>
        </w:rPr>
        <w:t xml:space="preserve">(50 </w:t>
      </w:r>
      <w:r>
        <w:rPr>
          <w:szCs w:val="24"/>
          <w:lang w:val="hy-AM"/>
        </w:rPr>
        <w:t>Հց Ռուսաստանում, Եվրոպայում և 60 Հց Ամերիկայում</w:t>
      </w:r>
      <w:r>
        <w:rPr>
          <w:szCs w:val="24"/>
        </w:rPr>
        <w:t>)</w:t>
      </w:r>
      <w:r>
        <w:rPr>
          <w:szCs w:val="24"/>
          <w:lang w:val="hy-AM"/>
        </w:rPr>
        <w:t xml:space="preserve"> էլեկտրամագնիսական դաշտերի քաղցկեղածին վտանգի հարցը։</w:t>
      </w:r>
    </w:p>
    <w:p w:rsidR="007D66C5" w:rsidRDefault="007D66C5" w:rsidP="00147C70">
      <w:pPr>
        <w:spacing w:after="0" w:line="360" w:lineRule="auto"/>
        <w:jc w:val="both"/>
        <w:rPr>
          <w:szCs w:val="24"/>
          <w:lang w:val="hy-AM"/>
        </w:rPr>
      </w:pPr>
      <w:r>
        <w:rPr>
          <w:szCs w:val="24"/>
        </w:rPr>
        <w:tab/>
      </w:r>
      <w:r>
        <w:rPr>
          <w:szCs w:val="24"/>
          <w:lang w:val="hy-AM"/>
        </w:rPr>
        <w:t xml:space="preserve">Անտրոպոգեն աղբյուրների էլեկտրամագնիսական ճառագայթումները ներկայացնում են մեծ բարդություններ ինչպես անալիզի, այնպես էլ ճառագայթման ինտենսիվության սահմանափակման տեսանկյունից։  Դա պայմանավորված է հետևյալ հիմնական </w:t>
      </w:r>
      <w:r w:rsidR="00E305D0">
        <w:rPr>
          <w:szCs w:val="24"/>
          <w:lang w:val="hy-AM"/>
        </w:rPr>
        <w:t>պատճառներով</w:t>
      </w:r>
    </w:p>
    <w:p w:rsidR="007D66C5" w:rsidRDefault="007D66C5" w:rsidP="00907D9B">
      <w:pPr>
        <w:pStyle w:val="ListParagraph"/>
        <w:numPr>
          <w:ilvl w:val="0"/>
          <w:numId w:val="9"/>
        </w:numPr>
        <w:spacing w:after="0" w:line="360" w:lineRule="auto"/>
        <w:jc w:val="both"/>
        <w:rPr>
          <w:szCs w:val="24"/>
          <w:lang w:val="hy-AM"/>
        </w:rPr>
      </w:pPr>
      <w:r>
        <w:rPr>
          <w:szCs w:val="24"/>
          <w:lang w:val="hy-AM"/>
        </w:rPr>
        <w:t>մ</w:t>
      </w:r>
      <w:r w:rsidRPr="00A27A1B">
        <w:rPr>
          <w:szCs w:val="24"/>
          <w:lang w:val="hy-AM"/>
        </w:rPr>
        <w:t>եծամասամբ հնարավոր չէ սահմանափակել աղտոտող գործոնի արտանետումները շրջակա միջավայր</w:t>
      </w:r>
    </w:p>
    <w:p w:rsidR="007D66C5" w:rsidRDefault="007D66C5" w:rsidP="00907D9B">
      <w:pPr>
        <w:pStyle w:val="ListParagraph"/>
        <w:numPr>
          <w:ilvl w:val="0"/>
          <w:numId w:val="9"/>
        </w:numPr>
        <w:spacing w:after="0" w:line="360" w:lineRule="auto"/>
        <w:jc w:val="both"/>
        <w:rPr>
          <w:szCs w:val="24"/>
          <w:lang w:val="hy-AM"/>
        </w:rPr>
      </w:pPr>
      <w:r>
        <w:rPr>
          <w:szCs w:val="24"/>
          <w:lang w:val="hy-AM"/>
        </w:rPr>
        <w:t xml:space="preserve">տվյալ գործոնի փոխարինումը </w:t>
      </w:r>
      <w:r>
        <w:rPr>
          <w:szCs w:val="24"/>
        </w:rPr>
        <w:t xml:space="preserve"> </w:t>
      </w:r>
      <w:r>
        <w:rPr>
          <w:szCs w:val="24"/>
          <w:lang w:val="hy-AM"/>
        </w:rPr>
        <w:t>մեկ այլ, ավելի քիչ վտանգավոր գործոնով հնարավոր չէ</w:t>
      </w:r>
    </w:p>
    <w:p w:rsidR="007D66C5" w:rsidRDefault="007D66C5" w:rsidP="00907D9B">
      <w:pPr>
        <w:pStyle w:val="ListParagraph"/>
        <w:numPr>
          <w:ilvl w:val="0"/>
          <w:numId w:val="9"/>
        </w:numPr>
        <w:spacing w:after="0" w:line="360" w:lineRule="auto"/>
        <w:jc w:val="both"/>
        <w:rPr>
          <w:szCs w:val="24"/>
          <w:lang w:val="hy-AM"/>
        </w:rPr>
      </w:pPr>
      <w:r>
        <w:rPr>
          <w:szCs w:val="24"/>
          <w:lang w:val="hy-AM"/>
        </w:rPr>
        <w:t>հնարավոր չէ եթերի «մաքրումը» անցանկալի ճառագայթումներից</w:t>
      </w:r>
    </w:p>
    <w:p w:rsidR="007D66C5" w:rsidRDefault="007D66C5" w:rsidP="00907D9B">
      <w:pPr>
        <w:pStyle w:val="ListParagraph"/>
        <w:numPr>
          <w:ilvl w:val="0"/>
          <w:numId w:val="9"/>
        </w:numPr>
        <w:spacing w:after="0" w:line="360" w:lineRule="auto"/>
        <w:jc w:val="both"/>
        <w:rPr>
          <w:szCs w:val="24"/>
          <w:lang w:val="hy-AM"/>
        </w:rPr>
      </w:pPr>
      <w:r>
        <w:rPr>
          <w:szCs w:val="24"/>
          <w:lang w:val="hy-AM"/>
        </w:rPr>
        <w:t>անընդունելի է մեթոդական մոտեցումը</w:t>
      </w:r>
    </w:p>
    <w:p w:rsidR="007D66C5" w:rsidRDefault="007D66C5" w:rsidP="00907D9B">
      <w:pPr>
        <w:pStyle w:val="ListParagraph"/>
        <w:numPr>
          <w:ilvl w:val="0"/>
          <w:numId w:val="9"/>
        </w:numPr>
        <w:spacing w:after="0" w:line="360" w:lineRule="auto"/>
        <w:jc w:val="both"/>
        <w:rPr>
          <w:szCs w:val="24"/>
          <w:lang w:val="hy-AM"/>
        </w:rPr>
      </w:pPr>
      <w:r>
        <w:rPr>
          <w:szCs w:val="24"/>
          <w:lang w:val="hy-AM"/>
        </w:rPr>
        <w:lastRenderedPageBreak/>
        <w:t>հավանական է էլեկտրամագնիսական դաշտի երկարաժամկետ ազդեցություն</w:t>
      </w:r>
    </w:p>
    <w:p w:rsidR="007D66C5" w:rsidRDefault="007D66C5" w:rsidP="00907D9B">
      <w:pPr>
        <w:pStyle w:val="ListParagraph"/>
        <w:numPr>
          <w:ilvl w:val="0"/>
          <w:numId w:val="9"/>
        </w:numPr>
        <w:spacing w:after="0" w:line="360" w:lineRule="auto"/>
        <w:jc w:val="both"/>
        <w:rPr>
          <w:szCs w:val="24"/>
          <w:lang w:val="hy-AM"/>
        </w:rPr>
      </w:pPr>
      <w:r>
        <w:rPr>
          <w:szCs w:val="24"/>
          <w:lang w:val="hy-AM"/>
        </w:rPr>
        <w:t>հնարավոր է ազդեցություն մեծ թվով մարդկանց վրա, այդ թվում երեխաների, ծերերի և հիվանդների վրա</w:t>
      </w:r>
    </w:p>
    <w:p w:rsidR="007D66C5" w:rsidRDefault="007D66C5" w:rsidP="00147C70">
      <w:pPr>
        <w:spacing w:after="0" w:line="360" w:lineRule="auto"/>
        <w:jc w:val="both"/>
        <w:rPr>
          <w:szCs w:val="24"/>
          <w:lang w:val="hy-AM"/>
        </w:rPr>
      </w:pPr>
      <w:r>
        <w:rPr>
          <w:szCs w:val="24"/>
          <w:lang w:val="hy-AM"/>
        </w:rPr>
        <w:t>Վերջին ժամանակները էլեկտրամագնիսական անվտանգության խնդիրը ձեռք է բերում սոցիալական նշանակություն։ Իրավիճակը բարդանում է նրանով, որ մարդու զգայական օրգանները, բացառությամբ որոշ դեպքերի, մինչև տեսանելի միջակայքի հաճախության էլեկտրամագնիսական դաշտերը չեն ընկալում, ինչի պատճառով, առանց համապատասխան սարքերի, հնարավոր չէ գնահատել ճառագայթման վտանգի աստիճանը։</w:t>
      </w:r>
    </w:p>
    <w:p w:rsidR="007D66C5" w:rsidRDefault="007D66C5" w:rsidP="00147C70">
      <w:pPr>
        <w:spacing w:after="0" w:line="360" w:lineRule="auto"/>
        <w:jc w:val="both"/>
        <w:rPr>
          <w:szCs w:val="24"/>
          <w:lang w:val="hy-AM"/>
        </w:rPr>
      </w:pPr>
    </w:p>
    <w:p w:rsidR="007D66C5" w:rsidRPr="00AC3753" w:rsidRDefault="007D66C5" w:rsidP="00147C70">
      <w:pPr>
        <w:pStyle w:val="Subtitle"/>
        <w:spacing w:line="360" w:lineRule="auto"/>
        <w:jc w:val="both"/>
      </w:pPr>
      <w:r w:rsidRPr="00AC3753">
        <w:t>Ցածր հաճախականային էլեկտրամագնիսական դաշտեր էլէկտրաստատիկ լիցքերով մակերևույթներ</w:t>
      </w:r>
    </w:p>
    <w:p w:rsidR="007D66C5" w:rsidRDefault="007D66C5" w:rsidP="00147C70">
      <w:pPr>
        <w:spacing w:after="0" w:line="360" w:lineRule="auto"/>
        <w:jc w:val="both"/>
        <w:rPr>
          <w:sz w:val="28"/>
          <w:szCs w:val="28"/>
          <w:lang w:val="hy-AM"/>
        </w:rPr>
      </w:pPr>
    </w:p>
    <w:p w:rsidR="007D66C5" w:rsidRDefault="007D66C5" w:rsidP="00147C70">
      <w:pPr>
        <w:spacing w:after="0" w:line="360" w:lineRule="auto"/>
        <w:ind w:firstLine="720"/>
        <w:jc w:val="both"/>
        <w:rPr>
          <w:szCs w:val="24"/>
          <w:lang w:val="hy-AM"/>
        </w:rPr>
      </w:pPr>
      <w:r>
        <w:rPr>
          <w:szCs w:val="24"/>
          <w:lang w:val="hy-AM"/>
        </w:rPr>
        <w:t>Կենցաղային պայմաններում էլեկտրաստատիկ դաշտերի աղբյուրները կարող են հանդիսանալ ցանկացած մակերևույթներ և առարկաներ, որոնք հեշտությամբ լիցքավորվում են շփման ժամանակ․ գորգեր, լաքապատված ծածկույթներ, սինթետիկ գործվածքներից շորեր։ Բացի դրանից, էլեկտրաստատիկ լիցքեր են կուտակվում հեռուստացույցների էլեկտրոնաճառագայթային խողովակի, օսցիլոգրաֆի վրա։</w:t>
      </w:r>
    </w:p>
    <w:p w:rsidR="007D66C5" w:rsidRDefault="007D66C5" w:rsidP="00147C70">
      <w:pPr>
        <w:spacing w:after="0" w:line="360" w:lineRule="auto"/>
        <w:jc w:val="both"/>
        <w:rPr>
          <w:szCs w:val="24"/>
          <w:lang w:val="hy-AM"/>
        </w:rPr>
      </w:pPr>
      <w:r>
        <w:rPr>
          <w:szCs w:val="24"/>
          <w:lang w:val="hy-AM"/>
        </w:rPr>
        <w:t>Էլեկտրաստատիկ դաշտերի լարվածությունները բնակելի շենքում կարող են կազմել 20</w:t>
      </w:r>
      <w:r>
        <w:rPr>
          <w:szCs w:val="24"/>
        </w:rPr>
        <w:t xml:space="preserve">..40 </w:t>
      </w:r>
      <w:r>
        <w:rPr>
          <w:szCs w:val="24"/>
          <w:lang w:val="hy-AM"/>
        </w:rPr>
        <w:t>Կվ/մ։</w:t>
      </w:r>
    </w:p>
    <w:p w:rsidR="007D66C5" w:rsidRPr="00FB2AE5" w:rsidRDefault="007D66C5" w:rsidP="00147C70">
      <w:pPr>
        <w:pStyle w:val="Subtitle"/>
        <w:spacing w:line="360" w:lineRule="auto"/>
        <w:jc w:val="both"/>
      </w:pPr>
    </w:p>
    <w:p w:rsidR="007D66C5" w:rsidRPr="00AC3753" w:rsidRDefault="007D66C5" w:rsidP="00147C70">
      <w:pPr>
        <w:pStyle w:val="Subtitle"/>
        <w:spacing w:line="360" w:lineRule="auto"/>
        <w:jc w:val="both"/>
        <w:rPr>
          <w:szCs w:val="28"/>
        </w:rPr>
      </w:pPr>
      <w:r w:rsidRPr="00AC3753">
        <w:rPr>
          <w:rFonts w:cs="Arial"/>
          <w:szCs w:val="28"/>
          <w:lang w:val="hy-AM"/>
        </w:rPr>
        <w:t>Էլեկտրահաղորդման</w:t>
      </w:r>
      <w:r w:rsidRPr="00AC3753">
        <w:rPr>
          <w:szCs w:val="28"/>
          <w:lang w:val="hy-AM"/>
        </w:rPr>
        <w:t xml:space="preserve"> </w:t>
      </w:r>
      <w:r w:rsidRPr="00AC3753">
        <w:rPr>
          <w:rFonts w:cs="Arial"/>
          <w:szCs w:val="28"/>
          <w:lang w:val="hy-AM"/>
        </w:rPr>
        <w:t>օդային</w:t>
      </w:r>
      <w:r w:rsidRPr="00AC3753">
        <w:rPr>
          <w:szCs w:val="28"/>
          <w:lang w:val="hy-AM"/>
        </w:rPr>
        <w:t xml:space="preserve"> </w:t>
      </w:r>
      <w:r w:rsidRPr="00AC3753">
        <w:rPr>
          <w:rFonts w:cs="Arial"/>
          <w:szCs w:val="28"/>
          <w:lang w:val="hy-AM"/>
        </w:rPr>
        <w:t>գծեր</w:t>
      </w:r>
    </w:p>
    <w:p w:rsidR="007D66C5" w:rsidRDefault="007D66C5" w:rsidP="00147C70">
      <w:pPr>
        <w:spacing w:after="0" w:line="360" w:lineRule="auto"/>
        <w:jc w:val="both"/>
        <w:rPr>
          <w:szCs w:val="24"/>
        </w:rPr>
      </w:pPr>
    </w:p>
    <w:p w:rsidR="007D66C5" w:rsidRDefault="007D66C5" w:rsidP="00147C70">
      <w:pPr>
        <w:spacing w:after="0" w:line="360" w:lineRule="auto"/>
        <w:jc w:val="both"/>
        <w:rPr>
          <w:szCs w:val="24"/>
          <w:lang w:val="hy-AM"/>
        </w:rPr>
      </w:pPr>
      <w:r>
        <w:rPr>
          <w:szCs w:val="24"/>
          <w:lang w:val="hy-AM"/>
        </w:rPr>
        <w:tab/>
        <w:t xml:space="preserve">Տվյալ աղբյուրի էլեկտրամագնիսական դաշտի ինտենսիվությունը մեծամասամբ կախված է գծի լարումից </w:t>
      </w:r>
      <w:r>
        <w:rPr>
          <w:szCs w:val="24"/>
        </w:rPr>
        <w:t>(</w:t>
      </w:r>
      <w:r>
        <w:rPr>
          <w:szCs w:val="24"/>
          <w:lang w:val="hy-AM"/>
        </w:rPr>
        <w:t>110,220,330 Կվ և բարձր</w:t>
      </w:r>
      <w:r>
        <w:rPr>
          <w:szCs w:val="24"/>
        </w:rPr>
        <w:t>)</w:t>
      </w:r>
      <w:r>
        <w:rPr>
          <w:szCs w:val="24"/>
          <w:lang w:val="hy-AM"/>
        </w:rPr>
        <w:t xml:space="preserve">։ Էլեկտրամոնտյորների աշխատանքային վայրերում լարվածության միջին արժեքներն են </w:t>
      </w:r>
      <w:r>
        <w:rPr>
          <w:szCs w:val="24"/>
        </w:rPr>
        <w:t xml:space="preserve">E = 5…15 </w:t>
      </w:r>
      <w:r>
        <w:rPr>
          <w:szCs w:val="24"/>
          <w:lang w:val="hy-AM"/>
        </w:rPr>
        <w:t xml:space="preserve">Կվ/մ, </w:t>
      </w:r>
      <w:r>
        <w:rPr>
          <w:szCs w:val="24"/>
        </w:rPr>
        <w:t xml:space="preserve">H=1…5 </w:t>
      </w:r>
      <w:r>
        <w:rPr>
          <w:szCs w:val="24"/>
          <w:lang w:val="hy-AM"/>
        </w:rPr>
        <w:t xml:space="preserve">Ա/մ, սպասարկվող անձնակազմի շրջանցման ուղիներում՝ </w:t>
      </w:r>
      <w:r w:rsidRPr="007025F9">
        <w:rPr>
          <w:szCs w:val="24"/>
        </w:rPr>
        <w:t xml:space="preserve"> </w:t>
      </w:r>
      <w:r>
        <w:rPr>
          <w:szCs w:val="24"/>
        </w:rPr>
        <w:t xml:space="preserve">E = 5…30 </w:t>
      </w:r>
      <w:r>
        <w:rPr>
          <w:szCs w:val="24"/>
          <w:lang w:val="hy-AM"/>
        </w:rPr>
        <w:t xml:space="preserve">Կվ/մ, </w:t>
      </w:r>
      <w:r>
        <w:rPr>
          <w:szCs w:val="24"/>
        </w:rPr>
        <w:t xml:space="preserve">H=2…10 </w:t>
      </w:r>
      <w:r>
        <w:rPr>
          <w:szCs w:val="24"/>
          <w:lang w:val="hy-AM"/>
        </w:rPr>
        <w:t xml:space="preserve">Ա/մ։ Բնակելի շենքերում, որոնք տեղակայված են բարձրավոլտ գծերի մոտակայքում, </w:t>
      </w:r>
      <w:r>
        <w:rPr>
          <w:szCs w:val="24"/>
          <w:lang w:val="hy-AM"/>
        </w:rPr>
        <w:lastRenderedPageBreak/>
        <w:t>էլեկտրական դաշտի լարվածությունը որպես կանոն, չի գերազանցում 200-300 Վ/մ, իսկ մագնիսական դաշտինը՝ 0</w:t>
      </w:r>
      <w:r>
        <w:rPr>
          <w:szCs w:val="24"/>
        </w:rPr>
        <w:t>.2…2</w:t>
      </w:r>
      <w:r>
        <w:rPr>
          <w:szCs w:val="24"/>
          <w:lang w:val="hy-AM"/>
        </w:rPr>
        <w:t>Ա։</w:t>
      </w:r>
    </w:p>
    <w:p w:rsidR="007D66C5" w:rsidRDefault="007D66C5" w:rsidP="00147C70">
      <w:pPr>
        <w:spacing w:after="0" w:line="360" w:lineRule="auto"/>
        <w:jc w:val="both"/>
        <w:rPr>
          <w:szCs w:val="24"/>
          <w:lang w:val="hy-AM"/>
        </w:rPr>
      </w:pPr>
      <w:r>
        <w:rPr>
          <w:szCs w:val="24"/>
          <w:lang w:val="hy-AM"/>
        </w:rPr>
        <w:tab/>
        <w:t>Մեր երրում արտադրվող և արտասահմանից ներմուծվող բարձր հաճախականային վառարանները աշխատում են 2450 ՄՀց հաճախությամբ։ Այդպիսի սարքավորումների մագնետրոն գեներատորների տատանվող հզորությունը կախված է վառարանի ծավալից և կարող է հասնել մինչև 800 Վտ։</w:t>
      </w:r>
    </w:p>
    <w:p w:rsidR="007D66C5" w:rsidRDefault="007D66C5" w:rsidP="00147C70">
      <w:pPr>
        <w:spacing w:after="0" w:line="360" w:lineRule="auto"/>
        <w:jc w:val="both"/>
        <w:rPr>
          <w:szCs w:val="24"/>
          <w:lang w:val="hy-AM"/>
        </w:rPr>
      </w:pPr>
      <w:r>
        <w:rPr>
          <w:szCs w:val="24"/>
          <w:lang w:val="hy-AM"/>
        </w:rPr>
        <w:tab/>
        <w:t xml:space="preserve">Էլեկտրամագնիսական էներգիայի ճառագայթումը շրջակա միջավայր մեծամասամբ պայմանավորված է տեխնոլոգիական անսարքություներով և խախտումներով  </w:t>
      </w:r>
      <w:r>
        <w:rPr>
          <w:szCs w:val="24"/>
        </w:rPr>
        <w:t>(</w:t>
      </w:r>
      <w:r>
        <w:rPr>
          <w:szCs w:val="24"/>
          <w:lang w:val="hy-AM"/>
        </w:rPr>
        <w:t>օրինակ՝ ոչ լրիվ փակված դռներ</w:t>
      </w:r>
      <w:r>
        <w:rPr>
          <w:szCs w:val="24"/>
        </w:rPr>
        <w:t>)</w:t>
      </w:r>
      <w:r>
        <w:rPr>
          <w:szCs w:val="24"/>
          <w:lang w:val="hy-AM"/>
        </w:rPr>
        <w:t>։ Անսարք վառարանների դիտարկումները ցույց են տվել, որ էներգիայի հոսքի խտության առավելագույն արժեքը վառարանից 5 սմ հեռավորության վրա կազմում է 100 ՄՎտ/սմ։</w:t>
      </w:r>
    </w:p>
    <w:p w:rsidR="007D66C5" w:rsidRDefault="007D66C5" w:rsidP="00147C70">
      <w:pPr>
        <w:spacing w:after="0" w:line="360" w:lineRule="auto"/>
        <w:jc w:val="both"/>
        <w:rPr>
          <w:szCs w:val="24"/>
        </w:rPr>
      </w:pPr>
      <w:r>
        <w:rPr>
          <w:szCs w:val="24"/>
          <w:lang w:val="hy-AM"/>
        </w:rPr>
        <w:tab/>
        <w:t>Կլանիչ հատկություններով և մեխանիկական ճկունությամբ օժտված պոլիմերային, ֆեռոմագնիսական նյութերի օգտագործումը հանդիսանում է նոր ուղղության գերբարձր հաչախականային վառարանների արտադրության մեջ։ Այս նյութերը թույլ են տալիս ապահովել էկրանավորող և ռադիոհերմիտիզացնող նյութերի կիպ հպումը իրանին կամ միացումներին էկրանավորման բարձր գործակցի պայմաններում։</w:t>
      </w:r>
    </w:p>
    <w:p w:rsidR="007D66C5" w:rsidRDefault="007D66C5" w:rsidP="00147C70">
      <w:pPr>
        <w:spacing w:after="0" w:line="360" w:lineRule="auto"/>
        <w:jc w:val="both"/>
        <w:rPr>
          <w:szCs w:val="24"/>
        </w:rPr>
      </w:pPr>
    </w:p>
    <w:p w:rsidR="007D66C5" w:rsidRDefault="007D66C5" w:rsidP="00147C70">
      <w:pPr>
        <w:spacing w:after="0" w:line="360" w:lineRule="auto"/>
        <w:jc w:val="both"/>
        <w:rPr>
          <w:szCs w:val="24"/>
        </w:rPr>
      </w:pPr>
    </w:p>
    <w:p w:rsidR="007D66C5" w:rsidRPr="00AC3753" w:rsidRDefault="007D66C5" w:rsidP="00147C70">
      <w:pPr>
        <w:pStyle w:val="Subtitle"/>
        <w:spacing w:line="360" w:lineRule="auto"/>
        <w:jc w:val="both"/>
      </w:pPr>
      <w:r w:rsidRPr="00AC3753">
        <w:t>Ռադիոհաղորդող սարքեր</w:t>
      </w:r>
    </w:p>
    <w:p w:rsidR="007D66C5" w:rsidRDefault="007D66C5" w:rsidP="00147C70">
      <w:pPr>
        <w:spacing w:after="0" w:line="360" w:lineRule="auto"/>
        <w:jc w:val="both"/>
        <w:rPr>
          <w:sz w:val="28"/>
          <w:szCs w:val="28"/>
          <w:lang w:val="hy-AM"/>
        </w:rPr>
      </w:pPr>
    </w:p>
    <w:p w:rsidR="007D66C5" w:rsidRDefault="007D66C5" w:rsidP="00147C70">
      <w:pPr>
        <w:spacing w:after="0" w:line="360" w:lineRule="auto"/>
        <w:ind w:firstLine="720"/>
        <w:jc w:val="both"/>
        <w:rPr>
          <w:szCs w:val="24"/>
          <w:lang w:val="hy-AM"/>
        </w:rPr>
      </w:pPr>
      <w:r>
        <w:rPr>
          <w:szCs w:val="24"/>
          <w:lang w:val="hy-AM"/>
        </w:rPr>
        <w:t xml:space="preserve">Ռադիոհաղորդող սարքերը, որոնք օգտագործվում են ռադիոտեղորոշման, ռադիոնավիգացիայի և կապի համար, աշխատում են շատ լայն հաճախականային </w:t>
      </w:r>
      <w:r w:rsidR="00E305D0">
        <w:rPr>
          <w:szCs w:val="24"/>
          <w:lang w:val="hy-AM"/>
        </w:rPr>
        <w:t>միջակայքում</w:t>
      </w:r>
      <w:r>
        <w:rPr>
          <w:szCs w:val="24"/>
          <w:lang w:val="hy-AM"/>
        </w:rPr>
        <w:t xml:space="preserve"> 9 կՀցից մինչև հարյուրավոր գեգահերցեր։ Հաղորդվող ալեհավաքների ճառագայթող հզորությունները նույնպես շատ բազմազան են։</w:t>
      </w:r>
    </w:p>
    <w:p w:rsidR="007D66C5" w:rsidRDefault="007D66C5" w:rsidP="00147C70">
      <w:pPr>
        <w:spacing w:after="0" w:line="360" w:lineRule="auto"/>
        <w:jc w:val="both"/>
        <w:rPr>
          <w:szCs w:val="24"/>
          <w:lang w:val="hy-AM"/>
        </w:rPr>
      </w:pPr>
      <w:r>
        <w:rPr>
          <w:szCs w:val="24"/>
          <w:lang w:val="hy-AM"/>
        </w:rPr>
        <w:tab/>
        <w:t xml:space="preserve">Էլեկտրոնաճառագայթային խողովակները հանդիսանում են լայն հաճախականային միջակայքի էլեկտրամագնիսական ճառագայթումների աղբյուրներ։  Էլեկտրոնաճառագայթային խողովակների առաջացրած ցածրհաճախականային, բարձրհաճախականային, ինֆրակարմիր, տեսանելի լուսային, ուլտրամանուշակագույն </w:t>
      </w:r>
      <w:r>
        <w:rPr>
          <w:szCs w:val="24"/>
          <w:lang w:val="hy-AM"/>
        </w:rPr>
        <w:lastRenderedPageBreak/>
        <w:t>և ռենտգենյան ճառագայթումները պահանջում են հատուկ անալիզ և յուրահատուկ պաշտպանական միջոցառումների կազմակերպում։ Ցածր հաճախականային և բարձր հաճախականային միջակայքերում էլեկտրամագնիսական ճառագայթումների հիմնական աղբյուրները հանդիսանում են</w:t>
      </w:r>
    </w:p>
    <w:p w:rsidR="007D66C5" w:rsidRPr="00EE7754" w:rsidRDefault="007D66C5" w:rsidP="00907D9B">
      <w:pPr>
        <w:pStyle w:val="ListParagraph"/>
        <w:numPr>
          <w:ilvl w:val="0"/>
          <w:numId w:val="10"/>
        </w:numPr>
        <w:spacing w:after="0" w:line="360" w:lineRule="auto"/>
        <w:jc w:val="both"/>
        <w:rPr>
          <w:szCs w:val="24"/>
          <w:lang w:val="hy-AM"/>
        </w:rPr>
      </w:pPr>
      <w:r>
        <w:rPr>
          <w:szCs w:val="24"/>
          <w:lang w:val="hy-AM"/>
        </w:rPr>
        <w:t>մ</w:t>
      </w:r>
      <w:r w:rsidRPr="00EE7754">
        <w:rPr>
          <w:rFonts w:cs="Arial"/>
          <w:szCs w:val="24"/>
          <w:lang w:val="hy-AM"/>
        </w:rPr>
        <w:t>ոնիտորի</w:t>
      </w:r>
      <w:r w:rsidRPr="00EE7754">
        <w:rPr>
          <w:szCs w:val="24"/>
          <w:lang w:val="hy-AM"/>
        </w:rPr>
        <w:t xml:space="preserve"> էկրան</w:t>
      </w:r>
      <w:r w:rsidRPr="00EE7754">
        <w:rPr>
          <w:rFonts w:cs="Arial"/>
          <w:szCs w:val="24"/>
          <w:lang w:val="hy-AM"/>
        </w:rPr>
        <w:t>ը</w:t>
      </w:r>
    </w:p>
    <w:p w:rsidR="007D66C5" w:rsidRPr="00EE7754" w:rsidRDefault="007D66C5" w:rsidP="00907D9B">
      <w:pPr>
        <w:pStyle w:val="ListParagraph"/>
        <w:numPr>
          <w:ilvl w:val="0"/>
          <w:numId w:val="10"/>
        </w:numPr>
        <w:spacing w:after="0" w:line="360" w:lineRule="auto"/>
        <w:jc w:val="both"/>
        <w:rPr>
          <w:szCs w:val="24"/>
          <w:lang w:val="hy-AM"/>
        </w:rPr>
      </w:pPr>
      <w:r>
        <w:rPr>
          <w:rFonts w:cs="Arial"/>
          <w:szCs w:val="24"/>
          <w:lang w:val="hy-AM"/>
        </w:rPr>
        <w:t>սնման գծերը և համակարգային բլոկը</w:t>
      </w:r>
    </w:p>
    <w:p w:rsidR="007D66C5" w:rsidRPr="00EE7754" w:rsidRDefault="007D66C5" w:rsidP="00907D9B">
      <w:pPr>
        <w:pStyle w:val="ListParagraph"/>
        <w:numPr>
          <w:ilvl w:val="0"/>
          <w:numId w:val="10"/>
        </w:numPr>
        <w:spacing w:after="0" w:line="360" w:lineRule="auto"/>
        <w:jc w:val="both"/>
        <w:rPr>
          <w:szCs w:val="24"/>
          <w:lang w:val="hy-AM"/>
        </w:rPr>
      </w:pPr>
      <w:r>
        <w:rPr>
          <w:rFonts w:cs="Arial"/>
          <w:szCs w:val="24"/>
          <w:lang w:val="hy-AM"/>
        </w:rPr>
        <w:t>տողային տեսածրման համակարգը</w:t>
      </w:r>
    </w:p>
    <w:p w:rsidR="007D66C5" w:rsidRPr="00EE7754" w:rsidRDefault="007D66C5" w:rsidP="00907D9B">
      <w:pPr>
        <w:pStyle w:val="ListParagraph"/>
        <w:numPr>
          <w:ilvl w:val="0"/>
          <w:numId w:val="10"/>
        </w:numPr>
        <w:spacing w:after="0" w:line="360" w:lineRule="auto"/>
        <w:jc w:val="both"/>
        <w:rPr>
          <w:szCs w:val="24"/>
          <w:lang w:val="hy-AM"/>
        </w:rPr>
      </w:pPr>
      <w:r>
        <w:rPr>
          <w:rFonts w:cs="Arial"/>
          <w:szCs w:val="24"/>
          <w:lang w:val="hy-AM"/>
        </w:rPr>
        <w:t>կադրային տեսածրման համակարգը</w:t>
      </w:r>
    </w:p>
    <w:p w:rsidR="007D66C5" w:rsidRDefault="007D66C5" w:rsidP="00147C70">
      <w:pPr>
        <w:spacing w:after="0" w:line="360" w:lineRule="auto"/>
        <w:jc w:val="both"/>
        <w:rPr>
          <w:szCs w:val="24"/>
          <w:lang w:val="hy-AM"/>
        </w:rPr>
      </w:pPr>
      <w:r>
        <w:rPr>
          <w:szCs w:val="24"/>
          <w:lang w:val="hy-AM"/>
        </w:rPr>
        <w:t>Համեմատաբար վերջերս առաջացել է էլեկտրամագնիսական դաշտերի նոր աղբյուր՝ իմպուլսային սնման բլոկը։ Ցանցային տրանսֆորմատորների գաբարիտային չափսերի և քաշի փոքրացման համար նաև սնման լարման հաճախությունը բարձրացնում են մինչև 100</w:t>
      </w:r>
      <w:r>
        <w:rPr>
          <w:szCs w:val="24"/>
        </w:rPr>
        <w:t>…</w:t>
      </w:r>
      <w:r>
        <w:rPr>
          <w:szCs w:val="24"/>
          <w:lang w:val="hy-AM"/>
        </w:rPr>
        <w:t>150 կՀց, հետո նոր տրանսֆորմացնում են արդեն այդ հաճախության վրա։ Ճառագայթման ամենաուժեղ մակարդակները նկատվում են մոնիտորի վերին և կողային պատերից։</w:t>
      </w:r>
    </w:p>
    <w:p w:rsidR="007D66C5" w:rsidRDefault="007D66C5" w:rsidP="00147C70">
      <w:pPr>
        <w:spacing w:after="0" w:line="360" w:lineRule="auto"/>
        <w:jc w:val="both"/>
        <w:rPr>
          <w:szCs w:val="24"/>
          <w:lang w:val="hy-AM"/>
        </w:rPr>
      </w:pPr>
      <w:r>
        <w:rPr>
          <w:szCs w:val="24"/>
          <w:lang w:val="hy-AM"/>
        </w:rPr>
        <w:tab/>
        <w:t xml:space="preserve">Էլեկտրամագնիսական անվտանգւթյան տեսանկյունից հատուկ ուշադրության են արժանի </w:t>
      </w:r>
      <w:r>
        <w:rPr>
          <w:szCs w:val="24"/>
        </w:rPr>
        <w:t>notebook</w:t>
      </w:r>
      <w:r>
        <w:rPr>
          <w:szCs w:val="24"/>
          <w:lang w:val="hy-AM"/>
        </w:rPr>
        <w:t xml:space="preserve"> տեսակի համակարգիչները։ Նրանցում բացակայում է բարձրավոլտ տեսածրման տողերի բլոկները և գումարային ճառագայթումը գրեթե ամբողջությամբ պայմանավորվում է իմպուլսային սնման բլոկներով։ Այդպիսի բլոկները մի քանիսն են՝ ցանցային ձայնարկիչ, էլեկտրոնիկայի սնման բլոկ, ներքին լուսավորվող հարթ էկրան։ Միջազգային կազմակերպություններից,որոնք մշակում են նորմեր և հանձնարարականներ այս բնագավառում, հարկ է </w:t>
      </w:r>
      <w:r w:rsidR="00E305D0">
        <w:rPr>
          <w:szCs w:val="24"/>
          <w:lang w:val="hy-AM"/>
        </w:rPr>
        <w:t>նշել</w:t>
      </w:r>
    </w:p>
    <w:p w:rsidR="007D66C5" w:rsidRDefault="007D66C5" w:rsidP="00907D9B">
      <w:pPr>
        <w:pStyle w:val="ListParagraph"/>
        <w:numPr>
          <w:ilvl w:val="0"/>
          <w:numId w:val="11"/>
        </w:numPr>
        <w:spacing w:after="0" w:line="360" w:lineRule="auto"/>
        <w:jc w:val="both"/>
        <w:rPr>
          <w:szCs w:val="24"/>
          <w:lang w:val="hy-AM"/>
        </w:rPr>
      </w:pPr>
      <w:r w:rsidRPr="00F07629">
        <w:rPr>
          <w:rFonts w:cs="Arial"/>
          <w:szCs w:val="24"/>
          <w:lang w:val="hy-AM"/>
        </w:rPr>
        <w:t>Առողջապահության</w:t>
      </w:r>
      <w:r w:rsidRPr="00F07629">
        <w:rPr>
          <w:szCs w:val="24"/>
          <w:lang w:val="hy-AM"/>
        </w:rPr>
        <w:t xml:space="preserve"> Միջազգային Կազմակերպությունը</w:t>
      </w:r>
    </w:p>
    <w:p w:rsidR="007D66C5" w:rsidRDefault="007D66C5" w:rsidP="00907D9B">
      <w:pPr>
        <w:pStyle w:val="ListParagraph"/>
        <w:numPr>
          <w:ilvl w:val="0"/>
          <w:numId w:val="11"/>
        </w:numPr>
        <w:spacing w:after="0" w:line="360" w:lineRule="auto"/>
        <w:jc w:val="both"/>
        <w:rPr>
          <w:szCs w:val="24"/>
          <w:lang w:val="hy-AM"/>
        </w:rPr>
      </w:pPr>
      <w:r>
        <w:rPr>
          <w:szCs w:val="24"/>
          <w:lang w:val="hy-AM"/>
        </w:rPr>
        <w:t>Միջազգային Էլեկտրոնային հանձնաժողովը</w:t>
      </w:r>
    </w:p>
    <w:p w:rsidR="007D66C5" w:rsidRDefault="007D66C5" w:rsidP="00907D9B">
      <w:pPr>
        <w:pStyle w:val="ListParagraph"/>
        <w:numPr>
          <w:ilvl w:val="0"/>
          <w:numId w:val="11"/>
        </w:numPr>
        <w:spacing w:after="0" w:line="360" w:lineRule="auto"/>
        <w:jc w:val="both"/>
        <w:rPr>
          <w:szCs w:val="24"/>
          <w:lang w:val="hy-AM"/>
        </w:rPr>
      </w:pPr>
      <w:r>
        <w:rPr>
          <w:szCs w:val="24"/>
          <w:lang w:val="hy-AM"/>
        </w:rPr>
        <w:t>Նեոնիզացնող Ռադիացիայից Պաշտպանության Միջազգային Կոմիտեն</w:t>
      </w:r>
    </w:p>
    <w:p w:rsidR="007D66C5" w:rsidRDefault="007D66C5" w:rsidP="00147C70">
      <w:pPr>
        <w:spacing w:after="0" w:line="360" w:lineRule="auto"/>
        <w:jc w:val="both"/>
        <w:rPr>
          <w:szCs w:val="24"/>
          <w:lang w:val="hy-AM"/>
        </w:rPr>
      </w:pPr>
      <w:r>
        <w:rPr>
          <w:szCs w:val="24"/>
          <w:lang w:val="hy-AM"/>
        </w:rPr>
        <w:t xml:space="preserve">       </w:t>
      </w:r>
      <w:r>
        <w:rPr>
          <w:szCs w:val="24"/>
          <w:lang w:val="hy-AM"/>
        </w:rPr>
        <w:tab/>
        <w:t>Ներկայումս Եվրոխորհուրդում տարվում են էլեկտրամագնիսական դաշտերի պարամետրերի հիգիենիկ նորավորման բավականին ակտիվ աշխատանքներ։</w:t>
      </w:r>
    </w:p>
    <w:p w:rsidR="007D66C5" w:rsidRPr="000E5C51" w:rsidRDefault="007D66C5" w:rsidP="00147C70">
      <w:pPr>
        <w:spacing w:after="0" w:line="360" w:lineRule="auto"/>
        <w:jc w:val="both"/>
        <w:rPr>
          <w:szCs w:val="24"/>
          <w:lang w:val="hy-AM"/>
        </w:rPr>
      </w:pPr>
      <w:r>
        <w:rPr>
          <w:szCs w:val="24"/>
          <w:lang w:val="hy-AM"/>
        </w:rPr>
        <w:tab/>
        <w:t xml:space="preserve"> </w:t>
      </w: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pStyle w:val="1"/>
        <w:spacing w:line="360" w:lineRule="auto"/>
        <w:ind w:left="2160" w:firstLine="720"/>
      </w:pPr>
      <w:bookmarkStart w:id="62" w:name="_Toc481680736"/>
      <w:r>
        <w:lastRenderedPageBreak/>
        <w:t>Եզրակացություն</w:t>
      </w:r>
      <w:bookmarkEnd w:id="62"/>
      <w:r w:rsidR="009A3610">
        <w:br/>
      </w:r>
    </w:p>
    <w:p w:rsidR="009A3610" w:rsidRPr="009A3610" w:rsidRDefault="009A3610" w:rsidP="00147C70">
      <w:pPr>
        <w:spacing w:line="360" w:lineRule="auto"/>
        <w:jc w:val="both"/>
        <w:rPr>
          <w:lang w:val="hy-AM"/>
        </w:rPr>
      </w:pPr>
      <w:r>
        <w:rPr>
          <w:lang w:val="hy-AM"/>
        </w:rPr>
        <w:t xml:space="preserve">Աշխատանքի ընթացքում </w:t>
      </w:r>
      <w:r w:rsidR="00E305D0">
        <w:rPr>
          <w:lang w:val="hy-AM"/>
        </w:rPr>
        <w:t xml:space="preserve">իրականացվել </w:t>
      </w:r>
      <w:r>
        <w:rPr>
          <w:lang w:val="hy-AM"/>
        </w:rPr>
        <w:t xml:space="preserve">է տվյալների պահպանման կառուցվածքների </w:t>
      </w:r>
      <w:r w:rsidR="00E305D0">
        <w:rPr>
          <w:lang w:val="hy-AM"/>
        </w:rPr>
        <w:t xml:space="preserve">նախագծում, </w:t>
      </w:r>
      <w:r>
        <w:rPr>
          <w:lang w:val="hy-AM"/>
        </w:rPr>
        <w:t>որոնք արդյունավետ կերպով են օգտագործում համակարգչի հիշողությունը՝ քեշավորելով և խմբավորելով արդեն իսկ ներբեռնված տվյալները և իրականում գտնվելով հիշողության մեջ սփռված, օգտագործողին ներկայանում են թվացյալ կերպով հաջորդաբար։</w:t>
      </w: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pStyle w:val="1"/>
        <w:spacing w:line="360" w:lineRule="auto"/>
      </w:pPr>
      <w:bookmarkStart w:id="63" w:name="_Toc481680737"/>
      <w:r>
        <w:lastRenderedPageBreak/>
        <w:t>Օգտագործված գրականության ցանկ</w:t>
      </w:r>
      <w:bookmarkEnd w:id="63"/>
    </w:p>
    <w:p w:rsidR="002920E6" w:rsidRPr="002920E6" w:rsidRDefault="002920E6" w:rsidP="00147C70">
      <w:pPr>
        <w:spacing w:line="360" w:lineRule="auto"/>
        <w:rPr>
          <w:lang w:val="ru-RU"/>
        </w:rPr>
      </w:pPr>
    </w:p>
    <w:p w:rsidR="00A70472" w:rsidRPr="00A70472" w:rsidRDefault="00A70472" w:rsidP="00A70472">
      <w:pPr>
        <w:pStyle w:val="ListParagraph"/>
        <w:numPr>
          <w:ilvl w:val="0"/>
          <w:numId w:val="18"/>
        </w:numPr>
        <w:spacing w:line="360" w:lineRule="auto"/>
        <w:rPr>
          <w:lang w:val="hy-AM"/>
        </w:rPr>
      </w:pPr>
      <w:r>
        <w:rPr>
          <w:lang w:val="hy-AM"/>
        </w:rPr>
        <w:t>Mark Summerfield</w:t>
      </w:r>
      <w:r>
        <w:t xml:space="preserve"> - C</w:t>
      </w:r>
      <w:r w:rsidRPr="00A70472">
        <w:rPr>
          <w:lang w:val="hy-AM"/>
        </w:rPr>
        <w:t xml:space="preserve">reating Great Software with C++/Qt 4 </w:t>
      </w:r>
      <w:r>
        <w:t>2010</w:t>
      </w:r>
    </w:p>
    <w:p w:rsidR="002920E6" w:rsidRDefault="000424E5" w:rsidP="00A70472">
      <w:pPr>
        <w:pStyle w:val="ListParagraph"/>
        <w:numPr>
          <w:ilvl w:val="0"/>
          <w:numId w:val="18"/>
        </w:numPr>
        <w:spacing w:line="360" w:lineRule="auto"/>
        <w:rPr>
          <w:lang w:val="hy-AM"/>
        </w:rPr>
      </w:pPr>
      <w:r>
        <w:t xml:space="preserve">Stroustroup - </w:t>
      </w:r>
      <w:r w:rsidR="002920E6" w:rsidRPr="002920E6">
        <w:rPr>
          <w:lang w:val="hy-AM"/>
        </w:rPr>
        <w:t>The C++ Programming Language</w:t>
      </w:r>
      <w:r w:rsidR="00A70472">
        <w:t xml:space="preserve"> 4</w:t>
      </w:r>
      <w:r w:rsidR="00A70472" w:rsidRPr="00A70472">
        <w:rPr>
          <w:vertAlign w:val="superscript"/>
        </w:rPr>
        <w:t>th</w:t>
      </w:r>
      <w:r w:rsidR="00A70472">
        <w:t xml:space="preserve"> edition</w:t>
      </w:r>
      <w:r>
        <w:t xml:space="preserve"> 2012</w:t>
      </w:r>
    </w:p>
    <w:p w:rsidR="00536777" w:rsidRDefault="00536777" w:rsidP="00907D9B">
      <w:pPr>
        <w:pStyle w:val="ListParagraph"/>
        <w:numPr>
          <w:ilvl w:val="0"/>
          <w:numId w:val="18"/>
        </w:numPr>
        <w:spacing w:line="360" w:lineRule="auto"/>
        <w:jc w:val="both"/>
        <w:rPr>
          <w:lang w:val="hy-AM"/>
        </w:rPr>
      </w:pPr>
      <w:r w:rsidRPr="00536777">
        <w:rPr>
          <w:lang w:val="hy-AM"/>
        </w:rPr>
        <w:t>Mark Allen</w:t>
      </w:r>
      <w:r w:rsidR="00DB5C6F">
        <w:t xml:space="preserve"> -</w:t>
      </w:r>
      <w:r w:rsidRPr="00536777">
        <w:t>Data structures and algorithm analysis in C++</w:t>
      </w:r>
      <w:r w:rsidR="000424E5">
        <w:t xml:space="preserve"> 2006</w:t>
      </w:r>
    </w:p>
    <w:p w:rsidR="002920E6" w:rsidRDefault="002920E6" w:rsidP="00907D9B">
      <w:pPr>
        <w:pStyle w:val="ListParagraph"/>
        <w:numPr>
          <w:ilvl w:val="0"/>
          <w:numId w:val="18"/>
        </w:numPr>
        <w:spacing w:line="360" w:lineRule="auto"/>
        <w:jc w:val="both"/>
      </w:pPr>
      <w:r w:rsidRPr="002920E6">
        <w:rPr>
          <w:lang w:val="hy-AM"/>
        </w:rPr>
        <w:t>Магеррамов</w:t>
      </w:r>
      <w:r w:rsidR="00DB5C6F">
        <w:t xml:space="preserve"> - </w:t>
      </w:r>
      <w:r>
        <w:t xml:space="preserve"> Процесс тестирования интегральных микросхем</w:t>
      </w:r>
      <w:r w:rsidR="00DB5C6F">
        <w:t xml:space="preserve"> 2015</w:t>
      </w: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Pr="00B90D3C" w:rsidRDefault="007D66C5" w:rsidP="00147C70">
      <w:pPr>
        <w:spacing w:line="360" w:lineRule="auto"/>
        <w:jc w:val="both"/>
        <w:rPr>
          <w:lang w:val="hy-AM"/>
        </w:rPr>
      </w:pPr>
    </w:p>
    <w:p w:rsidR="007D66C5" w:rsidRPr="00B90D3C" w:rsidRDefault="007D66C5" w:rsidP="00147C70">
      <w:pPr>
        <w:spacing w:line="360" w:lineRule="auto"/>
        <w:jc w:val="both"/>
        <w:rPr>
          <w:lang w:val="hy-AM"/>
        </w:rPr>
      </w:pPr>
    </w:p>
    <w:p w:rsidR="007D66C5" w:rsidRPr="00B90D3C" w:rsidRDefault="007D66C5" w:rsidP="00147C70">
      <w:pPr>
        <w:spacing w:line="360" w:lineRule="auto"/>
        <w:jc w:val="both"/>
        <w:rPr>
          <w:lang w:val="hy-AM"/>
        </w:rPr>
      </w:pPr>
    </w:p>
    <w:p w:rsidR="007D66C5" w:rsidRPr="00B90D3C"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pStyle w:val="Heading1"/>
        <w:spacing w:line="360" w:lineRule="auto"/>
        <w:jc w:val="both"/>
        <w:rPr>
          <w:sz w:val="52"/>
          <w:szCs w:val="52"/>
          <w:lang w:val="hy-AM"/>
        </w:rPr>
      </w:pPr>
    </w:p>
    <w:p w:rsidR="007D66C5" w:rsidRPr="007D66C5" w:rsidRDefault="007D66C5" w:rsidP="00147C70">
      <w:pPr>
        <w:spacing w:line="360" w:lineRule="auto"/>
        <w:rPr>
          <w:lang w:val="ru-RU"/>
        </w:rPr>
      </w:pPr>
    </w:p>
    <w:sectPr w:rsidR="007D66C5" w:rsidRPr="007D66C5" w:rsidSect="000C309E">
      <w:footerReference w:type="default" r:id="rId19"/>
      <w:pgSz w:w="11906" w:h="16838" w:code="9"/>
      <w:pgMar w:top="1134" w:right="567"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54F" w:rsidRDefault="00E7454F" w:rsidP="00387891">
      <w:pPr>
        <w:spacing w:after="0" w:line="240" w:lineRule="auto"/>
      </w:pPr>
      <w:r>
        <w:separator/>
      </w:r>
    </w:p>
  </w:endnote>
  <w:endnote w:type="continuationSeparator" w:id="0">
    <w:p w:rsidR="00E7454F" w:rsidRDefault="00E7454F" w:rsidP="0038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Armenian">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LatArm">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214272"/>
      <w:docPartObj>
        <w:docPartGallery w:val="Page Numbers (Bottom of Page)"/>
        <w:docPartUnique/>
      </w:docPartObj>
    </w:sdtPr>
    <w:sdtEndPr>
      <w:rPr>
        <w:noProof/>
      </w:rPr>
    </w:sdtEndPr>
    <w:sdtContent>
      <w:p w:rsidR="00FB04B8" w:rsidRDefault="00FB04B8">
        <w:pPr>
          <w:pStyle w:val="Footer"/>
          <w:jc w:val="right"/>
        </w:pPr>
        <w:r>
          <w:fldChar w:fldCharType="begin"/>
        </w:r>
        <w:r>
          <w:instrText xml:space="preserve"> PAGE   \* MERGEFORMAT </w:instrText>
        </w:r>
        <w:r>
          <w:fldChar w:fldCharType="separate"/>
        </w:r>
        <w:r w:rsidR="00580B75">
          <w:rPr>
            <w:noProof/>
          </w:rPr>
          <w:t>1</w:t>
        </w:r>
        <w:r>
          <w:rPr>
            <w:noProof/>
          </w:rPr>
          <w:fldChar w:fldCharType="end"/>
        </w:r>
      </w:p>
    </w:sdtContent>
  </w:sdt>
  <w:p w:rsidR="00FB04B8" w:rsidRDefault="00FB0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54F" w:rsidRDefault="00E7454F" w:rsidP="00387891">
      <w:pPr>
        <w:spacing w:after="0" w:line="240" w:lineRule="auto"/>
      </w:pPr>
      <w:r>
        <w:separator/>
      </w:r>
    </w:p>
  </w:footnote>
  <w:footnote w:type="continuationSeparator" w:id="0">
    <w:p w:rsidR="00E7454F" w:rsidRDefault="00E7454F" w:rsidP="00387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5532"/>
    <w:multiLevelType w:val="hybridMultilevel"/>
    <w:tmpl w:val="95F2C9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00A28"/>
    <w:multiLevelType w:val="hybridMultilevel"/>
    <w:tmpl w:val="BCFA4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7633E"/>
    <w:multiLevelType w:val="hybridMultilevel"/>
    <w:tmpl w:val="0F3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40D61"/>
    <w:multiLevelType w:val="hybridMultilevel"/>
    <w:tmpl w:val="3F4E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32C74"/>
    <w:multiLevelType w:val="hybridMultilevel"/>
    <w:tmpl w:val="2EEA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00228"/>
    <w:multiLevelType w:val="hybridMultilevel"/>
    <w:tmpl w:val="E5046F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FDF5DC0"/>
    <w:multiLevelType w:val="hybridMultilevel"/>
    <w:tmpl w:val="D10440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2221C14"/>
    <w:multiLevelType w:val="multilevel"/>
    <w:tmpl w:val="E2DCB9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E83CE1"/>
    <w:multiLevelType w:val="hybridMultilevel"/>
    <w:tmpl w:val="8028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0519C"/>
    <w:multiLevelType w:val="hybridMultilevel"/>
    <w:tmpl w:val="133C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F114C"/>
    <w:multiLevelType w:val="hybridMultilevel"/>
    <w:tmpl w:val="6E785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F265BA"/>
    <w:multiLevelType w:val="hybridMultilevel"/>
    <w:tmpl w:val="F0CEA67C"/>
    <w:lvl w:ilvl="0" w:tplc="08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1B79EF"/>
    <w:multiLevelType w:val="hybridMultilevel"/>
    <w:tmpl w:val="0EBA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06425"/>
    <w:multiLevelType w:val="hybridMultilevel"/>
    <w:tmpl w:val="5754A61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4" w15:restartNumberingAfterBreak="0">
    <w:nsid w:val="6BFF741F"/>
    <w:multiLevelType w:val="hybridMultilevel"/>
    <w:tmpl w:val="0E64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721CB"/>
    <w:multiLevelType w:val="hybridMultilevel"/>
    <w:tmpl w:val="D8BC3E3A"/>
    <w:lvl w:ilvl="0" w:tplc="9CEA5E38">
      <w:start w:val="1"/>
      <w:numFmt w:val="decimal"/>
      <w:lvlText w:val="%1."/>
      <w:lvlJc w:val="left"/>
      <w:pPr>
        <w:ind w:left="720" w:hanging="360"/>
      </w:pPr>
      <w:rPr>
        <w:rFonts w:ascii="Sylfaen" w:eastAsiaTheme="minorHAnsi" w:hAnsi="Sylfae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22070"/>
    <w:multiLevelType w:val="hybridMultilevel"/>
    <w:tmpl w:val="7812D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F50C00"/>
    <w:multiLevelType w:val="hybridMultilevel"/>
    <w:tmpl w:val="1A4E82B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8" w15:restartNumberingAfterBreak="0">
    <w:nsid w:val="7B2E747E"/>
    <w:multiLevelType w:val="hybridMultilevel"/>
    <w:tmpl w:val="80B04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4"/>
  </w:num>
  <w:num w:numId="5">
    <w:abstractNumId w:val="11"/>
  </w:num>
  <w:num w:numId="6">
    <w:abstractNumId w:val="5"/>
  </w:num>
  <w:num w:numId="7">
    <w:abstractNumId w:val="16"/>
  </w:num>
  <w:num w:numId="8">
    <w:abstractNumId w:val="13"/>
  </w:num>
  <w:num w:numId="9">
    <w:abstractNumId w:val="14"/>
  </w:num>
  <w:num w:numId="10">
    <w:abstractNumId w:val="12"/>
  </w:num>
  <w:num w:numId="11">
    <w:abstractNumId w:val="2"/>
  </w:num>
  <w:num w:numId="12">
    <w:abstractNumId w:val="18"/>
  </w:num>
  <w:num w:numId="13">
    <w:abstractNumId w:val="8"/>
  </w:num>
  <w:num w:numId="14">
    <w:abstractNumId w:val="3"/>
  </w:num>
  <w:num w:numId="15">
    <w:abstractNumId w:val="17"/>
  </w:num>
  <w:num w:numId="16">
    <w:abstractNumId w:val="1"/>
  </w:num>
  <w:num w:numId="17">
    <w:abstractNumId w:val="10"/>
  </w:num>
  <w:num w:numId="18">
    <w:abstractNumId w:val="15"/>
  </w:num>
  <w:num w:numId="1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73"/>
    <w:rsid w:val="000424E5"/>
    <w:rsid w:val="000447CF"/>
    <w:rsid w:val="000636C3"/>
    <w:rsid w:val="00075848"/>
    <w:rsid w:val="0009500B"/>
    <w:rsid w:val="00095152"/>
    <w:rsid w:val="000960AD"/>
    <w:rsid w:val="000B3D08"/>
    <w:rsid w:val="000C309E"/>
    <w:rsid w:val="001161E5"/>
    <w:rsid w:val="0012127C"/>
    <w:rsid w:val="001364EE"/>
    <w:rsid w:val="001378D1"/>
    <w:rsid w:val="00143BD3"/>
    <w:rsid w:val="00147437"/>
    <w:rsid w:val="00147C70"/>
    <w:rsid w:val="001521CD"/>
    <w:rsid w:val="00157DF4"/>
    <w:rsid w:val="00183ED9"/>
    <w:rsid w:val="001B1DCE"/>
    <w:rsid w:val="001D1843"/>
    <w:rsid w:val="00220855"/>
    <w:rsid w:val="00223A9A"/>
    <w:rsid w:val="00282044"/>
    <w:rsid w:val="002920E6"/>
    <w:rsid w:val="00302143"/>
    <w:rsid w:val="003214A1"/>
    <w:rsid w:val="00332C82"/>
    <w:rsid w:val="00353850"/>
    <w:rsid w:val="00360791"/>
    <w:rsid w:val="0036667A"/>
    <w:rsid w:val="00387891"/>
    <w:rsid w:val="003B0361"/>
    <w:rsid w:val="003E20EC"/>
    <w:rsid w:val="003F1ACB"/>
    <w:rsid w:val="00471DA3"/>
    <w:rsid w:val="00471E97"/>
    <w:rsid w:val="00474D66"/>
    <w:rsid w:val="00493E2E"/>
    <w:rsid w:val="00496AED"/>
    <w:rsid w:val="004B2073"/>
    <w:rsid w:val="004B2BC7"/>
    <w:rsid w:val="004D6B2B"/>
    <w:rsid w:val="00512C8B"/>
    <w:rsid w:val="00536777"/>
    <w:rsid w:val="005504BC"/>
    <w:rsid w:val="005666BA"/>
    <w:rsid w:val="00580B75"/>
    <w:rsid w:val="00595C6B"/>
    <w:rsid w:val="00595E27"/>
    <w:rsid w:val="00596E42"/>
    <w:rsid w:val="005A4701"/>
    <w:rsid w:val="005A5177"/>
    <w:rsid w:val="005C71C5"/>
    <w:rsid w:val="005C7A92"/>
    <w:rsid w:val="005F67F0"/>
    <w:rsid w:val="00606DD8"/>
    <w:rsid w:val="00607164"/>
    <w:rsid w:val="006312AD"/>
    <w:rsid w:val="00637616"/>
    <w:rsid w:val="00641A31"/>
    <w:rsid w:val="00652FBB"/>
    <w:rsid w:val="00665F05"/>
    <w:rsid w:val="006846D4"/>
    <w:rsid w:val="006A4DE9"/>
    <w:rsid w:val="006A6000"/>
    <w:rsid w:val="006B18D5"/>
    <w:rsid w:val="006D16FC"/>
    <w:rsid w:val="007137D9"/>
    <w:rsid w:val="00715C47"/>
    <w:rsid w:val="00725B66"/>
    <w:rsid w:val="00726EFC"/>
    <w:rsid w:val="00743636"/>
    <w:rsid w:val="00744050"/>
    <w:rsid w:val="00744BE3"/>
    <w:rsid w:val="00746673"/>
    <w:rsid w:val="00760846"/>
    <w:rsid w:val="00761410"/>
    <w:rsid w:val="00773345"/>
    <w:rsid w:val="00776C97"/>
    <w:rsid w:val="00790BA0"/>
    <w:rsid w:val="00796DC9"/>
    <w:rsid w:val="007D66C5"/>
    <w:rsid w:val="007E131C"/>
    <w:rsid w:val="007E2B50"/>
    <w:rsid w:val="007E73C6"/>
    <w:rsid w:val="00803F7A"/>
    <w:rsid w:val="0081096A"/>
    <w:rsid w:val="008149AE"/>
    <w:rsid w:val="00856B72"/>
    <w:rsid w:val="00863A52"/>
    <w:rsid w:val="008A0C4F"/>
    <w:rsid w:val="008A2013"/>
    <w:rsid w:val="008D1285"/>
    <w:rsid w:val="008D2677"/>
    <w:rsid w:val="008E1F43"/>
    <w:rsid w:val="00907D9B"/>
    <w:rsid w:val="00930CDF"/>
    <w:rsid w:val="00933528"/>
    <w:rsid w:val="009762CB"/>
    <w:rsid w:val="00986528"/>
    <w:rsid w:val="009A3610"/>
    <w:rsid w:val="009B6452"/>
    <w:rsid w:val="009B6892"/>
    <w:rsid w:val="009C4425"/>
    <w:rsid w:val="009D3B48"/>
    <w:rsid w:val="009F5D79"/>
    <w:rsid w:val="00A02160"/>
    <w:rsid w:val="00A205E0"/>
    <w:rsid w:val="00A3767A"/>
    <w:rsid w:val="00A43463"/>
    <w:rsid w:val="00A61F1B"/>
    <w:rsid w:val="00A627F3"/>
    <w:rsid w:val="00A6771C"/>
    <w:rsid w:val="00A70472"/>
    <w:rsid w:val="00AA7DC3"/>
    <w:rsid w:val="00AB3CA0"/>
    <w:rsid w:val="00AC5567"/>
    <w:rsid w:val="00AC7E86"/>
    <w:rsid w:val="00AD757E"/>
    <w:rsid w:val="00B145EB"/>
    <w:rsid w:val="00B30055"/>
    <w:rsid w:val="00B56EB3"/>
    <w:rsid w:val="00B64C4F"/>
    <w:rsid w:val="00B714A4"/>
    <w:rsid w:val="00B90D3C"/>
    <w:rsid w:val="00BA4E65"/>
    <w:rsid w:val="00BA743B"/>
    <w:rsid w:val="00BB6544"/>
    <w:rsid w:val="00BF5811"/>
    <w:rsid w:val="00C14B15"/>
    <w:rsid w:val="00C457F6"/>
    <w:rsid w:val="00CB0F05"/>
    <w:rsid w:val="00CB18BD"/>
    <w:rsid w:val="00CE3159"/>
    <w:rsid w:val="00CE372F"/>
    <w:rsid w:val="00D06373"/>
    <w:rsid w:val="00D464E9"/>
    <w:rsid w:val="00D50C20"/>
    <w:rsid w:val="00D526B7"/>
    <w:rsid w:val="00DA4CEE"/>
    <w:rsid w:val="00DB5C6F"/>
    <w:rsid w:val="00DC272D"/>
    <w:rsid w:val="00DE64C1"/>
    <w:rsid w:val="00E25D5B"/>
    <w:rsid w:val="00E305D0"/>
    <w:rsid w:val="00E42173"/>
    <w:rsid w:val="00E44453"/>
    <w:rsid w:val="00E65F72"/>
    <w:rsid w:val="00E7454F"/>
    <w:rsid w:val="00E83F8A"/>
    <w:rsid w:val="00EA5762"/>
    <w:rsid w:val="00EB28CE"/>
    <w:rsid w:val="00ED1001"/>
    <w:rsid w:val="00F03CC4"/>
    <w:rsid w:val="00F04B02"/>
    <w:rsid w:val="00F17F74"/>
    <w:rsid w:val="00F20DBB"/>
    <w:rsid w:val="00F30B72"/>
    <w:rsid w:val="00F61FA6"/>
    <w:rsid w:val="00F7549A"/>
    <w:rsid w:val="00F9164F"/>
    <w:rsid w:val="00FA6B3C"/>
    <w:rsid w:val="00FB04B8"/>
    <w:rsid w:val="00FC1FDC"/>
    <w:rsid w:val="00FD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9A1F"/>
  <w15:chartTrackingRefBased/>
  <w15:docId w15:val="{7D06F7DE-4F9B-47F3-A61E-5862DDF4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lfaen" w:eastAsiaTheme="minorHAnsi" w:hAnsi="Sylfae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4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627F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ru-RU"/>
    </w:rPr>
  </w:style>
  <w:style w:type="paragraph" w:styleId="Heading3">
    <w:name w:val="heading 3"/>
    <w:basedOn w:val="Normal"/>
    <w:next w:val="Normal"/>
    <w:link w:val="Heading3Char"/>
    <w:uiPriority w:val="9"/>
    <w:unhideWhenUsed/>
    <w:qFormat/>
    <w:rsid w:val="00A627F3"/>
    <w:pPr>
      <w:keepNext/>
      <w:keepLines/>
      <w:spacing w:before="200" w:after="0" w:line="276" w:lineRule="auto"/>
      <w:outlineLvl w:val="2"/>
    </w:pPr>
    <w:rPr>
      <w:rFonts w:asciiTheme="majorHAnsi" w:eastAsiaTheme="majorEastAsia" w:hAnsiTheme="majorHAnsi" w:cstheme="majorBidi"/>
      <w:b/>
      <w:bCs/>
      <w:color w:val="5B9BD5" w:themeColor="accent1"/>
      <w:sz w:val="22"/>
      <w:lang w:val="ru-RU"/>
    </w:rPr>
  </w:style>
  <w:style w:type="paragraph" w:styleId="Heading4">
    <w:name w:val="heading 4"/>
    <w:basedOn w:val="Normal"/>
    <w:next w:val="Normal"/>
    <w:link w:val="Heading4Char"/>
    <w:uiPriority w:val="9"/>
    <w:semiHidden/>
    <w:unhideWhenUsed/>
    <w:qFormat/>
    <w:rsid w:val="00A627F3"/>
    <w:pPr>
      <w:keepNext/>
      <w:keepLines/>
      <w:spacing w:before="200" w:after="0" w:line="276" w:lineRule="auto"/>
      <w:outlineLvl w:val="3"/>
    </w:pPr>
    <w:rPr>
      <w:rFonts w:asciiTheme="majorHAnsi" w:eastAsiaTheme="majorEastAsia" w:hAnsiTheme="majorHAnsi" w:cstheme="majorBidi"/>
      <w:b/>
      <w:bCs/>
      <w:i/>
      <w:iCs/>
      <w:color w:val="5B9BD5" w:themeColor="accent1"/>
      <w:sz w:val="22"/>
      <w:lang w:val="ru-RU"/>
    </w:rPr>
  </w:style>
  <w:style w:type="paragraph" w:styleId="Heading5">
    <w:name w:val="heading 5"/>
    <w:basedOn w:val="Normal"/>
    <w:next w:val="Normal"/>
    <w:link w:val="Heading5Char"/>
    <w:uiPriority w:val="9"/>
    <w:semiHidden/>
    <w:unhideWhenUsed/>
    <w:qFormat/>
    <w:rsid w:val="00A627F3"/>
    <w:pPr>
      <w:keepNext/>
      <w:keepLines/>
      <w:spacing w:before="200" w:after="0" w:line="276" w:lineRule="auto"/>
      <w:outlineLvl w:val="4"/>
    </w:pPr>
    <w:rPr>
      <w:rFonts w:asciiTheme="majorHAnsi" w:eastAsiaTheme="majorEastAsia" w:hAnsiTheme="majorHAnsi" w:cstheme="majorBidi"/>
      <w:color w:val="1F4D78" w:themeColor="accent1" w:themeShade="7F"/>
      <w:sz w:val="22"/>
      <w:lang w:val="ru-RU"/>
    </w:rPr>
  </w:style>
  <w:style w:type="paragraph" w:styleId="Heading6">
    <w:name w:val="heading 6"/>
    <w:basedOn w:val="Normal"/>
    <w:next w:val="Normal"/>
    <w:link w:val="Heading6Char"/>
    <w:uiPriority w:val="9"/>
    <w:semiHidden/>
    <w:unhideWhenUsed/>
    <w:qFormat/>
    <w:rsid w:val="00A627F3"/>
    <w:pPr>
      <w:keepNext/>
      <w:keepLines/>
      <w:spacing w:before="200" w:after="0" w:line="276" w:lineRule="auto"/>
      <w:outlineLvl w:val="5"/>
    </w:pPr>
    <w:rPr>
      <w:rFonts w:asciiTheme="majorHAnsi" w:eastAsiaTheme="majorEastAsia" w:hAnsiTheme="majorHAnsi" w:cstheme="majorBidi"/>
      <w:i/>
      <w:iCs/>
      <w:color w:val="1F4D78" w:themeColor="accent1" w:themeShade="7F"/>
      <w:sz w:val="22"/>
      <w:lang w:val="ru-RU"/>
    </w:rPr>
  </w:style>
  <w:style w:type="paragraph" w:styleId="Heading7">
    <w:name w:val="heading 7"/>
    <w:basedOn w:val="Normal"/>
    <w:next w:val="Normal"/>
    <w:link w:val="Heading7Char"/>
    <w:uiPriority w:val="9"/>
    <w:semiHidden/>
    <w:unhideWhenUsed/>
    <w:qFormat/>
    <w:rsid w:val="00A627F3"/>
    <w:pPr>
      <w:keepNext/>
      <w:keepLines/>
      <w:spacing w:before="200" w:after="0" w:line="276" w:lineRule="auto"/>
      <w:outlineLvl w:val="6"/>
    </w:pPr>
    <w:rPr>
      <w:rFonts w:asciiTheme="majorHAnsi" w:eastAsiaTheme="majorEastAsia" w:hAnsiTheme="majorHAnsi" w:cstheme="majorBidi"/>
      <w:i/>
      <w:iCs/>
      <w:color w:val="404040" w:themeColor="text1" w:themeTint="BF"/>
      <w:sz w:val="22"/>
      <w:lang w:val="ru-RU"/>
    </w:rPr>
  </w:style>
  <w:style w:type="paragraph" w:styleId="Heading8">
    <w:name w:val="heading 8"/>
    <w:basedOn w:val="Normal"/>
    <w:next w:val="Normal"/>
    <w:link w:val="Heading8Char"/>
    <w:uiPriority w:val="9"/>
    <w:semiHidden/>
    <w:unhideWhenUsed/>
    <w:qFormat/>
    <w:rsid w:val="00A627F3"/>
    <w:pPr>
      <w:keepNext/>
      <w:keepLines/>
      <w:spacing w:before="200" w:after="0" w:line="276" w:lineRule="auto"/>
      <w:outlineLvl w:val="7"/>
    </w:pPr>
    <w:rPr>
      <w:rFonts w:asciiTheme="majorHAnsi" w:eastAsiaTheme="majorEastAsia" w:hAnsiTheme="majorHAnsi" w:cstheme="majorBidi"/>
      <w:color w:val="5B9BD5" w:themeColor="accent1"/>
      <w:sz w:val="20"/>
      <w:szCs w:val="20"/>
      <w:lang w:val="ru-RU"/>
    </w:rPr>
  </w:style>
  <w:style w:type="paragraph" w:styleId="Heading9">
    <w:name w:val="heading 9"/>
    <w:basedOn w:val="Normal"/>
    <w:next w:val="Normal"/>
    <w:link w:val="Heading9Char"/>
    <w:uiPriority w:val="9"/>
    <w:semiHidden/>
    <w:unhideWhenUsed/>
    <w:qFormat/>
    <w:rsid w:val="00A627F3"/>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4F"/>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A627F3"/>
    <w:rPr>
      <w:rFonts w:asciiTheme="majorHAnsi" w:eastAsiaTheme="majorEastAsia" w:hAnsiTheme="majorHAnsi" w:cstheme="majorBidi"/>
      <w:b/>
      <w:bCs/>
      <w:color w:val="5B9BD5" w:themeColor="accent1"/>
      <w:sz w:val="26"/>
      <w:szCs w:val="26"/>
      <w:lang w:val="ru-RU"/>
    </w:rPr>
  </w:style>
  <w:style w:type="character" w:customStyle="1" w:styleId="Heading3Char">
    <w:name w:val="Heading 3 Char"/>
    <w:basedOn w:val="DefaultParagraphFont"/>
    <w:link w:val="Heading3"/>
    <w:uiPriority w:val="9"/>
    <w:rsid w:val="00A627F3"/>
    <w:rPr>
      <w:rFonts w:asciiTheme="majorHAnsi" w:eastAsiaTheme="majorEastAsia" w:hAnsiTheme="majorHAnsi" w:cstheme="majorBidi"/>
      <w:b/>
      <w:bCs/>
      <w:color w:val="5B9BD5" w:themeColor="accent1"/>
      <w:sz w:val="22"/>
      <w:lang w:val="ru-RU"/>
    </w:rPr>
  </w:style>
  <w:style w:type="character" w:customStyle="1" w:styleId="Heading4Char">
    <w:name w:val="Heading 4 Char"/>
    <w:basedOn w:val="DefaultParagraphFont"/>
    <w:link w:val="Heading4"/>
    <w:uiPriority w:val="9"/>
    <w:semiHidden/>
    <w:rsid w:val="00A627F3"/>
    <w:rPr>
      <w:rFonts w:asciiTheme="majorHAnsi" w:eastAsiaTheme="majorEastAsia" w:hAnsiTheme="majorHAnsi" w:cstheme="majorBidi"/>
      <w:b/>
      <w:bCs/>
      <w:i/>
      <w:iCs/>
      <w:color w:val="5B9BD5" w:themeColor="accent1"/>
      <w:sz w:val="22"/>
      <w:lang w:val="ru-RU"/>
    </w:rPr>
  </w:style>
  <w:style w:type="paragraph" w:styleId="ListParagraph">
    <w:name w:val="List Paragraph"/>
    <w:basedOn w:val="Normal"/>
    <w:uiPriority w:val="34"/>
    <w:qFormat/>
    <w:rsid w:val="00F9164F"/>
    <w:pPr>
      <w:ind w:left="720"/>
      <w:contextualSpacing/>
    </w:pPr>
  </w:style>
  <w:style w:type="paragraph" w:styleId="BodyTextIndent3">
    <w:name w:val="Body Text Indent 3"/>
    <w:basedOn w:val="Normal"/>
    <w:link w:val="BodyTextIndent3Char"/>
    <w:rsid w:val="00AA7DC3"/>
    <w:pPr>
      <w:spacing w:after="0" w:line="240" w:lineRule="auto"/>
      <w:ind w:left="-900" w:firstLine="540"/>
    </w:pPr>
    <w:rPr>
      <w:rFonts w:ascii="Arial Armenian" w:eastAsia="Times New Roman" w:hAnsi="Arial Armenian" w:cs="Times New Roman"/>
      <w:szCs w:val="24"/>
    </w:rPr>
  </w:style>
  <w:style w:type="character" w:customStyle="1" w:styleId="BodyTextIndent3Char">
    <w:name w:val="Body Text Indent 3 Char"/>
    <w:basedOn w:val="DefaultParagraphFont"/>
    <w:link w:val="BodyTextIndent3"/>
    <w:rsid w:val="00AA7DC3"/>
    <w:rPr>
      <w:rFonts w:ascii="Arial Armenian" w:eastAsia="Times New Roman" w:hAnsi="Arial Armenian" w:cs="Times New Roman"/>
      <w:szCs w:val="24"/>
    </w:rPr>
  </w:style>
  <w:style w:type="paragraph" w:styleId="BodyText">
    <w:name w:val="Body Text"/>
    <w:basedOn w:val="Normal"/>
    <w:link w:val="BodyTextChar"/>
    <w:uiPriority w:val="1"/>
    <w:unhideWhenUsed/>
    <w:qFormat/>
    <w:rsid w:val="00A627F3"/>
    <w:pPr>
      <w:spacing w:after="120"/>
    </w:pPr>
  </w:style>
  <w:style w:type="character" w:customStyle="1" w:styleId="BodyTextChar">
    <w:name w:val="Body Text Char"/>
    <w:basedOn w:val="DefaultParagraphFont"/>
    <w:link w:val="BodyText"/>
    <w:uiPriority w:val="1"/>
    <w:rsid w:val="00A627F3"/>
  </w:style>
  <w:style w:type="character" w:customStyle="1" w:styleId="Heading5Char">
    <w:name w:val="Heading 5 Char"/>
    <w:basedOn w:val="DefaultParagraphFont"/>
    <w:link w:val="Heading5"/>
    <w:uiPriority w:val="9"/>
    <w:semiHidden/>
    <w:rsid w:val="00A627F3"/>
    <w:rPr>
      <w:rFonts w:asciiTheme="majorHAnsi" w:eastAsiaTheme="majorEastAsia" w:hAnsiTheme="majorHAnsi" w:cstheme="majorBidi"/>
      <w:color w:val="1F4D78" w:themeColor="accent1" w:themeShade="7F"/>
      <w:sz w:val="22"/>
      <w:lang w:val="ru-RU"/>
    </w:rPr>
  </w:style>
  <w:style w:type="character" w:customStyle="1" w:styleId="Heading6Char">
    <w:name w:val="Heading 6 Char"/>
    <w:basedOn w:val="DefaultParagraphFont"/>
    <w:link w:val="Heading6"/>
    <w:uiPriority w:val="9"/>
    <w:semiHidden/>
    <w:rsid w:val="00A627F3"/>
    <w:rPr>
      <w:rFonts w:asciiTheme="majorHAnsi" w:eastAsiaTheme="majorEastAsia" w:hAnsiTheme="majorHAnsi" w:cstheme="majorBidi"/>
      <w:i/>
      <w:iCs/>
      <w:color w:val="1F4D78" w:themeColor="accent1" w:themeShade="7F"/>
      <w:sz w:val="22"/>
      <w:lang w:val="ru-RU"/>
    </w:rPr>
  </w:style>
  <w:style w:type="character" w:customStyle="1" w:styleId="Heading7Char">
    <w:name w:val="Heading 7 Char"/>
    <w:basedOn w:val="DefaultParagraphFont"/>
    <w:link w:val="Heading7"/>
    <w:uiPriority w:val="9"/>
    <w:semiHidden/>
    <w:rsid w:val="00A627F3"/>
    <w:rPr>
      <w:rFonts w:asciiTheme="majorHAnsi" w:eastAsiaTheme="majorEastAsia" w:hAnsiTheme="majorHAnsi" w:cstheme="majorBidi"/>
      <w:i/>
      <w:iCs/>
      <w:color w:val="404040" w:themeColor="text1" w:themeTint="BF"/>
      <w:sz w:val="22"/>
      <w:lang w:val="ru-RU"/>
    </w:rPr>
  </w:style>
  <w:style w:type="character" w:customStyle="1" w:styleId="Heading8Char">
    <w:name w:val="Heading 8 Char"/>
    <w:basedOn w:val="DefaultParagraphFont"/>
    <w:link w:val="Heading8"/>
    <w:uiPriority w:val="9"/>
    <w:semiHidden/>
    <w:rsid w:val="00A627F3"/>
    <w:rPr>
      <w:rFonts w:asciiTheme="majorHAnsi" w:eastAsiaTheme="majorEastAsia" w:hAnsiTheme="majorHAnsi" w:cstheme="majorBidi"/>
      <w:color w:val="5B9BD5" w:themeColor="accent1"/>
      <w:sz w:val="20"/>
      <w:szCs w:val="20"/>
      <w:lang w:val="ru-RU"/>
    </w:rPr>
  </w:style>
  <w:style w:type="character" w:customStyle="1" w:styleId="Heading9Char">
    <w:name w:val="Heading 9 Char"/>
    <w:basedOn w:val="DefaultParagraphFont"/>
    <w:link w:val="Heading9"/>
    <w:uiPriority w:val="9"/>
    <w:semiHidden/>
    <w:rsid w:val="00A627F3"/>
    <w:rPr>
      <w:rFonts w:asciiTheme="majorHAnsi" w:eastAsiaTheme="majorEastAsia" w:hAnsiTheme="majorHAnsi" w:cstheme="majorBidi"/>
      <w:i/>
      <w:iCs/>
      <w:color w:val="404040" w:themeColor="text1" w:themeTint="BF"/>
      <w:sz w:val="20"/>
      <w:szCs w:val="20"/>
      <w:lang w:val="ru-RU"/>
    </w:rPr>
  </w:style>
  <w:style w:type="character" w:customStyle="1" w:styleId="BalloonTextChar">
    <w:name w:val="Balloon Text Char"/>
    <w:basedOn w:val="DefaultParagraphFont"/>
    <w:link w:val="BalloonText"/>
    <w:uiPriority w:val="99"/>
    <w:semiHidden/>
    <w:rsid w:val="00A627F3"/>
    <w:rPr>
      <w:rFonts w:ascii="Tahoma" w:eastAsiaTheme="minorEastAsia" w:hAnsi="Tahoma" w:cs="Tahoma"/>
      <w:sz w:val="16"/>
      <w:szCs w:val="16"/>
      <w:lang w:val="ru-RU"/>
    </w:rPr>
  </w:style>
  <w:style w:type="paragraph" w:styleId="BalloonText">
    <w:name w:val="Balloon Text"/>
    <w:basedOn w:val="Normal"/>
    <w:link w:val="BalloonTextChar"/>
    <w:uiPriority w:val="99"/>
    <w:semiHidden/>
    <w:unhideWhenUsed/>
    <w:rsid w:val="00A627F3"/>
    <w:pPr>
      <w:spacing w:after="0" w:line="240" w:lineRule="auto"/>
    </w:pPr>
    <w:rPr>
      <w:rFonts w:ascii="Tahoma" w:eastAsiaTheme="minorEastAsia" w:hAnsi="Tahoma" w:cs="Tahoma"/>
      <w:sz w:val="16"/>
      <w:szCs w:val="16"/>
      <w:lang w:val="ru-RU"/>
    </w:rPr>
  </w:style>
  <w:style w:type="paragraph" w:styleId="Caption">
    <w:name w:val="caption"/>
    <w:basedOn w:val="Normal"/>
    <w:next w:val="Normal"/>
    <w:uiPriority w:val="35"/>
    <w:unhideWhenUsed/>
    <w:qFormat/>
    <w:rsid w:val="00A627F3"/>
    <w:pPr>
      <w:spacing w:after="200" w:line="240" w:lineRule="auto"/>
    </w:pPr>
    <w:rPr>
      <w:rFonts w:asciiTheme="minorHAnsi" w:eastAsiaTheme="minorEastAsia" w:hAnsiTheme="minorHAnsi"/>
      <w:b/>
      <w:bCs/>
      <w:color w:val="5B9BD5" w:themeColor="accent1"/>
      <w:sz w:val="18"/>
      <w:szCs w:val="18"/>
      <w:lang w:val="ru-RU"/>
    </w:rPr>
  </w:style>
  <w:style w:type="character" w:customStyle="1" w:styleId="EndnoteTextChar">
    <w:name w:val="Endnote Text Char"/>
    <w:basedOn w:val="DefaultParagraphFont"/>
    <w:link w:val="EndnoteText"/>
    <w:uiPriority w:val="99"/>
    <w:semiHidden/>
    <w:rsid w:val="00A627F3"/>
    <w:rPr>
      <w:rFonts w:asciiTheme="minorHAnsi" w:eastAsiaTheme="minorEastAsia" w:hAnsiTheme="minorHAnsi"/>
      <w:sz w:val="20"/>
      <w:szCs w:val="20"/>
      <w:lang w:val="ru-RU"/>
    </w:rPr>
  </w:style>
  <w:style w:type="paragraph" w:styleId="EndnoteText">
    <w:name w:val="endnote text"/>
    <w:basedOn w:val="Normal"/>
    <w:link w:val="EndnoteTextChar"/>
    <w:uiPriority w:val="99"/>
    <w:semiHidden/>
    <w:unhideWhenUsed/>
    <w:rsid w:val="00A627F3"/>
    <w:pPr>
      <w:spacing w:after="0" w:line="240" w:lineRule="auto"/>
    </w:pPr>
    <w:rPr>
      <w:rFonts w:asciiTheme="minorHAnsi" w:eastAsiaTheme="minorEastAsia" w:hAnsiTheme="minorHAnsi"/>
      <w:sz w:val="20"/>
      <w:szCs w:val="20"/>
      <w:lang w:val="ru-RU"/>
    </w:rPr>
  </w:style>
  <w:style w:type="paragraph" w:styleId="Title">
    <w:name w:val="Title"/>
    <w:basedOn w:val="Normal"/>
    <w:next w:val="Normal"/>
    <w:link w:val="TitleChar"/>
    <w:uiPriority w:val="10"/>
    <w:qFormat/>
    <w:rsid w:val="00A627F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ru-RU"/>
    </w:rPr>
  </w:style>
  <w:style w:type="character" w:customStyle="1" w:styleId="TitleChar">
    <w:name w:val="Title Char"/>
    <w:basedOn w:val="DefaultParagraphFont"/>
    <w:link w:val="Title"/>
    <w:uiPriority w:val="10"/>
    <w:rsid w:val="00A627F3"/>
    <w:rPr>
      <w:rFonts w:asciiTheme="majorHAnsi" w:eastAsiaTheme="majorEastAsia" w:hAnsiTheme="majorHAnsi" w:cstheme="majorBidi"/>
      <w:color w:val="323E4F" w:themeColor="text2" w:themeShade="BF"/>
      <w:spacing w:val="5"/>
      <w:kern w:val="28"/>
      <w:sz w:val="52"/>
      <w:szCs w:val="52"/>
      <w:lang w:val="ru-RU"/>
    </w:rPr>
  </w:style>
  <w:style w:type="paragraph" w:styleId="TOCHeading">
    <w:name w:val="TOC Heading"/>
    <w:basedOn w:val="Heading1"/>
    <w:next w:val="Normal"/>
    <w:uiPriority w:val="39"/>
    <w:unhideWhenUsed/>
    <w:qFormat/>
    <w:rsid w:val="00A627F3"/>
    <w:pPr>
      <w:spacing w:before="480" w:line="276" w:lineRule="auto"/>
      <w:outlineLvl w:val="9"/>
    </w:pPr>
    <w:rPr>
      <w:rFonts w:asciiTheme="majorHAnsi" w:hAnsiTheme="majorHAnsi"/>
      <w:bCs/>
      <w:color w:val="2E74B5" w:themeColor="accent1" w:themeShade="BF"/>
      <w:szCs w:val="28"/>
      <w:lang w:val="ru-RU"/>
    </w:rPr>
  </w:style>
  <w:style w:type="paragraph" w:styleId="TOC1">
    <w:name w:val="toc 1"/>
    <w:basedOn w:val="Normal"/>
    <w:next w:val="Normal"/>
    <w:autoRedefine/>
    <w:uiPriority w:val="39"/>
    <w:unhideWhenUsed/>
    <w:rsid w:val="001161E5"/>
    <w:pPr>
      <w:tabs>
        <w:tab w:val="right" w:leader="dot" w:pos="9962"/>
      </w:tabs>
      <w:spacing w:after="100" w:line="276" w:lineRule="auto"/>
    </w:pPr>
    <w:rPr>
      <w:rFonts w:eastAsiaTheme="minorEastAsia" w:cs="Arial"/>
      <w:noProof/>
      <w:szCs w:val="20"/>
      <w:lang w:val="hy-AM"/>
    </w:rPr>
  </w:style>
  <w:style w:type="character" w:styleId="Hyperlink">
    <w:name w:val="Hyperlink"/>
    <w:basedOn w:val="DefaultParagraphFont"/>
    <w:uiPriority w:val="99"/>
    <w:unhideWhenUsed/>
    <w:rsid w:val="00A627F3"/>
    <w:rPr>
      <w:color w:val="0563C1" w:themeColor="hyperlink"/>
      <w:u w:val="single"/>
    </w:rPr>
  </w:style>
  <w:style w:type="paragraph" w:styleId="Subtitle">
    <w:name w:val="Subtitle"/>
    <w:basedOn w:val="Normal"/>
    <w:next w:val="Normal"/>
    <w:link w:val="SubtitleChar"/>
    <w:qFormat/>
    <w:rsid w:val="00CB18BD"/>
    <w:pPr>
      <w:numPr>
        <w:ilvl w:val="1"/>
      </w:numPr>
      <w:spacing w:after="200" w:line="276" w:lineRule="auto"/>
    </w:pPr>
    <w:rPr>
      <w:rFonts w:eastAsiaTheme="majorEastAsia" w:cstheme="majorBidi"/>
      <w:b/>
      <w:iCs/>
      <w:spacing w:val="15"/>
      <w:sz w:val="28"/>
      <w:szCs w:val="24"/>
      <w:lang w:val="ru-RU"/>
    </w:rPr>
  </w:style>
  <w:style w:type="character" w:customStyle="1" w:styleId="SubtitleChar">
    <w:name w:val="Subtitle Char"/>
    <w:basedOn w:val="DefaultParagraphFont"/>
    <w:link w:val="Subtitle"/>
    <w:rsid w:val="00CB18BD"/>
    <w:rPr>
      <w:rFonts w:eastAsiaTheme="majorEastAsia" w:cstheme="majorBidi"/>
      <w:b/>
      <w:iCs/>
      <w:spacing w:val="15"/>
      <w:sz w:val="28"/>
      <w:szCs w:val="24"/>
      <w:lang w:val="ru-RU"/>
    </w:rPr>
  </w:style>
  <w:style w:type="character" w:styleId="Strong">
    <w:name w:val="Strong"/>
    <w:basedOn w:val="DefaultParagraphFont"/>
    <w:uiPriority w:val="22"/>
    <w:qFormat/>
    <w:rsid w:val="00A627F3"/>
    <w:rPr>
      <w:b/>
      <w:bCs/>
    </w:rPr>
  </w:style>
  <w:style w:type="character" w:styleId="Emphasis">
    <w:name w:val="Emphasis"/>
    <w:basedOn w:val="DefaultParagraphFont"/>
    <w:uiPriority w:val="20"/>
    <w:qFormat/>
    <w:rsid w:val="00A627F3"/>
    <w:rPr>
      <w:i/>
      <w:iCs/>
    </w:rPr>
  </w:style>
  <w:style w:type="paragraph" w:styleId="NoSpacing">
    <w:name w:val="No Spacing"/>
    <w:link w:val="NoSpacingChar"/>
    <w:uiPriority w:val="1"/>
    <w:qFormat/>
    <w:rsid w:val="00A627F3"/>
    <w:pPr>
      <w:spacing w:after="0" w:line="240" w:lineRule="auto"/>
    </w:pPr>
    <w:rPr>
      <w:rFonts w:asciiTheme="minorHAnsi" w:eastAsiaTheme="minorEastAsia" w:hAnsiTheme="minorHAnsi"/>
      <w:sz w:val="22"/>
      <w:lang w:val="ru-RU"/>
    </w:rPr>
  </w:style>
  <w:style w:type="character" w:customStyle="1" w:styleId="NoSpacingChar">
    <w:name w:val="No Spacing Char"/>
    <w:basedOn w:val="DefaultParagraphFont"/>
    <w:link w:val="NoSpacing"/>
    <w:uiPriority w:val="1"/>
    <w:rsid w:val="00A627F3"/>
    <w:rPr>
      <w:rFonts w:asciiTheme="minorHAnsi" w:eastAsiaTheme="minorEastAsia" w:hAnsiTheme="minorHAnsi"/>
      <w:sz w:val="22"/>
      <w:lang w:val="ru-RU"/>
    </w:rPr>
  </w:style>
  <w:style w:type="paragraph" w:styleId="Quote">
    <w:name w:val="Quote"/>
    <w:basedOn w:val="Normal"/>
    <w:next w:val="Normal"/>
    <w:link w:val="QuoteChar"/>
    <w:uiPriority w:val="29"/>
    <w:qFormat/>
    <w:rsid w:val="00A627F3"/>
    <w:pPr>
      <w:spacing w:after="200" w:line="276" w:lineRule="auto"/>
    </w:pPr>
    <w:rPr>
      <w:rFonts w:asciiTheme="minorHAnsi" w:eastAsiaTheme="minorEastAsia" w:hAnsiTheme="minorHAnsi"/>
      <w:i/>
      <w:iCs/>
      <w:color w:val="000000" w:themeColor="text1"/>
      <w:sz w:val="22"/>
      <w:lang w:val="ru-RU"/>
    </w:rPr>
  </w:style>
  <w:style w:type="character" w:customStyle="1" w:styleId="QuoteChar">
    <w:name w:val="Quote Char"/>
    <w:basedOn w:val="DefaultParagraphFont"/>
    <w:link w:val="Quote"/>
    <w:uiPriority w:val="29"/>
    <w:rsid w:val="00A627F3"/>
    <w:rPr>
      <w:rFonts w:asciiTheme="minorHAnsi" w:eastAsiaTheme="minorEastAsia" w:hAnsiTheme="minorHAnsi"/>
      <w:i/>
      <w:iCs/>
      <w:color w:val="000000" w:themeColor="text1"/>
      <w:sz w:val="22"/>
      <w:lang w:val="ru-RU"/>
    </w:rPr>
  </w:style>
  <w:style w:type="paragraph" w:styleId="IntenseQuote">
    <w:name w:val="Intense Quote"/>
    <w:basedOn w:val="Normal"/>
    <w:next w:val="Normal"/>
    <w:link w:val="IntenseQuoteChar"/>
    <w:uiPriority w:val="30"/>
    <w:qFormat/>
    <w:rsid w:val="00A627F3"/>
    <w:pPr>
      <w:pBdr>
        <w:bottom w:val="single" w:sz="4" w:space="4" w:color="5B9BD5" w:themeColor="accent1"/>
      </w:pBdr>
      <w:spacing w:before="200" w:after="280" w:line="276" w:lineRule="auto"/>
      <w:ind w:left="936" w:right="936"/>
    </w:pPr>
    <w:rPr>
      <w:rFonts w:asciiTheme="minorHAnsi" w:eastAsiaTheme="minorEastAsia" w:hAnsiTheme="minorHAnsi"/>
      <w:b/>
      <w:bCs/>
      <w:i/>
      <w:iCs/>
      <w:color w:val="5B9BD5" w:themeColor="accent1"/>
      <w:sz w:val="22"/>
      <w:lang w:val="ru-RU"/>
    </w:rPr>
  </w:style>
  <w:style w:type="character" w:customStyle="1" w:styleId="IntenseQuoteChar">
    <w:name w:val="Intense Quote Char"/>
    <w:basedOn w:val="DefaultParagraphFont"/>
    <w:link w:val="IntenseQuote"/>
    <w:uiPriority w:val="30"/>
    <w:rsid w:val="00A627F3"/>
    <w:rPr>
      <w:rFonts w:asciiTheme="minorHAnsi" w:eastAsiaTheme="minorEastAsia" w:hAnsiTheme="minorHAnsi"/>
      <w:b/>
      <w:bCs/>
      <w:i/>
      <w:iCs/>
      <w:color w:val="5B9BD5" w:themeColor="accent1"/>
      <w:sz w:val="22"/>
      <w:lang w:val="ru-RU"/>
    </w:rPr>
  </w:style>
  <w:style w:type="character" w:styleId="SubtleEmphasis">
    <w:name w:val="Subtle Emphasis"/>
    <w:basedOn w:val="DefaultParagraphFont"/>
    <w:uiPriority w:val="19"/>
    <w:qFormat/>
    <w:rsid w:val="00A627F3"/>
    <w:rPr>
      <w:i/>
      <w:iCs/>
      <w:color w:val="808080" w:themeColor="text1" w:themeTint="7F"/>
    </w:rPr>
  </w:style>
  <w:style w:type="character" w:styleId="IntenseEmphasis">
    <w:name w:val="Intense Emphasis"/>
    <w:basedOn w:val="DefaultParagraphFont"/>
    <w:uiPriority w:val="21"/>
    <w:qFormat/>
    <w:rsid w:val="00A627F3"/>
    <w:rPr>
      <w:b/>
      <w:bCs/>
      <w:i/>
      <w:iCs/>
      <w:color w:val="5B9BD5" w:themeColor="accent1"/>
    </w:rPr>
  </w:style>
  <w:style w:type="character" w:styleId="SubtleReference">
    <w:name w:val="Subtle Reference"/>
    <w:basedOn w:val="DefaultParagraphFont"/>
    <w:uiPriority w:val="31"/>
    <w:qFormat/>
    <w:rsid w:val="00A627F3"/>
    <w:rPr>
      <w:smallCaps/>
      <w:color w:val="ED7D31" w:themeColor="accent2"/>
      <w:u w:val="single"/>
    </w:rPr>
  </w:style>
  <w:style w:type="character" w:styleId="IntenseReference">
    <w:name w:val="Intense Reference"/>
    <w:basedOn w:val="DefaultParagraphFont"/>
    <w:uiPriority w:val="32"/>
    <w:qFormat/>
    <w:rsid w:val="00A627F3"/>
    <w:rPr>
      <w:b/>
      <w:bCs/>
      <w:smallCaps/>
      <w:color w:val="ED7D31" w:themeColor="accent2"/>
      <w:spacing w:val="5"/>
      <w:u w:val="single"/>
    </w:rPr>
  </w:style>
  <w:style w:type="character" w:styleId="BookTitle">
    <w:name w:val="Book Title"/>
    <w:basedOn w:val="DefaultParagraphFont"/>
    <w:uiPriority w:val="33"/>
    <w:qFormat/>
    <w:rsid w:val="00A627F3"/>
    <w:rPr>
      <w:b/>
      <w:bCs/>
      <w:smallCaps/>
      <w:spacing w:val="5"/>
    </w:rPr>
  </w:style>
  <w:style w:type="paragraph" w:customStyle="1" w:styleId="2">
    <w:name w:val="Мой Заголовок 2"/>
    <w:basedOn w:val="Heading2"/>
    <w:next w:val="Normal"/>
    <w:qFormat/>
    <w:rsid w:val="00A627F3"/>
    <w:pPr>
      <w:pBdr>
        <w:bottom w:val="single" w:sz="4" w:space="1" w:color="2E74B5" w:themeColor="accent1" w:themeShade="BF"/>
      </w:pBdr>
      <w:spacing w:before="360" w:line="360" w:lineRule="auto"/>
    </w:pPr>
    <w:rPr>
      <w:color w:val="2E74B5" w:themeColor="accent1" w:themeShade="BF"/>
      <w:sz w:val="32"/>
    </w:rPr>
  </w:style>
  <w:style w:type="paragraph" w:styleId="TOC2">
    <w:name w:val="toc 2"/>
    <w:basedOn w:val="Normal"/>
    <w:next w:val="Normal"/>
    <w:autoRedefine/>
    <w:uiPriority w:val="39"/>
    <w:unhideWhenUsed/>
    <w:rsid w:val="00A627F3"/>
    <w:pPr>
      <w:tabs>
        <w:tab w:val="right" w:leader="dot" w:pos="9345"/>
      </w:tabs>
      <w:spacing w:after="100" w:line="360" w:lineRule="auto"/>
      <w:ind w:left="220"/>
    </w:pPr>
    <w:rPr>
      <w:rFonts w:asciiTheme="minorHAnsi" w:eastAsiaTheme="minorEastAsia" w:hAnsiTheme="minorHAnsi"/>
      <w:sz w:val="22"/>
      <w:lang w:val="ru-RU"/>
    </w:rPr>
  </w:style>
  <w:style w:type="paragraph" w:customStyle="1" w:styleId="1">
    <w:name w:val="Мой Заголовок 1"/>
    <w:basedOn w:val="Heading1"/>
    <w:next w:val="Normal"/>
    <w:qFormat/>
    <w:rsid w:val="00A627F3"/>
    <w:pPr>
      <w:spacing w:before="480" w:line="276" w:lineRule="auto"/>
    </w:pPr>
    <w:rPr>
      <w:rFonts w:cs="Sylfaen"/>
      <w:bCs/>
      <w:color w:val="auto"/>
      <w:szCs w:val="28"/>
      <w:lang w:val="ru-RU"/>
    </w:rPr>
  </w:style>
  <w:style w:type="paragraph" w:styleId="Header">
    <w:name w:val="header"/>
    <w:basedOn w:val="Normal"/>
    <w:link w:val="Head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HeaderChar">
    <w:name w:val="Header Char"/>
    <w:basedOn w:val="DefaultParagraphFont"/>
    <w:link w:val="Header"/>
    <w:uiPriority w:val="99"/>
    <w:rsid w:val="00A627F3"/>
    <w:rPr>
      <w:rFonts w:asciiTheme="minorHAnsi" w:eastAsiaTheme="minorEastAsia" w:hAnsiTheme="minorHAnsi"/>
      <w:sz w:val="22"/>
      <w:lang w:val="ru-RU"/>
    </w:rPr>
  </w:style>
  <w:style w:type="paragraph" w:styleId="Footer">
    <w:name w:val="footer"/>
    <w:basedOn w:val="Normal"/>
    <w:link w:val="Foot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FooterChar">
    <w:name w:val="Footer Char"/>
    <w:basedOn w:val="DefaultParagraphFont"/>
    <w:link w:val="Footer"/>
    <w:uiPriority w:val="99"/>
    <w:rsid w:val="00A627F3"/>
    <w:rPr>
      <w:rFonts w:asciiTheme="minorHAnsi" w:eastAsiaTheme="minorEastAsia" w:hAnsiTheme="minorHAnsi"/>
      <w:sz w:val="22"/>
      <w:lang w:val="ru-RU"/>
    </w:rPr>
  </w:style>
  <w:style w:type="paragraph" w:styleId="TOC3">
    <w:name w:val="toc 3"/>
    <w:basedOn w:val="Normal"/>
    <w:next w:val="Normal"/>
    <w:autoRedefine/>
    <w:uiPriority w:val="39"/>
    <w:unhideWhenUsed/>
    <w:rsid w:val="00A627F3"/>
    <w:pPr>
      <w:spacing w:after="100" w:line="276" w:lineRule="auto"/>
      <w:ind w:left="440"/>
    </w:pPr>
    <w:rPr>
      <w:rFonts w:asciiTheme="minorHAnsi" w:eastAsiaTheme="minorEastAsia" w:hAnsiTheme="minorHAnsi"/>
      <w:sz w:val="22"/>
      <w:lang w:val="ru-RU"/>
    </w:rPr>
  </w:style>
  <w:style w:type="character" w:customStyle="1" w:styleId="Bodytext2">
    <w:name w:val="Body text (2)_"/>
    <w:basedOn w:val="DefaultParagraphFont"/>
    <w:link w:val="Bodytext20"/>
    <w:rsid w:val="00A627F3"/>
    <w:rPr>
      <w:rFonts w:ascii="Tahoma" w:eastAsia="Tahoma" w:hAnsi="Tahoma" w:cs="Tahoma"/>
      <w:i/>
      <w:iCs/>
      <w:spacing w:val="-20"/>
      <w:sz w:val="10"/>
      <w:szCs w:val="10"/>
      <w:shd w:val="clear" w:color="auto" w:fill="FFFFFF"/>
    </w:rPr>
  </w:style>
  <w:style w:type="paragraph" w:customStyle="1" w:styleId="Bodytext20">
    <w:name w:val="Body text (2)"/>
    <w:basedOn w:val="Normal"/>
    <w:link w:val="Bodytext2"/>
    <w:rsid w:val="00A627F3"/>
    <w:pPr>
      <w:widowControl w:val="0"/>
      <w:shd w:val="clear" w:color="auto" w:fill="FFFFFF"/>
      <w:spacing w:after="60" w:line="0" w:lineRule="atLeast"/>
    </w:pPr>
    <w:rPr>
      <w:rFonts w:ascii="Tahoma" w:eastAsia="Tahoma" w:hAnsi="Tahoma" w:cs="Tahoma"/>
      <w:i/>
      <w:iCs/>
      <w:spacing w:val="-20"/>
      <w:sz w:val="10"/>
      <w:szCs w:val="10"/>
    </w:rPr>
  </w:style>
  <w:style w:type="character" w:customStyle="1" w:styleId="Bodytext3">
    <w:name w:val="Body text (3)_"/>
    <w:basedOn w:val="DefaultParagraphFont"/>
    <w:rsid w:val="00A627F3"/>
    <w:rPr>
      <w:rFonts w:ascii="Sylfaen" w:eastAsia="Sylfaen" w:hAnsi="Sylfaen" w:cs="Sylfaen"/>
      <w:b w:val="0"/>
      <w:bCs w:val="0"/>
      <w:i w:val="0"/>
      <w:iCs w:val="0"/>
      <w:smallCaps w:val="0"/>
      <w:strike w:val="0"/>
      <w:sz w:val="21"/>
      <w:szCs w:val="21"/>
      <w:u w:val="none"/>
    </w:rPr>
  </w:style>
  <w:style w:type="character" w:customStyle="1" w:styleId="Bodytext30">
    <w:name w:val="Body text (3)"/>
    <w:basedOn w:val="Bodytext3"/>
    <w:rsid w:val="00A627F3"/>
    <w:rPr>
      <w:rFonts w:ascii="Sylfaen" w:eastAsia="Sylfaen" w:hAnsi="Sylfaen" w:cs="Sylfaen"/>
      <w:b w:val="0"/>
      <w:bCs w:val="0"/>
      <w:i w:val="0"/>
      <w:iCs w:val="0"/>
      <w:smallCaps w:val="0"/>
      <w:strike w:val="0"/>
      <w:color w:val="000000"/>
      <w:spacing w:val="0"/>
      <w:w w:val="100"/>
      <w:position w:val="0"/>
      <w:sz w:val="21"/>
      <w:szCs w:val="21"/>
      <w:u w:val="none"/>
      <w:lang w:val="hy-AM"/>
    </w:rPr>
  </w:style>
  <w:style w:type="character" w:customStyle="1" w:styleId="BodytextSylfaen">
    <w:name w:val="Body text + Sylfaen"/>
    <w:aliases w:val="11 pt,Italic,Spacing 1 pt,Spacing -1 pt,12 pt,Body text (6) + Sylfaen,Body text + 8 pt,Spacing 0 pt"/>
    <w:basedOn w:val="Bodytext0"/>
    <w:rsid w:val="00A627F3"/>
    <w:rPr>
      <w:rFonts w:ascii="Sylfaen" w:eastAsia="Sylfaen" w:hAnsi="Sylfaen" w:cs="Sylfaen"/>
      <w:sz w:val="21"/>
      <w:szCs w:val="21"/>
      <w:shd w:val="clear" w:color="auto" w:fill="FFFFFF"/>
    </w:rPr>
  </w:style>
  <w:style w:type="character" w:customStyle="1" w:styleId="Bodytext0">
    <w:name w:val="Body text_"/>
    <w:basedOn w:val="DefaultParagraphFont"/>
    <w:link w:val="10"/>
    <w:rsid w:val="00A627F3"/>
    <w:rPr>
      <w:rFonts w:ascii="Tahoma" w:eastAsia="Tahoma" w:hAnsi="Tahoma" w:cs="Tahoma"/>
      <w:sz w:val="21"/>
      <w:szCs w:val="21"/>
      <w:shd w:val="clear" w:color="auto" w:fill="FFFFFF"/>
    </w:rPr>
  </w:style>
  <w:style w:type="paragraph" w:customStyle="1" w:styleId="10">
    <w:name w:val="Основной текст1"/>
    <w:basedOn w:val="Normal"/>
    <w:link w:val="Bodytext0"/>
    <w:rsid w:val="00A627F3"/>
    <w:pPr>
      <w:widowControl w:val="0"/>
      <w:shd w:val="clear" w:color="auto" w:fill="FFFFFF"/>
      <w:spacing w:after="0" w:line="0" w:lineRule="atLeast"/>
    </w:pPr>
    <w:rPr>
      <w:rFonts w:ascii="Tahoma" w:eastAsia="Tahoma" w:hAnsi="Tahoma" w:cs="Tahoma"/>
      <w:sz w:val="21"/>
      <w:szCs w:val="21"/>
    </w:rPr>
  </w:style>
  <w:style w:type="character" w:customStyle="1" w:styleId="Bodytext6">
    <w:name w:val="Body text (6)_"/>
    <w:basedOn w:val="DefaultParagraphFont"/>
    <w:link w:val="Bodytext60"/>
    <w:rsid w:val="00A627F3"/>
    <w:rPr>
      <w:rFonts w:ascii="Tahoma" w:eastAsia="Tahoma" w:hAnsi="Tahoma" w:cs="Tahoma"/>
      <w:i/>
      <w:iCs/>
      <w:spacing w:val="-20"/>
      <w:sz w:val="21"/>
      <w:szCs w:val="21"/>
      <w:shd w:val="clear" w:color="auto" w:fill="FFFFFF"/>
    </w:rPr>
  </w:style>
  <w:style w:type="paragraph" w:customStyle="1" w:styleId="Bodytext60">
    <w:name w:val="Body text (6)"/>
    <w:basedOn w:val="Normal"/>
    <w:link w:val="Bodytext6"/>
    <w:rsid w:val="00A627F3"/>
    <w:pPr>
      <w:widowControl w:val="0"/>
      <w:shd w:val="clear" w:color="auto" w:fill="FFFFFF"/>
      <w:spacing w:before="120" w:after="0" w:line="0" w:lineRule="atLeast"/>
    </w:pPr>
    <w:rPr>
      <w:rFonts w:ascii="Tahoma" w:eastAsia="Tahoma" w:hAnsi="Tahoma" w:cs="Tahoma"/>
      <w:i/>
      <w:iCs/>
      <w:spacing w:val="-20"/>
      <w:sz w:val="21"/>
      <w:szCs w:val="21"/>
    </w:rPr>
  </w:style>
  <w:style w:type="character" w:customStyle="1" w:styleId="Heading10">
    <w:name w:val="Heading #1_"/>
    <w:basedOn w:val="DefaultParagraphFont"/>
    <w:link w:val="Heading11"/>
    <w:rsid w:val="00A627F3"/>
    <w:rPr>
      <w:rFonts w:ascii="Tahoma" w:eastAsia="Tahoma" w:hAnsi="Tahoma" w:cs="Tahoma"/>
      <w:spacing w:val="10"/>
      <w:sz w:val="33"/>
      <w:szCs w:val="33"/>
      <w:shd w:val="clear" w:color="auto" w:fill="FFFFFF"/>
    </w:rPr>
  </w:style>
  <w:style w:type="paragraph" w:customStyle="1" w:styleId="Heading11">
    <w:name w:val="Heading #1"/>
    <w:basedOn w:val="Normal"/>
    <w:link w:val="Heading10"/>
    <w:rsid w:val="00A627F3"/>
    <w:pPr>
      <w:widowControl w:val="0"/>
      <w:shd w:val="clear" w:color="auto" w:fill="FFFFFF"/>
      <w:spacing w:after="1020" w:line="0" w:lineRule="atLeast"/>
      <w:jc w:val="center"/>
      <w:outlineLvl w:val="0"/>
    </w:pPr>
    <w:rPr>
      <w:rFonts w:ascii="Tahoma" w:eastAsia="Tahoma" w:hAnsi="Tahoma" w:cs="Tahoma"/>
      <w:spacing w:val="10"/>
      <w:sz w:val="33"/>
      <w:szCs w:val="33"/>
    </w:rPr>
  </w:style>
  <w:style w:type="character" w:customStyle="1" w:styleId="Heading20">
    <w:name w:val="Heading #2_"/>
    <w:basedOn w:val="DefaultParagraphFont"/>
    <w:link w:val="Heading21"/>
    <w:rsid w:val="00A627F3"/>
    <w:rPr>
      <w:rFonts w:ascii="Tahoma" w:eastAsia="Tahoma" w:hAnsi="Tahoma" w:cs="Tahoma"/>
      <w:b/>
      <w:bCs/>
      <w:spacing w:val="10"/>
      <w:shd w:val="clear" w:color="auto" w:fill="FFFFFF"/>
    </w:rPr>
  </w:style>
  <w:style w:type="paragraph" w:customStyle="1" w:styleId="Heading21">
    <w:name w:val="Heading #2"/>
    <w:basedOn w:val="Normal"/>
    <w:link w:val="Heading20"/>
    <w:rsid w:val="00A627F3"/>
    <w:pPr>
      <w:widowControl w:val="0"/>
      <w:shd w:val="clear" w:color="auto" w:fill="FFFFFF"/>
      <w:spacing w:before="1020" w:after="0" w:line="446" w:lineRule="exact"/>
      <w:ind w:hanging="820"/>
      <w:outlineLvl w:val="1"/>
    </w:pPr>
    <w:rPr>
      <w:rFonts w:ascii="Tahoma" w:eastAsia="Tahoma" w:hAnsi="Tahoma" w:cs="Tahoma"/>
      <w:b/>
      <w:bCs/>
      <w:spacing w:val="10"/>
    </w:rPr>
  </w:style>
  <w:style w:type="character" w:customStyle="1" w:styleId="Heading30">
    <w:name w:val="Heading #3_"/>
    <w:basedOn w:val="DefaultParagraphFont"/>
    <w:link w:val="Heading31"/>
    <w:rsid w:val="00A627F3"/>
    <w:rPr>
      <w:rFonts w:ascii="Tahoma" w:eastAsia="Tahoma" w:hAnsi="Tahoma" w:cs="Tahoma"/>
      <w:b/>
      <w:bCs/>
      <w:spacing w:val="10"/>
      <w:sz w:val="18"/>
      <w:szCs w:val="18"/>
      <w:shd w:val="clear" w:color="auto" w:fill="FFFFFF"/>
    </w:rPr>
  </w:style>
  <w:style w:type="paragraph" w:customStyle="1" w:styleId="Heading31">
    <w:name w:val="Heading #3"/>
    <w:basedOn w:val="Normal"/>
    <w:link w:val="Heading30"/>
    <w:rsid w:val="00A627F3"/>
    <w:pPr>
      <w:widowControl w:val="0"/>
      <w:shd w:val="clear" w:color="auto" w:fill="FFFFFF"/>
      <w:spacing w:after="0" w:line="403" w:lineRule="exact"/>
      <w:outlineLvl w:val="2"/>
    </w:pPr>
    <w:rPr>
      <w:rFonts w:ascii="Tahoma" w:eastAsia="Tahoma" w:hAnsi="Tahoma" w:cs="Tahoma"/>
      <w:b/>
      <w:bCs/>
      <w:spacing w:val="10"/>
      <w:sz w:val="18"/>
      <w:szCs w:val="18"/>
    </w:rPr>
  </w:style>
  <w:style w:type="character" w:customStyle="1" w:styleId="BodytextSpacing2pt">
    <w:name w:val="Body text + Spacing 2 pt"/>
    <w:basedOn w:val="Bodytext0"/>
    <w:rsid w:val="00A627F3"/>
    <w:rPr>
      <w:rFonts w:ascii="Tahoma" w:eastAsia="Tahoma" w:hAnsi="Tahoma" w:cs="Tahoma"/>
      <w:b w:val="0"/>
      <w:bCs w:val="0"/>
      <w:i w:val="0"/>
      <w:iCs w:val="0"/>
      <w:smallCaps w:val="0"/>
      <w:strike w:val="0"/>
      <w:color w:val="000000"/>
      <w:spacing w:val="40"/>
      <w:w w:val="100"/>
      <w:position w:val="0"/>
      <w:sz w:val="21"/>
      <w:szCs w:val="21"/>
      <w:u w:val="none"/>
      <w:shd w:val="clear" w:color="auto" w:fill="FFFFFF"/>
      <w:lang w:val="hy-AM"/>
    </w:rPr>
  </w:style>
  <w:style w:type="character" w:customStyle="1" w:styleId="BodytextSpacing1pt">
    <w:name w:val="Body text + Spacing 1 pt"/>
    <w:basedOn w:val="Bodytext0"/>
    <w:rsid w:val="00A627F3"/>
    <w:rPr>
      <w:rFonts w:ascii="Tahoma" w:eastAsia="Tahoma" w:hAnsi="Tahoma" w:cs="Tahoma"/>
      <w:b w:val="0"/>
      <w:bCs w:val="0"/>
      <w:i w:val="0"/>
      <w:iCs w:val="0"/>
      <w:smallCaps w:val="0"/>
      <w:strike w:val="0"/>
      <w:color w:val="000000"/>
      <w:spacing w:val="30"/>
      <w:w w:val="100"/>
      <w:position w:val="0"/>
      <w:sz w:val="21"/>
      <w:szCs w:val="21"/>
      <w:u w:val="none"/>
      <w:shd w:val="clear" w:color="auto" w:fill="FFFFFF"/>
      <w:lang w:val="hy-AM"/>
    </w:rPr>
  </w:style>
  <w:style w:type="character" w:customStyle="1" w:styleId="20">
    <w:name w:val="Основной текст2"/>
    <w:basedOn w:val="Bodytext0"/>
    <w:rsid w:val="00A627F3"/>
    <w:rPr>
      <w:rFonts w:ascii="Tahoma" w:eastAsia="Tahoma" w:hAnsi="Tahoma" w:cs="Tahoma"/>
      <w:b w:val="0"/>
      <w:bCs w:val="0"/>
      <w:i w:val="0"/>
      <w:iCs w:val="0"/>
      <w:smallCaps w:val="0"/>
      <w:strike w:val="0"/>
      <w:color w:val="000000"/>
      <w:spacing w:val="0"/>
      <w:w w:val="100"/>
      <w:position w:val="0"/>
      <w:sz w:val="21"/>
      <w:szCs w:val="21"/>
      <w:u w:val="none"/>
      <w:shd w:val="clear" w:color="auto" w:fill="FFFFFF"/>
      <w:lang w:val="hy-AM"/>
    </w:rPr>
  </w:style>
  <w:style w:type="character" w:customStyle="1" w:styleId="BodytextItalic">
    <w:name w:val="Body text + Italic"/>
    <w:basedOn w:val="Bodytext0"/>
    <w:rsid w:val="00A627F3"/>
    <w:rPr>
      <w:rFonts w:ascii="Tahoma" w:eastAsia="Tahoma" w:hAnsi="Tahoma" w:cs="Tahoma"/>
      <w:b w:val="0"/>
      <w:bCs w:val="0"/>
      <w:i/>
      <w:iCs/>
      <w:smallCaps w:val="0"/>
      <w:strike w:val="0"/>
      <w:color w:val="000000"/>
      <w:spacing w:val="0"/>
      <w:w w:val="100"/>
      <w:position w:val="0"/>
      <w:sz w:val="21"/>
      <w:szCs w:val="21"/>
      <w:u w:val="none"/>
      <w:shd w:val="clear" w:color="auto" w:fill="FFFFFF"/>
      <w:lang w:val="hy-AM"/>
    </w:rPr>
  </w:style>
  <w:style w:type="character" w:customStyle="1" w:styleId="Picturecaption3">
    <w:name w:val="Picture caption (3)_"/>
    <w:basedOn w:val="DefaultParagraphFont"/>
    <w:link w:val="Picturecaption30"/>
    <w:rsid w:val="00A627F3"/>
    <w:rPr>
      <w:rFonts w:ascii="Tahoma" w:eastAsia="Tahoma" w:hAnsi="Tahoma" w:cs="Tahoma"/>
      <w:i/>
      <w:iCs/>
      <w:spacing w:val="30"/>
      <w:sz w:val="16"/>
      <w:szCs w:val="16"/>
      <w:shd w:val="clear" w:color="auto" w:fill="FFFFFF"/>
    </w:rPr>
  </w:style>
  <w:style w:type="paragraph" w:customStyle="1" w:styleId="Picturecaption30">
    <w:name w:val="Picture caption (3)"/>
    <w:basedOn w:val="Normal"/>
    <w:link w:val="Picturecaption3"/>
    <w:rsid w:val="00A627F3"/>
    <w:pPr>
      <w:widowControl w:val="0"/>
      <w:shd w:val="clear" w:color="auto" w:fill="FFFFFF"/>
      <w:spacing w:after="0" w:line="0" w:lineRule="atLeast"/>
    </w:pPr>
    <w:rPr>
      <w:rFonts w:ascii="Tahoma" w:eastAsia="Tahoma" w:hAnsi="Tahoma" w:cs="Tahoma"/>
      <w:i/>
      <w:iCs/>
      <w:spacing w:val="30"/>
      <w:sz w:val="16"/>
      <w:szCs w:val="16"/>
    </w:rPr>
  </w:style>
  <w:style w:type="character" w:customStyle="1" w:styleId="Picturecaption385pt">
    <w:name w:val="Picture caption (3) + 8.5 pt"/>
    <w:aliases w:val="Spacing 2 pt"/>
    <w:basedOn w:val="Picturecaption3"/>
    <w:rsid w:val="00A627F3"/>
    <w:rPr>
      <w:rFonts w:ascii="Tahoma" w:eastAsia="Tahoma" w:hAnsi="Tahoma" w:cs="Tahoma"/>
      <w:i/>
      <w:iCs/>
      <w:color w:val="000000"/>
      <w:spacing w:val="40"/>
      <w:w w:val="100"/>
      <w:position w:val="0"/>
      <w:sz w:val="17"/>
      <w:szCs w:val="17"/>
      <w:shd w:val="clear" w:color="auto" w:fill="FFFFFF"/>
    </w:rPr>
  </w:style>
  <w:style w:type="character" w:customStyle="1" w:styleId="Bodytext3NotItalic">
    <w:name w:val="Body text (3) + Not Italic"/>
    <w:basedOn w:val="Bodytext3"/>
    <w:rsid w:val="00A627F3"/>
    <w:rPr>
      <w:rFonts w:ascii="Tahoma" w:eastAsia="Tahoma" w:hAnsi="Tahoma" w:cs="Tahoma"/>
      <w:b w:val="0"/>
      <w:bCs w:val="0"/>
      <w:i/>
      <w:iCs/>
      <w:smallCaps w:val="0"/>
      <w:strike w:val="0"/>
      <w:color w:val="000000"/>
      <w:spacing w:val="0"/>
      <w:w w:val="100"/>
      <w:position w:val="0"/>
      <w:sz w:val="21"/>
      <w:szCs w:val="21"/>
      <w:u w:val="none"/>
      <w:lang w:val="hy-AM"/>
    </w:rPr>
  </w:style>
  <w:style w:type="paragraph" w:customStyle="1" w:styleId="3">
    <w:name w:val="Основной текст3"/>
    <w:basedOn w:val="Normal"/>
    <w:rsid w:val="00A627F3"/>
    <w:pPr>
      <w:widowControl w:val="0"/>
      <w:shd w:val="clear" w:color="auto" w:fill="FFFFFF"/>
      <w:spacing w:after="0" w:line="403" w:lineRule="exact"/>
      <w:ind w:hanging="320"/>
      <w:jc w:val="both"/>
    </w:pPr>
    <w:rPr>
      <w:rFonts w:ascii="Tahoma" w:eastAsia="Tahoma" w:hAnsi="Tahoma" w:cs="Tahoma"/>
      <w:color w:val="000000"/>
      <w:sz w:val="21"/>
      <w:szCs w:val="21"/>
      <w:lang w:val="hy-AM" w:eastAsia="ru-RU"/>
    </w:rPr>
  </w:style>
  <w:style w:type="character" w:customStyle="1" w:styleId="mw-cite-backlink">
    <w:name w:val="mw-cite-backlink"/>
    <w:basedOn w:val="DefaultParagraphFont"/>
    <w:rsid w:val="00A627F3"/>
  </w:style>
  <w:style w:type="character" w:customStyle="1" w:styleId="apple-converted-space">
    <w:name w:val="apple-converted-space"/>
    <w:basedOn w:val="DefaultParagraphFont"/>
    <w:rsid w:val="00A627F3"/>
  </w:style>
  <w:style w:type="character" w:customStyle="1" w:styleId="citation">
    <w:name w:val="citation"/>
    <w:basedOn w:val="DefaultParagraphFont"/>
    <w:rsid w:val="00A627F3"/>
  </w:style>
  <w:style w:type="paragraph" w:styleId="NormalWeb">
    <w:name w:val="Normal (Web)"/>
    <w:basedOn w:val="Normal"/>
    <w:uiPriority w:val="99"/>
    <w:semiHidden/>
    <w:unhideWhenUsed/>
    <w:rsid w:val="001B1DC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1B1D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DCE"/>
    <w:rPr>
      <w:rFonts w:ascii="Courier New" w:eastAsia="Times New Roman" w:hAnsi="Courier New" w:cs="Courier New"/>
      <w:sz w:val="20"/>
      <w:szCs w:val="20"/>
    </w:rPr>
  </w:style>
  <w:style w:type="table" w:styleId="TableGrid">
    <w:name w:val="Table Grid"/>
    <w:basedOn w:val="TableNormal"/>
    <w:uiPriority w:val="59"/>
    <w:rsid w:val="00933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8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7926">
      <w:bodyDiv w:val="1"/>
      <w:marLeft w:val="0"/>
      <w:marRight w:val="0"/>
      <w:marTop w:val="0"/>
      <w:marBottom w:val="0"/>
      <w:divBdr>
        <w:top w:val="none" w:sz="0" w:space="0" w:color="auto"/>
        <w:left w:val="none" w:sz="0" w:space="0" w:color="auto"/>
        <w:bottom w:val="none" w:sz="0" w:space="0" w:color="auto"/>
        <w:right w:val="none" w:sz="0" w:space="0" w:color="auto"/>
      </w:divBdr>
    </w:div>
    <w:div w:id="484972538">
      <w:bodyDiv w:val="1"/>
      <w:marLeft w:val="0"/>
      <w:marRight w:val="0"/>
      <w:marTop w:val="0"/>
      <w:marBottom w:val="0"/>
      <w:divBdr>
        <w:top w:val="none" w:sz="0" w:space="0" w:color="auto"/>
        <w:left w:val="none" w:sz="0" w:space="0" w:color="auto"/>
        <w:bottom w:val="none" w:sz="0" w:space="0" w:color="auto"/>
        <w:right w:val="none" w:sz="0" w:space="0" w:color="auto"/>
      </w:divBdr>
    </w:div>
    <w:div w:id="606541986">
      <w:bodyDiv w:val="1"/>
      <w:marLeft w:val="0"/>
      <w:marRight w:val="0"/>
      <w:marTop w:val="0"/>
      <w:marBottom w:val="0"/>
      <w:divBdr>
        <w:top w:val="none" w:sz="0" w:space="0" w:color="auto"/>
        <w:left w:val="none" w:sz="0" w:space="0" w:color="auto"/>
        <w:bottom w:val="none" w:sz="0" w:space="0" w:color="auto"/>
        <w:right w:val="none" w:sz="0" w:space="0" w:color="auto"/>
      </w:divBdr>
    </w:div>
    <w:div w:id="1300919808">
      <w:bodyDiv w:val="1"/>
      <w:marLeft w:val="0"/>
      <w:marRight w:val="0"/>
      <w:marTop w:val="0"/>
      <w:marBottom w:val="0"/>
      <w:divBdr>
        <w:top w:val="none" w:sz="0" w:space="0" w:color="auto"/>
        <w:left w:val="none" w:sz="0" w:space="0" w:color="auto"/>
        <w:bottom w:val="none" w:sz="0" w:space="0" w:color="auto"/>
        <w:right w:val="none" w:sz="0" w:space="0" w:color="auto"/>
      </w:divBdr>
    </w:div>
    <w:div w:id="15933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0.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50.emf"/><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30.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90D1F-8114-48F5-99A2-9C5D57C3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65</Pages>
  <Words>10689</Words>
  <Characters>60933</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Karapetyan</dc:creator>
  <cp:keywords/>
  <dc:description/>
  <cp:lastModifiedBy>Raz Karapetyan</cp:lastModifiedBy>
  <cp:revision>119</cp:revision>
  <cp:lastPrinted>2017-05-04T13:09:00Z</cp:lastPrinted>
  <dcterms:created xsi:type="dcterms:W3CDTF">2017-04-27T18:08:00Z</dcterms:created>
  <dcterms:modified xsi:type="dcterms:W3CDTF">2017-05-04T14:01:00Z</dcterms:modified>
</cp:coreProperties>
</file>