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12" w:val="single"/>
        </w:pBdr>
        <w:tabs>
          <w:tab w:val="center" w:pos="4680"/>
          <w:tab w:val="left" w:pos="5810"/>
          <w:tab w:val="left" w:pos="7200"/>
        </w:tabs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Raz Landau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Mobile:+972544794106 | Email:landau.raz@gmail.com | Git:RazLandau</w:t>
      </w:r>
    </w:p>
    <w:p w:rsidR="00000000" w:rsidDel="00000000" w:rsidP="00000000" w:rsidRDefault="00000000" w:rsidRPr="00000000" w14:paraId="00000002">
      <w:pPr>
        <w:pageBreakBefore w:val="0"/>
        <w:tabs>
          <w:tab w:val="center" w:pos="4680"/>
          <w:tab w:val="left" w:pos="5810"/>
          <w:tab w:val="left" w:pos="7200"/>
        </w:tabs>
        <w:spacing w:after="160" w:line="276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931"/>
        <w:gridCol w:w="1275"/>
        <w:tblGridChange w:id="0">
          <w:tblGrid>
            <w:gridCol w:w="8931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MSc student in Computer Sciences at the Tel Aviv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1"/>
              </w:numPr>
              <w:spacing w:after="16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Adi Lautman Interdisciplinary Program for Outstanding Students</w:t>
            </w:r>
          </w:p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BSc student for Double Major Program in Computer Sciences and Psychology at the Tel Aviv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6"/>
              </w:numPr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Dean’s Honor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1"/>
              </w:numPr>
              <w:spacing w:after="16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School of Computer Science Excellence Program for Undergraduates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Currently</w:t>
            </w:r>
          </w:p>
          <w:p w:rsidR="00000000" w:rsidDel="00000000" w:rsidP="00000000" w:rsidRDefault="00000000" w:rsidRPr="00000000" w14:paraId="00000009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Currently</w:t>
            </w:r>
          </w:p>
          <w:p w:rsidR="00000000" w:rsidDel="00000000" w:rsidP="00000000" w:rsidRDefault="00000000" w:rsidRPr="00000000" w14:paraId="0000000B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"Ironi D" High-School, Tel-Aviv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6"/>
              </w:numPr>
              <w:spacing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Outstanding Excellence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6"/>
              </w:numPr>
              <w:spacing w:line="48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Extended Physics, Math and English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2011-2009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6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Experience and military service:</w:t>
      </w:r>
    </w:p>
    <w:tbl>
      <w:tblPr>
        <w:tblStyle w:val="Table2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91"/>
        <w:gridCol w:w="1115"/>
        <w:tblGridChange w:id="0">
          <w:tblGrid>
            <w:gridCol w:w="9091"/>
            <w:gridCol w:w="1115"/>
          </w:tblGrid>
        </w:tblGridChange>
      </w:tblGrid>
      <w:tr>
        <w:trPr>
          <w:cantSplit w:val="0"/>
          <w:trHeight w:val="456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Teaching Assistant @ Tel Aviv University</w:t>
            </w:r>
          </w:p>
          <w:p w:rsidR="00000000" w:rsidDel="00000000" w:rsidP="00000000" w:rsidRDefault="00000000" w:rsidRPr="00000000" w14:paraId="00000013">
            <w:pPr>
              <w:pageBreakBefore w:val="0"/>
              <w:spacing w:after="160"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Teaching, grading and helping to implement new technologies at several courses in the School of Computer Science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Mobile &amp; Front-End Developer @ Wix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60"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Part of Wix’s Customer Relationship Management team, writing in React &amp; React Native and focusing on Test Driven Development methodologies.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Automation Engineer @ Playbuzz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60"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Co-responsible for Playbuzz’s entire Automation formation, writing in C# using .NET framework and various technologies such as Selenium, Browserstack, TeamCity etc.  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Psychometric Teacher @ Kidum, High-Q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pageBreakBefore w:val="0"/>
              <w:spacing w:after="160"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Preparing classes of 20-30 students for the Psychometric test in Math, Hebrew and English over 2 months/100 hours courses.           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spacing w:after="160"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Discharge Staff Sergeant in the Israel Defense Forces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6"/>
              </w:numPr>
              <w:spacing w:after="16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Fighter in Battalion 334 of the Artillery Corps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6"/>
              </w:numPr>
              <w:spacing w:after="160" w:line="240" w:lineRule="auto"/>
              <w:ind w:left="10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Non-Officer Commander in the Artillery branch of the Weapons Systems Department of the Ground Forces of the IDF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Currently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after="1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2017-2016</w:t>
            </w:r>
          </w:p>
          <w:p w:rsidR="00000000" w:rsidDel="00000000" w:rsidP="00000000" w:rsidRDefault="00000000" w:rsidRPr="00000000" w14:paraId="00000020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after="160"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2015-2014</w:t>
            </w:r>
          </w:p>
          <w:p w:rsidR="00000000" w:rsidDel="00000000" w:rsidP="00000000" w:rsidRDefault="00000000" w:rsidRPr="00000000" w14:paraId="00000023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spacing w:after="160" w:line="36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after="16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2014-2011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after="160" w:before="24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Projects:</w:t>
      </w:r>
    </w:p>
    <w:tbl>
      <w:tblPr>
        <w:tblStyle w:val="Table3"/>
        <w:tblW w:w="105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580"/>
        <w:tblGridChange w:id="0">
          <w:tblGrid>
            <w:gridCol w:w="10580"/>
          </w:tblGrid>
        </w:tblGridChange>
      </w:tblGrid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Helvetica Neue" w:cs="Helvetica Neue" w:eastAsia="Helvetica Neue" w:hAnsi="Helvetica Neue"/>
                <w:color w:val="1d21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bidwise.co.il – Crowd sourcing website for feedbacks on courses at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the Tel Aviv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Helvetica Neue" w:cs="Helvetica Neue" w:eastAsia="Helvetica Neue" w:hAnsi="Helvetica Neue"/>
                <w:color w:val="1d21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Client-Side Feature-Flag Service – </w:t>
            </w:r>
            <w:r w:rsidDel="00000000" w:rsidR="00000000" w:rsidRPr="00000000">
              <w:rPr>
                <w:rFonts w:ascii="Calibri" w:cs="Calibri" w:eastAsia="Calibri" w:hAnsi="Calibri"/>
                <w:color w:val="1d2129"/>
                <w:sz w:val="20"/>
                <w:szCs w:val="20"/>
                <w:highlight w:val="white"/>
                <w:rtl w:val="0"/>
              </w:rPr>
              <w:t xml:space="preserve">Winner project @ Tikal Knowledge's "Tools for Fullstack Developers" Hackathon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Ancient Geo-Guesser Game – Finalists @ National Library of Israel 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Hackathon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Yad3 – Apartment Board Service written in C++, C and Bash for Linux OS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Lunar Lockout – Interactive simulation of the " Lunar Lockout" board game in Assembly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ind w:left="36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after="16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Volunteering:</w:t>
      </w:r>
    </w:p>
    <w:tbl>
      <w:tblPr>
        <w:tblStyle w:val="Table4"/>
        <w:tblW w:w="102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516"/>
        <w:gridCol w:w="3685"/>
        <w:tblGridChange w:id="0">
          <w:tblGrid>
            <w:gridCol w:w="6516"/>
            <w:gridCol w:w="3685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 Aviv’s Municipal Dog Shelter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2016-2013 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Tel Aviv’s Headship of the Israel Boy &amp; Girl Scouts Federation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spacing w:after="160" w:line="240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2010-2008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7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2009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