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C223" w14:textId="47293C7B" w:rsidR="001020DA" w:rsidRDefault="00A10F18">
      <w:r w:rsidRPr="00A10F18">
        <w:drawing>
          <wp:inline distT="0" distB="0" distL="0" distR="0" wp14:anchorId="14022336" wp14:editId="51BA96B9">
            <wp:extent cx="5943600" cy="3190875"/>
            <wp:effectExtent l="0" t="0" r="0" b="9525"/>
            <wp:docPr id="1333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18"/>
    <w:rsid w:val="001020DA"/>
    <w:rsid w:val="00756D77"/>
    <w:rsid w:val="007A5264"/>
    <w:rsid w:val="00A10F18"/>
    <w:rsid w:val="00C7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D7B5"/>
  <w15:chartTrackingRefBased/>
  <w15:docId w15:val="{3398BBA7-E6A6-4F48-ADFA-4FE70ABB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Razielle De La Cerda</dc:creator>
  <cp:keywords/>
  <dc:description/>
  <cp:lastModifiedBy>Razielle De La Cerda</cp:lastModifiedBy>
  <cp:revision>1</cp:revision>
  <dcterms:created xsi:type="dcterms:W3CDTF">2026-04-25T18:06:00Z</dcterms:created>
  <dcterms:modified xsi:type="dcterms:W3CDTF">2026-04-25T18:07:00Z</dcterms:modified>
</cp:coreProperties>
</file>