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BF" w:rsidRPr="00154662" w:rsidRDefault="00DB41AB" w:rsidP="00D06A57">
      <w:pPr>
        <w:spacing w:after="0"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bookmarkStart w:id="0" w:name="_GoBack"/>
      <w:bookmarkEnd w:id="0"/>
      <w:r w:rsidRPr="00154662">
        <w:rPr>
          <w:rFonts w:ascii="Times New Roman" w:hAnsi="Times New Roman" w:cs="Times New Roman"/>
          <w:b/>
          <w:spacing w:val="-6"/>
          <w:sz w:val="28"/>
          <w:szCs w:val="28"/>
        </w:rPr>
        <w:t xml:space="preserve">1. </w:t>
      </w:r>
      <w:r w:rsidR="00E15512" w:rsidRPr="00154662">
        <w:rPr>
          <w:rFonts w:ascii="Times New Roman" w:hAnsi="Times New Roman" w:cs="Times New Roman"/>
          <w:b/>
          <w:spacing w:val="-6"/>
          <w:sz w:val="28"/>
          <w:szCs w:val="28"/>
        </w:rPr>
        <w:t>Расчет статических характери</w:t>
      </w:r>
      <w:r w:rsidR="00FB29BF" w:rsidRPr="00154662">
        <w:rPr>
          <w:rFonts w:ascii="Times New Roman" w:hAnsi="Times New Roman" w:cs="Times New Roman"/>
          <w:b/>
          <w:spacing w:val="-6"/>
          <w:sz w:val="28"/>
          <w:szCs w:val="28"/>
        </w:rPr>
        <w:t>стик двигателя постоянного тока</w:t>
      </w:r>
    </w:p>
    <w:p w:rsidR="00432C2A" w:rsidRPr="00154662" w:rsidRDefault="00E15512" w:rsidP="00D06A57">
      <w:pPr>
        <w:spacing w:after="0"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b/>
          <w:spacing w:val="-6"/>
          <w:sz w:val="28"/>
          <w:szCs w:val="28"/>
        </w:rPr>
        <w:t>незави</w:t>
      </w:r>
      <w:r w:rsidR="006420B8" w:rsidRPr="00154662">
        <w:rPr>
          <w:rFonts w:ascii="Times New Roman" w:hAnsi="Times New Roman" w:cs="Times New Roman"/>
          <w:b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b/>
          <w:spacing w:val="-6"/>
          <w:sz w:val="28"/>
          <w:szCs w:val="28"/>
        </w:rPr>
        <w:t>симого возбуждения</w:t>
      </w:r>
    </w:p>
    <w:p w:rsidR="00FB29BF" w:rsidRPr="00154662" w:rsidRDefault="00FB29BF" w:rsidP="00D06A57">
      <w:pPr>
        <w:spacing w:after="0" w:line="240" w:lineRule="auto"/>
        <w:jc w:val="center"/>
        <w:rPr>
          <w:rFonts w:ascii="Times New Roman" w:hAnsi="Times New Roman" w:cs="Times New Roman"/>
          <w:b/>
          <w:spacing w:val="-6"/>
          <w:sz w:val="28"/>
          <w:szCs w:val="28"/>
        </w:rPr>
      </w:pPr>
    </w:p>
    <w:p w:rsidR="00E15512" w:rsidRPr="00154662" w:rsidRDefault="003A70A6" w:rsidP="00DB41AB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>Выбрать двигатель постоянного тока независимого возбуждения из каталога (см. Приложение) согласно своему варианту (по списку в жур</w:t>
      </w:r>
      <w:r w:rsidR="007476A2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нале)</w:t>
      </w:r>
      <w:r w:rsidR="00E9072A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и выписать его паспортные (каталожные) данные.</w:t>
      </w:r>
      <w:r w:rsidR="00FA322E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Изобразить его принципи</w:t>
      </w:r>
      <w:r w:rsidR="00FA322E" w:rsidRPr="00154662">
        <w:rPr>
          <w:rFonts w:ascii="Times New Roman" w:hAnsi="Times New Roman" w:cs="Times New Roman"/>
          <w:spacing w:val="-6"/>
          <w:sz w:val="28"/>
          <w:szCs w:val="28"/>
        </w:rPr>
        <w:softHyphen/>
        <w:t>альную схему и провести маркировку выводов обмоток согласно ГОСТ.</w:t>
      </w:r>
    </w:p>
    <w:p w:rsidR="009B4B01" w:rsidRPr="00154662" w:rsidRDefault="009B4B01" w:rsidP="009B4B01">
      <w:pPr>
        <w:spacing w:after="0" w:line="240" w:lineRule="auto"/>
        <w:ind w:left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D06A57" w:rsidRPr="00154662" w:rsidRDefault="00D06A57" w:rsidP="00DB41A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>Построить естественные электромеханическую</w:t>
      </w:r>
      <w:r w:rsidR="006420B8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687D2E" w:rsidRPr="00154662">
        <w:rPr>
          <w:spacing w:val="-6"/>
          <w:w w:val="101"/>
          <w:position w:val="-12"/>
          <w:lang w:val="en-US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pt;height:18.7pt" o:ole="">
            <v:imagedata r:id="rId6" o:title=""/>
          </v:shape>
          <o:OLEObject Type="Embed" ProgID="Equation.3" ShapeID="_x0000_i1025" DrawAspect="Content" ObjectID="_1643633285" r:id="rId7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и меха</w:t>
      </w:r>
      <w:r w:rsidR="007476A2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ниче</w:t>
      </w:r>
      <w:r w:rsidR="006420B8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скую характеристики </w:t>
      </w:r>
      <w:r w:rsidR="00687D2E" w:rsidRPr="00154662">
        <w:rPr>
          <w:spacing w:val="-6"/>
          <w:w w:val="101"/>
          <w:position w:val="-12"/>
          <w:lang w:val="en-US"/>
        </w:rPr>
        <w:object w:dxaOrig="1180" w:dyaOrig="380">
          <v:shape id="_x0000_i1026" type="#_x0000_t75" style="width:59.55pt;height:18.7pt" o:ole="">
            <v:imagedata r:id="rId8" o:title=""/>
          </v:shape>
          <o:OLEObject Type="Embed" ProgID="Equation.3" ShapeID="_x0000_i1026" DrawAspect="Content" ObjectID="_1643633286" r:id="rId9"/>
        </w:object>
      </w:r>
      <w:r w:rsidR="00331B99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.</w:t>
      </w:r>
      <w:r w:rsidR="007476A2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Построение выполнять на миллиметровой бумаге</w:t>
      </w:r>
      <w:r w:rsidR="00FF3BB7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формата А4</w:t>
      </w:r>
      <w:r w:rsidR="007476A2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.</w:t>
      </w:r>
      <w:r w:rsidR="000A40F3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Выражения для электромеханической и механической ха</w:t>
      </w:r>
      <w:r w:rsidR="003C07B0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softHyphen/>
      </w:r>
      <w:r w:rsidR="000A40F3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рактеристик в общем случае определяются выражениями соответственно</w:t>
      </w:r>
    </w:p>
    <w:p w:rsidR="000A40F3" w:rsidRPr="00154662" w:rsidRDefault="000A40F3" w:rsidP="000A40F3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0A40F3" w:rsidRPr="00154662" w:rsidRDefault="000A40F3" w:rsidP="000A40F3">
      <w:pPr>
        <w:shd w:val="clear" w:color="auto" w:fill="FFFFFF"/>
        <w:spacing w:after="0" w:line="240" w:lineRule="auto"/>
        <w:ind w:left="709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spacing w:val="-6"/>
          <w:position w:val="-30"/>
          <w:sz w:val="32"/>
          <w:szCs w:val="32"/>
        </w:rPr>
        <w:object w:dxaOrig="3040" w:dyaOrig="800">
          <v:shape id="_x0000_i1027" type="#_x0000_t75" style="width:151.6pt;height:40.15pt" o:ole="">
            <v:imagedata r:id="rId10" o:title=""/>
          </v:shape>
          <o:OLEObject Type="Embed" ProgID="Equation.DSMT4" ShapeID="_x0000_i1027" DrawAspect="Content" ObjectID="_1643633287" r:id="rId11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; </w:t>
      </w:r>
    </w:p>
    <w:p w:rsidR="000A40F3" w:rsidRPr="00154662" w:rsidRDefault="000A40F3" w:rsidP="000A40F3">
      <w:pPr>
        <w:shd w:val="clear" w:color="auto" w:fill="FFFFFF"/>
        <w:spacing w:after="0" w:line="240" w:lineRule="auto"/>
        <w:ind w:left="709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position w:val="-46"/>
          <w:sz w:val="28"/>
          <w:szCs w:val="28"/>
        </w:rPr>
        <w:object w:dxaOrig="3640" w:dyaOrig="960">
          <v:shape id="_x0000_i1028" type="#_x0000_t75" style="width:182.1pt;height:47.75pt" o:ole="">
            <v:imagedata r:id="rId12" o:title=""/>
          </v:shape>
          <o:OLEObject Type="Embed" ProgID="Equation.DSMT4" ShapeID="_x0000_i1028" DrawAspect="Content" ObjectID="_1643633288" r:id="rId13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0A40F3" w:rsidRPr="00154662" w:rsidRDefault="000A40F3" w:rsidP="000A40F3">
      <w:pPr>
        <w:shd w:val="clear" w:color="auto" w:fill="FFFFFF"/>
        <w:spacing w:after="0" w:line="240" w:lineRule="auto"/>
        <w:ind w:left="709"/>
        <w:jc w:val="center"/>
        <w:rPr>
          <w:rFonts w:ascii="Times New Roman" w:hAnsi="Times New Roman" w:cs="Times New Roman"/>
          <w:spacing w:val="-6"/>
          <w:sz w:val="28"/>
          <w:szCs w:val="28"/>
        </w:rPr>
      </w:pPr>
    </w:p>
    <w:p w:rsidR="00D06A57" w:rsidRPr="00154662" w:rsidRDefault="00D06A57" w:rsidP="004D19A0">
      <w:pPr>
        <w:shd w:val="clear" w:color="auto" w:fill="FFFFFF"/>
        <w:spacing w:after="0" w:line="240" w:lineRule="auto"/>
        <w:ind w:right="-143" w:firstLine="720"/>
        <w:jc w:val="both"/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</w:pP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Естественн</w:t>
      </w:r>
      <w:r w:rsidR="00A659E8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ые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характеристик</w:t>
      </w:r>
      <w:r w:rsidR="00A659E8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и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стро</w:t>
      </w:r>
      <w:r w:rsidR="00A659E8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я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тся </w:t>
      </w:r>
      <w:r w:rsidR="003C07B0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по двум точкам при условиях </w:t>
      </w:r>
      <w:r w:rsidR="003C07B0" w:rsidRPr="00154662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4400" w:dyaOrig="440">
          <v:shape id="_x0000_i1029" type="#_x0000_t75" style="width:220.15pt;height:21.45pt" o:ole="">
            <v:imagedata r:id="rId14" o:title=""/>
          </v:shape>
          <o:OLEObject Type="Embed" ProgID="Equation.DSMT4" ShapeID="_x0000_i1029" DrawAspect="Content" ObjectID="_1643633289" r:id="rId15"/>
        </w:object>
      </w:r>
      <w:r w:rsidR="003C07B0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полное сопротивление цепи якоря </w:t>
      </w:r>
      <w:r w:rsidR="003C07B0" w:rsidRPr="00154662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020" w:dyaOrig="440">
          <v:shape id="_x0000_i1030" type="#_x0000_t75" style="width:50.55pt;height:21.45pt" o:ole="">
            <v:imagedata r:id="rId16" o:title=""/>
          </v:shape>
          <o:OLEObject Type="Embed" ProgID="Equation.DSMT4" ShapeID="_x0000_i1030" DrawAspect="Content" ObjectID="_1643633290" r:id="rId17"/>
        </w:objec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:</w:t>
      </w:r>
    </w:p>
    <w:p w:rsidR="00D06A57" w:rsidRPr="00154662" w:rsidRDefault="00154662" w:rsidP="00FF3BB7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</w:pP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1.</w:t>
      </w:r>
      <w:r w:rsidR="00DC1762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2.1. </w:t>
      </w:r>
      <w:r w:rsidR="00687D2E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  <w:u w:val="single"/>
        </w:rPr>
        <w:t>Первая точка</w:t>
      </w:r>
      <w:r w:rsidR="00687D2E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на обеих </w:t>
      </w:r>
      <w:r w:rsidR="009B4B01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естественных </w:t>
      </w:r>
      <w:r w:rsidR="00687D2E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характеристиках</w:t>
      </w:r>
      <w:r w:rsidR="001039CD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соответствует идеальному хо</w:t>
      </w:r>
      <w:r w:rsidR="003C07B0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softHyphen/>
      </w:r>
      <w:r w:rsidR="001039CD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ло</w:t>
      </w:r>
      <w:r w:rsidR="001039CD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softHyphen/>
        <w:t>стому ходу</w:t>
      </w:r>
      <w:r w:rsidR="00D06A57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: </w:t>
      </w:r>
      <w:r w:rsidR="00D06A57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I</w:t>
      </w:r>
      <w:r w:rsidR="00D06A57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= 0; </w:t>
      </w:r>
      <w:r w:rsidR="00687D2E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 xml:space="preserve">М </w:t>
      </w:r>
      <w:r w:rsidR="00687D2E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= 0; </w:t>
      </w:r>
      <w:r w:rsidR="00DC126C" w:rsidRPr="00154662">
        <w:rPr>
          <w:rFonts w:ascii="Times New Roman" w:hAnsi="Times New Roman" w:cs="Times New Roman"/>
          <w:color w:val="000000"/>
          <w:spacing w:val="-6"/>
          <w:w w:val="101"/>
          <w:position w:val="-12"/>
          <w:sz w:val="28"/>
          <w:szCs w:val="28"/>
          <w:lang w:val="en-US"/>
        </w:rPr>
        <w:object w:dxaOrig="800" w:dyaOrig="380">
          <v:shape id="_x0000_i1031" type="#_x0000_t75" style="width:40.15pt;height:18.7pt" o:ole="">
            <v:imagedata r:id="rId18" o:title=""/>
          </v:shape>
          <o:OLEObject Type="Embed" ProgID="Equation.3" ShapeID="_x0000_i1031" DrawAspect="Content" ObjectID="_1643633291" r:id="rId19"/>
        </w:object>
      </w:r>
      <w:r w:rsidR="00687D2E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, где</w:t>
      </w:r>
    </w:p>
    <w:p w:rsidR="00D06A57" w:rsidRPr="00154662" w:rsidRDefault="00D06A57" w:rsidP="00D06A5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DC126C" w:rsidRPr="00154662" w:rsidRDefault="00DC126C" w:rsidP="00DC126C">
      <w:pPr>
        <w:shd w:val="clear" w:color="auto" w:fill="FFFFFF"/>
        <w:tabs>
          <w:tab w:val="left" w:pos="659"/>
        </w:tabs>
        <w:spacing w:after="0" w:line="240" w:lineRule="auto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position w:val="-34"/>
          <w:sz w:val="28"/>
          <w:szCs w:val="28"/>
        </w:rPr>
        <w:object w:dxaOrig="1320" w:dyaOrig="780">
          <v:shape id="_x0000_i1032" type="#_x0000_t75" style="width:65.75pt;height:38.75pt" o:ole="">
            <v:imagedata r:id="rId20" o:title=""/>
          </v:shape>
          <o:OLEObject Type="Embed" ProgID="Equation.3" ShapeID="_x0000_i1032" DrawAspect="Content" ObjectID="_1643633292" r:id="rId21"/>
        </w:object>
      </w:r>
      <w:r w:rsidR="00D06A57" w:rsidRPr="00154662">
        <w:rPr>
          <w:rFonts w:ascii="Times New Roman" w:hAnsi="Times New Roman" w:cs="Times New Roman"/>
          <w:spacing w:val="-6"/>
          <w:sz w:val="28"/>
          <w:szCs w:val="28"/>
        </w:rPr>
        <w:t>;</w: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    </w:t>
      </w:r>
      <w:r w:rsidR="00EC0ED1" w:rsidRPr="00154662">
        <w:rPr>
          <w:rFonts w:ascii="Times New Roman" w:hAnsi="Times New Roman" w:cs="Times New Roman"/>
          <w:spacing w:val="-6"/>
          <w:position w:val="-34"/>
          <w:sz w:val="28"/>
          <w:szCs w:val="28"/>
          <w:lang w:val="en-US"/>
        </w:rPr>
        <w:object w:dxaOrig="2980" w:dyaOrig="780">
          <v:shape id="_x0000_i1033" type="#_x0000_t75" style="width:148.85pt;height:38.75pt" o:ole="">
            <v:imagedata r:id="rId22" o:title=""/>
          </v:shape>
          <o:OLEObject Type="Embed" ProgID="Equation.3" ShapeID="_x0000_i1033" DrawAspect="Content" ObjectID="_1643633293" r:id="rId23"/>
        </w:object>
      </w:r>
      <w:r w:rsidR="00D62E37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;     </w:t>
      </w:r>
      <w:r w:rsidR="00BC5680" w:rsidRPr="00154662">
        <w:rPr>
          <w:spacing w:val="-6"/>
          <w:position w:val="-32"/>
        </w:rPr>
        <w:object w:dxaOrig="1939" w:dyaOrig="760">
          <v:shape id="_x0000_i1034" type="#_x0000_t75" style="width:96.9pt;height:38.1pt" o:ole="">
            <v:imagedata r:id="rId24" o:title=""/>
          </v:shape>
          <o:OLEObject Type="Embed" ProgID="Equation.3" ShapeID="_x0000_i1034" DrawAspect="Content" ObjectID="_1643633294" r:id="rId25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D06A57" w:rsidRPr="00154662" w:rsidRDefault="00D06A57" w:rsidP="00687D2E">
      <w:pPr>
        <w:shd w:val="clear" w:color="auto" w:fill="FFFFFF"/>
        <w:tabs>
          <w:tab w:val="left" w:pos="659"/>
        </w:tabs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DC126C" w:rsidRPr="00154662" w:rsidRDefault="00154662" w:rsidP="001039CD">
      <w:pPr>
        <w:spacing w:after="0" w:line="240" w:lineRule="auto"/>
        <w:ind w:right="-284" w:firstLine="720"/>
        <w:jc w:val="both"/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>1.</w:t>
      </w:r>
      <w:r w:rsidR="00DC1762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2.2. </w:t>
      </w:r>
      <w:r w:rsidR="00DC126C" w:rsidRPr="00154662">
        <w:rPr>
          <w:rFonts w:ascii="Times New Roman" w:hAnsi="Times New Roman" w:cs="Times New Roman"/>
          <w:spacing w:val="-6"/>
          <w:sz w:val="28"/>
          <w:szCs w:val="28"/>
          <w:u w:val="single"/>
        </w:rPr>
        <w:t>Вторая точка</w:t>
      </w:r>
      <w:r w:rsidR="00221115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9B4B01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естественной </w:t>
      </w:r>
      <w:r w:rsidR="00221115" w:rsidRPr="00154662">
        <w:rPr>
          <w:rFonts w:ascii="Times New Roman" w:hAnsi="Times New Roman" w:cs="Times New Roman"/>
          <w:spacing w:val="-6"/>
          <w:sz w:val="28"/>
          <w:szCs w:val="28"/>
        </w:rPr>
        <w:t>электромеханической характеристики</w:t>
      </w:r>
      <w:r w:rsidR="001039CD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соответствует но</w:t>
      </w:r>
      <w:r w:rsidR="003C07B0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="001039CD" w:rsidRPr="00154662">
        <w:rPr>
          <w:rFonts w:ascii="Times New Roman" w:hAnsi="Times New Roman" w:cs="Times New Roman"/>
          <w:spacing w:val="-6"/>
          <w:sz w:val="28"/>
          <w:szCs w:val="28"/>
        </w:rPr>
        <w:t>ми</w:t>
      </w:r>
      <w:r w:rsidR="001039CD" w:rsidRPr="00154662">
        <w:rPr>
          <w:rFonts w:ascii="Times New Roman" w:hAnsi="Times New Roman" w:cs="Times New Roman"/>
          <w:spacing w:val="-6"/>
          <w:sz w:val="28"/>
          <w:szCs w:val="28"/>
        </w:rPr>
        <w:softHyphen/>
        <w:t>нальной нагрузке</w:t>
      </w:r>
      <w:r w:rsidR="00DC126C" w:rsidRPr="00154662">
        <w:rPr>
          <w:rFonts w:ascii="Times New Roman" w:hAnsi="Times New Roman" w:cs="Times New Roman"/>
          <w:spacing w:val="-6"/>
          <w:sz w:val="28"/>
          <w:szCs w:val="28"/>
        </w:rPr>
        <w:t>:</w:t>
      </w:r>
      <w:r w:rsidR="00DC126C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</w:t>
      </w:r>
      <w:r w:rsidR="00DC126C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I</w:t>
      </w:r>
      <w:r w:rsidR="00DC126C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 xml:space="preserve"> = </w:t>
      </w:r>
      <w:r w:rsidR="00DC126C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I</w:t>
      </w:r>
      <w:r w:rsidR="00DC126C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>н</w:t>
      </w:r>
      <w:r w:rsidR="00DC126C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; </w:t>
      </w:r>
      <w:r w:rsidR="00221115" w:rsidRPr="00154662">
        <w:rPr>
          <w:rFonts w:ascii="Times New Roman" w:hAnsi="Times New Roman" w:cs="Times New Roman"/>
          <w:color w:val="000000"/>
          <w:spacing w:val="-6"/>
          <w:w w:val="101"/>
          <w:position w:val="-12"/>
          <w:sz w:val="28"/>
          <w:szCs w:val="28"/>
          <w:lang w:val="en-US"/>
        </w:rPr>
        <w:object w:dxaOrig="859" w:dyaOrig="380">
          <v:shape id="_x0000_i1035" type="#_x0000_t75" style="width:42.9pt;height:18.7pt" o:ole="">
            <v:imagedata r:id="rId26" o:title=""/>
          </v:shape>
          <o:OLEObject Type="Embed" ProgID="Equation.3" ShapeID="_x0000_i1035" DrawAspect="Content" ObjectID="_1643633295" r:id="rId27"/>
        </w:object>
      </w:r>
      <w:r w:rsidR="00687D2E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, </w:t>
      </w:r>
    </w:p>
    <w:p w:rsidR="00DC126C" w:rsidRPr="00154662" w:rsidRDefault="00DC126C" w:rsidP="00331B99">
      <w:pPr>
        <w:spacing w:after="0" w:line="240" w:lineRule="auto"/>
        <w:ind w:right="-568" w:firstLine="720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:rsidR="00687D2E" w:rsidRPr="00154662" w:rsidRDefault="00687D2E" w:rsidP="00DC126C">
      <w:pPr>
        <w:spacing w:after="0" w:line="240" w:lineRule="auto"/>
        <w:jc w:val="center"/>
        <w:rPr>
          <w:spacing w:val="-6"/>
        </w:rPr>
      </w:pPr>
      <w:r w:rsidRPr="00154662">
        <w:rPr>
          <w:spacing w:val="-6"/>
          <w:position w:val="-34"/>
        </w:rPr>
        <w:object w:dxaOrig="2000" w:dyaOrig="780">
          <v:shape id="_x0000_i1036" type="#_x0000_t75" style="width:99.7pt;height:38.75pt" o:ole="">
            <v:imagedata r:id="rId28" o:title=""/>
          </v:shape>
          <o:OLEObject Type="Embed" ProgID="Equation.3" ShapeID="_x0000_i1036" DrawAspect="Content" ObjectID="_1643633296" r:id="rId29"/>
        </w:object>
      </w:r>
      <w:r w:rsidR="00EC0ED1" w:rsidRPr="00154662">
        <w:rPr>
          <w:spacing w:val="-6"/>
        </w:rPr>
        <w:t>.</w:t>
      </w:r>
    </w:p>
    <w:p w:rsidR="00331B99" w:rsidRPr="00154662" w:rsidRDefault="00331B99" w:rsidP="00DC126C">
      <w:pPr>
        <w:spacing w:after="0" w:line="240" w:lineRule="auto"/>
        <w:jc w:val="center"/>
        <w:rPr>
          <w:spacing w:val="-6"/>
        </w:rPr>
      </w:pPr>
    </w:p>
    <w:p w:rsidR="00DC126C" w:rsidRPr="00154662" w:rsidRDefault="00EC0ED1" w:rsidP="009B4B01">
      <w:pPr>
        <w:spacing w:after="0" w:line="240" w:lineRule="auto"/>
        <w:ind w:right="-284" w:firstLine="720"/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  <w:u w:val="single"/>
        </w:rPr>
        <w:t>Вторая точка</w: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9B4B01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естественной </w: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механической характеристики: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</w:t>
      </w:r>
      <w:r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>М=Мн=</w:t>
      </w:r>
      <w:r w:rsidRPr="00154662">
        <w:rPr>
          <w:spacing w:val="-6"/>
          <w:position w:val="-12"/>
        </w:rPr>
        <w:object w:dxaOrig="800" w:dyaOrig="380">
          <v:shape id="_x0000_i1037" type="#_x0000_t75" style="width:40.15pt;height:18.7pt" o:ole="">
            <v:imagedata r:id="rId30" o:title=""/>
          </v:shape>
          <o:OLEObject Type="Embed" ProgID="Equation.3" ShapeID="_x0000_i1037" DrawAspect="Content" ObjectID="_1643633297" r:id="rId31"/>
        </w:object>
      </w:r>
      <w:r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I</w:t>
      </w:r>
      <w:r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>н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; </w:t>
      </w:r>
      <w:r w:rsidR="001C7291">
        <w:rPr>
          <w:rFonts w:ascii="Times New Roman" w:hAnsi="Times New Roman" w:cs="Times New Roman"/>
          <w:color w:val="000000"/>
          <w:spacing w:val="-6"/>
          <w:w w:val="101"/>
          <w:position w:val="-12"/>
          <w:sz w:val="28"/>
          <w:szCs w:val="28"/>
          <w:lang w:val="en-US"/>
        </w:rPr>
        <w:pict>
          <v:shape id="_x0000_i1038" type="#_x0000_t75" style="width:42.9pt;height:18.7pt">
            <v:imagedata r:id="rId26" o:title=""/>
          </v:shape>
        </w:pic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.</w:t>
      </w:r>
    </w:p>
    <w:p w:rsidR="00331B99" w:rsidRPr="00154662" w:rsidRDefault="00331B99" w:rsidP="00331B99">
      <w:pPr>
        <w:shd w:val="clear" w:color="auto" w:fill="FFFFFF"/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Здесь </w:t>
      </w:r>
      <w:r w:rsidRPr="00154662">
        <w:rPr>
          <w:rFonts w:ascii="Times New Roman" w:hAnsi="Times New Roman" w:cs="Times New Roman"/>
          <w:spacing w:val="-6"/>
          <w:position w:val="-10"/>
          <w:sz w:val="28"/>
          <w:szCs w:val="28"/>
        </w:rPr>
        <w:object w:dxaOrig="380" w:dyaOrig="340">
          <v:shape id="_x0000_i1039" type="#_x0000_t75" style="width:18.7pt;height:16.6pt" o:ole="">
            <v:imagedata r:id="rId32" o:title=""/>
          </v:shape>
          <o:OLEObject Type="Embed" ProgID="Equation.3" ShapeID="_x0000_i1039" DrawAspect="Content" ObjectID="_1643633298" r:id="rId33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- номинальное напряжение, подведенное к якорю двигателя, В;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  <w:vertAlign w:val="subscript"/>
        </w:rPr>
        <w:t xml:space="preserve"> </w:t>
      </w:r>
      <w:r w:rsidRPr="00154662">
        <w:rPr>
          <w:rFonts w:ascii="Times New Roman" w:hAnsi="Times New Roman" w:cs="Times New Roman"/>
          <w:spacing w:val="-6"/>
          <w:w w:val="101"/>
          <w:position w:val="-10"/>
          <w:sz w:val="28"/>
          <w:szCs w:val="28"/>
          <w:vertAlign w:val="subscript"/>
        </w:rPr>
        <w:object w:dxaOrig="340" w:dyaOrig="340">
          <v:shape id="_x0000_i1040" type="#_x0000_t75" style="width:16.6pt;height:16.6pt" o:ole="">
            <v:imagedata r:id="rId34" o:title=""/>
          </v:shape>
          <o:OLEObject Type="Embed" ProgID="Equation.3" ShapeID="_x0000_i1040" DrawAspect="Content" ObjectID="_1643633299" r:id="rId35"/>
        </w:objec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- эдс двигателя, соответствующее номинальному режиму его работы, В; </w:t>
      </w:r>
      <w:r w:rsidRPr="00154662">
        <w:rPr>
          <w:rFonts w:ascii="Times New Roman" w:hAnsi="Times New Roman" w:cs="Times New Roman"/>
          <w:spacing w:val="-6"/>
          <w:w w:val="101"/>
          <w:position w:val="-4"/>
          <w:sz w:val="28"/>
          <w:szCs w:val="28"/>
          <w:lang w:val="en-US"/>
        </w:rPr>
        <w:object w:dxaOrig="200" w:dyaOrig="260">
          <v:shape id="_x0000_i1041" type="#_x0000_t75" style="width:10.4pt;height:12.45pt" o:ole="">
            <v:imagedata r:id="rId36" o:title=""/>
          </v:shape>
          <o:OLEObject Type="Embed" ProgID="Equation.3" ShapeID="_x0000_i1041" DrawAspect="Content" ObjectID="_1643633300" r:id="rId37"/>
        </w:objec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- конструктивная постоянная двигателя, </w:t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position w:val="-28"/>
          <w:sz w:val="28"/>
          <w:szCs w:val="28"/>
          <w:lang w:val="en-US"/>
        </w:rPr>
        <w:object w:dxaOrig="960" w:dyaOrig="720">
          <v:shape id="_x0000_i1042" type="#_x0000_t75" style="width:47.75pt;height:36pt" o:ole="">
            <v:imagedata r:id="rId38" o:title=""/>
          </v:shape>
          <o:OLEObject Type="Embed" ProgID="Equation.3" ShapeID="_x0000_i1042" DrawAspect="Content" ObjectID="_1643633301" r:id="rId39"/>
        </w:object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, где </w:t>
      </w:r>
      <w:r w:rsidR="00432C2A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p</w:t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– число пар главных полю</w:t>
      </w:r>
      <w:r w:rsidR="00C32D63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softHyphen/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сов машины (</w:t>
      </w:r>
      <w:r w:rsidR="00432C2A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p</w:t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=2), </w:t>
      </w:r>
      <w:r w:rsidR="00432C2A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  <w:lang w:val="en-US"/>
        </w:rPr>
        <w:t>N</w:t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– число главных проводников обмотки якоря, </w:t>
      </w:r>
      <w:r w:rsidR="00432C2A" w:rsidRPr="00154662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>а</w:t>
      </w:r>
      <w:r w:rsidR="00432C2A"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– число пар параллельных ветвей обмотки якоря</w: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; </w:t>
      </w:r>
      <w:r w:rsidRPr="00154662">
        <w:rPr>
          <w:rFonts w:ascii="Times New Roman" w:hAnsi="Times New Roman" w:cs="Times New Roman"/>
          <w:spacing w:val="-6"/>
          <w:w w:val="101"/>
          <w:position w:val="-10"/>
          <w:sz w:val="28"/>
          <w:szCs w:val="28"/>
          <w:lang w:val="en-US"/>
        </w:rPr>
        <w:object w:dxaOrig="279" w:dyaOrig="340">
          <v:shape id="_x0000_i1043" type="#_x0000_t75" style="width:13.85pt;height:16.6pt" o:ole="">
            <v:imagedata r:id="rId40" o:title=""/>
          </v:shape>
          <o:OLEObject Type="Embed" ProgID="Equation.3" ShapeID="_x0000_i1043" DrawAspect="Content" ObjectID="_1643633302" r:id="rId41"/>
        </w:object>
      </w:r>
      <w:r w:rsidRPr="00154662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 xml:space="preserve"> - номинальный ток якоря, А</w: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2D6DC1" w:rsidRPr="00154662">
        <w:rPr>
          <w:rFonts w:ascii="Times New Roman" w:hAnsi="Times New Roman" w:cs="Times New Roman"/>
          <w:spacing w:val="-6"/>
          <w:position w:val="-12"/>
          <w:sz w:val="28"/>
          <w:szCs w:val="28"/>
          <w:lang w:val="en-US"/>
        </w:rPr>
        <w:object w:dxaOrig="320" w:dyaOrig="380">
          <v:shape id="_x0000_i1044" type="#_x0000_t75" style="width:15.9pt;height:18.7pt" o:ole="">
            <v:imagedata r:id="rId42" o:title=""/>
          </v:shape>
          <o:OLEObject Type="Embed" ProgID="Equation.3" ShapeID="_x0000_i1044" DrawAspect="Content" ObjectID="_1643633303" r:id="rId43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- сопро</w:t>
      </w:r>
      <w:r w:rsidR="00C32D63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тивление цепи якоря двигателя, приведенное к рабочей температуре 75 </w:t>
      </w:r>
      <w:r w:rsidRPr="00154662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0</w: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С, Ом.</w:t>
      </w:r>
    </w:p>
    <w:p w:rsidR="00331B99" w:rsidRPr="00154662" w:rsidRDefault="00331B99" w:rsidP="00331B99">
      <w:pPr>
        <w:shd w:val="clear" w:color="auto" w:fill="FFFFFF"/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331B99" w:rsidRPr="00154662" w:rsidRDefault="00F2340C" w:rsidP="002D6DC1">
      <w:pPr>
        <w:shd w:val="clear" w:color="auto" w:fill="FFFFFF"/>
        <w:tabs>
          <w:tab w:val="left" w:pos="0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position w:val="-16"/>
          <w:sz w:val="28"/>
          <w:szCs w:val="28"/>
        </w:rPr>
        <w:object w:dxaOrig="3019" w:dyaOrig="420">
          <v:shape id="_x0000_i1045" type="#_x0000_t75" style="width:150.9pt;height:21.45pt" o:ole="">
            <v:imagedata r:id="rId44" o:title=""/>
          </v:shape>
          <o:OLEObject Type="Embed" ProgID="Equation.3" ShapeID="_x0000_i1045" DrawAspect="Content" ObjectID="_1643633304" r:id="rId45"/>
        </w:object>
      </w:r>
      <w:r w:rsidR="00331B99" w:rsidRPr="00154662">
        <w:rPr>
          <w:rFonts w:ascii="Times New Roman" w:hAnsi="Times New Roman" w:cs="Times New Roman"/>
          <w:spacing w:val="-6"/>
          <w:sz w:val="28"/>
          <w:szCs w:val="28"/>
        </w:rPr>
        <w:t>,</w:t>
      </w:r>
    </w:p>
    <w:p w:rsidR="00331B99" w:rsidRPr="00154662" w:rsidRDefault="00331B99" w:rsidP="00331B99">
      <w:pPr>
        <w:shd w:val="clear" w:color="auto" w:fill="FFFFFF"/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331B99" w:rsidRPr="00154662" w:rsidRDefault="00331B99" w:rsidP="004D19A0">
      <w:pPr>
        <w:shd w:val="clear" w:color="auto" w:fill="FFFFFF"/>
        <w:tabs>
          <w:tab w:val="left" w:pos="0"/>
        </w:tabs>
        <w:spacing w:after="0" w:line="240" w:lineRule="auto"/>
        <w:ind w:right="-143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где  </w:t>
      </w:r>
      <w:r w:rsidRPr="00154662">
        <w:rPr>
          <w:rFonts w:ascii="Times New Roman" w:hAnsi="Times New Roman" w:cs="Times New Roman"/>
          <w:spacing w:val="-6"/>
          <w:position w:val="-14"/>
          <w:sz w:val="28"/>
          <w:szCs w:val="28"/>
          <w:lang w:val="en-US"/>
        </w:rPr>
        <w:object w:dxaOrig="340" w:dyaOrig="380">
          <v:shape id="_x0000_i1046" type="#_x0000_t75" style="width:16.6pt;height:18.7pt" o:ole="">
            <v:imagedata r:id="rId46" o:title=""/>
          </v:shape>
          <o:OLEObject Type="Embed" ProgID="Equation.3" ShapeID="_x0000_i1046" DrawAspect="Content" ObjectID="_1643633305" r:id="rId47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- температурный коэффициент, </w:t>
      </w:r>
      <w:r w:rsidRPr="00154662">
        <w:rPr>
          <w:rFonts w:ascii="Times New Roman" w:hAnsi="Times New Roman" w:cs="Times New Roman"/>
          <w:spacing w:val="-6"/>
          <w:position w:val="-10"/>
          <w:sz w:val="28"/>
          <w:szCs w:val="28"/>
        </w:rPr>
        <w:object w:dxaOrig="260" w:dyaOrig="340">
          <v:shape id="_x0000_i1047" type="#_x0000_t75" style="width:12.45pt;height:16.6pt" o:ole="">
            <v:imagedata r:id="rId48" o:title=""/>
          </v:shape>
          <o:OLEObject Type="Embed" ProgID="Equation.3" ShapeID="_x0000_i1047" DrawAspect="Content" ObjectID="_1643633306" r:id="rId49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- сопротивление обмотки якоря; Ом;</w:t>
      </w:r>
      <w:r w:rsidRPr="00154662">
        <w:rPr>
          <w:rFonts w:ascii="Times New Roman" w:hAnsi="Times New Roman" w:cs="Times New Roman"/>
          <w:spacing w:val="-6"/>
          <w:sz w:val="28"/>
          <w:szCs w:val="28"/>
          <w:vertAlign w:val="subscript"/>
        </w:rPr>
        <w:t xml:space="preserve"> </w:t>
      </w:r>
      <w:r w:rsidRPr="00154662">
        <w:rPr>
          <w:rFonts w:ascii="Times New Roman" w:hAnsi="Times New Roman" w:cs="Times New Roman"/>
          <w:spacing w:val="-6"/>
          <w:position w:val="-14"/>
          <w:sz w:val="28"/>
          <w:szCs w:val="28"/>
          <w:vertAlign w:val="subscript"/>
        </w:rPr>
        <w:object w:dxaOrig="360" w:dyaOrig="380">
          <v:shape id="_x0000_i1048" type="#_x0000_t75" style="width:18pt;height:18.7pt" o:ole="">
            <v:imagedata r:id="rId50" o:title=""/>
          </v:shape>
          <o:OLEObject Type="Embed" ProgID="Equation.3" ShapeID="_x0000_i1048" DrawAspect="Content" ObjectID="_1643633307" r:id="rId51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  <w:vertAlign w:val="subscript"/>
        </w:rPr>
        <w:t xml:space="preserve"> </w: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- сопротивление дополнительных полюсов; Ом; </w:t>
      </w:r>
      <w:r w:rsidRPr="00154662">
        <w:rPr>
          <w:rFonts w:ascii="Times New Roman" w:hAnsi="Times New Roman" w:cs="Times New Roman"/>
          <w:spacing w:val="-6"/>
          <w:position w:val="-12"/>
          <w:sz w:val="28"/>
          <w:szCs w:val="28"/>
          <w:lang w:val="en-US"/>
        </w:rPr>
        <w:object w:dxaOrig="240" w:dyaOrig="360">
          <v:shape id="_x0000_i1049" type="#_x0000_t75" style="width:11.75pt;height:18pt" o:ole="">
            <v:imagedata r:id="rId52" o:title=""/>
          </v:shape>
          <o:OLEObject Type="Embed" ProgID="Equation.3" ShapeID="_x0000_i1049" DrawAspect="Content" ObjectID="_1643633308" r:id="rId53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- сопротивление стаби</w:t>
      </w:r>
      <w:r w:rsidR="00C32D63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лизирующей обмотки (при ее наличии), Ом; </w:t>
      </w:r>
      <w:r w:rsidRPr="00154662">
        <w:rPr>
          <w:rFonts w:ascii="Times New Roman" w:hAnsi="Times New Roman" w:cs="Times New Roman"/>
          <w:spacing w:val="-6"/>
          <w:position w:val="-14"/>
          <w:sz w:val="28"/>
          <w:szCs w:val="28"/>
          <w:lang w:val="en-US"/>
        </w:rPr>
        <w:object w:dxaOrig="300" w:dyaOrig="380">
          <v:shape id="_x0000_i1050" type="#_x0000_t75" style="width:15.25pt;height:18.7pt" o:ole="">
            <v:imagedata r:id="rId54" o:title=""/>
          </v:shape>
          <o:OLEObject Type="Embed" ProgID="Equation.3" ShapeID="_x0000_i1050" DrawAspect="Content" ObjectID="_1643633309" r:id="rId55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- сопротивление щеточного контакта, Ом</w:t>
      </w:r>
      <w:r w:rsidR="002D6DC1"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2D6DC1" w:rsidRPr="00154662">
        <w:rPr>
          <w:rFonts w:ascii="Times New Roman" w:hAnsi="Times New Roman" w:cs="Times New Roman"/>
          <w:spacing w:val="-6"/>
          <w:position w:val="-30"/>
          <w:sz w:val="28"/>
          <w:szCs w:val="28"/>
          <w:lang w:val="en-US"/>
        </w:rPr>
        <w:object w:dxaOrig="840" w:dyaOrig="680">
          <v:shape id="_x0000_i1051" type="#_x0000_t75" style="width:41.55pt;height:33.9pt" o:ole="">
            <v:imagedata r:id="rId56" o:title=""/>
          </v:shape>
          <o:OLEObject Type="Embed" ProgID="Equation.3" ShapeID="_x0000_i1051" DrawAspect="Content" ObjectID="_1643633310" r:id="rId57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331B99" w:rsidRPr="00154662" w:rsidRDefault="00331B99" w:rsidP="007476A2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>В качестве материалов обмоток используется медь, поэтому темпера</w:t>
      </w:r>
      <w:r w:rsidR="00C32D63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тур</w:t>
      </w:r>
      <w:r w:rsidR="007476A2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ный коэффициент рассчитывается по формуле:</w:t>
      </w:r>
    </w:p>
    <w:p w:rsidR="00331B99" w:rsidRPr="00154662" w:rsidRDefault="00331B99" w:rsidP="00331B99">
      <w:pPr>
        <w:shd w:val="clear" w:color="auto" w:fill="FFFFFF"/>
        <w:tabs>
          <w:tab w:val="left" w:pos="0"/>
        </w:tabs>
        <w:spacing w:after="0" w:line="240" w:lineRule="auto"/>
        <w:ind w:left="709"/>
        <w:rPr>
          <w:rFonts w:ascii="Times New Roman" w:hAnsi="Times New Roman" w:cs="Times New Roman"/>
          <w:spacing w:val="-6"/>
          <w:sz w:val="28"/>
          <w:szCs w:val="28"/>
        </w:rPr>
      </w:pPr>
    </w:p>
    <w:p w:rsidR="00331B99" w:rsidRPr="00154662" w:rsidRDefault="00331B99" w:rsidP="00CD17A4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position w:val="-10"/>
          <w:sz w:val="28"/>
          <w:szCs w:val="28"/>
        </w:rPr>
        <w:object w:dxaOrig="180" w:dyaOrig="340">
          <v:shape id="_x0000_i1052" type="#_x0000_t75" style="width:9pt;height:16.6pt" o:ole="">
            <v:imagedata r:id="rId58" o:title=""/>
          </v:shape>
          <o:OLEObject Type="Embed" ProgID="Equation.3" ShapeID="_x0000_i1052" DrawAspect="Content" ObjectID="_1643633311" r:id="rId59"/>
        </w:object>
      </w:r>
      <w:r w:rsidRPr="00154662">
        <w:rPr>
          <w:rFonts w:ascii="Times New Roman" w:hAnsi="Times New Roman" w:cs="Times New Roman"/>
          <w:spacing w:val="-6"/>
          <w:position w:val="-30"/>
          <w:sz w:val="28"/>
          <w:szCs w:val="28"/>
        </w:rPr>
        <w:object w:dxaOrig="1680" w:dyaOrig="680">
          <v:shape id="_x0000_i1053" type="#_x0000_t75" style="width:83.75pt;height:33.9pt" o:ole="">
            <v:imagedata r:id="rId60" o:title=""/>
          </v:shape>
          <o:OLEObject Type="Embed" ProgID="Equation.3" ShapeID="_x0000_i1053" DrawAspect="Content" ObjectID="_1643633312" r:id="rId61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,</w:t>
      </w:r>
    </w:p>
    <w:p w:rsidR="00331B99" w:rsidRPr="00154662" w:rsidRDefault="00331B99" w:rsidP="00331B99">
      <w:pPr>
        <w:shd w:val="clear" w:color="auto" w:fill="FFFFFF"/>
        <w:tabs>
          <w:tab w:val="left" w:pos="0"/>
        </w:tabs>
        <w:spacing w:after="0" w:line="240" w:lineRule="auto"/>
        <w:ind w:left="709"/>
        <w:jc w:val="center"/>
        <w:rPr>
          <w:rFonts w:ascii="Times New Roman" w:hAnsi="Times New Roman" w:cs="Times New Roman"/>
          <w:spacing w:val="-6"/>
          <w:sz w:val="28"/>
          <w:szCs w:val="28"/>
        </w:rPr>
      </w:pPr>
    </w:p>
    <w:p w:rsidR="00331B99" w:rsidRPr="00154662" w:rsidRDefault="00331B99" w:rsidP="007476A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54662">
        <w:rPr>
          <w:rFonts w:ascii="Times New Roman" w:hAnsi="Times New Roman" w:cs="Times New Roman"/>
          <w:spacing w:val="-6"/>
          <w:sz w:val="28"/>
          <w:szCs w:val="28"/>
        </w:rPr>
        <w:t xml:space="preserve">где </w:t>
      </w:r>
      <w:r w:rsidRPr="00154662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480" w:dyaOrig="380">
          <v:shape id="_x0000_i1054" type="#_x0000_t75" style="width:24.25pt;height:18.7pt" o:ole="">
            <v:imagedata r:id="rId62" o:title=""/>
          </v:shape>
          <o:OLEObject Type="Embed" ProgID="Equation.3" ShapeID="_x0000_i1054" DrawAspect="Content" ObjectID="_1643633313" r:id="rId63"/>
        </w:object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- температура, при которой измерены сопротивления обмоток (ката</w:t>
      </w:r>
      <w:r w:rsidR="007476A2" w:rsidRPr="00154662">
        <w:rPr>
          <w:rFonts w:ascii="Times New Roman" w:hAnsi="Times New Roman" w:cs="Times New Roman"/>
          <w:spacing w:val="-6"/>
          <w:sz w:val="28"/>
          <w:szCs w:val="28"/>
        </w:rPr>
        <w:softHyphen/>
      </w:r>
      <w:r w:rsidRPr="00154662">
        <w:rPr>
          <w:rFonts w:ascii="Times New Roman" w:hAnsi="Times New Roman" w:cs="Times New Roman"/>
          <w:spacing w:val="-6"/>
          <w:sz w:val="28"/>
          <w:szCs w:val="28"/>
        </w:rPr>
        <w:t>ложные данные).</w:t>
      </w:r>
    </w:p>
    <w:p w:rsidR="009B4B01" w:rsidRPr="00154662" w:rsidRDefault="009B4B01" w:rsidP="007476A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B75A7B" w:rsidRPr="00154662" w:rsidRDefault="00FA322E" w:rsidP="0015466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154662">
        <w:rPr>
          <w:rFonts w:ascii="Times New Roman" w:hAnsi="Times New Roman" w:cs="Times New Roman"/>
          <w:spacing w:val="-8"/>
          <w:sz w:val="28"/>
          <w:szCs w:val="28"/>
        </w:rPr>
        <w:t>Построить в одной системе координат с естественной электроме</w:t>
      </w:r>
      <w:r w:rsidRPr="00154662">
        <w:rPr>
          <w:rFonts w:ascii="Times New Roman" w:hAnsi="Times New Roman" w:cs="Times New Roman"/>
          <w:spacing w:val="-8"/>
          <w:sz w:val="28"/>
          <w:szCs w:val="28"/>
        </w:rPr>
        <w:softHyphen/>
        <w:t xml:space="preserve">ханической характеристикой (см. п.1) искусственную электромеханическую характеристику </w:t>
      </w:r>
      <w:r w:rsidRPr="00154662">
        <w:rPr>
          <w:color w:val="000000"/>
          <w:spacing w:val="-8"/>
          <w:w w:val="101"/>
          <w:position w:val="-12"/>
          <w:lang w:val="en-US"/>
        </w:rPr>
        <w:object w:dxaOrig="1040" w:dyaOrig="380">
          <v:shape id="_x0000_i1055" type="#_x0000_t75" style="width:51.9pt;height:18.7pt" o:ole="">
            <v:imagedata r:id="rId6" o:title=""/>
          </v:shape>
          <o:OLEObject Type="Embed" ProgID="Equation.3" ShapeID="_x0000_i1055" DrawAspect="Content" ObjectID="_1643633314" r:id="rId64"/>
        </w:object>
      </w:r>
      <w:r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при введении добавочного сопротивления </w:t>
      </w:r>
      <w:r w:rsidRPr="00154662">
        <w:rPr>
          <w:spacing w:val="-8"/>
          <w:position w:val="-14"/>
          <w:lang w:val="en-US"/>
        </w:rPr>
        <w:object w:dxaOrig="380" w:dyaOrig="400">
          <v:shape id="_x0000_i1056" type="#_x0000_t75" style="width:18.7pt;height:20.1pt" o:ole="">
            <v:imagedata r:id="rId65" o:title=""/>
          </v:shape>
          <o:OLEObject Type="Embed" ProgID="Equation.3" ShapeID="_x0000_i1056" DrawAspect="Content" ObjectID="_1643633315" r:id="rId66"/>
        </w:object>
      </w:r>
      <w:r w:rsidRPr="00154662">
        <w:rPr>
          <w:rFonts w:ascii="Times New Roman" w:hAnsi="Times New Roman" w:cs="Times New Roman"/>
          <w:spacing w:val="-8"/>
          <w:sz w:val="28"/>
          <w:szCs w:val="28"/>
        </w:rPr>
        <w:t>в цепь якоря двигателя</w:t>
      </w:r>
      <w:r w:rsidR="00B75A7B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и </w:t>
      </w:r>
      <w:r w:rsidR="00B75A7B" w:rsidRPr="00154662">
        <w:rPr>
          <w:rFonts w:ascii="Times New Roman" w:hAnsi="Times New Roman" w:cs="Times New Roman"/>
          <w:color w:val="000000"/>
          <w:spacing w:val="-8"/>
          <w:w w:val="101"/>
          <w:sz w:val="28"/>
          <w:szCs w:val="28"/>
        </w:rPr>
        <w:t xml:space="preserve">при условиях </w:t>
      </w:r>
      <w:r w:rsidR="00B75A7B" w:rsidRPr="00154662">
        <w:rPr>
          <w:spacing w:val="-8"/>
          <w:position w:val="-14"/>
        </w:rPr>
        <w:object w:dxaOrig="4239" w:dyaOrig="440">
          <v:shape id="_x0000_i1057" type="#_x0000_t75" style="width:211.85pt;height:21.45pt" o:ole="">
            <v:imagedata r:id="rId67" o:title=""/>
          </v:shape>
          <o:OLEObject Type="Embed" ProgID="Equation.DSMT4" ShapeID="_x0000_i1057" DrawAspect="Content" ObjectID="_1643633316" r:id="rId68"/>
        </w:object>
      </w:r>
      <w:r w:rsidR="00DC1762" w:rsidRPr="00154662">
        <w:rPr>
          <w:rFonts w:ascii="Times New Roman" w:hAnsi="Times New Roman" w:cs="Times New Roman"/>
          <w:spacing w:val="-8"/>
          <w:sz w:val="28"/>
          <w:szCs w:val="28"/>
        </w:rPr>
        <w:t>.</w:t>
      </w:r>
      <w:r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384242" w:rsidRPr="00154662">
        <w:rPr>
          <w:rFonts w:ascii="Times New Roman" w:hAnsi="Times New Roman" w:cs="Times New Roman"/>
          <w:spacing w:val="-8"/>
          <w:sz w:val="28"/>
          <w:szCs w:val="28"/>
        </w:rPr>
        <w:t>Искусственная характеристика строиться по двум точкам. Первая точка определяется из п.п.</w:t>
      </w:r>
      <w:r w:rsidR="00154662" w:rsidRPr="00154662">
        <w:rPr>
          <w:rFonts w:ascii="Times New Roman" w:hAnsi="Times New Roman" w:cs="Times New Roman"/>
          <w:spacing w:val="-8"/>
          <w:sz w:val="28"/>
          <w:szCs w:val="28"/>
        </w:rPr>
        <w:t>1.</w:t>
      </w:r>
      <w:r w:rsidR="00384242" w:rsidRPr="00154662">
        <w:rPr>
          <w:rFonts w:ascii="Times New Roman" w:hAnsi="Times New Roman" w:cs="Times New Roman"/>
          <w:spacing w:val="-8"/>
          <w:sz w:val="28"/>
          <w:szCs w:val="28"/>
        </w:rPr>
        <w:t>2.1, поскольку скорость идеального холо</w:t>
      </w:r>
      <w:r w:rsidR="003C07B0" w:rsidRPr="00154662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="00384242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стого хода не зависит от величины </w:t>
      </w:r>
      <w:r w:rsidR="00384242" w:rsidRPr="00154662">
        <w:rPr>
          <w:spacing w:val="-8"/>
          <w:position w:val="-14"/>
          <w:lang w:val="en-US"/>
        </w:rPr>
        <w:object w:dxaOrig="1460" w:dyaOrig="400">
          <v:shape id="_x0000_i1058" type="#_x0000_t75" style="width:73.4pt;height:20.1pt" o:ole="">
            <v:imagedata r:id="rId69" o:title=""/>
          </v:shape>
          <o:OLEObject Type="Embed" ProgID="Equation.3" ShapeID="_x0000_i1058" DrawAspect="Content" ObjectID="_1643633317" r:id="rId70"/>
        </w:object>
      </w:r>
      <w:r w:rsidR="00384242" w:rsidRPr="00154662">
        <w:rPr>
          <w:rFonts w:ascii="Times New Roman" w:hAnsi="Times New Roman" w:cs="Times New Roman"/>
          <w:spacing w:val="-8"/>
          <w:sz w:val="28"/>
          <w:szCs w:val="28"/>
        </w:rPr>
        <w:t>. Вторая точка определяется из таблицы</w:t>
      </w:r>
      <w:r w:rsidR="005750DA">
        <w:rPr>
          <w:rFonts w:ascii="Times New Roman" w:hAnsi="Times New Roman" w:cs="Times New Roman"/>
          <w:spacing w:val="-8"/>
          <w:sz w:val="28"/>
          <w:szCs w:val="28"/>
        </w:rPr>
        <w:t xml:space="preserve"> 1.1</w:t>
      </w:r>
      <w:r w:rsidR="00384242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в зависимости от скорости (№№ вариантов определяются по жур</w:t>
      </w:r>
      <w:r w:rsidR="003C07B0" w:rsidRPr="00154662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="00384242" w:rsidRPr="00154662">
        <w:rPr>
          <w:rFonts w:ascii="Times New Roman" w:hAnsi="Times New Roman" w:cs="Times New Roman"/>
          <w:spacing w:val="-8"/>
          <w:sz w:val="28"/>
          <w:szCs w:val="28"/>
        </w:rPr>
        <w:t>налу).</w:t>
      </w:r>
      <w:r w:rsidR="004C7061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Требуется по заданным относительным значениям тока </w:t>
      </w:r>
      <w:r w:rsidR="00F16D4E" w:rsidRPr="00154662">
        <w:rPr>
          <w:spacing w:val="-8"/>
          <w:position w:val="-12"/>
          <w:lang w:val="en-US"/>
        </w:rPr>
        <w:object w:dxaOrig="1040" w:dyaOrig="400">
          <v:shape id="_x0000_i1059" type="#_x0000_t75" style="width:51.9pt;height:20.1pt" o:ole="">
            <v:imagedata r:id="rId71" o:title=""/>
          </v:shape>
          <o:OLEObject Type="Embed" ProgID="Equation.3" ShapeID="_x0000_i1059" DrawAspect="Content" ObjectID="_1643633318" r:id="rId72"/>
        </w:object>
      </w:r>
      <w:r w:rsidR="004C7061" w:rsidRPr="00154662">
        <w:rPr>
          <w:spacing w:val="-8"/>
          <w:w w:val="101"/>
          <w:sz w:val="28"/>
          <w:szCs w:val="28"/>
          <w:vertAlign w:val="superscript"/>
        </w:rPr>
        <w:t xml:space="preserve"> </w:t>
      </w:r>
      <w:r w:rsidR="004C7061" w:rsidRPr="00154662">
        <w:rPr>
          <w:rFonts w:ascii="Times New Roman" w:hAnsi="Times New Roman" w:cs="Times New Roman"/>
          <w:spacing w:val="-8"/>
          <w:sz w:val="28"/>
          <w:szCs w:val="28"/>
        </w:rPr>
        <w:t>и ско</w:t>
      </w:r>
      <w:r w:rsidR="003C07B0" w:rsidRPr="00154662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="004C7061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рости </w:t>
      </w:r>
      <w:r w:rsidR="005750DA" w:rsidRPr="00154662">
        <w:rPr>
          <w:spacing w:val="-8"/>
          <w:position w:val="-12"/>
          <w:lang w:val="en-US"/>
        </w:rPr>
        <w:object w:dxaOrig="1140" w:dyaOrig="400">
          <v:shape id="_x0000_i1060" type="#_x0000_t75" style="width:56.75pt;height:20.1pt" o:ole="">
            <v:imagedata r:id="rId73" o:title=""/>
          </v:shape>
          <o:OLEObject Type="Embed" ProgID="Equation.3" ShapeID="_x0000_i1060" DrawAspect="Content" ObjectID="_1643633319" r:id="rId74"/>
        </w:object>
      </w:r>
      <w:r w:rsidR="008E38B4" w:rsidRPr="0015466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4C7061" w:rsidRPr="00154662">
        <w:rPr>
          <w:rFonts w:ascii="Times New Roman" w:hAnsi="Times New Roman" w:cs="Times New Roman"/>
          <w:spacing w:val="-8"/>
          <w:sz w:val="28"/>
          <w:szCs w:val="28"/>
        </w:rPr>
        <w:t>найти координаты второй точки искусственной характери</w:t>
      </w:r>
      <w:r w:rsidR="003C07B0" w:rsidRPr="00154662">
        <w:rPr>
          <w:rFonts w:ascii="Times New Roman" w:hAnsi="Times New Roman" w:cs="Times New Roman"/>
          <w:spacing w:val="-8"/>
          <w:sz w:val="28"/>
          <w:szCs w:val="28"/>
        </w:rPr>
        <w:softHyphen/>
      </w:r>
      <w:r w:rsidR="004C7061" w:rsidRPr="00154662">
        <w:rPr>
          <w:rFonts w:ascii="Times New Roman" w:hAnsi="Times New Roman" w:cs="Times New Roman"/>
          <w:spacing w:val="-8"/>
          <w:sz w:val="28"/>
          <w:szCs w:val="28"/>
        </w:rPr>
        <w:t>стики в абсолютных значениях.</w:t>
      </w:r>
      <w:r w:rsidR="004C7061" w:rsidRPr="00154662">
        <w:rPr>
          <w:spacing w:val="-8"/>
          <w:w w:val="101"/>
          <w:sz w:val="28"/>
          <w:szCs w:val="28"/>
          <w:vertAlign w:val="superscript"/>
        </w:rPr>
        <w:t xml:space="preserve"> </w:t>
      </w:r>
    </w:p>
    <w:p w:rsidR="00F16D4E" w:rsidRPr="00B75A7B" w:rsidRDefault="00384242" w:rsidP="00B75A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5A7B">
        <w:rPr>
          <w:rFonts w:ascii="Times New Roman" w:hAnsi="Times New Roman" w:cs="Times New Roman"/>
          <w:sz w:val="28"/>
          <w:szCs w:val="28"/>
        </w:rPr>
        <w:br/>
      </w:r>
      <w:r w:rsidR="00470614" w:rsidRPr="00B75A7B">
        <w:rPr>
          <w:rFonts w:ascii="Times New Roman" w:hAnsi="Times New Roman" w:cs="Times New Roman"/>
          <w:sz w:val="28"/>
          <w:szCs w:val="28"/>
        </w:rPr>
        <w:t>Таблица</w:t>
      </w:r>
      <w:r w:rsidR="005750DA">
        <w:rPr>
          <w:rFonts w:ascii="Times New Roman" w:hAnsi="Times New Roman" w:cs="Times New Roman"/>
          <w:sz w:val="28"/>
          <w:szCs w:val="28"/>
        </w:rPr>
        <w:t>1.1</w:t>
      </w:r>
      <w:r w:rsidR="00470614" w:rsidRPr="00B75A7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671"/>
        <w:gridCol w:w="470"/>
        <w:gridCol w:w="1499"/>
        <w:gridCol w:w="1499"/>
        <w:gridCol w:w="1499"/>
        <w:gridCol w:w="1499"/>
        <w:gridCol w:w="1499"/>
      </w:tblGrid>
      <w:tr w:rsidR="00F16D4E" w:rsidRPr="00B75A7B" w:rsidTr="009C044E">
        <w:tc>
          <w:tcPr>
            <w:tcW w:w="1141" w:type="dxa"/>
            <w:gridSpan w:val="2"/>
          </w:tcPr>
          <w:p w:rsidR="00F16D4E" w:rsidRPr="00B75A7B" w:rsidRDefault="00F16D4E" w:rsidP="00384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position w:val="-6"/>
                <w:sz w:val="24"/>
                <w:szCs w:val="24"/>
              </w:rPr>
              <w:object w:dxaOrig="220" w:dyaOrig="340">
                <v:shape id="_x0000_i1061" type="#_x0000_t75" style="width:11.1pt;height:16.6pt" o:ole="">
                  <v:imagedata r:id="rId75" o:title=""/>
                </v:shape>
                <o:OLEObject Type="Embed" ProgID="Equation.3" ShapeID="_x0000_i1061" DrawAspect="Content" ObjectID="_1643633320" r:id="rId76"/>
              </w:objec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F16D4E" w:rsidRPr="00B75A7B" w:rsidTr="00470614">
        <w:tc>
          <w:tcPr>
            <w:tcW w:w="671" w:type="dxa"/>
            <w:vMerge w:val="restart"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position w:val="-6"/>
                <w:sz w:val="24"/>
                <w:szCs w:val="24"/>
              </w:rPr>
              <w:object w:dxaOrig="279" w:dyaOrig="340">
                <v:shape id="_x0000_i1062" type="#_x0000_t75" style="width:13.85pt;height:16.6pt" o:ole="">
                  <v:imagedata r:id="rId77" o:title=""/>
                </v:shape>
                <o:OLEObject Type="Embed" ProgID="Equation.3" ShapeID="_x0000_i1062" DrawAspect="Content" ObjectID="_1643633321" r:id="rId78"/>
              </w:object>
            </w:r>
          </w:p>
        </w:tc>
        <w:tc>
          <w:tcPr>
            <w:tcW w:w="470" w:type="dxa"/>
            <w:vMerge w:val="restart"/>
            <w:textDirection w:val="btLr"/>
          </w:tcPr>
          <w:p w:rsidR="00F16D4E" w:rsidRPr="00B75A7B" w:rsidRDefault="00470614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5A7B">
              <w:rPr>
                <w:rFonts w:ascii="Times New Roman" w:hAnsi="Times New Roman" w:cs="Times New Roman"/>
                <w:sz w:val="20"/>
                <w:szCs w:val="20"/>
              </w:rPr>
              <w:t>Группа 1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0,1(вар.1)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0,1(вар.2)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0,1(вар.3)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0,1(вар.4)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0,1(вар.5)</w:t>
            </w:r>
          </w:p>
        </w:tc>
      </w:tr>
      <w:tr w:rsidR="00F16D4E" w:rsidRPr="00B75A7B" w:rsidTr="00F16D4E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/>
          </w:tcPr>
          <w:p w:rsidR="00F16D4E" w:rsidRPr="00B75A7B" w:rsidRDefault="00F16D4E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0,2(вар.6)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0,2(вар.7)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0,2(вар.8)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0,2(вар.9)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0,2(вар.10)</w:t>
            </w:r>
          </w:p>
        </w:tc>
      </w:tr>
      <w:tr w:rsidR="00F16D4E" w:rsidRPr="00B75A7B" w:rsidTr="00F16D4E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/>
          </w:tcPr>
          <w:p w:rsidR="00F16D4E" w:rsidRPr="00B75A7B" w:rsidRDefault="00F16D4E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bookmarkStart w:id="1" w:name="OLE_LINK1"/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(вар.11)</w:t>
            </w:r>
            <w:bookmarkEnd w:id="1"/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0,3(вар.12)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0,3(вар.13)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0,3(вар.14)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0,3(вар.15)</w:t>
            </w:r>
          </w:p>
        </w:tc>
      </w:tr>
      <w:tr w:rsidR="00F16D4E" w:rsidRPr="00B75A7B" w:rsidTr="00470614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 w:val="restart"/>
            <w:textDirection w:val="btLr"/>
          </w:tcPr>
          <w:p w:rsidR="00F16D4E" w:rsidRPr="00B75A7B" w:rsidRDefault="00470614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5A7B">
              <w:rPr>
                <w:rFonts w:ascii="Times New Roman" w:hAnsi="Times New Roman" w:cs="Times New Roman"/>
                <w:sz w:val="20"/>
                <w:szCs w:val="20"/>
              </w:rPr>
              <w:t>Группа 2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0,4(вар.1)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0,4(вар.2)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0,4(вар.3)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0,4(вар.4)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0,4(вар.5)</w:t>
            </w:r>
          </w:p>
        </w:tc>
      </w:tr>
      <w:tr w:rsidR="00F16D4E" w:rsidRPr="00B75A7B" w:rsidTr="00470614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/>
            <w:textDirection w:val="btLr"/>
          </w:tcPr>
          <w:p w:rsidR="00F16D4E" w:rsidRPr="00B75A7B" w:rsidRDefault="00F16D4E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0,5(вар.6)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0,5(вар.7)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0,5(вар.8)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0,5(вар.9)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0,5(вар.10)</w:t>
            </w:r>
          </w:p>
        </w:tc>
      </w:tr>
      <w:tr w:rsidR="00F16D4E" w:rsidRPr="00B75A7B" w:rsidTr="00470614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/>
            <w:textDirection w:val="btLr"/>
          </w:tcPr>
          <w:p w:rsidR="00F16D4E" w:rsidRPr="00B75A7B" w:rsidRDefault="00F16D4E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0,6(вар.11)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0,6(вар.12)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0,6(вар.13)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0,6(вар.14)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0,6(вар.15)</w:t>
            </w:r>
          </w:p>
        </w:tc>
      </w:tr>
      <w:tr w:rsidR="00F16D4E" w:rsidRPr="00B75A7B" w:rsidTr="00470614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 w:val="restart"/>
            <w:textDirection w:val="btLr"/>
          </w:tcPr>
          <w:p w:rsidR="00F16D4E" w:rsidRPr="00B75A7B" w:rsidRDefault="00470614" w:rsidP="00B75A7B">
            <w:pPr>
              <w:ind w:left="-101" w:right="-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5A7B">
              <w:rPr>
                <w:rFonts w:ascii="Times New Roman" w:hAnsi="Times New Roman" w:cs="Times New Roman"/>
                <w:sz w:val="20"/>
                <w:szCs w:val="20"/>
              </w:rPr>
              <w:t>Группа 3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0,7(вар.1)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0,7(вар.2)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0,7(вар.3)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0,7(вар.4)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0,7(вар.5)</w:t>
            </w:r>
          </w:p>
        </w:tc>
      </w:tr>
      <w:tr w:rsidR="00F16D4E" w:rsidRPr="00B75A7B" w:rsidTr="00F16D4E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0,8(вар.6)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0,8(вар.7)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0,8(вар.8)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0,8(вар.9)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0,8(вар.10)</w:t>
            </w:r>
          </w:p>
        </w:tc>
      </w:tr>
      <w:tr w:rsidR="00F16D4E" w:rsidRPr="00B75A7B" w:rsidTr="00F16D4E">
        <w:tc>
          <w:tcPr>
            <w:tcW w:w="671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vMerge/>
          </w:tcPr>
          <w:p w:rsidR="00F16D4E" w:rsidRPr="00B75A7B" w:rsidRDefault="00F16D4E" w:rsidP="00F16D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0,9(вар.11)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0,9(вар.12)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0,9(вар.13)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0,9(вар.14)</w:t>
            </w:r>
          </w:p>
        </w:tc>
        <w:tc>
          <w:tcPr>
            <w:tcW w:w="1499" w:type="dxa"/>
          </w:tcPr>
          <w:p w:rsidR="00F16D4E" w:rsidRPr="00B75A7B" w:rsidRDefault="00F16D4E" w:rsidP="00470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A7B">
              <w:rPr>
                <w:rFonts w:ascii="Times New Roman" w:hAnsi="Times New Roman" w:cs="Times New Roman"/>
                <w:sz w:val="24"/>
                <w:szCs w:val="24"/>
              </w:rPr>
              <w:t>0,9(вар.15)</w:t>
            </w:r>
          </w:p>
        </w:tc>
      </w:tr>
    </w:tbl>
    <w:p w:rsidR="009B4B01" w:rsidRDefault="009B4B01" w:rsidP="00331B9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06A57" w:rsidRDefault="009B4B01" w:rsidP="009B4B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проведения построений искусственной электромеханической характеристики определить величину добавочного сопротивления </w:t>
      </w:r>
      <w:r w:rsidRPr="00FA322E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80" w:dyaOrig="400">
          <v:shape id="_x0000_i1063" type="#_x0000_t75" style="width:18.7pt;height:20.1pt" o:ole="">
            <v:imagedata r:id="rId65" o:title=""/>
          </v:shape>
          <o:OLEObject Type="Embed" ProgID="Equation.3" ShapeID="_x0000_i1063" DrawAspect="Content" ObjectID="_1643633322" r:id="rId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4B01" w:rsidRDefault="009B4B01" w:rsidP="009B4B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B01" w:rsidRPr="00387C7A" w:rsidRDefault="009B4B01" w:rsidP="009B4B0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(см. п.1)</w:t>
      </w:r>
      <w:r w:rsidR="00B75A7B">
        <w:rPr>
          <w:rFonts w:ascii="Times New Roman" w:hAnsi="Times New Roman" w:cs="Times New Roman"/>
          <w:sz w:val="28"/>
          <w:szCs w:val="28"/>
        </w:rPr>
        <w:t xml:space="preserve"> искусственную механическую характеристику </w:t>
      </w:r>
      <w:r w:rsidR="00B75A7B" w:rsidRPr="00D06A57">
        <w:rPr>
          <w:rFonts w:ascii="Times New Roman" w:hAnsi="Times New Roman" w:cs="Times New Roman"/>
          <w:color w:val="000000"/>
          <w:spacing w:val="-5"/>
          <w:w w:val="101"/>
          <w:position w:val="-12"/>
          <w:sz w:val="28"/>
          <w:szCs w:val="28"/>
          <w:lang w:val="en-US"/>
        </w:rPr>
        <w:object w:dxaOrig="1180" w:dyaOrig="380">
          <v:shape id="_x0000_i1064" type="#_x0000_t75" style="width:59.55pt;height:18.7pt" o:ole="">
            <v:imagedata r:id="rId80" o:title=""/>
          </v:shape>
          <o:OLEObject Type="Embed" ProgID="Equation.3" ShapeID="_x0000_i1064" DrawAspect="Content" ObjectID="_1643633323" r:id="rId81"/>
        </w:object>
      </w:r>
      <w:r w:rsidR="00B75A7B">
        <w:rPr>
          <w:rFonts w:ascii="Times New Roman" w:hAnsi="Times New Roman" w:cs="Times New Roman"/>
          <w:sz w:val="28"/>
          <w:szCs w:val="28"/>
        </w:rPr>
        <w:t xml:space="preserve"> при </w:t>
      </w:r>
      <w:r w:rsidR="00B75A7B" w:rsidRPr="0085707C">
        <w:rPr>
          <w:position w:val="-14"/>
          <w:sz w:val="32"/>
          <w:szCs w:val="32"/>
        </w:rPr>
        <w:object w:dxaOrig="1160" w:dyaOrig="440">
          <v:shape id="_x0000_i1065" type="#_x0000_t75" style="width:58.15pt;height:21.45pt" o:ole="">
            <v:imagedata r:id="rId82" o:title=""/>
          </v:shape>
          <o:OLEObject Type="Embed" ProgID="Equation.DSMT4" ShapeID="_x0000_i1065" DrawAspect="Content" ObjectID="_1643633324" r:id="rId83"/>
        </w:object>
      </w:r>
      <w:r w:rsidR="00B75A7B" w:rsidRPr="00B75A7B">
        <w:rPr>
          <w:rFonts w:ascii="Times New Roman" w:hAnsi="Times New Roman" w:cs="Times New Roman"/>
          <w:sz w:val="28"/>
          <w:szCs w:val="28"/>
        </w:rPr>
        <w:t xml:space="preserve"> и</w:t>
      </w:r>
      <w:r w:rsidR="00B75A7B">
        <w:rPr>
          <w:sz w:val="32"/>
          <w:szCs w:val="32"/>
        </w:rPr>
        <w:t xml:space="preserve"> </w:t>
      </w:r>
      <w:r w:rsidR="00B75A7B">
        <w:rPr>
          <w:rFonts w:ascii="Times New Roman" w:hAnsi="Times New Roman" w:cs="Times New Roman"/>
          <w:sz w:val="28"/>
          <w:szCs w:val="28"/>
        </w:rPr>
        <w:t xml:space="preserve">при </w:t>
      </w:r>
      <w:r w:rsidR="00B75A7B" w:rsidRPr="003C07B0">
        <w:rPr>
          <w:rFonts w:ascii="Times New Roman" w:hAnsi="Times New Roman" w:cs="Times New Roman"/>
          <w:color w:val="000000"/>
          <w:spacing w:val="-5"/>
          <w:w w:val="101"/>
          <w:sz w:val="28"/>
          <w:szCs w:val="28"/>
        </w:rPr>
        <w:t xml:space="preserve">условиях </w:t>
      </w:r>
      <w:r w:rsidR="00B75A7B" w:rsidRPr="003C07B0">
        <w:rPr>
          <w:rFonts w:ascii="Times New Roman" w:hAnsi="Times New Roman" w:cs="Times New Roman"/>
          <w:position w:val="-14"/>
          <w:sz w:val="28"/>
          <w:szCs w:val="28"/>
        </w:rPr>
        <w:object w:dxaOrig="2200" w:dyaOrig="440">
          <v:shape id="_x0000_i1066" type="#_x0000_t75" style="width:110.1pt;height:21.45pt" o:ole="">
            <v:imagedata r:id="rId84" o:title=""/>
          </v:shape>
          <o:OLEObject Type="Embed" ProgID="Equation.DSMT4" ShapeID="_x0000_i1066" DrawAspect="Content" ObjectID="_1643633325" r:id="rId85"/>
        </w:object>
      </w:r>
      <w:r w:rsidR="00B75A7B" w:rsidRPr="0085707C">
        <w:rPr>
          <w:position w:val="-14"/>
          <w:sz w:val="32"/>
          <w:szCs w:val="32"/>
        </w:rPr>
        <w:object w:dxaOrig="1020" w:dyaOrig="440">
          <v:shape id="_x0000_i1067" type="#_x0000_t75" style="width:50.55pt;height:21.45pt" o:ole="">
            <v:imagedata r:id="rId16" o:title=""/>
          </v:shape>
          <o:OLEObject Type="Embed" ProgID="Equation.DSMT4" ShapeID="_x0000_i1067" DrawAspect="Content" ObjectID="_1643633326" r:id="rId86"/>
        </w:object>
      </w:r>
      <w:r w:rsidR="00B75A7B">
        <w:rPr>
          <w:sz w:val="32"/>
          <w:szCs w:val="32"/>
        </w:rPr>
        <w:t>.</w:t>
      </w:r>
      <w:r w:rsidR="00854309">
        <w:rPr>
          <w:sz w:val="32"/>
          <w:szCs w:val="32"/>
        </w:rPr>
        <w:t xml:space="preserve"> </w:t>
      </w:r>
      <w:r w:rsidR="00854309">
        <w:rPr>
          <w:rFonts w:ascii="Times New Roman" w:hAnsi="Times New Roman" w:cs="Times New Roman"/>
          <w:sz w:val="28"/>
          <w:szCs w:val="28"/>
        </w:rPr>
        <w:t>Первая точка</w:t>
      </w:r>
      <w:r w:rsidR="00B702A4">
        <w:rPr>
          <w:rFonts w:ascii="Times New Roman" w:hAnsi="Times New Roman" w:cs="Times New Roman"/>
          <w:sz w:val="28"/>
          <w:szCs w:val="28"/>
        </w:rPr>
        <w:t xml:space="preserve">, соответствующая скорости идеального холостого хода </w:t>
      </w:r>
      <w:r w:rsidR="00B702A4" w:rsidRPr="00B702A4">
        <w:rPr>
          <w:position w:val="-38"/>
        </w:rPr>
        <w:object w:dxaOrig="1660" w:dyaOrig="880">
          <v:shape id="_x0000_i1068" type="#_x0000_t75" style="width:83.1pt;height:44.3pt" o:ole="">
            <v:imagedata r:id="rId87" o:title=""/>
          </v:shape>
          <o:OLEObject Type="Embed" ProgID="Equation.DSMT4" ShapeID="_x0000_i1068" DrawAspect="Content" ObjectID="_1643633327" r:id="rId88"/>
        </w:object>
      </w:r>
      <w:r w:rsidR="00B702A4">
        <w:t>,</w:t>
      </w:r>
      <w:r w:rsidR="00854309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B702A4">
        <w:rPr>
          <w:rFonts w:ascii="Times New Roman" w:hAnsi="Times New Roman" w:cs="Times New Roman"/>
          <w:sz w:val="28"/>
          <w:szCs w:val="28"/>
        </w:rPr>
        <w:t>графически</w:t>
      </w:r>
      <w:r w:rsidR="00854309">
        <w:rPr>
          <w:rFonts w:ascii="Times New Roman" w:hAnsi="Times New Roman" w:cs="Times New Roman"/>
          <w:sz w:val="28"/>
          <w:szCs w:val="28"/>
        </w:rPr>
        <w:t>. Вторая точка</w:t>
      </w:r>
      <w:r w:rsidR="00C341D1">
        <w:rPr>
          <w:rFonts w:ascii="Times New Roman" w:hAnsi="Times New Roman" w:cs="Times New Roman"/>
          <w:sz w:val="28"/>
          <w:szCs w:val="28"/>
        </w:rPr>
        <w:t xml:space="preserve"> имеет координаты </w:t>
      </w:r>
      <w:r w:rsidR="00C341D1" w:rsidRPr="00C341D1">
        <w:rPr>
          <w:rFonts w:ascii="Times New Roman" w:hAnsi="Times New Roman" w:cs="Times New Roman"/>
          <w:position w:val="-6"/>
          <w:sz w:val="28"/>
          <w:szCs w:val="28"/>
        </w:rPr>
        <w:object w:dxaOrig="760" w:dyaOrig="320">
          <v:shape id="_x0000_i1069" type="#_x0000_t75" style="width:38.1pt;height:15.9pt" o:ole="">
            <v:imagedata r:id="rId89" o:title=""/>
          </v:shape>
          <o:OLEObject Type="Embed" ProgID="Equation.DSMT4" ShapeID="_x0000_i1069" DrawAspect="Content" ObjectID="_1643633328" r:id="rId90"/>
        </w:object>
      </w:r>
      <w:r w:rsidR="00C341D1" w:rsidRPr="00C341D1">
        <w:rPr>
          <w:rFonts w:ascii="Times New Roman" w:hAnsi="Times New Roman" w:cs="Times New Roman"/>
          <w:sz w:val="28"/>
          <w:szCs w:val="28"/>
        </w:rPr>
        <w:t xml:space="preserve"> и </w:t>
      </w:r>
      <w:r w:rsidR="00C341D1" w:rsidRPr="00C341D1">
        <w:rPr>
          <w:rFonts w:ascii="Times New Roman" w:hAnsi="Times New Roman" w:cs="Times New Roman"/>
          <w:position w:val="-18"/>
          <w:sz w:val="28"/>
          <w:szCs w:val="28"/>
        </w:rPr>
        <w:object w:dxaOrig="2480" w:dyaOrig="480">
          <v:shape id="_x0000_i1070" type="#_x0000_t75" style="width:123.9pt;height:24.25pt" o:ole="">
            <v:imagedata r:id="rId91" o:title=""/>
          </v:shape>
          <o:OLEObject Type="Embed" ProgID="Equation.DSMT4" ShapeID="_x0000_i1070" DrawAspect="Content" ObjectID="_1643633329" r:id="rId92"/>
        </w:object>
      </w:r>
      <w:r w:rsidR="00C341D1">
        <w:rPr>
          <w:rFonts w:ascii="Times New Roman" w:hAnsi="Times New Roman" w:cs="Times New Roman"/>
          <w:sz w:val="28"/>
          <w:szCs w:val="28"/>
        </w:rPr>
        <w:t xml:space="preserve">, где </w:t>
      </w:r>
      <w:r w:rsidR="00C341D1" w:rsidRPr="00B702A4">
        <w:rPr>
          <w:rFonts w:ascii="Times New Roman" w:hAnsi="Times New Roman" w:cs="Times New Roman"/>
          <w:position w:val="-18"/>
          <w:sz w:val="28"/>
          <w:szCs w:val="28"/>
        </w:rPr>
        <w:object w:dxaOrig="1640" w:dyaOrig="480">
          <v:shape id="_x0000_i1071" type="#_x0000_t75" style="width:82.4pt;height:24.25pt" o:ole="">
            <v:imagedata r:id="rId93" o:title=""/>
          </v:shape>
          <o:OLEObject Type="Embed" ProgID="Equation.DSMT4" ShapeID="_x0000_i1071" DrawAspect="Content" ObjectID="_1643633330" r:id="rId94"/>
        </w:object>
      </w:r>
      <w:r w:rsidR="00C341D1" w:rsidRPr="00B702A4">
        <w:rPr>
          <w:rFonts w:ascii="Times New Roman" w:hAnsi="Times New Roman" w:cs="Times New Roman"/>
          <w:sz w:val="28"/>
          <w:szCs w:val="28"/>
        </w:rPr>
        <w:t>.</w:t>
      </w:r>
      <w:r w:rsidR="00B702A4" w:rsidRPr="00B702A4">
        <w:rPr>
          <w:rFonts w:ascii="Times New Roman" w:hAnsi="Times New Roman" w:cs="Times New Roman"/>
          <w:sz w:val="28"/>
          <w:szCs w:val="28"/>
        </w:rPr>
        <w:t xml:space="preserve"> Изменение скорости </w:t>
      </w:r>
      <w:r w:rsidR="00DB41AB" w:rsidRPr="00B702A4">
        <w:rPr>
          <w:rFonts w:ascii="Times New Roman" w:hAnsi="Times New Roman" w:cs="Times New Roman"/>
          <w:position w:val="-6"/>
          <w:sz w:val="28"/>
          <w:szCs w:val="28"/>
        </w:rPr>
        <w:object w:dxaOrig="580" w:dyaOrig="340">
          <v:shape id="_x0000_i1072" type="#_x0000_t75" style="width:29.1pt;height:16.6pt" o:ole="">
            <v:imagedata r:id="rId95" o:title=""/>
          </v:shape>
          <o:OLEObject Type="Embed" ProgID="Equation.DSMT4" ShapeID="_x0000_i1072" DrawAspect="Content" ObjectID="_1643633331" r:id="rId96"/>
        </w:object>
      </w:r>
      <w:r w:rsidR="00B702A4" w:rsidRPr="00B702A4">
        <w:rPr>
          <w:rFonts w:ascii="Times New Roman" w:hAnsi="Times New Roman" w:cs="Times New Roman"/>
          <w:sz w:val="28"/>
          <w:szCs w:val="28"/>
        </w:rPr>
        <w:t>при моменте</w:t>
      </w:r>
      <w:r w:rsidR="00B702A4">
        <w:t xml:space="preserve"> </w:t>
      </w:r>
      <w:r w:rsidR="00B702A4" w:rsidRPr="00B702A4">
        <w:rPr>
          <w:rFonts w:ascii="Times New Roman" w:hAnsi="Times New Roman" w:cs="Times New Roman"/>
          <w:position w:val="-18"/>
          <w:sz w:val="28"/>
          <w:szCs w:val="28"/>
        </w:rPr>
        <w:object w:dxaOrig="1080" w:dyaOrig="480">
          <v:shape id="_x0000_i1073" type="#_x0000_t75" style="width:54pt;height:24.25pt" o:ole="">
            <v:imagedata r:id="rId97" o:title=""/>
          </v:shape>
          <o:OLEObject Type="Embed" ProgID="Equation.DSMT4" ShapeID="_x0000_i1073" DrawAspect="Content" ObjectID="_1643633332" r:id="rId98"/>
        </w:object>
      </w:r>
      <w:r w:rsidR="00B702A4" w:rsidRPr="00B702A4">
        <w:rPr>
          <w:rFonts w:ascii="Times New Roman" w:hAnsi="Times New Roman" w:cs="Times New Roman"/>
          <w:sz w:val="28"/>
          <w:szCs w:val="28"/>
        </w:rPr>
        <w:t xml:space="preserve"> от величины </w:t>
      </w:r>
      <w:r w:rsidR="00B702A4" w:rsidRPr="00B702A4">
        <w:rPr>
          <w:rFonts w:ascii="Times New Roman" w:hAnsi="Times New Roman" w:cs="Times New Roman"/>
          <w:position w:val="-14"/>
          <w:sz w:val="28"/>
          <w:szCs w:val="28"/>
        </w:rPr>
        <w:object w:dxaOrig="600" w:dyaOrig="440">
          <v:shape id="_x0000_i1074" type="#_x0000_t75" style="width:30.45pt;height:21.45pt" o:ole="">
            <v:imagedata r:id="rId99" o:title=""/>
          </v:shape>
          <o:OLEObject Type="Embed" ProgID="Equation.DSMT4" ShapeID="_x0000_i1074" DrawAspect="Content" ObjectID="_1643633333" r:id="rId100"/>
        </w:object>
      </w:r>
      <w:r w:rsidR="00B702A4" w:rsidRPr="00B702A4">
        <w:rPr>
          <w:rFonts w:ascii="Times New Roman" w:hAnsi="Times New Roman" w:cs="Times New Roman"/>
          <w:sz w:val="28"/>
          <w:szCs w:val="28"/>
        </w:rPr>
        <w:t>не зависит и остается постоянной на естественной и искусственной характеристиках.</w:t>
      </w:r>
      <w:r w:rsidR="00DB41AB">
        <w:rPr>
          <w:rFonts w:ascii="Times New Roman" w:hAnsi="Times New Roman" w:cs="Times New Roman"/>
          <w:sz w:val="28"/>
          <w:szCs w:val="28"/>
        </w:rPr>
        <w:t xml:space="preserve"> После вычерчивания искусственной и естественной механических характеристик на одном графике требуется определит диапазон регулирования скорости </w:t>
      </w:r>
      <w:r w:rsidR="00DB41AB" w:rsidRPr="00DB41AB">
        <w:rPr>
          <w:position w:val="-38"/>
        </w:rPr>
        <w:object w:dxaOrig="1260" w:dyaOrig="880">
          <v:shape id="_x0000_i1075" type="#_x0000_t75" style="width:63pt;height:44.3pt" o:ole="">
            <v:imagedata r:id="rId101" o:title=""/>
          </v:shape>
          <o:OLEObject Type="Embed" ProgID="Equation.DSMT4" ShapeID="_x0000_i1075" DrawAspect="Content" ObjectID="_1643633334" r:id="rId102"/>
        </w:object>
      </w:r>
      <w:r w:rsidR="00DB41AB" w:rsidRPr="00DB41AB">
        <w:t xml:space="preserve"> </w:t>
      </w:r>
      <w:r w:rsidR="00DB41AB">
        <w:rPr>
          <w:rFonts w:ascii="Times New Roman" w:hAnsi="Times New Roman" w:cs="Times New Roman"/>
          <w:sz w:val="28"/>
          <w:szCs w:val="28"/>
        </w:rPr>
        <w:t xml:space="preserve">при изменениях нагрузок на валу </w:t>
      </w:r>
      <w:r w:rsidR="00DB41AB" w:rsidRPr="00DB41AB">
        <w:rPr>
          <w:rFonts w:ascii="Times New Roman" w:hAnsi="Times New Roman" w:cs="Times New Roman"/>
          <w:sz w:val="28"/>
          <w:szCs w:val="28"/>
        </w:rPr>
        <w:t xml:space="preserve">двигателя </w:t>
      </w:r>
      <w:r w:rsidR="00DB41AB">
        <w:rPr>
          <w:rFonts w:ascii="Times New Roman" w:hAnsi="Times New Roman" w:cs="Times New Roman"/>
          <w:sz w:val="28"/>
          <w:szCs w:val="28"/>
        </w:rPr>
        <w:t xml:space="preserve">в пределах от </w:t>
      </w:r>
      <w:r w:rsidR="00DB41AB" w:rsidRPr="00DB41AB">
        <w:rPr>
          <w:rFonts w:ascii="Times New Roman" w:hAnsi="Times New Roman" w:cs="Times New Roman"/>
          <w:position w:val="-14"/>
          <w:sz w:val="28"/>
          <w:szCs w:val="28"/>
        </w:rPr>
        <w:object w:dxaOrig="980" w:dyaOrig="440">
          <v:shape id="_x0000_i1076" type="#_x0000_t75" style="width:49.15pt;height:21.45pt" o:ole="">
            <v:imagedata r:id="rId103" o:title=""/>
          </v:shape>
          <o:OLEObject Type="Embed" ProgID="Equation.DSMT4" ShapeID="_x0000_i1076" DrawAspect="Content" ObjectID="_1643633335" r:id="rId104"/>
        </w:object>
      </w:r>
      <w:r w:rsidR="00DB41AB">
        <w:rPr>
          <w:rFonts w:ascii="Times New Roman" w:hAnsi="Times New Roman" w:cs="Times New Roman"/>
          <w:sz w:val="28"/>
          <w:szCs w:val="28"/>
        </w:rPr>
        <w:t xml:space="preserve">до </w:t>
      </w:r>
      <w:r w:rsidR="00DB41AB" w:rsidRPr="00AE4DB7">
        <w:rPr>
          <w:position w:val="-14"/>
        </w:rPr>
        <w:object w:dxaOrig="540" w:dyaOrig="440">
          <v:shape id="_x0000_i1077" type="#_x0000_t75" style="width:27pt;height:21.45pt" o:ole="">
            <v:imagedata r:id="rId105" o:title=""/>
          </v:shape>
          <o:OLEObject Type="Embed" ProgID="Equation.DSMT4" ShapeID="_x0000_i1077" DrawAspect="Content" ObjectID="_1643633336" r:id="rId106"/>
        </w:object>
      </w:r>
      <w:r w:rsidR="00DB41AB">
        <w:t>.</w:t>
      </w:r>
    </w:p>
    <w:p w:rsidR="00387C7A" w:rsidRPr="00387C7A" w:rsidRDefault="00387C7A" w:rsidP="00387C7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26F67" w:rsidRDefault="00387C7A" w:rsidP="00326F6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745">
        <w:rPr>
          <w:rFonts w:ascii="Times New Roman" w:hAnsi="Times New Roman" w:cs="Times New Roman"/>
          <w:color w:val="FF0000"/>
          <w:sz w:val="28"/>
          <w:szCs w:val="28"/>
        </w:rPr>
        <w:t>Построить ме</w:t>
      </w:r>
      <w:r w:rsidRPr="00003745">
        <w:rPr>
          <w:rFonts w:ascii="Times New Roman" w:hAnsi="Times New Roman" w:cs="Times New Roman"/>
          <w:color w:val="FF0000"/>
          <w:sz w:val="28"/>
          <w:szCs w:val="28"/>
        </w:rPr>
        <w:softHyphen/>
        <w:t>ханическ</w:t>
      </w:r>
      <w:r w:rsidR="00003745">
        <w:rPr>
          <w:rFonts w:ascii="Times New Roman" w:hAnsi="Times New Roman" w:cs="Times New Roman"/>
          <w:color w:val="FF0000"/>
          <w:sz w:val="28"/>
          <w:szCs w:val="28"/>
        </w:rPr>
        <w:t>ие</w:t>
      </w:r>
      <w:r w:rsidRPr="000037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03745">
        <w:rPr>
          <w:rFonts w:ascii="Times New Roman" w:hAnsi="Times New Roman" w:cs="Times New Roman"/>
          <w:color w:val="FF0000"/>
          <w:spacing w:val="-5"/>
          <w:w w:val="101"/>
          <w:position w:val="-12"/>
          <w:sz w:val="28"/>
          <w:szCs w:val="28"/>
          <w:lang w:val="en-US"/>
        </w:rPr>
        <w:object w:dxaOrig="1180" w:dyaOrig="380">
          <v:shape id="_x0000_i1078" type="#_x0000_t75" style="width:59.55pt;height:18.7pt" o:ole="">
            <v:imagedata r:id="rId80" o:title=""/>
          </v:shape>
          <o:OLEObject Type="Embed" ProgID="Equation.3" ShapeID="_x0000_i1078" DrawAspect="Content" ObjectID="_1643633337" r:id="rId107"/>
        </w:object>
      </w:r>
      <w:r w:rsidRPr="00003745">
        <w:rPr>
          <w:rFonts w:ascii="Times New Roman" w:hAnsi="Times New Roman" w:cs="Times New Roman"/>
          <w:color w:val="FF0000"/>
          <w:spacing w:val="-5"/>
          <w:w w:val="101"/>
          <w:sz w:val="28"/>
          <w:szCs w:val="28"/>
        </w:rPr>
        <w:t xml:space="preserve"> </w:t>
      </w:r>
      <w:r w:rsidRPr="00003745">
        <w:rPr>
          <w:rFonts w:ascii="Times New Roman" w:hAnsi="Times New Roman" w:cs="Times New Roman"/>
          <w:color w:val="FF0000"/>
          <w:sz w:val="28"/>
          <w:szCs w:val="28"/>
        </w:rPr>
        <w:t>и электромеханическ</w:t>
      </w:r>
      <w:r w:rsidR="00003745">
        <w:rPr>
          <w:rFonts w:ascii="Times New Roman" w:hAnsi="Times New Roman" w:cs="Times New Roman"/>
          <w:color w:val="FF0000"/>
          <w:sz w:val="28"/>
          <w:szCs w:val="28"/>
        </w:rPr>
        <w:t>ие</w:t>
      </w:r>
      <w:r w:rsidRPr="000037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03745">
        <w:rPr>
          <w:rFonts w:ascii="Times New Roman" w:hAnsi="Times New Roman" w:cs="Times New Roman"/>
          <w:color w:val="FF0000"/>
          <w:spacing w:val="-6"/>
          <w:w w:val="101"/>
          <w:position w:val="-12"/>
          <w:sz w:val="28"/>
          <w:szCs w:val="28"/>
          <w:lang w:val="en-US"/>
        </w:rPr>
        <w:object w:dxaOrig="1040" w:dyaOrig="380">
          <v:shape id="_x0000_i1079" type="#_x0000_t75" style="width:51.9pt;height:18.7pt" o:ole="">
            <v:imagedata r:id="rId6" o:title=""/>
          </v:shape>
          <o:OLEObject Type="Embed" ProgID="Equation.3" ShapeID="_x0000_i1079" DrawAspect="Content" ObjectID="_1643633338" r:id="rId108"/>
        </w:object>
      </w:r>
      <w:r w:rsidRPr="00003745">
        <w:rPr>
          <w:rFonts w:ascii="Times New Roman" w:hAnsi="Times New Roman" w:cs="Times New Roman"/>
          <w:color w:val="FF0000"/>
          <w:spacing w:val="-6"/>
          <w:w w:val="101"/>
          <w:sz w:val="28"/>
          <w:szCs w:val="28"/>
        </w:rPr>
        <w:t xml:space="preserve"> </w:t>
      </w:r>
      <w:r w:rsidRPr="00003745">
        <w:rPr>
          <w:rFonts w:ascii="Times New Roman" w:hAnsi="Times New Roman" w:cs="Times New Roman"/>
          <w:color w:val="FF0000"/>
          <w:sz w:val="28"/>
          <w:szCs w:val="28"/>
        </w:rPr>
        <w:t>характеристик</w:t>
      </w:r>
      <w:r w:rsidR="00003745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4D19A0">
        <w:rPr>
          <w:rFonts w:ascii="Times New Roman" w:hAnsi="Times New Roman" w:cs="Times New Roman"/>
          <w:sz w:val="28"/>
          <w:szCs w:val="28"/>
        </w:rPr>
        <w:t xml:space="preserve"> </w:t>
      </w:r>
      <w:r w:rsidR="00003745" w:rsidRPr="00003745">
        <w:rPr>
          <w:rFonts w:ascii="Times New Roman" w:hAnsi="Times New Roman" w:cs="Times New Roman"/>
          <w:color w:val="FF0000"/>
          <w:sz w:val="28"/>
          <w:szCs w:val="28"/>
        </w:rPr>
        <w:t xml:space="preserve">(см. п.1) </w:t>
      </w:r>
      <w:r w:rsidR="004D19A0" w:rsidRPr="004D19A0">
        <w:rPr>
          <w:rFonts w:ascii="Times New Roman" w:hAnsi="Times New Roman" w:cs="Times New Roman"/>
          <w:sz w:val="28"/>
          <w:szCs w:val="28"/>
        </w:rPr>
        <w:t xml:space="preserve">при </w:t>
      </w:r>
      <w:r w:rsidR="002A6667" w:rsidRPr="002A6667">
        <w:rPr>
          <w:rFonts w:ascii="Times New Roman" w:hAnsi="Times New Roman" w:cs="Times New Roman"/>
          <w:sz w:val="28"/>
          <w:szCs w:val="28"/>
        </w:rPr>
        <w:t>двузонном регулировании</w:t>
      </w:r>
      <w:r w:rsidR="002A6667">
        <w:rPr>
          <w:rFonts w:ascii="Times New Roman" w:hAnsi="Times New Roman" w:cs="Times New Roman"/>
          <w:sz w:val="28"/>
          <w:szCs w:val="28"/>
        </w:rPr>
        <w:t xml:space="preserve"> и </w:t>
      </w:r>
      <w:r w:rsidR="004D19A0">
        <w:rPr>
          <w:rFonts w:ascii="Times New Roman" w:hAnsi="Times New Roman" w:cs="Times New Roman"/>
          <w:sz w:val="28"/>
          <w:szCs w:val="28"/>
        </w:rPr>
        <w:t>условиях</w:t>
      </w:r>
      <w:r w:rsidR="00326F67">
        <w:rPr>
          <w:rFonts w:ascii="Times New Roman" w:hAnsi="Times New Roman" w:cs="Times New Roman"/>
          <w:sz w:val="28"/>
          <w:szCs w:val="28"/>
        </w:rPr>
        <w:t>:</w:t>
      </w:r>
      <w:r w:rsidR="004D19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C7A" w:rsidRDefault="00D60E6D" w:rsidP="004E64C1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зона: </w:t>
      </w:r>
      <w:r w:rsidR="00EA4D19" w:rsidRPr="004D19A0">
        <w:rPr>
          <w:position w:val="-6"/>
        </w:rPr>
        <w:object w:dxaOrig="1020" w:dyaOrig="320">
          <v:shape id="_x0000_i1080" type="#_x0000_t75" style="width:51.25pt;height:15.9pt" o:ole="">
            <v:imagedata r:id="rId109" o:title=""/>
          </v:shape>
          <o:OLEObject Type="Embed" ProgID="Equation.DSMT4" ShapeID="_x0000_i1080" DrawAspect="Content" ObjectID="_1643633339" r:id="rId110"/>
        </w:object>
      </w:r>
      <w:r w:rsidR="004D19A0" w:rsidRPr="00326F67">
        <w:rPr>
          <w:rFonts w:ascii="Times New Roman" w:hAnsi="Times New Roman" w:cs="Times New Roman"/>
          <w:sz w:val="28"/>
          <w:szCs w:val="28"/>
        </w:rPr>
        <w:t xml:space="preserve"> (в диапазоне от </w:t>
      </w:r>
      <w:r w:rsidR="004D19A0" w:rsidRPr="00B702A4">
        <w:rPr>
          <w:position w:val="-14"/>
        </w:rPr>
        <w:object w:dxaOrig="600" w:dyaOrig="440">
          <v:shape id="_x0000_i1081" type="#_x0000_t75" style="width:30.45pt;height:21.45pt" o:ole="">
            <v:imagedata r:id="rId99" o:title=""/>
          </v:shape>
          <o:OLEObject Type="Embed" ProgID="Equation.DSMT4" ShapeID="_x0000_i1081" DrawAspect="Content" ObjectID="_1643633340" r:id="rId111"/>
        </w:object>
      </w:r>
      <w:r w:rsidR="004E64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</w:t>
      </w:r>
      <w:r w:rsidR="004E64C1">
        <w:rPr>
          <w:rFonts w:ascii="Times New Roman" w:hAnsi="Times New Roman" w:cs="Times New Roman"/>
          <w:sz w:val="28"/>
          <w:szCs w:val="28"/>
        </w:rPr>
        <w:t xml:space="preserve"> п.2)</w:t>
      </w:r>
      <w:r w:rsidR="004D19A0" w:rsidRPr="00326F67">
        <w:rPr>
          <w:rFonts w:ascii="Times New Roman" w:hAnsi="Times New Roman" w:cs="Times New Roman"/>
          <w:sz w:val="28"/>
          <w:szCs w:val="28"/>
        </w:rPr>
        <w:t xml:space="preserve"> до </w:t>
      </w:r>
      <w:r w:rsidR="008B09DA" w:rsidRPr="00341FE2">
        <w:rPr>
          <w:position w:val="-14"/>
        </w:rPr>
        <w:object w:dxaOrig="460" w:dyaOrig="440">
          <v:shape id="_x0000_i1082" type="#_x0000_t75" style="width:22.85pt;height:22.15pt" o:ole="">
            <v:imagedata r:id="rId112" o:title=""/>
          </v:shape>
          <o:OLEObject Type="Embed" ProgID="Equation.DSMT4" ShapeID="_x0000_i1082" DrawAspect="Content" ObjectID="_1643633341" r:id="rId113"/>
        </w:object>
      </w:r>
      <w:r w:rsidR="008B09DA" w:rsidRPr="00326F67">
        <w:rPr>
          <w:rFonts w:ascii="Times New Roman" w:hAnsi="Times New Roman" w:cs="Times New Roman"/>
          <w:sz w:val="28"/>
          <w:szCs w:val="28"/>
        </w:rPr>
        <w:t>)</w:t>
      </w:r>
      <w:r w:rsidR="008B09DA">
        <w:t xml:space="preserve"> </w:t>
      </w:r>
      <w:r w:rsidR="004D19A0" w:rsidRPr="00326F67">
        <w:rPr>
          <w:rFonts w:ascii="Times New Roman" w:hAnsi="Times New Roman" w:cs="Times New Roman"/>
          <w:sz w:val="28"/>
          <w:szCs w:val="28"/>
        </w:rPr>
        <w:t xml:space="preserve">и </w:t>
      </w:r>
      <w:r w:rsidR="00326F67" w:rsidRPr="003C07B0">
        <w:rPr>
          <w:position w:val="-14"/>
        </w:rPr>
        <w:object w:dxaOrig="2040" w:dyaOrig="440">
          <v:shape id="_x0000_i1083" type="#_x0000_t75" style="width:101.75pt;height:21.45pt" o:ole="">
            <v:imagedata r:id="rId114" o:title=""/>
          </v:shape>
          <o:OLEObject Type="Embed" ProgID="Equation.DSMT4" ShapeID="_x0000_i1083" DrawAspect="Content" ObjectID="_1643633342" r:id="rId115"/>
        </w:object>
      </w:r>
      <w:r w:rsidR="00326F67">
        <w:rPr>
          <w:rFonts w:ascii="Times New Roman" w:hAnsi="Times New Roman" w:cs="Times New Roman"/>
          <w:sz w:val="28"/>
          <w:szCs w:val="28"/>
        </w:rPr>
        <w:t>;</w:t>
      </w:r>
    </w:p>
    <w:p w:rsidR="002A6667" w:rsidRDefault="00D60E6D" w:rsidP="009026C7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Вторая зона: </w:t>
      </w:r>
      <w:r w:rsidR="00326F67"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2040" w:dyaOrig="440">
          <v:shape id="_x0000_i1084" type="#_x0000_t75" style="width:101.75pt;height:21.45pt" o:ole="">
            <v:imagedata r:id="rId116" o:title=""/>
          </v:shape>
          <o:OLEObject Type="Embed" ProgID="Equation.DSMT4" ShapeID="_x0000_i1084" DrawAspect="Content" ObjectID="_1643633343" r:id="rId117"/>
        </w:object>
      </w:r>
      <w:r w:rsidR="00326F67" w:rsidRPr="009026C7">
        <w:rPr>
          <w:rFonts w:ascii="Times New Roman" w:hAnsi="Times New Roman" w:cs="Times New Roman"/>
          <w:spacing w:val="-6"/>
          <w:sz w:val="28"/>
          <w:szCs w:val="28"/>
        </w:rPr>
        <w:t xml:space="preserve"> и </w:t>
      </w:r>
      <w:r w:rsidR="00EA4D19" w:rsidRPr="009026C7">
        <w:rPr>
          <w:rFonts w:ascii="Times New Roman" w:hAnsi="Times New Roman" w:cs="Times New Roman"/>
          <w:position w:val="-6"/>
          <w:sz w:val="28"/>
          <w:szCs w:val="28"/>
        </w:rPr>
        <w:object w:dxaOrig="1020" w:dyaOrig="320">
          <v:shape id="_x0000_i1085" type="#_x0000_t75" style="width:51.25pt;height:15.9pt" o:ole="">
            <v:imagedata r:id="rId118" o:title=""/>
          </v:shape>
          <o:OLEObject Type="Embed" ProgID="Equation.DSMT4" ShapeID="_x0000_i1085" DrawAspect="Content" ObjectID="_1643633344" r:id="rId119"/>
        </w:object>
      </w:r>
      <w:r w:rsidR="00326F67" w:rsidRPr="009026C7">
        <w:rPr>
          <w:rFonts w:ascii="Times New Roman" w:hAnsi="Times New Roman" w:cs="Times New Roman"/>
          <w:sz w:val="28"/>
          <w:szCs w:val="28"/>
        </w:rPr>
        <w:t xml:space="preserve">(в диапазоне от </w:t>
      </w:r>
      <w:r w:rsidR="00326F67" w:rsidRPr="009026C7">
        <w:rPr>
          <w:rFonts w:ascii="Times New Roman" w:hAnsi="Times New Roman" w:cs="Times New Roman"/>
          <w:position w:val="-14"/>
          <w:sz w:val="28"/>
          <w:szCs w:val="28"/>
        </w:rPr>
        <w:object w:dxaOrig="460" w:dyaOrig="440">
          <v:shape id="_x0000_i1086" type="#_x0000_t75" style="width:22.85pt;height:21.45pt" o:ole="">
            <v:imagedata r:id="rId120" o:title=""/>
          </v:shape>
          <o:OLEObject Type="Embed" ProgID="Equation.DSMT4" ShapeID="_x0000_i1086" DrawAspect="Content" ObjectID="_1643633345" r:id="rId121"/>
        </w:object>
      </w:r>
      <w:r w:rsidR="00326F67" w:rsidRPr="009026C7">
        <w:rPr>
          <w:rFonts w:ascii="Times New Roman" w:hAnsi="Times New Roman" w:cs="Times New Roman"/>
          <w:sz w:val="28"/>
          <w:szCs w:val="28"/>
        </w:rPr>
        <w:t xml:space="preserve"> до </w:t>
      </w:r>
      <w:r w:rsidR="00BC02CA" w:rsidRPr="009026C7">
        <w:rPr>
          <w:rFonts w:ascii="Times New Roman" w:hAnsi="Times New Roman" w:cs="Times New Roman"/>
          <w:position w:val="-14"/>
          <w:sz w:val="28"/>
          <w:szCs w:val="28"/>
        </w:rPr>
        <w:object w:dxaOrig="740" w:dyaOrig="440">
          <v:shape id="_x0000_i1087" type="#_x0000_t75" style="width:36.7pt;height:22.15pt" o:ole="">
            <v:imagedata r:id="rId122" o:title=""/>
          </v:shape>
          <o:OLEObject Type="Embed" ProgID="Equation.DSMT4" ShapeID="_x0000_i1087" DrawAspect="Content" ObjectID="_1643633346" r:id="rId123"/>
        </w:object>
      </w:r>
      <w:r w:rsidR="009026C7" w:rsidRPr="009026C7">
        <w:rPr>
          <w:rFonts w:ascii="Times New Roman" w:hAnsi="Times New Roman" w:cs="Times New Roman"/>
          <w:sz w:val="28"/>
          <w:szCs w:val="28"/>
        </w:rPr>
        <w:t xml:space="preserve">, где </w:t>
      </w:r>
      <w:r w:rsidR="00BC02CA" w:rsidRPr="00341FE2">
        <w:rPr>
          <w:position w:val="-14"/>
        </w:rPr>
        <w:object w:dxaOrig="320" w:dyaOrig="440">
          <v:shape id="_x0000_i1088" type="#_x0000_t75" style="width:15.9pt;height:22.15pt" o:ole="">
            <v:imagedata r:id="rId124" o:title=""/>
          </v:shape>
          <o:OLEObject Type="Embed" ProgID="Equation.DSMT4" ShapeID="_x0000_i1088" DrawAspect="Content" ObjectID="_1643633347" r:id="rId125"/>
        </w:object>
      </w:r>
      <w:r w:rsidR="009026C7" w:rsidRPr="009026C7">
        <w:rPr>
          <w:rFonts w:ascii="Times New Roman" w:hAnsi="Times New Roman" w:cs="Times New Roman"/>
          <w:sz w:val="28"/>
          <w:szCs w:val="28"/>
        </w:rPr>
        <w:t xml:space="preserve"> - степень ослабления магнитного потока</w:t>
      </w:r>
      <w:r w:rsidR="00827BC5">
        <w:rPr>
          <w:rFonts w:ascii="Times New Roman" w:hAnsi="Times New Roman" w:cs="Times New Roman"/>
          <w:sz w:val="28"/>
          <w:szCs w:val="28"/>
        </w:rPr>
        <w:t xml:space="preserve"> машины</w:t>
      </w:r>
      <w:r w:rsidR="009026C7" w:rsidRPr="009026C7">
        <w:rPr>
          <w:rFonts w:ascii="Times New Roman" w:hAnsi="Times New Roman" w:cs="Times New Roman"/>
          <w:sz w:val="28"/>
          <w:szCs w:val="28"/>
        </w:rPr>
        <w:t>, задаваемая преподавате</w:t>
      </w:r>
      <w:r w:rsidR="009026C7">
        <w:rPr>
          <w:rFonts w:ascii="Times New Roman" w:hAnsi="Times New Roman" w:cs="Times New Roman"/>
          <w:sz w:val="28"/>
          <w:szCs w:val="28"/>
        </w:rPr>
        <w:softHyphen/>
      </w:r>
      <w:r w:rsidR="001A1544">
        <w:rPr>
          <w:rFonts w:ascii="Times New Roman" w:hAnsi="Times New Roman" w:cs="Times New Roman"/>
          <w:sz w:val="28"/>
          <w:szCs w:val="28"/>
        </w:rPr>
        <w:t xml:space="preserve">лем; </w:t>
      </w:r>
      <w:r w:rsidR="001A1544" w:rsidRPr="001A15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1A1544" w:rsidRPr="001A1544">
        <w:rPr>
          <w:rFonts w:ascii="Times New Roman" w:hAnsi="Times New Roman" w:cs="Times New Roman"/>
          <w:sz w:val="28"/>
          <w:szCs w:val="28"/>
        </w:rPr>
        <w:t xml:space="preserve"> </w:t>
      </w:r>
      <w:r w:rsidR="001A1544">
        <w:rPr>
          <w:rFonts w:ascii="Times New Roman" w:hAnsi="Times New Roman" w:cs="Times New Roman"/>
          <w:sz w:val="28"/>
          <w:szCs w:val="28"/>
        </w:rPr>
        <w:t>–</w:t>
      </w:r>
      <w:r w:rsidR="001A1544" w:rsidRPr="001A1544">
        <w:rPr>
          <w:rFonts w:ascii="Times New Roman" w:hAnsi="Times New Roman" w:cs="Times New Roman"/>
          <w:sz w:val="28"/>
          <w:szCs w:val="28"/>
        </w:rPr>
        <w:t xml:space="preserve"> </w:t>
      </w:r>
      <w:r w:rsidR="001A1544">
        <w:rPr>
          <w:rFonts w:ascii="Times New Roman" w:hAnsi="Times New Roman" w:cs="Times New Roman"/>
          <w:sz w:val="28"/>
          <w:szCs w:val="28"/>
        </w:rPr>
        <w:t>количество ступеней ослабления поля</w:t>
      </w:r>
      <w:r w:rsidR="00FA6CF3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FA6CF3" w:rsidRPr="009026C7">
        <w:rPr>
          <w:rFonts w:ascii="Times New Roman" w:hAnsi="Times New Roman" w:cs="Times New Roman"/>
          <w:sz w:val="28"/>
          <w:szCs w:val="28"/>
        </w:rPr>
        <w:t>задаваем</w:t>
      </w:r>
      <w:r w:rsidR="00FA6CF3">
        <w:rPr>
          <w:rFonts w:ascii="Times New Roman" w:hAnsi="Times New Roman" w:cs="Times New Roman"/>
          <w:sz w:val="28"/>
          <w:szCs w:val="28"/>
        </w:rPr>
        <w:t>ое</w:t>
      </w:r>
      <w:r w:rsidR="00FA6CF3" w:rsidRPr="009026C7">
        <w:rPr>
          <w:rFonts w:ascii="Times New Roman" w:hAnsi="Times New Roman" w:cs="Times New Roman"/>
          <w:sz w:val="28"/>
          <w:szCs w:val="28"/>
        </w:rPr>
        <w:t xml:space="preserve"> преподавате</w:t>
      </w:r>
      <w:r w:rsidR="00FA6CF3">
        <w:rPr>
          <w:rFonts w:ascii="Times New Roman" w:hAnsi="Times New Roman" w:cs="Times New Roman"/>
          <w:sz w:val="28"/>
          <w:szCs w:val="28"/>
        </w:rPr>
        <w:softHyphen/>
        <w:t>лем</w:t>
      </w:r>
      <w:r w:rsidR="00326F67" w:rsidRPr="009026C7">
        <w:rPr>
          <w:rFonts w:ascii="Times New Roman" w:hAnsi="Times New Roman" w:cs="Times New Roman"/>
          <w:sz w:val="28"/>
          <w:szCs w:val="28"/>
        </w:rPr>
        <w:t>)</w:t>
      </w:r>
      <w:r w:rsidR="009026C7" w:rsidRPr="009026C7">
        <w:rPr>
          <w:rFonts w:ascii="Times New Roman" w:hAnsi="Times New Roman" w:cs="Times New Roman"/>
          <w:sz w:val="28"/>
          <w:szCs w:val="28"/>
        </w:rPr>
        <w:t>.</w:t>
      </w:r>
    </w:p>
    <w:p w:rsidR="00CB67CD" w:rsidRDefault="002A6667" w:rsidP="002A666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Двузонное регулирование осуществляется либо при постоянном мо</w:t>
      </w:r>
      <w:r>
        <w:rPr>
          <w:rFonts w:ascii="Times New Roman" w:hAnsi="Times New Roman" w:cs="Times New Roman"/>
          <w:sz w:val="28"/>
          <w:szCs w:val="28"/>
        </w:rPr>
        <w:softHyphen/>
        <w:t>менте нагрузки на валу (</w:t>
      </w:r>
      <w:r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560" w:dyaOrig="440">
          <v:shape id="_x0000_i1089" type="#_x0000_t75" style="width:78.25pt;height:21.45pt" o:ole="">
            <v:imagedata r:id="rId126" o:title=""/>
          </v:shape>
          <o:OLEObject Type="Embed" ProgID="Equation.DSMT4" ShapeID="_x0000_i1089" DrawAspect="Content" ObjectID="_1643633348" r:id="rId127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), либо при постоянной мощности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2580" w:dyaOrig="440">
          <v:shape id="_x0000_i1090" type="#_x0000_t75" style="width:129.45pt;height:21.45pt" o:ole="">
            <v:imagedata r:id="rId128" o:title=""/>
          </v:shape>
          <o:OLEObject Type="Embed" ProgID="Equation.DSMT4" ShapeID="_x0000_i1090" DrawAspect="Content" ObjectID="_1643633349" r:id="rId129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>).</w:t>
      </w:r>
    </w:p>
    <w:p w:rsidR="00326F67" w:rsidRDefault="00CB67CD" w:rsidP="002A666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7CD">
        <w:rPr>
          <w:rFonts w:ascii="Times New Roman" w:hAnsi="Times New Roman" w:cs="Times New Roman"/>
          <w:spacing w:val="-6"/>
          <w:sz w:val="28"/>
          <w:szCs w:val="28"/>
        </w:rPr>
        <w:t xml:space="preserve">При работе двигателя под нагрузкой допустимый ток якоря не должен превышать номинального значения </w:t>
      </w:r>
      <w:r w:rsidRPr="00CB67CD">
        <w:rPr>
          <w:rFonts w:ascii="Times New Roman" w:hAnsi="Times New Roman" w:cs="Times New Roman"/>
          <w:position w:val="-14"/>
          <w:sz w:val="28"/>
          <w:szCs w:val="28"/>
        </w:rPr>
        <w:object w:dxaOrig="1140" w:dyaOrig="440">
          <v:shape id="_x0000_i1091" type="#_x0000_t75" style="width:56.75pt;height:22.15pt" o:ole="">
            <v:imagedata r:id="rId130" o:title=""/>
          </v:shape>
          <o:OLEObject Type="Embed" ProgID="Equation.DSMT4" ShapeID="_x0000_i1091" DrawAspect="Content" ObjectID="_1643633350" r:id="rId131"/>
        </w:object>
      </w:r>
      <w:r w:rsidRPr="00CB67CD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 xml:space="preserve">. </w:t>
      </w:r>
      <w:r w:rsidRPr="00CB67CD">
        <w:rPr>
          <w:rFonts w:ascii="Times New Roman" w:hAnsi="Times New Roman" w:cs="Times New Roman"/>
          <w:color w:val="000000"/>
          <w:spacing w:val="-6"/>
          <w:w w:val="101"/>
          <w:sz w:val="28"/>
          <w:szCs w:val="28"/>
        </w:rPr>
        <w:t>В этом случае при</w:t>
      </w:r>
      <w:r w:rsidRPr="00CB67CD">
        <w:rPr>
          <w:rFonts w:ascii="Times New Roman" w:hAnsi="Times New Roman" w:cs="Times New Roman"/>
          <w:i/>
          <w:color w:val="000000"/>
          <w:spacing w:val="-6"/>
          <w:w w:val="101"/>
          <w:sz w:val="28"/>
          <w:szCs w:val="28"/>
        </w:rPr>
        <w:t xml:space="preserve"> </w:t>
      </w:r>
      <w:r w:rsidRPr="00CB67CD">
        <w:rPr>
          <w:rFonts w:ascii="Times New Roman" w:hAnsi="Times New Roman" w:cs="Times New Roman"/>
          <w:position w:val="-14"/>
          <w:sz w:val="28"/>
          <w:szCs w:val="28"/>
        </w:rPr>
        <w:object w:dxaOrig="2040" w:dyaOrig="440">
          <v:shape id="_x0000_i1092" type="#_x0000_t75" style="width:101.75pt;height:22.15pt" o:ole="">
            <v:imagedata r:id="rId132" o:title=""/>
          </v:shape>
          <o:OLEObject Type="Embed" ProgID="Equation.DSMT4" ShapeID="_x0000_i1092" DrawAspect="Content" ObjectID="_1643633351" r:id="rId133"/>
        </w:object>
      </w:r>
      <w:r w:rsidRPr="00CB67CD">
        <w:rPr>
          <w:rFonts w:ascii="Times New Roman" w:hAnsi="Times New Roman" w:cs="Times New Roman"/>
          <w:sz w:val="28"/>
          <w:szCs w:val="28"/>
        </w:rPr>
        <w:t xml:space="preserve"> электромагнитный момент имеет допустимое значение, равное номинальному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67CD">
        <w:rPr>
          <w:rFonts w:ascii="Times New Roman" w:hAnsi="Times New Roman" w:cs="Times New Roman"/>
          <w:position w:val="-14"/>
          <w:sz w:val="28"/>
          <w:szCs w:val="28"/>
        </w:rPr>
        <w:object w:dxaOrig="2820" w:dyaOrig="440">
          <v:shape id="_x0000_i1093" type="#_x0000_t75" style="width:141.25pt;height:22.15pt" o:ole="">
            <v:imagedata r:id="rId134" o:title=""/>
          </v:shape>
          <o:OLEObject Type="Embed" ProgID="Equation.DSMT4" ShapeID="_x0000_i1093" DrawAspect="Content" ObjectID="_1643633352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7CD" w:rsidRDefault="00CB67CD" w:rsidP="002A666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ослаблении магнитного потока </w:t>
      </w:r>
      <w:r w:rsidRPr="00341FE2">
        <w:rPr>
          <w:position w:val="-4"/>
        </w:rPr>
        <w:object w:dxaOrig="320" w:dyaOrig="300">
          <v:shape id="_x0000_i1094" type="#_x0000_t75" style="width:15.9pt;height:15.25pt" o:ole="">
            <v:imagedata r:id="rId136" o:title=""/>
          </v:shape>
          <o:OLEObject Type="Embed" ProgID="Equation.DSMT4" ShapeID="_x0000_i1094" DrawAspect="Content" ObjectID="_1643633353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 и соблюдении условия </w:t>
      </w:r>
      <w:r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2460" w:dyaOrig="440">
          <v:shape id="_x0000_i1095" type="#_x0000_t75" style="width:123.25pt;height:21.45pt" o:ole="">
            <v:imagedata r:id="rId138" o:title=""/>
          </v:shape>
          <o:OLEObject Type="Embed" ProgID="Equation.DSMT4" ShapeID="_x0000_i1095" DrawAspect="Content" ObjectID="_1643633354" r:id="rId139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допустимый ток </w:t>
      </w:r>
      <w:r w:rsidR="00274588">
        <w:rPr>
          <w:rFonts w:ascii="Times New Roman" w:hAnsi="Times New Roman" w:cs="Times New Roman"/>
          <w:spacing w:val="-6"/>
          <w:sz w:val="28"/>
          <w:szCs w:val="28"/>
        </w:rPr>
        <w:t xml:space="preserve">статический </w:t>
      </w:r>
      <w:r w:rsidR="00B744A8" w:rsidRPr="00B744A8">
        <w:rPr>
          <w:rFonts w:ascii="Times New Roman" w:hAnsi="Times New Roman" w:cs="Times New Roman"/>
          <w:position w:val="-30"/>
          <w:sz w:val="28"/>
          <w:szCs w:val="28"/>
        </w:rPr>
        <w:object w:dxaOrig="2120" w:dyaOrig="800">
          <v:shape id="_x0000_i1096" type="#_x0000_t75" style="width:105.9pt;height:40.15pt" o:ole="">
            <v:imagedata r:id="rId140" o:title=""/>
          </v:shape>
          <o:OLEObject Type="Embed" ProgID="Equation.DSMT4" ShapeID="_x0000_i1096" DrawAspect="Content" ObjectID="_1643633355" r:id="rId141"/>
        </w:object>
      </w:r>
      <w:r w:rsidR="00B744A8" w:rsidRPr="00B744A8">
        <w:rPr>
          <w:rFonts w:ascii="Times New Roman" w:hAnsi="Times New Roman" w:cs="Times New Roman"/>
          <w:sz w:val="28"/>
          <w:szCs w:val="28"/>
        </w:rPr>
        <w:t xml:space="preserve">. Отсюда </w:t>
      </w:r>
      <w:r w:rsidR="00B744A8" w:rsidRPr="00274588">
        <w:rPr>
          <w:rFonts w:ascii="Times New Roman" w:hAnsi="Times New Roman" w:cs="Times New Roman"/>
          <w:sz w:val="28"/>
          <w:szCs w:val="28"/>
        </w:rPr>
        <w:t xml:space="preserve">видно, что с уменьшением магнитного потока ток нагрузки </w:t>
      </w:r>
      <w:r w:rsidR="00B744A8" w:rsidRPr="00274588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97" type="#_x0000_t75" style="width:17.3pt;height:22.15pt" o:ole="">
            <v:imagedata r:id="rId142" o:title=""/>
          </v:shape>
          <o:OLEObject Type="Embed" ProgID="Equation.DSMT4" ShapeID="_x0000_i1097" DrawAspect="Content" ObjectID="_1643633356" r:id="rId143"/>
        </w:object>
      </w:r>
      <w:r w:rsidR="00B744A8" w:rsidRPr="00274588">
        <w:rPr>
          <w:rFonts w:ascii="Times New Roman" w:hAnsi="Times New Roman" w:cs="Times New Roman"/>
          <w:sz w:val="28"/>
          <w:szCs w:val="28"/>
        </w:rPr>
        <w:t xml:space="preserve"> возрастает, но </w:t>
      </w:r>
      <w:r w:rsidR="00B744A8" w:rsidRPr="00274588">
        <w:rPr>
          <w:rFonts w:ascii="Times New Roman" w:hAnsi="Times New Roman" w:cs="Times New Roman"/>
          <w:sz w:val="28"/>
          <w:szCs w:val="28"/>
        </w:rPr>
        <w:lastRenderedPageBreak/>
        <w:t xml:space="preserve">он не должен превысить номинального значения. Например, </w:t>
      </w:r>
      <w:r w:rsidR="00274588" w:rsidRPr="00274588">
        <w:rPr>
          <w:rFonts w:ascii="Times New Roman" w:hAnsi="Times New Roman" w:cs="Times New Roman"/>
          <w:sz w:val="28"/>
          <w:szCs w:val="28"/>
        </w:rPr>
        <w:t xml:space="preserve">если момент статический </w:t>
      </w:r>
      <w:r w:rsidR="00B744A8" w:rsidRPr="00274588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740" w:dyaOrig="440">
          <v:shape id="_x0000_i1098" type="#_x0000_t75" style="width:87.25pt;height:21.45pt" o:ole="">
            <v:imagedata r:id="rId144" o:title=""/>
          </v:shape>
          <o:OLEObject Type="Embed" ProgID="Equation.DSMT4" ShapeID="_x0000_i1098" DrawAspect="Content" ObjectID="_1643633357" r:id="rId145"/>
        </w:object>
      </w:r>
      <w:r w:rsidR="00274588" w:rsidRPr="00274588">
        <w:rPr>
          <w:rFonts w:ascii="Times New Roman" w:hAnsi="Times New Roman" w:cs="Times New Roman"/>
          <w:spacing w:val="-6"/>
          <w:sz w:val="28"/>
          <w:szCs w:val="28"/>
        </w:rPr>
        <w:t xml:space="preserve">, то при </w:t>
      </w:r>
      <w:r w:rsidR="00274588" w:rsidRPr="00274588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99" type="#_x0000_t75" style="width:54pt;height:22.15pt" o:ole="">
            <v:imagedata r:id="rId146" o:title=""/>
          </v:shape>
          <o:OLEObject Type="Embed" ProgID="Equation.DSMT4" ShapeID="_x0000_i1099" DrawAspect="Content" ObjectID="_1643633358" r:id="rId147"/>
        </w:object>
      </w:r>
      <w:r w:rsidR="00274588" w:rsidRPr="00274588">
        <w:rPr>
          <w:rFonts w:ascii="Times New Roman" w:hAnsi="Times New Roman" w:cs="Times New Roman"/>
          <w:sz w:val="28"/>
          <w:szCs w:val="28"/>
        </w:rPr>
        <w:t xml:space="preserve"> магнитный поток ослаблен вполовину и ток статический </w:t>
      </w:r>
      <w:r w:rsidR="00274588" w:rsidRPr="00274588">
        <w:rPr>
          <w:rFonts w:ascii="Times New Roman" w:hAnsi="Times New Roman" w:cs="Times New Roman"/>
          <w:position w:val="-38"/>
          <w:sz w:val="28"/>
          <w:szCs w:val="28"/>
        </w:rPr>
        <w:object w:dxaOrig="2360" w:dyaOrig="880">
          <v:shape id="_x0000_i1100" type="#_x0000_t75" style="width:117.7pt;height:44.3pt" o:ole="">
            <v:imagedata r:id="rId148" o:title=""/>
          </v:shape>
          <o:OLEObject Type="Embed" ProgID="Equation.DSMT4" ShapeID="_x0000_i1100" DrawAspect="Content" ObjectID="_1643633359" r:id="rId149"/>
        </w:object>
      </w:r>
      <w:r w:rsidR="00274588" w:rsidRPr="00274588">
        <w:rPr>
          <w:rFonts w:ascii="Times New Roman" w:hAnsi="Times New Roman" w:cs="Times New Roman"/>
          <w:sz w:val="28"/>
          <w:szCs w:val="28"/>
        </w:rPr>
        <w:t>.</w:t>
      </w:r>
    </w:p>
    <w:p w:rsidR="009C044E" w:rsidRDefault="00F37C78" w:rsidP="002A666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Искусственные электромеханические характеристи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ки </w:t>
      </w:r>
      <w:r w:rsidRPr="00003745">
        <w:rPr>
          <w:rFonts w:ascii="Times New Roman" w:hAnsi="Times New Roman" w:cs="Times New Roman"/>
          <w:color w:val="FF0000"/>
          <w:spacing w:val="-6"/>
          <w:w w:val="101"/>
          <w:position w:val="-12"/>
          <w:sz w:val="28"/>
          <w:szCs w:val="28"/>
          <w:lang w:val="en-US"/>
        </w:rPr>
        <w:object w:dxaOrig="1040" w:dyaOrig="380">
          <v:shape id="_x0000_i1101" type="#_x0000_t75" style="width:51.9pt;height:18.7pt" o:ole="">
            <v:imagedata r:id="rId6" o:title=""/>
          </v:shape>
          <o:OLEObject Type="Embed" ProgID="Equation.3" ShapeID="_x0000_i1101" DrawAspect="Content" ObjectID="_1643633360" r:id="rId150"/>
        </w:object>
      </w:r>
      <w:r>
        <w:rPr>
          <w:rFonts w:ascii="Times New Roman" w:hAnsi="Times New Roman" w:cs="Times New Roman"/>
          <w:color w:val="FF0000"/>
          <w:spacing w:val="-6"/>
          <w:w w:val="10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строятся по двум точкам – идеального холостого хода (</w:t>
      </w:r>
      <w:r w:rsidRPr="00DB0D27">
        <w:rPr>
          <w:rFonts w:ascii="Times New Roman" w:hAnsi="Times New Roman" w:cs="Times New Roman"/>
          <w:position w:val="-38"/>
          <w:sz w:val="28"/>
          <w:szCs w:val="28"/>
        </w:rPr>
        <w:object w:dxaOrig="1680" w:dyaOrig="880">
          <v:shape id="_x0000_i1102" type="#_x0000_t75" style="width:83.75pt;height:44.3pt" o:ole="">
            <v:imagedata r:id="rId151" o:title=""/>
          </v:shape>
          <o:OLEObject Type="Embed" ProgID="Equation.DSMT4" ShapeID="_x0000_i1102" DrawAspect="Content" ObjectID="_1643633361" r:id="rId152"/>
        </w:object>
      </w:r>
      <w:r>
        <w:rPr>
          <w:rFonts w:ascii="Times New Roman" w:hAnsi="Times New Roman" w:cs="Times New Roman"/>
          <w:sz w:val="28"/>
          <w:szCs w:val="28"/>
        </w:rPr>
        <w:t xml:space="preserve">) и установившегося режима работы со скоростью </w:t>
      </w:r>
      <w:r w:rsidRPr="00F2340C">
        <w:rPr>
          <w:rFonts w:ascii="Times New Roman" w:hAnsi="Times New Roman" w:cs="Times New Roman"/>
          <w:position w:val="-14"/>
          <w:sz w:val="28"/>
          <w:szCs w:val="28"/>
        </w:rPr>
        <w:object w:dxaOrig="400" w:dyaOrig="440">
          <v:shape id="_x0000_i1103" type="#_x0000_t75" style="width:20.1pt;height:22.15pt" o:ole="">
            <v:imagedata r:id="rId153" o:title=""/>
          </v:shape>
          <o:OLEObject Type="Embed" ProgID="Equation.DSMT4" ShapeID="_x0000_i1103" DrawAspect="Content" ObjectID="_1643633362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3093" w:rsidRDefault="00F37C78" w:rsidP="002A666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8E">
        <w:rPr>
          <w:rFonts w:ascii="Times New Roman" w:hAnsi="Times New Roman" w:cs="Times New Roman"/>
          <w:b/>
          <w:sz w:val="28"/>
          <w:szCs w:val="28"/>
        </w:rPr>
        <w:t>П</w:t>
      </w:r>
      <w:r w:rsidR="00E7468A" w:rsidRPr="00E2618E">
        <w:rPr>
          <w:rFonts w:ascii="Times New Roman" w:hAnsi="Times New Roman" w:cs="Times New Roman"/>
          <w:b/>
          <w:sz w:val="28"/>
          <w:szCs w:val="28"/>
        </w:rPr>
        <w:t xml:space="preserve">ри </w:t>
      </w:r>
      <w:r w:rsidR="00E2618E" w:rsidRPr="00E2618E">
        <w:rPr>
          <w:rFonts w:ascii="Times New Roman" w:hAnsi="Times New Roman" w:cs="Times New Roman"/>
          <w:b/>
          <w:sz w:val="28"/>
          <w:szCs w:val="28"/>
        </w:rPr>
        <w:t>регулировании с постоянным моментом</w:t>
      </w:r>
      <w:r w:rsidR="00E2618E">
        <w:rPr>
          <w:rFonts w:ascii="Times New Roman" w:hAnsi="Times New Roman" w:cs="Times New Roman"/>
          <w:sz w:val="28"/>
          <w:szCs w:val="28"/>
        </w:rPr>
        <w:t xml:space="preserve"> </w:t>
      </w:r>
      <w:r w:rsidR="00F2340C"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560" w:dyaOrig="440">
          <v:shape id="_x0000_i1104" type="#_x0000_t75" style="width:78.25pt;height:21.45pt" o:ole="">
            <v:imagedata r:id="rId126" o:title=""/>
          </v:shape>
          <o:OLEObject Type="Embed" ProgID="Equation.DSMT4" ShapeID="_x0000_i1104" DrawAspect="Content" ObjectID="_1643633363" r:id="rId155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2340C">
        <w:rPr>
          <w:rFonts w:ascii="Times New Roman" w:hAnsi="Times New Roman" w:cs="Times New Roman"/>
          <w:spacing w:val="-6"/>
          <w:sz w:val="28"/>
          <w:szCs w:val="28"/>
        </w:rPr>
        <w:t xml:space="preserve">и </w:t>
      </w:r>
      <w:r w:rsidR="00EA4D19" w:rsidRPr="00341FE2">
        <w:rPr>
          <w:position w:val="-6"/>
        </w:rPr>
        <w:object w:dxaOrig="1020" w:dyaOrig="320">
          <v:shape id="_x0000_i1105" type="#_x0000_t75" style="width:51.25pt;height:15.9pt" o:ole="">
            <v:imagedata r:id="rId156" o:title=""/>
          </v:shape>
          <o:OLEObject Type="Embed" ProgID="Equation.DSMT4" ShapeID="_x0000_i1105" DrawAspect="Content" ObjectID="_1643633364" r:id="rId157"/>
        </w:object>
      </w:r>
      <w:r w:rsidR="00F2340C">
        <w:t xml:space="preserve"> </w:t>
      </w:r>
      <w:r w:rsidR="00F2340C" w:rsidRPr="00F2340C">
        <w:rPr>
          <w:rFonts w:ascii="Times New Roman" w:hAnsi="Times New Roman" w:cs="Times New Roman"/>
          <w:sz w:val="28"/>
          <w:szCs w:val="28"/>
        </w:rPr>
        <w:t xml:space="preserve">величина скорости </w:t>
      </w:r>
      <w:r w:rsidR="00F2340C" w:rsidRPr="00F2340C">
        <w:rPr>
          <w:rFonts w:ascii="Times New Roman" w:hAnsi="Times New Roman" w:cs="Times New Roman"/>
          <w:position w:val="-14"/>
          <w:sz w:val="28"/>
          <w:szCs w:val="28"/>
        </w:rPr>
        <w:object w:dxaOrig="400" w:dyaOrig="440">
          <v:shape id="_x0000_i1106" type="#_x0000_t75" style="width:20.1pt;height:22.15pt" o:ole="">
            <v:imagedata r:id="rId153" o:title=""/>
          </v:shape>
          <o:OLEObject Type="Embed" ProgID="Equation.DSMT4" ShapeID="_x0000_i1106" DrawAspect="Content" ObjectID="_1643633365" r:id="rId158"/>
        </w:object>
      </w:r>
      <w:r w:rsidR="00F2340C">
        <w:rPr>
          <w:rFonts w:ascii="Times New Roman" w:hAnsi="Times New Roman" w:cs="Times New Roman"/>
          <w:sz w:val="28"/>
          <w:szCs w:val="28"/>
        </w:rPr>
        <w:t xml:space="preserve"> находится по формуле:</w:t>
      </w:r>
    </w:p>
    <w:p w:rsidR="00DB0D27" w:rsidRDefault="001A1544" w:rsidP="00DB0D27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340C">
        <w:rPr>
          <w:rFonts w:ascii="Times New Roman" w:hAnsi="Times New Roman" w:cs="Times New Roman"/>
          <w:position w:val="-38"/>
          <w:sz w:val="28"/>
          <w:szCs w:val="28"/>
        </w:rPr>
        <w:object w:dxaOrig="2200" w:dyaOrig="880">
          <v:shape id="_x0000_i1107" type="#_x0000_t75" style="width:110.1pt;height:44.3pt" o:ole="">
            <v:imagedata r:id="rId159" o:title=""/>
          </v:shape>
          <o:OLEObject Type="Embed" ProgID="Equation.DSMT4" ShapeID="_x0000_i1107" DrawAspect="Content" ObjectID="_1643633366" r:id="rId160"/>
        </w:object>
      </w:r>
      <w:r w:rsidR="00DB0D27">
        <w:rPr>
          <w:rFonts w:ascii="Times New Roman" w:hAnsi="Times New Roman" w:cs="Times New Roman"/>
          <w:sz w:val="28"/>
          <w:szCs w:val="28"/>
        </w:rPr>
        <w:t xml:space="preserve">; </w:t>
      </w:r>
      <w:r w:rsidRPr="00DB0D27">
        <w:rPr>
          <w:rFonts w:ascii="Times New Roman" w:hAnsi="Times New Roman" w:cs="Times New Roman"/>
          <w:position w:val="-38"/>
          <w:sz w:val="28"/>
          <w:szCs w:val="28"/>
        </w:rPr>
        <w:object w:dxaOrig="2480" w:dyaOrig="880">
          <v:shape id="_x0000_i1108" type="#_x0000_t75" style="width:123.9pt;height:44.3pt" o:ole="">
            <v:imagedata r:id="rId161" o:title=""/>
          </v:shape>
          <o:OLEObject Type="Embed" ProgID="Equation.DSMT4" ShapeID="_x0000_i1108" DrawAspect="Content" ObjectID="_1643633367" r:id="rId162"/>
        </w:object>
      </w:r>
      <w:r w:rsidR="00DB0D27">
        <w:rPr>
          <w:rFonts w:ascii="Times New Roman" w:hAnsi="Times New Roman" w:cs="Times New Roman"/>
          <w:sz w:val="28"/>
          <w:szCs w:val="28"/>
        </w:rPr>
        <w:t>.</w:t>
      </w:r>
    </w:p>
    <w:p w:rsidR="009C044E" w:rsidRDefault="009C044E" w:rsidP="00DB0D2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при ослаблении потока </w:t>
      </w:r>
      <w:r w:rsidRPr="00302C2A">
        <w:rPr>
          <w:position w:val="-4"/>
        </w:rPr>
        <w:object w:dxaOrig="320" w:dyaOrig="300">
          <v:shape id="_x0000_i1109" type="#_x0000_t75" style="width:15.9pt;height:15.25pt" o:ole="">
            <v:imagedata r:id="rId163" o:title=""/>
          </v:shape>
          <o:OLEObject Type="Embed" ProgID="Equation.DSMT4" ShapeID="_x0000_i1109" DrawAspect="Content" ObjectID="_1643633368" r:id="rId164"/>
        </w:object>
      </w:r>
      <w:r>
        <w:rPr>
          <w:rFonts w:ascii="Times New Roman" w:hAnsi="Times New Roman" w:cs="Times New Roman"/>
          <w:sz w:val="28"/>
          <w:szCs w:val="28"/>
        </w:rPr>
        <w:t xml:space="preserve"> ток якоря </w:t>
      </w:r>
      <w:r w:rsidRPr="00302C2A">
        <w:rPr>
          <w:position w:val="-14"/>
        </w:rPr>
        <w:object w:dxaOrig="380" w:dyaOrig="440">
          <v:shape id="_x0000_i1110" type="#_x0000_t75" style="width:18.7pt;height:22.15pt" o:ole="">
            <v:imagedata r:id="rId165" o:title=""/>
          </v:shape>
          <o:OLEObject Type="Embed" ProgID="Equation.DSMT4" ShapeID="_x0000_i1110" DrawAspect="Content" ObjectID="_1643633369" r:id="rId166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возрастать.</w:t>
      </w:r>
    </w:p>
    <w:p w:rsidR="009C044E" w:rsidRDefault="00E15108" w:rsidP="00DB0D2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Искусственные м</w:t>
      </w:r>
      <w:r w:rsidR="009C044E">
        <w:rPr>
          <w:rFonts w:ascii="Times New Roman" w:hAnsi="Times New Roman" w:cs="Times New Roman"/>
          <w:sz w:val="28"/>
          <w:szCs w:val="28"/>
        </w:rPr>
        <w:t xml:space="preserve">еханические характеристики </w:t>
      </w:r>
      <w:r w:rsidR="009C044E" w:rsidRPr="009C044E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200" w:dyaOrig="380">
          <v:shape id="_x0000_i1111" type="#_x0000_t75" style="width:59.55pt;height:18.7pt" o:ole="">
            <v:imagedata r:id="rId167" o:title=""/>
          </v:shape>
          <o:OLEObject Type="Embed" ProgID="Equation.3" ShapeID="_x0000_i1111" DrawAspect="Content" ObjectID="_1643633370" r:id="rId168"/>
        </w:object>
      </w:r>
      <w:r w:rsidR="009C044E" w:rsidRPr="009C044E">
        <w:rPr>
          <w:rFonts w:ascii="Times New Roman" w:hAnsi="Times New Roman" w:cs="Times New Roman"/>
          <w:spacing w:val="-6"/>
          <w:w w:val="101"/>
          <w:sz w:val="28"/>
          <w:szCs w:val="28"/>
        </w:rPr>
        <w:t xml:space="preserve"> также строятся по двум точкам </w:t>
      </w:r>
      <w:r w:rsidR="009C044E">
        <w:rPr>
          <w:rFonts w:ascii="Times New Roman" w:hAnsi="Times New Roman" w:cs="Times New Roman"/>
          <w:sz w:val="28"/>
          <w:szCs w:val="28"/>
        </w:rPr>
        <w:t>– идеального холостого хода (</w:t>
      </w:r>
      <w:r w:rsidR="009C044E" w:rsidRPr="00DB0D27">
        <w:rPr>
          <w:rFonts w:ascii="Times New Roman" w:hAnsi="Times New Roman" w:cs="Times New Roman"/>
          <w:position w:val="-38"/>
          <w:sz w:val="28"/>
          <w:szCs w:val="28"/>
        </w:rPr>
        <w:object w:dxaOrig="1680" w:dyaOrig="880">
          <v:shape id="_x0000_i1112" type="#_x0000_t75" style="width:83.75pt;height:44.3pt" o:ole="">
            <v:imagedata r:id="rId151" o:title=""/>
          </v:shape>
          <o:OLEObject Type="Embed" ProgID="Equation.DSMT4" ShapeID="_x0000_i1112" DrawAspect="Content" ObjectID="_1643633371" r:id="rId169"/>
        </w:object>
      </w:r>
      <w:r w:rsidR="009C044E">
        <w:rPr>
          <w:rFonts w:ascii="Times New Roman" w:hAnsi="Times New Roman" w:cs="Times New Roman"/>
          <w:sz w:val="28"/>
          <w:szCs w:val="28"/>
        </w:rPr>
        <w:t xml:space="preserve">) и установившегося режима работы со скоростью </w:t>
      </w:r>
      <w:r w:rsidR="009C044E" w:rsidRPr="009C044E">
        <w:rPr>
          <w:rFonts w:ascii="Times New Roman" w:hAnsi="Times New Roman" w:cs="Times New Roman"/>
          <w:position w:val="-46"/>
          <w:sz w:val="28"/>
          <w:szCs w:val="28"/>
        </w:rPr>
        <w:object w:dxaOrig="3280" w:dyaOrig="960">
          <v:shape id="_x0000_i1113" type="#_x0000_t75" style="width:164.1pt;height:48.45pt" o:ole="">
            <v:imagedata r:id="rId170" o:title=""/>
          </v:shape>
          <o:OLEObject Type="Embed" ProgID="Equation.DSMT4" ShapeID="_x0000_i1113" DrawAspect="Content" ObjectID="_1643633372" r:id="rId171"/>
        </w:object>
      </w:r>
      <w:r w:rsidR="009C044E">
        <w:rPr>
          <w:rFonts w:ascii="Times New Roman" w:hAnsi="Times New Roman" w:cs="Times New Roman"/>
          <w:sz w:val="28"/>
          <w:szCs w:val="28"/>
        </w:rPr>
        <w:t>.</w:t>
      </w:r>
    </w:p>
    <w:p w:rsidR="00E2618E" w:rsidRDefault="004702D2" w:rsidP="009C044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8E">
        <w:rPr>
          <w:rFonts w:ascii="Times New Roman" w:hAnsi="Times New Roman" w:cs="Times New Roman"/>
          <w:b/>
          <w:sz w:val="28"/>
          <w:szCs w:val="28"/>
        </w:rPr>
        <w:t>Регулирование скорости с постоянной мощностью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044E"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440" w:dyaOrig="440">
          <v:shape id="_x0000_i1114" type="#_x0000_t75" style="width:1in;height:21.45pt" o:ole="">
            <v:imagedata r:id="rId172" o:title=""/>
          </v:shape>
          <o:OLEObject Type="Embed" ProgID="Equation.DSMT4" ShapeID="_x0000_i1114" DrawAspect="Content" ObjectID="_1643633373" r:id="rId173"/>
        </w:object>
      </w:r>
      <w:r w:rsidR="009C044E">
        <w:rPr>
          <w:rFonts w:ascii="Times New Roman" w:hAnsi="Times New Roman" w:cs="Times New Roman"/>
          <w:spacing w:val="-6"/>
          <w:sz w:val="28"/>
          <w:szCs w:val="28"/>
        </w:rPr>
        <w:t xml:space="preserve"> и </w:t>
      </w:r>
      <w:r w:rsidR="009C044E" w:rsidRPr="00341FE2">
        <w:rPr>
          <w:position w:val="-6"/>
        </w:rPr>
        <w:object w:dxaOrig="1020" w:dyaOrig="320">
          <v:shape id="_x0000_i1115" type="#_x0000_t75" style="width:51.25pt;height:15.9pt" o:ole="">
            <v:imagedata r:id="rId156" o:title=""/>
          </v:shape>
          <o:OLEObject Type="Embed" ProgID="Equation.DSMT4" ShapeID="_x0000_i1115" DrawAspect="Content" ObjectID="_1643633374" r:id="rId174"/>
        </w:object>
      </w:r>
      <w:r w:rsidR="009C044E">
        <w:t xml:space="preserve"> </w:t>
      </w:r>
      <w:r w:rsidR="009C044E">
        <w:rPr>
          <w:rFonts w:ascii="Times New Roman" w:hAnsi="Times New Roman" w:cs="Times New Roman"/>
          <w:sz w:val="28"/>
          <w:szCs w:val="28"/>
        </w:rPr>
        <w:t xml:space="preserve">проводим при номинальном токе нагрузки </w:t>
      </w:r>
      <w:r w:rsidRPr="00302C2A">
        <w:rPr>
          <w:position w:val="-14"/>
        </w:rPr>
        <w:object w:dxaOrig="999" w:dyaOrig="440">
          <v:shape id="_x0000_i1116" type="#_x0000_t75" style="width:49.85pt;height:22.15pt" o:ole="">
            <v:imagedata r:id="rId175" o:title=""/>
          </v:shape>
          <o:OLEObject Type="Embed" ProgID="Equation.DSMT4" ShapeID="_x0000_i1116" DrawAspect="Content" ObjectID="_1643633375" r:id="rId176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44E" w:rsidRDefault="004702D2" w:rsidP="009C044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Искусственные электромеханические характеристи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ки </w:t>
      </w:r>
      <w:r w:rsidRPr="004702D2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040" w:dyaOrig="380">
          <v:shape id="_x0000_i1117" type="#_x0000_t75" style="width:51.9pt;height:18.7pt" o:ole="">
            <v:imagedata r:id="rId6" o:title=""/>
          </v:shape>
          <o:OLEObject Type="Embed" ProgID="Equation.3" ShapeID="_x0000_i1117" DrawAspect="Content" ObjectID="_1643633376" r:id="rId177"/>
        </w:object>
      </w:r>
      <w:r w:rsidRPr="004702D2">
        <w:rPr>
          <w:rFonts w:ascii="Times New Roman" w:hAnsi="Times New Roman" w:cs="Times New Roman"/>
          <w:spacing w:val="-6"/>
          <w:w w:val="101"/>
          <w:sz w:val="28"/>
          <w:szCs w:val="28"/>
        </w:rPr>
        <w:t xml:space="preserve"> при этом </w:t>
      </w:r>
      <w:r w:rsidRPr="004702D2">
        <w:rPr>
          <w:rFonts w:ascii="Times New Roman" w:hAnsi="Times New Roman" w:cs="Times New Roman"/>
          <w:sz w:val="28"/>
          <w:szCs w:val="28"/>
        </w:rPr>
        <w:t xml:space="preserve">строятся </w:t>
      </w:r>
      <w:r>
        <w:rPr>
          <w:rFonts w:ascii="Times New Roman" w:hAnsi="Times New Roman" w:cs="Times New Roman"/>
          <w:sz w:val="28"/>
          <w:szCs w:val="28"/>
        </w:rPr>
        <w:t>по двум точкам – идеального холостого хода (</w:t>
      </w:r>
      <w:r w:rsidRPr="00DB0D27">
        <w:rPr>
          <w:rFonts w:ascii="Times New Roman" w:hAnsi="Times New Roman" w:cs="Times New Roman"/>
          <w:position w:val="-38"/>
          <w:sz w:val="28"/>
          <w:szCs w:val="28"/>
        </w:rPr>
        <w:object w:dxaOrig="1680" w:dyaOrig="880">
          <v:shape id="_x0000_i1118" type="#_x0000_t75" style="width:83.75pt;height:44.3pt" o:ole="">
            <v:imagedata r:id="rId151" o:title=""/>
          </v:shape>
          <o:OLEObject Type="Embed" ProgID="Equation.DSMT4" ShapeID="_x0000_i1118" DrawAspect="Content" ObjectID="_1643633377" r:id="rId178"/>
        </w:object>
      </w:r>
      <w:r>
        <w:rPr>
          <w:rFonts w:ascii="Times New Roman" w:hAnsi="Times New Roman" w:cs="Times New Roman"/>
          <w:sz w:val="28"/>
          <w:szCs w:val="28"/>
        </w:rPr>
        <w:t xml:space="preserve">) и установившегося режима работы со скоростью </w:t>
      </w:r>
      <w:r w:rsidR="00E2618E" w:rsidRPr="00F2340C">
        <w:rPr>
          <w:rFonts w:ascii="Times New Roman" w:hAnsi="Times New Roman" w:cs="Times New Roman"/>
          <w:position w:val="-38"/>
          <w:sz w:val="28"/>
          <w:szCs w:val="28"/>
        </w:rPr>
        <w:object w:dxaOrig="2200" w:dyaOrig="880">
          <v:shape id="_x0000_i1119" type="#_x0000_t75" style="width:110.1pt;height:44.3pt" o:ole="">
            <v:imagedata r:id="rId179" o:title=""/>
          </v:shape>
          <o:OLEObject Type="Embed" ProgID="Equation.DSMT4" ShapeID="_x0000_i1119" DrawAspect="Content" ObjectID="_1643633378" r:id="rId180"/>
        </w:objec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15108" w:rsidRDefault="00E15108" w:rsidP="00E1510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Искусственные механические характеристики </w:t>
      </w:r>
      <w:r w:rsidRPr="009C044E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200" w:dyaOrig="380">
          <v:shape id="_x0000_i1120" type="#_x0000_t75" style="width:59.55pt;height:18.7pt" o:ole="">
            <v:imagedata r:id="rId167" o:title=""/>
          </v:shape>
          <o:OLEObject Type="Embed" ProgID="Equation.3" ShapeID="_x0000_i1120" DrawAspect="Content" ObjectID="_1643633379" r:id="rId181"/>
        </w:object>
      </w:r>
      <w:r w:rsidRPr="009C044E">
        <w:rPr>
          <w:rFonts w:ascii="Times New Roman" w:hAnsi="Times New Roman" w:cs="Times New Roman"/>
          <w:spacing w:val="-6"/>
          <w:w w:val="101"/>
          <w:sz w:val="28"/>
          <w:szCs w:val="28"/>
        </w:rPr>
        <w:t xml:space="preserve"> также строятся по двум точкам </w:t>
      </w:r>
      <w:r>
        <w:rPr>
          <w:rFonts w:ascii="Times New Roman" w:hAnsi="Times New Roman" w:cs="Times New Roman"/>
          <w:sz w:val="28"/>
          <w:szCs w:val="28"/>
        </w:rPr>
        <w:t>– идеального холостого хода (</w:t>
      </w:r>
      <w:r w:rsidRPr="00DB0D27">
        <w:rPr>
          <w:rFonts w:ascii="Times New Roman" w:hAnsi="Times New Roman" w:cs="Times New Roman"/>
          <w:position w:val="-38"/>
          <w:sz w:val="28"/>
          <w:szCs w:val="28"/>
        </w:rPr>
        <w:object w:dxaOrig="1680" w:dyaOrig="880">
          <v:shape id="_x0000_i1121" type="#_x0000_t75" style="width:83.75pt;height:44.3pt" o:ole="">
            <v:imagedata r:id="rId151" o:title=""/>
          </v:shape>
          <o:OLEObject Type="Embed" ProgID="Equation.DSMT4" ShapeID="_x0000_i1121" DrawAspect="Content" ObjectID="_1643633380" r:id="rId182"/>
        </w:object>
      </w:r>
      <w:r>
        <w:rPr>
          <w:rFonts w:ascii="Times New Roman" w:hAnsi="Times New Roman" w:cs="Times New Roman"/>
          <w:sz w:val="28"/>
          <w:szCs w:val="28"/>
        </w:rPr>
        <w:t xml:space="preserve">) и установившегося режима работы со скоростью </w:t>
      </w:r>
      <w:r w:rsidRPr="00F2340C">
        <w:rPr>
          <w:rFonts w:ascii="Times New Roman" w:hAnsi="Times New Roman" w:cs="Times New Roman"/>
          <w:position w:val="-38"/>
          <w:sz w:val="28"/>
          <w:szCs w:val="28"/>
        </w:rPr>
        <w:object w:dxaOrig="2200" w:dyaOrig="880">
          <v:shape id="_x0000_i1122" type="#_x0000_t75" style="width:110.1pt;height:44.3pt" o:ole="">
            <v:imagedata r:id="rId179" o:title=""/>
          </v:shape>
          <o:OLEObject Type="Embed" ProgID="Equation.DSMT4" ShapeID="_x0000_i1122" DrawAspect="Content" ObjectID="_1643633381" r:id="rId183"/>
        </w:object>
      </w:r>
      <w:r>
        <w:rPr>
          <w:rFonts w:ascii="Times New Roman" w:hAnsi="Times New Roman" w:cs="Times New Roman"/>
          <w:sz w:val="28"/>
          <w:szCs w:val="28"/>
        </w:rPr>
        <w:t xml:space="preserve"> и моментом </w:t>
      </w:r>
      <w:r w:rsidRPr="00F2340C">
        <w:rPr>
          <w:rFonts w:ascii="Times New Roman" w:hAnsi="Times New Roman" w:cs="Times New Roman"/>
          <w:position w:val="-38"/>
          <w:sz w:val="28"/>
          <w:szCs w:val="28"/>
        </w:rPr>
        <w:object w:dxaOrig="2659" w:dyaOrig="880">
          <v:shape id="_x0000_i1123" type="#_x0000_t75" style="width:132.9pt;height:44.3pt" o:ole="">
            <v:imagedata r:id="rId184" o:title=""/>
          </v:shape>
          <o:OLEObject Type="Embed" ProgID="Equation.DSMT4" ShapeID="_x0000_i1123" DrawAspect="Content" ObjectID="_1643633382" r:id="rId18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053D" w:rsidRDefault="00AB053D" w:rsidP="00E1510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построить характеристики </w:t>
      </w:r>
      <w:r w:rsidRPr="004702D2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040" w:dyaOrig="380">
          <v:shape id="_x0000_i1124" type="#_x0000_t75" style="width:51.9pt;height:18.7pt" o:ole="">
            <v:imagedata r:id="rId6" o:title=""/>
          </v:shape>
          <o:OLEObject Type="Embed" ProgID="Equation.3" ShapeID="_x0000_i1124" DrawAspect="Content" ObjectID="_1643633383" r:id="rId186"/>
        </w:object>
      </w:r>
      <w:r>
        <w:rPr>
          <w:rFonts w:ascii="Times New Roman" w:hAnsi="Times New Roman" w:cs="Times New Roman"/>
          <w:spacing w:val="-6"/>
          <w:w w:val="101"/>
          <w:sz w:val="28"/>
          <w:szCs w:val="28"/>
        </w:rPr>
        <w:t xml:space="preserve"> и </w:t>
      </w:r>
      <w:r w:rsidRPr="009C044E">
        <w:rPr>
          <w:rFonts w:ascii="Times New Roman" w:hAnsi="Times New Roman" w:cs="Times New Roman"/>
          <w:spacing w:val="-6"/>
          <w:w w:val="101"/>
          <w:position w:val="-12"/>
          <w:sz w:val="28"/>
          <w:szCs w:val="28"/>
          <w:lang w:val="en-US"/>
        </w:rPr>
        <w:object w:dxaOrig="1200" w:dyaOrig="380">
          <v:shape id="_x0000_i1125" type="#_x0000_t75" style="width:59.55pt;height:18.7pt" o:ole="">
            <v:imagedata r:id="rId167" o:title=""/>
          </v:shape>
          <o:OLEObject Type="Embed" ProgID="Equation.3" ShapeID="_x0000_i1125" DrawAspect="Content" ObjectID="_1643633384" r:id="rId187"/>
        </w:object>
      </w:r>
      <w:r>
        <w:rPr>
          <w:rFonts w:ascii="Times New Roman" w:hAnsi="Times New Roman" w:cs="Times New Roman"/>
          <w:spacing w:val="-6"/>
          <w:w w:val="101"/>
          <w:sz w:val="28"/>
          <w:szCs w:val="28"/>
        </w:rPr>
        <w:t xml:space="preserve"> для первой зоны (</w:t>
      </w:r>
      <w:r w:rsidRPr="003C07B0">
        <w:rPr>
          <w:position w:val="-14"/>
        </w:rPr>
        <w:object w:dxaOrig="2040" w:dyaOrig="440">
          <v:shape id="_x0000_i1126" type="#_x0000_t75" style="width:101.75pt;height:21.45pt" o:ole="">
            <v:imagedata r:id="rId114" o:title=""/>
          </v:shape>
          <o:OLEObject Type="Embed" ProgID="Equation.DSMT4" ShapeID="_x0000_i1126" DrawAspect="Content" ObjectID="_1643633385" r:id="rId188"/>
        </w:object>
      </w:r>
      <w:r w:rsidRPr="00AB05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w w:val="101"/>
          <w:sz w:val="28"/>
          <w:szCs w:val="28"/>
        </w:rPr>
        <w:t xml:space="preserve">при </w:t>
      </w:r>
      <w:r w:rsidRPr="00B702A4">
        <w:rPr>
          <w:position w:val="-14"/>
        </w:rPr>
        <w:object w:dxaOrig="600" w:dyaOrig="440">
          <v:shape id="_x0000_i1127" type="#_x0000_t75" style="width:30.45pt;height:21.45pt" o:ole="">
            <v:imagedata r:id="rId99" o:title=""/>
          </v:shape>
          <o:OLEObject Type="Embed" ProgID="Equation.DSMT4" ShapeID="_x0000_i1127" DrawAspect="Content" ObjectID="_1643633386" r:id="rId189"/>
        </w:object>
      </w:r>
      <w:r w:rsidRPr="00AB053D">
        <w:rPr>
          <w:rFonts w:ascii="Times New Roman" w:hAnsi="Times New Roman" w:cs="Times New Roman"/>
          <w:sz w:val="28"/>
          <w:szCs w:val="28"/>
        </w:rPr>
        <w:t xml:space="preserve">, </w:t>
      </w:r>
      <w:r w:rsidRPr="0029025D">
        <w:rPr>
          <w:position w:val="-14"/>
        </w:rPr>
        <w:object w:dxaOrig="880" w:dyaOrig="440">
          <v:shape id="_x0000_i1128" type="#_x0000_t75" style="width:44.3pt;height:22.15pt" o:ole="">
            <v:imagedata r:id="rId190" o:title=""/>
          </v:shape>
          <o:OLEObject Type="Embed" ProgID="Equation.DSMT4" ShapeID="_x0000_i1128" DrawAspect="Content" ObjectID="_1643633387" r:id="rId191"/>
        </w:object>
      </w:r>
      <w:r w:rsidRPr="00AB05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5D">
        <w:rPr>
          <w:position w:val="-14"/>
        </w:rPr>
        <w:object w:dxaOrig="1040" w:dyaOrig="440">
          <v:shape id="_x0000_i1129" type="#_x0000_t75" style="width:51.9pt;height:22.15pt" o:ole="">
            <v:imagedata r:id="rId192" o:title=""/>
          </v:shape>
          <o:OLEObject Type="Embed" ProgID="Equation.DSMT4" ShapeID="_x0000_i1129" DrawAspect="Content" ObjectID="_1643633388" r:id="rId193"/>
        </w:object>
      </w:r>
      <w:r w:rsidRPr="00AB05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5D">
        <w:rPr>
          <w:position w:val="-14"/>
        </w:rPr>
        <w:object w:dxaOrig="460" w:dyaOrig="440">
          <v:shape id="_x0000_i1130" type="#_x0000_t75" style="width:22.85pt;height:22.15pt" o:ole="">
            <v:imagedata r:id="rId194" o:title=""/>
          </v:shape>
          <o:OLEObject Type="Embed" ProgID="Equation.DSMT4" ShapeID="_x0000_i1130" DrawAspect="Content" ObjectID="_1643633389" r:id="rId195"/>
        </w:object>
      </w:r>
      <w:r>
        <w:rPr>
          <w:rFonts w:ascii="Times New Roman" w:hAnsi="Times New Roman" w:cs="Times New Roman"/>
          <w:sz w:val="28"/>
          <w:szCs w:val="28"/>
        </w:rPr>
        <w:t xml:space="preserve"> и для второй зоны </w:t>
      </w:r>
      <w:r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2040" w:dyaOrig="440">
          <v:shape id="_x0000_i1131" type="#_x0000_t75" style="width:101.75pt;height:21.45pt" o:ole="">
            <v:imagedata r:id="rId116" o:title=""/>
          </v:shape>
          <o:OLEObject Type="Embed" ProgID="Equation.DSMT4" ShapeID="_x0000_i1131" DrawAspect="Content" ObjectID="_1643633390" r:id="rId196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при различных значениях магнитного потока (</w:t>
      </w:r>
      <w:r w:rsidRPr="00341FE2">
        <w:rPr>
          <w:position w:val="-14"/>
        </w:rPr>
        <w:object w:dxaOrig="440" w:dyaOrig="440">
          <v:shape id="_x0000_i1132" type="#_x0000_t75" style="width:22.15pt;height:22.15pt" o:ole="">
            <v:imagedata r:id="rId197" o:title=""/>
          </v:shape>
          <o:OLEObject Type="Embed" ProgID="Equation.DSMT4" ShapeID="_x0000_i1132" DrawAspect="Content" ObjectID="_1643633391" r:id="rId198"/>
        </w:object>
      </w:r>
      <w:r w:rsidRPr="00341FE2">
        <w:rPr>
          <w:position w:val="-14"/>
        </w:rPr>
        <w:object w:dxaOrig="480" w:dyaOrig="440">
          <v:shape id="_x0000_i1133" type="#_x0000_t75" style="width:23.55pt;height:22.15pt" o:ole="">
            <v:imagedata r:id="rId199" o:title=""/>
          </v:shape>
          <o:OLEObject Type="Embed" ProgID="Equation.DSMT4" ShapeID="_x0000_i1133" DrawAspect="Content" ObjectID="_1643633392" r:id="rId200"/>
        </w:object>
      </w:r>
      <w:r w:rsidRPr="00341FE2">
        <w:rPr>
          <w:position w:val="-14"/>
        </w:rPr>
        <w:object w:dxaOrig="360" w:dyaOrig="440">
          <v:shape id="_x0000_i1134" type="#_x0000_t75" style="width:18pt;height:22.15pt" o:ole="">
            <v:imagedata r:id="rId201" o:title=""/>
          </v:shape>
          <o:OLEObject Type="Embed" ProgID="Equation.DSMT4" ShapeID="_x0000_i1134" DrawAspect="Content" ObjectID="_1643633393" r:id="rId202"/>
        </w:object>
      </w:r>
      <w:r w:rsidRPr="00AB05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560" w:dyaOrig="440">
          <v:shape id="_x0000_i1135" type="#_x0000_t75" style="width:78.25pt;height:21.45pt" o:ole="">
            <v:imagedata r:id="rId126" o:title=""/>
          </v:shape>
          <o:OLEObject Type="Embed" ProgID="Equation.DSMT4" ShapeID="_x0000_i1135" DrawAspect="Content" ObjectID="_1643633394" r:id="rId203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и </w:t>
      </w:r>
      <w:r w:rsidRPr="009026C7">
        <w:rPr>
          <w:rFonts w:ascii="Times New Roman" w:hAnsi="Times New Roman" w:cs="Times New Roman"/>
          <w:spacing w:val="-6"/>
          <w:position w:val="-14"/>
          <w:sz w:val="28"/>
          <w:szCs w:val="28"/>
        </w:rPr>
        <w:object w:dxaOrig="1440" w:dyaOrig="440">
          <v:shape id="_x0000_i1136" type="#_x0000_t75" style="width:1in;height:21.45pt" o:ole="">
            <v:imagedata r:id="rId172" o:title=""/>
          </v:shape>
          <o:OLEObject Type="Embed" ProgID="Equation.DSMT4" ShapeID="_x0000_i1136" DrawAspect="Content" ObjectID="_1643633395" r:id="rId204"/>
        </w:objec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(см. табл. 1.2).</w:t>
      </w:r>
    </w:p>
    <w:p w:rsidR="00656727" w:rsidRDefault="00656727" w:rsidP="00656727">
      <w:pPr>
        <w:spacing w:after="0" w:line="240" w:lineRule="auto"/>
        <w:ind w:right="-1" w:firstLine="709"/>
        <w:jc w:val="right"/>
        <w:rPr>
          <w:rFonts w:ascii="Times New Roman" w:hAnsi="Times New Roman" w:cs="Times New Roman"/>
          <w:spacing w:val="-6"/>
          <w:sz w:val="28"/>
          <w:szCs w:val="28"/>
        </w:rPr>
      </w:pPr>
    </w:p>
    <w:p w:rsidR="00656727" w:rsidRDefault="00656727" w:rsidP="00656727">
      <w:pPr>
        <w:spacing w:after="0" w:line="240" w:lineRule="auto"/>
        <w:ind w:right="-1" w:firstLine="709"/>
        <w:jc w:val="right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Таблица 1.2.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варианты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29025D">
              <w:rPr>
                <w:position w:val="-14"/>
              </w:rPr>
              <w:object w:dxaOrig="340" w:dyaOrig="440">
                <v:shape id="_x0000_i1137" type="#_x0000_t75" style="width:17.3pt;height:22.15pt" o:ole="">
                  <v:imagedata r:id="rId205" o:title=""/>
                </v:shape>
                <o:OLEObject Type="Embed" ProgID="Equation.DSMT4" ShapeID="_x0000_i1137" DrawAspect="Content" ObjectID="_1643633396" r:id="rId206"/>
              </w:objec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29025D">
              <w:rPr>
                <w:position w:val="-14"/>
              </w:rPr>
              <w:object w:dxaOrig="360" w:dyaOrig="440">
                <v:shape id="_x0000_i1138" type="#_x0000_t75" style="width:18pt;height:22.15pt" o:ole="">
                  <v:imagedata r:id="rId207" o:title=""/>
                </v:shape>
                <o:OLEObject Type="Embed" ProgID="Equation.DSMT4" ShapeID="_x0000_i1138" DrawAspect="Content" ObjectID="_1643633397" r:id="rId208"/>
              </w:objec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29025D">
              <w:rPr>
                <w:position w:val="-14"/>
              </w:rPr>
              <w:object w:dxaOrig="360" w:dyaOrig="440">
                <v:shape id="_x0000_i1139" type="#_x0000_t75" style="width:18pt;height:22.15pt" o:ole="">
                  <v:imagedata r:id="rId209" o:title=""/>
                </v:shape>
                <o:OLEObject Type="Embed" ProgID="Equation.DSMT4" ShapeID="_x0000_i1139" DrawAspect="Content" ObjectID="_1643633398" r:id="rId210"/>
              </w:object>
            </w:r>
          </w:p>
        </w:tc>
      </w:tr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</w: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</w:tr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</w:tr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</w:t>
            </w:r>
          </w:p>
        </w:tc>
      </w:tr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0,95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</w: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0,85</w:t>
            </w:r>
          </w:p>
        </w:tc>
      </w:tr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</w:t>
            </w:r>
          </w:p>
        </w:tc>
      </w:tr>
      <w:tr w:rsidR="00AB053D" w:rsidTr="00656727">
        <w:tc>
          <w:tcPr>
            <w:tcW w:w="2336" w:type="dxa"/>
          </w:tcPr>
          <w:p w:rsidR="00AB053D" w:rsidRDefault="00AB053D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</w:t>
            </w:r>
          </w:p>
        </w:tc>
        <w:tc>
          <w:tcPr>
            <w:tcW w:w="2336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  <w:tc>
          <w:tcPr>
            <w:tcW w:w="2337" w:type="dxa"/>
          </w:tcPr>
          <w:p w:rsidR="00AB053D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0,85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0,75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0,95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0,75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0,65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13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0,5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14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0,6</w:t>
            </w:r>
          </w:p>
        </w:tc>
      </w:tr>
      <w:tr w:rsidR="00656727" w:rsidTr="00656727"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15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0,9</w:t>
            </w:r>
          </w:p>
        </w:tc>
        <w:tc>
          <w:tcPr>
            <w:tcW w:w="2336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0,8</w:t>
            </w:r>
          </w:p>
        </w:tc>
        <w:tc>
          <w:tcPr>
            <w:tcW w:w="2337" w:type="dxa"/>
          </w:tcPr>
          <w:p w:rsidR="00656727" w:rsidRDefault="00656727" w:rsidP="00656727">
            <w:pPr>
              <w:ind w:right="-1"/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0,7</w:t>
            </w:r>
          </w:p>
        </w:tc>
      </w:tr>
    </w:tbl>
    <w:p w:rsidR="00AB053D" w:rsidRPr="00AB053D" w:rsidRDefault="00AB053D" w:rsidP="00E1510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br/>
      </w:r>
    </w:p>
    <w:p w:rsidR="009C044E" w:rsidRDefault="009C044E" w:rsidP="00DB0D2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D27" w:rsidRDefault="009C044E" w:rsidP="00DB0D2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F2340C" w:rsidRPr="00274588" w:rsidRDefault="00DB0D27" w:rsidP="00DB0D2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F2340C" w:rsidRPr="0027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B6931"/>
    <w:multiLevelType w:val="multilevel"/>
    <w:tmpl w:val="A5C64DB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">
    <w:nsid w:val="6E24341E"/>
    <w:multiLevelType w:val="hybridMultilevel"/>
    <w:tmpl w:val="1D08426A"/>
    <w:lvl w:ilvl="0" w:tplc="191A41F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12"/>
    <w:rsid w:val="00003093"/>
    <w:rsid w:val="00003745"/>
    <w:rsid w:val="000A40F3"/>
    <w:rsid w:val="001039CD"/>
    <w:rsid w:val="00154662"/>
    <w:rsid w:val="001A1544"/>
    <w:rsid w:val="001C7291"/>
    <w:rsid w:val="002164BA"/>
    <w:rsid w:val="00221115"/>
    <w:rsid w:val="00257D39"/>
    <w:rsid w:val="00274588"/>
    <w:rsid w:val="002A6667"/>
    <w:rsid w:val="002D6DC1"/>
    <w:rsid w:val="00326F67"/>
    <w:rsid w:val="00331B99"/>
    <w:rsid w:val="00384242"/>
    <w:rsid w:val="00387C7A"/>
    <w:rsid w:val="003A70A6"/>
    <w:rsid w:val="003C07B0"/>
    <w:rsid w:val="00432C2A"/>
    <w:rsid w:val="004702D2"/>
    <w:rsid w:val="00470614"/>
    <w:rsid w:val="004C7061"/>
    <w:rsid w:val="004D076B"/>
    <w:rsid w:val="004D19A0"/>
    <w:rsid w:val="004E64C1"/>
    <w:rsid w:val="004F5F4D"/>
    <w:rsid w:val="005750DA"/>
    <w:rsid w:val="006420B8"/>
    <w:rsid w:val="00656727"/>
    <w:rsid w:val="00687D2E"/>
    <w:rsid w:val="00720989"/>
    <w:rsid w:val="00744A9A"/>
    <w:rsid w:val="007476A2"/>
    <w:rsid w:val="00827BC5"/>
    <w:rsid w:val="00854309"/>
    <w:rsid w:val="00885BF3"/>
    <w:rsid w:val="00886BE2"/>
    <w:rsid w:val="008B09DA"/>
    <w:rsid w:val="008E3707"/>
    <w:rsid w:val="008E38B4"/>
    <w:rsid w:val="009026C7"/>
    <w:rsid w:val="00915564"/>
    <w:rsid w:val="009B4B01"/>
    <w:rsid w:val="009C044E"/>
    <w:rsid w:val="009D01B7"/>
    <w:rsid w:val="00A659E8"/>
    <w:rsid w:val="00AB053D"/>
    <w:rsid w:val="00AE1E9A"/>
    <w:rsid w:val="00B702A4"/>
    <w:rsid w:val="00B72C8D"/>
    <w:rsid w:val="00B744A8"/>
    <w:rsid w:val="00B75A7B"/>
    <w:rsid w:val="00B85101"/>
    <w:rsid w:val="00BC02CA"/>
    <w:rsid w:val="00BC5680"/>
    <w:rsid w:val="00BE6381"/>
    <w:rsid w:val="00C059A0"/>
    <w:rsid w:val="00C25C0E"/>
    <w:rsid w:val="00C32D63"/>
    <w:rsid w:val="00C341D1"/>
    <w:rsid w:val="00CB67CD"/>
    <w:rsid w:val="00CD17A4"/>
    <w:rsid w:val="00D06A57"/>
    <w:rsid w:val="00D42E47"/>
    <w:rsid w:val="00D60E6D"/>
    <w:rsid w:val="00D62E37"/>
    <w:rsid w:val="00DA5152"/>
    <w:rsid w:val="00DB0D27"/>
    <w:rsid w:val="00DB41AB"/>
    <w:rsid w:val="00DC126C"/>
    <w:rsid w:val="00DC1762"/>
    <w:rsid w:val="00E15108"/>
    <w:rsid w:val="00E15512"/>
    <w:rsid w:val="00E2618E"/>
    <w:rsid w:val="00E7468A"/>
    <w:rsid w:val="00E9072A"/>
    <w:rsid w:val="00EA07E3"/>
    <w:rsid w:val="00EA4D19"/>
    <w:rsid w:val="00EC0ED1"/>
    <w:rsid w:val="00F16D4E"/>
    <w:rsid w:val="00F2340C"/>
    <w:rsid w:val="00F37C78"/>
    <w:rsid w:val="00F7199A"/>
    <w:rsid w:val="00F77648"/>
    <w:rsid w:val="00FA322E"/>
    <w:rsid w:val="00FA6CF3"/>
    <w:rsid w:val="00FB29BF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A6"/>
    <w:pPr>
      <w:ind w:left="720"/>
      <w:contextualSpacing/>
    </w:pPr>
  </w:style>
  <w:style w:type="table" w:styleId="a4">
    <w:name w:val="Table Grid"/>
    <w:basedOn w:val="a1"/>
    <w:uiPriority w:val="39"/>
    <w:rsid w:val="00F1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A6"/>
    <w:pPr>
      <w:ind w:left="720"/>
      <w:contextualSpacing/>
    </w:pPr>
  </w:style>
  <w:style w:type="table" w:styleId="a4">
    <w:name w:val="Table Grid"/>
    <w:basedOn w:val="a1"/>
    <w:uiPriority w:val="39"/>
    <w:rsid w:val="00F1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89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4.wmf"/><Relationship Id="rId206" Type="http://schemas.openxmlformats.org/officeDocument/2006/relationships/oleObject" Target="embeddings/oleObject11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6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4.bin"/><Relationship Id="rId207" Type="http://schemas.openxmlformats.org/officeDocument/2006/relationships/image" Target="media/image90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85.wmf"/><Relationship Id="rId199" Type="http://schemas.openxmlformats.org/officeDocument/2006/relationships/image" Target="media/image87.wmf"/><Relationship Id="rId203" Type="http://schemas.openxmlformats.org/officeDocument/2006/relationships/oleObject" Target="embeddings/oleObject110.bin"/><Relationship Id="rId208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102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oleObject" Target="embeddings/oleObject105.bin"/><Relationship Id="rId209" Type="http://schemas.openxmlformats.org/officeDocument/2006/relationships/image" Target="media/image91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4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9.bin"/><Relationship Id="rId211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10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</cp:revision>
  <dcterms:created xsi:type="dcterms:W3CDTF">2020-02-19T13:00:00Z</dcterms:created>
  <dcterms:modified xsi:type="dcterms:W3CDTF">2020-02-19T13:00:00Z</dcterms:modified>
</cp:coreProperties>
</file>