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6465" w:rsidRPr="00391F29" w:rsidRDefault="00591212" w:rsidP="009F67E6">
      <w:pPr>
        <w:jc w:val="both"/>
        <w:rPr>
          <w:b/>
          <w:color w:val="000000" w:themeColor="text1"/>
          <w:spacing w:val="-6"/>
          <w:sz w:val="18"/>
          <w:szCs w:val="18"/>
        </w:rPr>
      </w:pPr>
      <w:r w:rsidRPr="00591212">
        <w:rPr>
          <w:b/>
          <w:color w:val="FF0000"/>
          <w:spacing w:val="-6"/>
          <w:sz w:val="18"/>
          <w:szCs w:val="18"/>
        </w:rPr>
        <w:t>1</w:t>
      </w:r>
      <w:r>
        <w:rPr>
          <w:b/>
          <w:color w:val="000000" w:themeColor="text1"/>
          <w:spacing w:val="-6"/>
          <w:sz w:val="18"/>
          <w:szCs w:val="18"/>
        </w:rPr>
        <w:t xml:space="preserve"> (</w:t>
      </w:r>
      <w:r w:rsidR="00605D63">
        <w:rPr>
          <w:b/>
          <w:color w:val="000000" w:themeColor="text1"/>
          <w:spacing w:val="-6"/>
          <w:sz w:val="18"/>
          <w:szCs w:val="18"/>
        </w:rPr>
        <w:t>50</w:t>
      </w:r>
      <w:r>
        <w:rPr>
          <w:b/>
          <w:color w:val="000000" w:themeColor="text1"/>
          <w:spacing w:val="-6"/>
          <w:sz w:val="18"/>
          <w:szCs w:val="18"/>
        </w:rPr>
        <w:t>)</w:t>
      </w:r>
      <w:r w:rsidR="004E6465" w:rsidRPr="00391F29">
        <w:rPr>
          <w:b/>
          <w:color w:val="000000" w:themeColor="text1"/>
          <w:spacing w:val="-6"/>
          <w:sz w:val="18"/>
          <w:szCs w:val="18"/>
        </w:rPr>
        <w:t>.Общие сведения о машинах переменного тока. Конструктивные особенности, классификация, области применения.</w:t>
      </w:r>
    </w:p>
    <w:p w:rsidR="007D692F" w:rsidRPr="00391F29" w:rsidRDefault="007D692F" w:rsidP="009F67E6">
      <w:pPr>
        <w:jc w:val="both"/>
        <w:rPr>
          <w:color w:val="000000" w:themeColor="text1"/>
          <w:sz w:val="18"/>
          <w:szCs w:val="18"/>
        </w:rPr>
      </w:pPr>
      <w:r w:rsidRPr="00391F29">
        <w:rPr>
          <w:color w:val="000000" w:themeColor="text1"/>
          <w:sz w:val="18"/>
          <w:szCs w:val="18"/>
        </w:rPr>
        <w:t xml:space="preserve">Машины переменного тока являются большим классом машин применяемые в производстве. Делятся на: синхронные и асинхронные. Наибольшее распространения получили трёхфазные машины. Машины </w:t>
      </w:r>
      <w:r w:rsidR="00654D41" w:rsidRPr="00391F29">
        <w:rPr>
          <w:color w:val="000000" w:themeColor="text1"/>
          <w:sz w:val="18"/>
          <w:szCs w:val="18"/>
        </w:rPr>
        <w:t>а</w:t>
      </w:r>
      <w:r w:rsidRPr="00391F29">
        <w:rPr>
          <w:color w:val="000000" w:themeColor="text1"/>
          <w:sz w:val="18"/>
          <w:szCs w:val="18"/>
        </w:rPr>
        <w:t xml:space="preserve">синхронные, как двигатель, синхронные, как генератор.  Асинхронные машины установлены в 70 </w:t>
      </w:r>
      <m:oMath>
        <m:r>
          <w:rPr>
            <w:rFonts w:ascii="Cambria Math" w:hAnsi="Cambria Math"/>
            <w:color w:val="000000" w:themeColor="text1"/>
            <w:sz w:val="18"/>
            <w:szCs w:val="18"/>
          </w:rPr>
          <m:t>%</m:t>
        </m:r>
      </m:oMath>
      <w:r w:rsidRPr="00391F29">
        <w:rPr>
          <w:color w:val="000000" w:themeColor="text1"/>
          <w:sz w:val="18"/>
          <w:szCs w:val="18"/>
        </w:rPr>
        <w:t xml:space="preserve"> электропривод. общепромышленных механизмов. Они различаются конструкцией ротора и подразделяются </w:t>
      </w:r>
      <w:proofErr w:type="gramStart"/>
      <w:r w:rsidRPr="00391F29">
        <w:rPr>
          <w:color w:val="000000" w:themeColor="text1"/>
          <w:sz w:val="18"/>
          <w:szCs w:val="18"/>
        </w:rPr>
        <w:t>на</w:t>
      </w:r>
      <w:proofErr w:type="gramEnd"/>
      <w:r w:rsidRPr="00391F29">
        <w:rPr>
          <w:color w:val="000000" w:themeColor="text1"/>
          <w:sz w:val="18"/>
          <w:szCs w:val="18"/>
        </w:rPr>
        <w:t xml:space="preserve">: АМФ – асинхронные машины с фазным ротором,  АМКЗР – асинхронные машины с </w:t>
      </w:r>
      <w:proofErr w:type="gramStart"/>
      <w:r w:rsidRPr="00391F29">
        <w:rPr>
          <w:color w:val="000000" w:themeColor="text1"/>
          <w:sz w:val="18"/>
          <w:szCs w:val="18"/>
        </w:rPr>
        <w:t>коротко замкнутым</w:t>
      </w:r>
      <w:proofErr w:type="gramEnd"/>
      <w:r w:rsidRPr="00391F29">
        <w:rPr>
          <w:color w:val="000000" w:themeColor="text1"/>
          <w:sz w:val="18"/>
          <w:szCs w:val="18"/>
        </w:rPr>
        <w:t xml:space="preserve"> ротором. </w:t>
      </w:r>
    </w:p>
    <w:p w:rsidR="007D692F" w:rsidRPr="00391F29" w:rsidRDefault="007D692F" w:rsidP="009F67E6">
      <w:pPr>
        <w:jc w:val="both"/>
        <w:rPr>
          <w:color w:val="000000" w:themeColor="text1"/>
          <w:sz w:val="18"/>
          <w:szCs w:val="18"/>
        </w:rPr>
      </w:pPr>
      <w:r w:rsidRPr="00391F29">
        <w:rPr>
          <w:color w:val="000000" w:themeColor="text1"/>
          <w:sz w:val="18"/>
          <w:szCs w:val="18"/>
        </w:rPr>
        <w:t xml:space="preserve">Коротко замкнутые машины просты по конструкции, надёжны, и используются в большинстве электроприводов общепромышленных механизмов. </w:t>
      </w:r>
    </w:p>
    <w:p w:rsidR="00654D41" w:rsidRPr="00391F29" w:rsidRDefault="00654D41" w:rsidP="009F67E6">
      <w:pPr>
        <w:jc w:val="both"/>
        <w:rPr>
          <w:color w:val="000000" w:themeColor="text1"/>
          <w:sz w:val="18"/>
          <w:szCs w:val="18"/>
        </w:rPr>
      </w:pPr>
      <w:r w:rsidRPr="00391F29">
        <w:rPr>
          <w:color w:val="000000" w:themeColor="text1"/>
          <w:sz w:val="18"/>
          <w:szCs w:val="18"/>
        </w:rPr>
        <w:t xml:space="preserve">Асинхронный двигатель был изобретён в 1889 г. М.О. </w:t>
      </w:r>
      <w:proofErr w:type="spellStart"/>
      <w:r w:rsidRPr="00391F29">
        <w:rPr>
          <w:color w:val="000000" w:themeColor="text1"/>
          <w:sz w:val="18"/>
          <w:szCs w:val="18"/>
        </w:rPr>
        <w:t>Доливо-Добровольским</w:t>
      </w:r>
      <w:proofErr w:type="spellEnd"/>
      <w:r w:rsidRPr="00391F29">
        <w:rPr>
          <w:color w:val="000000" w:themeColor="text1"/>
          <w:sz w:val="18"/>
          <w:szCs w:val="18"/>
        </w:rPr>
        <w:t xml:space="preserve">. </w:t>
      </w:r>
    </w:p>
    <w:p w:rsidR="00654D41" w:rsidRPr="00391F29" w:rsidRDefault="00654D41" w:rsidP="009F67E6">
      <w:pPr>
        <w:jc w:val="both"/>
        <w:rPr>
          <w:color w:val="000000" w:themeColor="text1"/>
          <w:sz w:val="18"/>
          <w:szCs w:val="18"/>
        </w:rPr>
      </w:pPr>
      <w:r w:rsidRPr="00391F29">
        <w:rPr>
          <w:color w:val="000000" w:themeColor="text1"/>
          <w:sz w:val="18"/>
          <w:szCs w:val="18"/>
        </w:rPr>
        <w:t xml:space="preserve">В трёхфазном варианте нормальная работа асинхронной машины возможно при наличии вращающегося магнитного поля. Машины нормального исполнения имеют неподвижный статор с трёхфазной обмоткой, которая соединяется в звезду или треугольник.  Вращающейся ротор фазных машин тоже имеет трехфазную </w:t>
      </w:r>
      <w:proofErr w:type="gramStart"/>
      <w:r w:rsidRPr="00391F29">
        <w:rPr>
          <w:color w:val="000000" w:themeColor="text1"/>
          <w:sz w:val="18"/>
          <w:szCs w:val="18"/>
        </w:rPr>
        <w:t>обмотку</w:t>
      </w:r>
      <w:proofErr w:type="gramEnd"/>
      <w:r w:rsidRPr="00391F29">
        <w:rPr>
          <w:color w:val="000000" w:themeColor="text1"/>
          <w:sz w:val="18"/>
          <w:szCs w:val="18"/>
        </w:rPr>
        <w:t xml:space="preserve"> соединённую в звезду. У машин КЗ обмотка состоит из стержня и 2 колец, образующих «беличью клетку».</w:t>
      </w:r>
    </w:p>
    <w:p w:rsidR="004E6465" w:rsidRPr="00391F29" w:rsidRDefault="004E6465" w:rsidP="009F67E6">
      <w:pPr>
        <w:jc w:val="both"/>
        <w:rPr>
          <w:color w:val="000000" w:themeColor="text1"/>
          <w:spacing w:val="-10"/>
          <w:sz w:val="18"/>
          <w:szCs w:val="18"/>
        </w:rPr>
      </w:pPr>
    </w:p>
    <w:p w:rsidR="004E6465" w:rsidRPr="00391F29" w:rsidRDefault="004E6465" w:rsidP="009F67E6">
      <w:pPr>
        <w:jc w:val="both"/>
        <w:rPr>
          <w:color w:val="000000" w:themeColor="text1"/>
          <w:spacing w:val="-10"/>
          <w:sz w:val="18"/>
          <w:szCs w:val="18"/>
        </w:rPr>
      </w:pPr>
    </w:p>
    <w:p w:rsidR="00654D41" w:rsidRPr="00391F29" w:rsidRDefault="00654D41" w:rsidP="009F67E6">
      <w:pPr>
        <w:jc w:val="both"/>
        <w:rPr>
          <w:color w:val="000000" w:themeColor="text1"/>
          <w:spacing w:val="-10"/>
          <w:sz w:val="18"/>
          <w:szCs w:val="18"/>
        </w:rPr>
      </w:pPr>
    </w:p>
    <w:p w:rsidR="00654D41" w:rsidRPr="00391F29" w:rsidRDefault="00654D41" w:rsidP="009F67E6">
      <w:pPr>
        <w:jc w:val="both"/>
        <w:rPr>
          <w:color w:val="000000" w:themeColor="text1"/>
          <w:spacing w:val="-10"/>
          <w:sz w:val="18"/>
          <w:szCs w:val="18"/>
        </w:rPr>
      </w:pPr>
    </w:p>
    <w:p w:rsidR="004E6465" w:rsidRPr="00391F29" w:rsidRDefault="004E6465" w:rsidP="009F67E6">
      <w:pPr>
        <w:jc w:val="both"/>
        <w:rPr>
          <w:color w:val="000000" w:themeColor="text1"/>
          <w:spacing w:val="-6"/>
          <w:sz w:val="18"/>
          <w:szCs w:val="18"/>
        </w:rPr>
      </w:pPr>
    </w:p>
    <w:p w:rsidR="004E6465" w:rsidRPr="00391F29" w:rsidRDefault="00591212" w:rsidP="009F67E6">
      <w:pPr>
        <w:jc w:val="both"/>
        <w:rPr>
          <w:b/>
          <w:color w:val="000000" w:themeColor="text1"/>
          <w:spacing w:val="-6"/>
          <w:sz w:val="18"/>
          <w:szCs w:val="18"/>
        </w:rPr>
      </w:pPr>
      <w:r>
        <w:rPr>
          <w:b/>
          <w:color w:val="000000" w:themeColor="text1"/>
          <w:spacing w:val="-6"/>
          <w:sz w:val="18"/>
          <w:szCs w:val="18"/>
        </w:rPr>
        <w:t>(</w:t>
      </w:r>
      <w:r w:rsidRPr="00591212">
        <w:rPr>
          <w:b/>
          <w:color w:val="FF0000"/>
          <w:spacing w:val="-6"/>
          <w:sz w:val="18"/>
          <w:szCs w:val="18"/>
        </w:rPr>
        <w:t>2)</w:t>
      </w:r>
      <w:r>
        <w:rPr>
          <w:b/>
          <w:color w:val="000000" w:themeColor="text1"/>
          <w:spacing w:val="-6"/>
          <w:sz w:val="18"/>
          <w:szCs w:val="18"/>
        </w:rPr>
        <w:t xml:space="preserve"> </w:t>
      </w:r>
      <w:r w:rsidR="000134F0">
        <w:rPr>
          <w:b/>
          <w:color w:val="000000" w:themeColor="text1"/>
          <w:spacing w:val="-6"/>
          <w:sz w:val="18"/>
          <w:szCs w:val="18"/>
        </w:rPr>
        <w:t>51</w:t>
      </w:r>
      <w:r w:rsidR="004E6465" w:rsidRPr="00391F29">
        <w:rPr>
          <w:b/>
          <w:color w:val="000000" w:themeColor="text1"/>
          <w:spacing w:val="-6"/>
          <w:sz w:val="18"/>
          <w:szCs w:val="18"/>
        </w:rPr>
        <w:t xml:space="preserve">.Принцип действия асинхронного двигателя. </w:t>
      </w:r>
    </w:p>
    <w:p w:rsidR="00654D41" w:rsidRPr="00605D63" w:rsidRDefault="00FC3A56" w:rsidP="009F67E6">
      <w:pPr>
        <w:jc w:val="both"/>
        <w:rPr>
          <w:b/>
          <w:color w:val="000000" w:themeColor="text1"/>
          <w:spacing w:val="-6"/>
          <w:sz w:val="18"/>
          <w:szCs w:val="18"/>
        </w:rPr>
      </w:pPr>
      <w:r w:rsidRPr="00FC3A56">
        <w:rPr>
          <w:noProof/>
          <w:color w:val="000000" w:themeColor="text1"/>
          <w:spacing w:val="-10"/>
          <w:sz w:val="18"/>
          <w:szCs w:val="18"/>
        </w:rPr>
        <w:pict>
          <v:group id="_x0000_s1254" style="position:absolute;left:0;text-align:left;margin-left:-2.45pt;margin-top:10.6pt;width:132pt;height:187.5pt;z-index:251711488" coordorigin="954,9414" coordsize="4140,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5" type="#_x0000_t75" style="position:absolute;left:1314;top:9414;width:3360;height:4629">
              <v:imagedata r:id="rId5" o:title=""/>
            </v:shape>
            <v:shapetype id="_x0000_t202" coordsize="21600,21600" o:spt="202" path="m,l,21600r21600,l21600,xe">
              <v:stroke joinstyle="miter"/>
              <v:path gradientshapeok="t" o:connecttype="rect"/>
            </v:shapetype>
            <v:shape id="_x0000_s1256" type="#_x0000_t202" style="position:absolute;left:954;top:14094;width:4140;height:1080" stroked="f">
              <v:textbox style="mso-next-textbox:#_x0000_s1256">
                <w:txbxContent>
                  <w:p w:rsidR="0096585E" w:rsidRPr="00654D41" w:rsidRDefault="0096585E" w:rsidP="00654D41">
                    <w:pPr>
                      <w:jc w:val="center"/>
                      <w:rPr>
                        <w:sz w:val="16"/>
                        <w:szCs w:val="16"/>
                      </w:rPr>
                    </w:pPr>
                    <w:r w:rsidRPr="00654D41">
                      <w:rPr>
                        <w:sz w:val="16"/>
                        <w:szCs w:val="16"/>
                      </w:rPr>
                      <w:t>Рис.4.3. Принцип действия асинхронного двигателя</w:t>
                    </w:r>
                  </w:p>
                </w:txbxContent>
              </v:textbox>
            </v:shape>
            <w10:wrap type="square"/>
          </v:group>
          <o:OLEObject Type="Embed" ProgID="Visio.Drawing.11" ShapeID="_x0000_s1255" DrawAspect="Content" ObjectID="_1608701017" r:id="rId6"/>
        </w:pict>
      </w:r>
    </w:p>
    <w:p w:rsidR="00654D41" w:rsidRPr="00391F29" w:rsidRDefault="0024496E" w:rsidP="009F67E6">
      <w:pPr>
        <w:jc w:val="both"/>
        <w:rPr>
          <w:color w:val="000000" w:themeColor="text1"/>
          <w:sz w:val="18"/>
          <w:szCs w:val="18"/>
        </w:rPr>
      </w:pPr>
      <w:r w:rsidRPr="00391F29">
        <w:rPr>
          <w:color w:val="000000" w:themeColor="text1"/>
          <w:sz w:val="18"/>
          <w:szCs w:val="18"/>
        </w:rPr>
        <w:t>При неподвижном роторе магнитное поле, представленное в виде постоянного магнита, вращается в зазоре с частотой</w:t>
      </w:r>
      <m:oMath>
        <m:r>
          <w:rPr>
            <w:rFonts w:ascii="Cambria Math" w:hAnsi="Cambria Math"/>
            <w:color w:val="000000" w:themeColor="text1"/>
            <w:sz w:val="18"/>
            <w:szCs w:val="18"/>
          </w:rPr>
          <m:t xml:space="preserve"> </m:t>
        </m:r>
        <m:sSub>
          <m:sSubPr>
            <m:ctrlPr>
              <w:rPr>
                <w:rFonts w:ascii="Cambria Math" w:hAnsi="Cambria Math"/>
                <w:i/>
                <w:color w:val="000000" w:themeColor="text1"/>
                <w:sz w:val="18"/>
                <w:szCs w:val="18"/>
              </w:rPr>
            </m:ctrlPr>
          </m:sSubPr>
          <m:e>
            <m:r>
              <w:rPr>
                <w:rFonts w:ascii="Cambria Math" w:hAnsi="Cambria Math"/>
                <w:color w:val="000000" w:themeColor="text1"/>
                <w:sz w:val="18"/>
                <w:szCs w:val="18"/>
                <w:lang w:val="en-US"/>
              </w:rPr>
              <m:t>n</m:t>
            </m:r>
          </m:e>
          <m:sub>
            <m:r>
              <w:rPr>
                <w:rFonts w:ascii="Cambria Math" w:hAnsi="Cambria Math"/>
                <w:color w:val="000000" w:themeColor="text1"/>
                <w:sz w:val="18"/>
                <w:szCs w:val="18"/>
              </w:rPr>
              <m:t>1</m:t>
            </m:r>
          </m:sub>
        </m:sSub>
      </m:oMath>
      <w:r w:rsidRPr="00391F29">
        <w:rPr>
          <w:color w:val="000000" w:themeColor="text1"/>
          <w:sz w:val="18"/>
          <w:szCs w:val="18"/>
        </w:rPr>
        <w:t xml:space="preserve">. Оно пересекает проводники короткозамкнутого витка на роторе и индуцирует в них </w:t>
      </w:r>
      <w:proofErr w:type="spellStart"/>
      <w:r w:rsidRPr="00391F29">
        <w:rPr>
          <w:color w:val="000000" w:themeColor="text1"/>
          <w:sz w:val="18"/>
          <w:szCs w:val="18"/>
        </w:rPr>
        <w:t>эдс</w:t>
      </w:r>
      <m:oMath>
        <w:proofErr w:type="spellEnd"/>
        <m:r>
          <w:rPr>
            <w:rFonts w:ascii="Cambria Math" w:hAnsi="Cambria Math"/>
            <w:color w:val="000000" w:themeColor="text1"/>
            <w:sz w:val="18"/>
            <w:szCs w:val="18"/>
          </w:rPr>
          <m:t xml:space="preserve"> </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e</m:t>
            </m:r>
          </m:e>
          <m:sub>
            <m:r>
              <w:rPr>
                <w:rFonts w:ascii="Cambria Math" w:hAnsi="Cambria Math"/>
                <w:color w:val="000000" w:themeColor="text1"/>
                <w:sz w:val="18"/>
                <w:szCs w:val="18"/>
              </w:rPr>
              <m:t>2</m:t>
            </m:r>
          </m:sub>
        </m:sSub>
      </m:oMath>
      <w:r w:rsidRPr="00391F29">
        <w:rPr>
          <w:color w:val="000000" w:themeColor="text1"/>
          <w:sz w:val="18"/>
          <w:szCs w:val="18"/>
        </w:rPr>
        <w:t xml:space="preserve">. Направление действия эдс в данный момент времени определяется по правилу правой руки. Под действием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e</m:t>
            </m:r>
          </m:e>
          <m:sub>
            <m:r>
              <w:rPr>
                <w:rFonts w:ascii="Cambria Math" w:hAnsi="Cambria Math"/>
                <w:color w:val="000000" w:themeColor="text1"/>
                <w:sz w:val="18"/>
                <w:szCs w:val="18"/>
              </w:rPr>
              <m:t>2</m:t>
            </m:r>
          </m:sub>
        </m:sSub>
      </m:oMath>
      <w:r w:rsidRPr="00391F29">
        <w:rPr>
          <w:color w:val="000000" w:themeColor="text1"/>
          <w:sz w:val="18"/>
          <w:szCs w:val="18"/>
        </w:rPr>
        <w:t xml:space="preserve"> возникает ток</w:t>
      </w:r>
      <m:oMath>
        <m:r>
          <w:rPr>
            <w:rFonts w:ascii="Cambria Math" w:hAnsi="Cambria Math"/>
            <w:color w:val="000000" w:themeColor="text1"/>
            <w:sz w:val="18"/>
            <w:szCs w:val="18"/>
          </w:rPr>
          <m:t xml:space="preserve"> </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2</m:t>
            </m:r>
          </m:sub>
        </m:sSub>
      </m:oMath>
      <w:r w:rsidRPr="00391F29">
        <w:rPr>
          <w:color w:val="000000" w:themeColor="text1"/>
          <w:sz w:val="18"/>
          <w:szCs w:val="18"/>
        </w:rPr>
        <w:t xml:space="preserve">, имеющий такое же направление, что и вызвавшая его эдс. Взаимодействие тока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2</m:t>
            </m:r>
          </m:sub>
        </m:sSub>
      </m:oMath>
      <w:r w:rsidRPr="00391F29">
        <w:rPr>
          <w:color w:val="000000" w:themeColor="text1"/>
          <w:sz w:val="18"/>
          <w:szCs w:val="18"/>
        </w:rPr>
        <w:t xml:space="preserve"> с магнитным полем статора приводит к образованию силы </w:t>
      </w:r>
      <m:oMath>
        <m:acc>
          <m:accPr>
            <m:chr m:val="̅"/>
            <m:ctrlPr>
              <w:rPr>
                <w:rFonts w:ascii="Cambria Math" w:hAnsi="Cambria Math"/>
                <w:i/>
                <w:color w:val="000000" w:themeColor="text1"/>
                <w:sz w:val="18"/>
                <w:szCs w:val="18"/>
                <w:lang w:val="en-US"/>
              </w:rPr>
            </m:ctrlPr>
          </m:accPr>
          <m:e>
            <m:sSub>
              <m:sSubPr>
                <m:ctrlPr>
                  <w:rPr>
                    <w:rFonts w:ascii="Cambria Math" w:hAnsi="Cambria Math"/>
                    <w:i/>
                    <w:color w:val="000000" w:themeColor="text1"/>
                    <w:sz w:val="18"/>
                    <w:szCs w:val="18"/>
                    <w:lang w:val="en-US"/>
                  </w:rPr>
                </m:ctrlPr>
              </m:sSubPr>
              <m:e>
                <m:r>
                  <w:rPr>
                    <w:rFonts w:ascii="Cambria Math" w:hAnsi="Cambria Math"/>
                    <w:color w:val="000000" w:themeColor="text1"/>
                    <w:sz w:val="18"/>
                    <w:szCs w:val="18"/>
                    <w:lang w:val="en-US"/>
                  </w:rPr>
                  <m:t>F</m:t>
                </m:r>
              </m:e>
              <m:sub>
                <m:r>
                  <w:rPr>
                    <w:rFonts w:ascii="Cambria Math" w:hAnsi="Cambria Math"/>
                    <w:color w:val="000000" w:themeColor="text1"/>
                    <w:sz w:val="18"/>
                    <w:szCs w:val="18"/>
                    <w:lang w:val="en-US"/>
                  </w:rPr>
                  <m:t>A</m:t>
                </m:r>
              </m:sub>
            </m:sSub>
          </m:e>
        </m:acc>
      </m:oMath>
      <w:r w:rsidRPr="00391F29">
        <w:rPr>
          <w:color w:val="000000" w:themeColor="text1"/>
          <w:sz w:val="18"/>
          <w:szCs w:val="18"/>
        </w:rPr>
        <w:t xml:space="preserve">. Направление действия </w:t>
      </w:r>
      <m:oMath>
        <m:acc>
          <m:accPr>
            <m:chr m:val="̅"/>
            <m:ctrlPr>
              <w:rPr>
                <w:rFonts w:ascii="Cambria Math" w:hAnsi="Cambria Math"/>
                <w:i/>
                <w:color w:val="000000" w:themeColor="text1"/>
                <w:sz w:val="18"/>
                <w:szCs w:val="18"/>
                <w:lang w:val="en-US"/>
              </w:rPr>
            </m:ctrlPr>
          </m:accPr>
          <m:e>
            <m:sSub>
              <m:sSubPr>
                <m:ctrlPr>
                  <w:rPr>
                    <w:rFonts w:ascii="Cambria Math" w:hAnsi="Cambria Math"/>
                    <w:i/>
                    <w:color w:val="000000" w:themeColor="text1"/>
                    <w:sz w:val="18"/>
                    <w:szCs w:val="18"/>
                    <w:lang w:val="en-US"/>
                  </w:rPr>
                </m:ctrlPr>
              </m:sSubPr>
              <m:e>
                <m:r>
                  <w:rPr>
                    <w:rFonts w:ascii="Cambria Math" w:hAnsi="Cambria Math"/>
                    <w:color w:val="000000" w:themeColor="text1"/>
                    <w:sz w:val="18"/>
                    <w:szCs w:val="18"/>
                    <w:lang w:val="en-US"/>
                  </w:rPr>
                  <m:t>F</m:t>
                </m:r>
              </m:e>
              <m:sub>
                <m:r>
                  <w:rPr>
                    <w:rFonts w:ascii="Cambria Math" w:hAnsi="Cambria Math"/>
                    <w:color w:val="000000" w:themeColor="text1"/>
                    <w:sz w:val="18"/>
                    <w:szCs w:val="18"/>
                    <w:lang w:val="en-US"/>
                  </w:rPr>
                  <m:t>A</m:t>
                </m:r>
              </m:sub>
            </m:sSub>
          </m:e>
        </m:acc>
      </m:oMath>
      <w:r w:rsidRPr="00391F29">
        <w:rPr>
          <w:color w:val="000000" w:themeColor="text1"/>
          <w:sz w:val="18"/>
          <w:szCs w:val="18"/>
        </w:rPr>
        <w:t xml:space="preserve"> определяется по правилу левой руки. Сила </w:t>
      </w:r>
      <m:oMath>
        <m:acc>
          <m:accPr>
            <m:chr m:val="̅"/>
            <m:ctrlPr>
              <w:rPr>
                <w:rFonts w:ascii="Cambria Math" w:hAnsi="Cambria Math"/>
                <w:i/>
                <w:color w:val="000000" w:themeColor="text1"/>
                <w:sz w:val="18"/>
                <w:szCs w:val="18"/>
                <w:lang w:val="en-US"/>
              </w:rPr>
            </m:ctrlPr>
          </m:accPr>
          <m:e>
            <m:sSub>
              <m:sSubPr>
                <m:ctrlPr>
                  <w:rPr>
                    <w:rFonts w:ascii="Cambria Math" w:hAnsi="Cambria Math"/>
                    <w:i/>
                    <w:color w:val="000000" w:themeColor="text1"/>
                    <w:sz w:val="18"/>
                    <w:szCs w:val="18"/>
                    <w:lang w:val="en-US"/>
                  </w:rPr>
                </m:ctrlPr>
              </m:sSubPr>
              <m:e>
                <m:r>
                  <w:rPr>
                    <w:rFonts w:ascii="Cambria Math" w:hAnsi="Cambria Math"/>
                    <w:color w:val="000000" w:themeColor="text1"/>
                    <w:sz w:val="18"/>
                    <w:szCs w:val="18"/>
                    <w:lang w:val="en-US"/>
                  </w:rPr>
                  <m:t>F</m:t>
                </m:r>
              </m:e>
              <m:sub>
                <m:r>
                  <w:rPr>
                    <w:rFonts w:ascii="Cambria Math" w:hAnsi="Cambria Math"/>
                    <w:color w:val="000000" w:themeColor="text1"/>
                    <w:sz w:val="18"/>
                    <w:szCs w:val="18"/>
                    <w:lang w:val="en-US"/>
                  </w:rPr>
                  <m:t>A</m:t>
                </m:r>
              </m:sub>
            </m:sSub>
          </m:e>
        </m:acc>
      </m:oMath>
      <w:r w:rsidRPr="00391F29">
        <w:rPr>
          <w:color w:val="000000" w:themeColor="text1"/>
          <w:sz w:val="18"/>
          <w:szCs w:val="18"/>
        </w:rPr>
        <w:t xml:space="preserve"> образует электромагнитный момент </w:t>
      </w:r>
      <w:r w:rsidRPr="00391F29">
        <w:rPr>
          <w:color w:val="000000" w:themeColor="text1"/>
          <w:sz w:val="18"/>
          <w:szCs w:val="18"/>
          <w:lang w:val="en-US"/>
        </w:rPr>
        <w:t>M</w:t>
      </w:r>
      <w:r w:rsidRPr="00391F29">
        <w:rPr>
          <w:color w:val="000000" w:themeColor="text1"/>
          <w:sz w:val="18"/>
          <w:szCs w:val="18"/>
        </w:rPr>
        <w:t>, под действием которого ротор начинает вращаться с частотой</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 xml:space="preserve"> </m:t>
            </m:r>
            <m:r>
              <w:rPr>
                <w:rFonts w:ascii="Cambria Math" w:hAnsi="Cambria Math"/>
                <w:color w:val="000000" w:themeColor="text1"/>
                <w:sz w:val="18"/>
                <w:szCs w:val="18"/>
                <w:lang w:val="en-US"/>
              </w:rPr>
              <m:t>n</m:t>
            </m:r>
          </m:e>
          <m:sub>
            <m:r>
              <w:rPr>
                <w:rFonts w:ascii="Cambria Math" w:hAnsi="Cambria Math"/>
                <w:color w:val="000000" w:themeColor="text1"/>
                <w:sz w:val="18"/>
                <w:szCs w:val="18"/>
              </w:rPr>
              <m:t>2</m:t>
            </m:r>
          </m:sub>
        </m:sSub>
      </m:oMath>
      <w:r w:rsidRPr="00391F29">
        <w:rPr>
          <w:color w:val="000000" w:themeColor="text1"/>
          <w:sz w:val="18"/>
          <w:szCs w:val="18"/>
        </w:rPr>
        <w:t xml:space="preserve">. Направления вращения магнитного поля статора и ротора совпадают. </w:t>
      </w:r>
      <w:proofErr w:type="spellStart"/>
      <w:r w:rsidRPr="00391F29">
        <w:rPr>
          <w:color w:val="000000" w:themeColor="text1"/>
          <w:sz w:val="18"/>
          <w:szCs w:val="18"/>
        </w:rPr>
        <w:t>Эдс</w:t>
      </w:r>
      <w:proofErr w:type="spellEnd"/>
      <w:r w:rsidRPr="00391F29">
        <w:rPr>
          <w:color w:val="000000" w:themeColor="text1"/>
          <w:sz w:val="18"/>
          <w:szCs w:val="18"/>
        </w:rPr>
        <w:t xml:space="preserve"> и ток ротора, электромагнитный момент при неподвижном роторе имеют максимальное значение. При увеличении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lang w:val="en-US"/>
              </w:rPr>
              <m:t>n</m:t>
            </m:r>
          </m:e>
          <m:sub>
            <m:r>
              <w:rPr>
                <w:rFonts w:ascii="Cambria Math" w:hAnsi="Cambria Math"/>
                <w:color w:val="000000" w:themeColor="text1"/>
                <w:sz w:val="18"/>
                <w:szCs w:val="18"/>
              </w:rPr>
              <m:t>2</m:t>
            </m:r>
          </m:sub>
        </m:sSub>
      </m:oMath>
      <w:r w:rsidRPr="00391F29">
        <w:rPr>
          <w:color w:val="000000" w:themeColor="text1"/>
          <w:sz w:val="18"/>
          <w:szCs w:val="18"/>
        </w:rPr>
        <w:t xml:space="preserve"> эти параметры уменьшаются, т.к. магнитное поле пересекает проводники ротора с уменьшающейся частотой. При условии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oMath>
      <w:r w:rsidRPr="00391F29">
        <w:rPr>
          <w:color w:val="000000" w:themeColor="text1"/>
          <w:sz w:val="18"/>
          <w:szCs w:val="18"/>
        </w:rPr>
        <w:t xml:space="preserve"> асинхронный двигатель устойчиво работать не может, поскольку </w:t>
      </w:r>
      <w:proofErr w:type="spellStart"/>
      <w:r w:rsidRPr="00391F29">
        <w:rPr>
          <w:color w:val="000000" w:themeColor="text1"/>
          <w:sz w:val="18"/>
          <w:szCs w:val="18"/>
        </w:rPr>
        <w:t>эдс</w:t>
      </w:r>
      <w:proofErr w:type="spellEnd"/>
      <w:r w:rsidRPr="00391F29">
        <w:rPr>
          <w:color w:val="000000" w:themeColor="text1"/>
          <w:sz w:val="18"/>
          <w:szCs w:val="18"/>
        </w:rPr>
        <w:t xml:space="preserve"> в обмотке ротора перестает индуцироваться, исчезает ток и момент, снижается частота вращения ротора. При условии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r>
          <w:rPr>
            <w:rFonts w:ascii="Cambria Math" w:hAnsi="Cambria Math"/>
            <w:color w:val="000000" w:themeColor="text1"/>
            <w:sz w:val="18"/>
            <w:szCs w:val="18"/>
          </w:rPr>
          <m:t>&lt;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oMath>
      <w:r w:rsidRPr="00391F29">
        <w:rPr>
          <w:color w:val="000000" w:themeColor="text1"/>
          <w:sz w:val="18"/>
          <w:szCs w:val="18"/>
        </w:rPr>
        <w:t xml:space="preserve"> в роторе появляются эдс и ток, возникает момент. Он направлен на преодоление сил трения или иных воздействий, приложенных к валу. Следовательно, асинхронный двигатель работает с частотой вращения, которая определяется нагрузкой на его валу. Условие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r>
          <w:rPr>
            <w:rFonts w:ascii="Cambria Math" w:hAnsi="Cambria Math"/>
            <w:color w:val="000000" w:themeColor="text1"/>
            <w:sz w:val="18"/>
            <w:szCs w:val="18"/>
          </w:rPr>
          <m:t>&lt;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oMath>
      <w:r w:rsidRPr="00391F29">
        <w:rPr>
          <w:color w:val="000000" w:themeColor="text1"/>
          <w:sz w:val="18"/>
          <w:szCs w:val="18"/>
        </w:rPr>
        <w:t xml:space="preserve"> представляет собой основное отличие асинхронных машин от синхронных машин, для которых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oMath>
      <w:r w:rsidRPr="00391F29">
        <w:rPr>
          <w:color w:val="000000" w:themeColor="text1"/>
          <w:sz w:val="18"/>
          <w:szCs w:val="18"/>
        </w:rPr>
        <w:t>.</w:t>
      </w:r>
    </w:p>
    <w:p w:rsidR="0024496E" w:rsidRPr="00391F29" w:rsidRDefault="0024496E" w:rsidP="009F67E6">
      <w:pPr>
        <w:jc w:val="both"/>
        <w:rPr>
          <w:color w:val="000000" w:themeColor="text1"/>
          <w:sz w:val="18"/>
          <w:szCs w:val="18"/>
        </w:rPr>
      </w:pPr>
      <w:r w:rsidRPr="00391F29">
        <w:rPr>
          <w:color w:val="000000" w:themeColor="text1"/>
          <w:sz w:val="18"/>
          <w:szCs w:val="18"/>
        </w:rPr>
        <w:t xml:space="preserve">Величина, отражающая условие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oMath>
      <w:r w:rsidRPr="00391F29">
        <w:rPr>
          <w:color w:val="000000" w:themeColor="text1"/>
          <w:sz w:val="18"/>
          <w:szCs w:val="18"/>
        </w:rPr>
        <w:t xml:space="preserve">. , называется скольжением </w:t>
      </w:r>
      <m:oMath>
        <m:r>
          <w:rPr>
            <w:rFonts w:ascii="Cambria Math" w:hAnsi="Cambria Math"/>
            <w:color w:val="000000" w:themeColor="text1"/>
            <w:sz w:val="18"/>
            <w:szCs w:val="18"/>
          </w:rPr>
          <m:t>s=</m:t>
        </m:r>
        <m:f>
          <m:fPr>
            <m:ctrlPr>
              <w:rPr>
                <w:rFonts w:ascii="Cambria Math" w:eastAsia="Baltica" w:hAnsi="Cambria Math"/>
                <w:i/>
                <w:color w:val="000000" w:themeColor="text1"/>
                <w:sz w:val="18"/>
                <w:szCs w:val="18"/>
              </w:rPr>
            </m:ctrlPr>
          </m:fPr>
          <m:num>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r>
              <m:rPr>
                <m:sty m:val="p"/>
              </m:rPr>
              <w:rPr>
                <w:rFonts w:ascii="Cambria Math" w:hAnsi="Cambria Math"/>
                <w:color w:val="000000" w:themeColor="text1"/>
                <w:sz w:val="18"/>
                <w:szCs w:val="18"/>
              </w:rPr>
              <m:t>.</m:t>
            </m:r>
          </m:num>
          <m:den>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den>
        </m:f>
      </m:oMath>
    </w:p>
    <w:p w:rsidR="0024496E" w:rsidRPr="00391F29" w:rsidRDefault="0024496E" w:rsidP="009F67E6">
      <w:pPr>
        <w:jc w:val="both"/>
        <w:rPr>
          <w:color w:val="000000" w:themeColor="text1"/>
          <w:sz w:val="18"/>
          <w:szCs w:val="18"/>
        </w:rPr>
      </w:pPr>
      <w:r w:rsidRPr="00391F29">
        <w:rPr>
          <w:color w:val="000000" w:themeColor="text1"/>
          <w:sz w:val="18"/>
          <w:szCs w:val="18"/>
        </w:rPr>
        <w:t xml:space="preserve">Частота вращения ротора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lang w:val="en-US"/>
              </w:rPr>
              <m:t>n</m:t>
            </m:r>
          </m:e>
          <m:sub>
            <m:r>
              <w:rPr>
                <w:rFonts w:ascii="Cambria Math" w:hAnsi="Cambria Math"/>
                <w:color w:val="000000" w:themeColor="text1"/>
                <w:sz w:val="18"/>
                <w:szCs w:val="18"/>
              </w:rPr>
              <m:t>2</m:t>
            </m:r>
          </m:sub>
        </m:sSub>
      </m:oMath>
      <w:r w:rsidRPr="00391F29">
        <w:rPr>
          <w:color w:val="000000" w:themeColor="text1"/>
          <w:sz w:val="18"/>
          <w:szCs w:val="18"/>
        </w:rPr>
        <w:t xml:space="preserve"> определяется как: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r>
          <w:rPr>
            <w:rFonts w:ascii="Cambria Math" w:hAnsi="Cambria Math"/>
            <w:color w:val="000000" w:themeColor="text1"/>
            <w:sz w:val="18"/>
            <w:szCs w:val="18"/>
          </w:rPr>
          <m:t>(1-s)</m:t>
        </m:r>
      </m:oMath>
    </w:p>
    <w:p w:rsidR="0024496E" w:rsidRPr="00391F29" w:rsidRDefault="0024496E" w:rsidP="009F67E6">
      <w:pPr>
        <w:jc w:val="both"/>
        <w:rPr>
          <w:color w:val="000000" w:themeColor="text1"/>
          <w:sz w:val="18"/>
          <w:szCs w:val="18"/>
        </w:rPr>
      </w:pPr>
      <w:r w:rsidRPr="00391F29">
        <w:rPr>
          <w:color w:val="000000" w:themeColor="text1"/>
          <w:sz w:val="18"/>
          <w:szCs w:val="18"/>
        </w:rPr>
        <w:t xml:space="preserve">Номинальное скольжение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H</m:t>
            </m:r>
          </m:sub>
        </m:sSub>
      </m:oMath>
      <w:r w:rsidRPr="00391F29">
        <w:rPr>
          <w:color w:val="000000" w:themeColor="text1"/>
          <w:sz w:val="18"/>
          <w:szCs w:val="18"/>
        </w:rPr>
        <w:t xml:space="preserve"> соответствует номинальной частоте вращения двигателя</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 xml:space="preserve"> n</m:t>
            </m:r>
          </m:e>
          <m:sub>
            <m:r>
              <w:rPr>
                <w:rFonts w:ascii="Cambria Math" w:hAnsi="Cambria Math"/>
                <w:color w:val="000000" w:themeColor="text1"/>
                <w:sz w:val="18"/>
                <w:szCs w:val="18"/>
              </w:rPr>
              <m:t>2H</m:t>
            </m:r>
          </m:sub>
        </m:sSub>
      </m:oMath>
      <w:r w:rsidRPr="00391F29">
        <w:rPr>
          <w:color w:val="000000" w:themeColor="text1"/>
          <w:sz w:val="18"/>
          <w:szCs w:val="18"/>
        </w:rPr>
        <w:t xml:space="preserve">. Частота </w:t>
      </w:r>
      <w:proofErr w:type="spellStart"/>
      <w:r w:rsidRPr="00391F29">
        <w:rPr>
          <w:color w:val="000000" w:themeColor="text1"/>
          <w:sz w:val="18"/>
          <w:szCs w:val="18"/>
        </w:rPr>
        <w:t>эдс</w:t>
      </w:r>
      <w:proofErr w:type="spellEnd"/>
      <w:r w:rsidRPr="00391F29">
        <w:rPr>
          <w:color w:val="000000" w:themeColor="text1"/>
          <w:sz w:val="18"/>
          <w:szCs w:val="18"/>
        </w:rPr>
        <w:t xml:space="preserve"> и тока в обмотке ротора при его вращении пропор</w:t>
      </w:r>
      <w:r w:rsidRPr="00391F29">
        <w:rPr>
          <w:color w:val="000000" w:themeColor="text1"/>
          <w:sz w:val="18"/>
          <w:szCs w:val="18"/>
        </w:rPr>
        <w:softHyphen/>
        <w:t xml:space="preserve">циональна частоте вращения магнитного поля статора относительно ротора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S</m:t>
            </m:r>
          </m:sub>
        </m:sSub>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oMath>
      <w:r w:rsidRPr="00391F29">
        <w:rPr>
          <w:color w:val="000000" w:themeColor="text1"/>
          <w:sz w:val="18"/>
          <w:szCs w:val="18"/>
        </w:rPr>
        <w:t xml:space="preserve">;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f</m:t>
            </m:r>
          </m:e>
          <m:sub>
            <m:r>
              <w:rPr>
                <w:rFonts w:ascii="Cambria Math" w:hAnsi="Cambria Math"/>
                <w:color w:val="000000" w:themeColor="text1"/>
                <w:sz w:val="18"/>
                <w:szCs w:val="18"/>
              </w:rPr>
              <m:t>2</m:t>
            </m:r>
          </m:sub>
        </m:sSub>
        <m:r>
          <w:rPr>
            <w:rFonts w:ascii="Cambria Math" w:hAnsi="Cambria Math"/>
            <w:color w:val="000000" w:themeColor="text1"/>
            <w:sz w:val="18"/>
            <w:szCs w:val="18"/>
          </w:rPr>
          <m:t>=</m:t>
        </m:r>
        <m:f>
          <m:fPr>
            <m:ctrlPr>
              <w:rPr>
                <w:rFonts w:ascii="Cambria Math" w:eastAsia="Baltica" w:hAnsi="Cambria Math"/>
                <w:i/>
                <w:color w:val="000000" w:themeColor="text1"/>
                <w:sz w:val="18"/>
                <w:szCs w:val="18"/>
              </w:rPr>
            </m:ctrlPr>
          </m:fPr>
          <m:num>
            <m:r>
              <w:rPr>
                <w:rFonts w:ascii="Cambria Math" w:hAnsi="Cambria Math"/>
                <w:color w:val="000000" w:themeColor="text1"/>
                <w:sz w:val="18"/>
                <w:szCs w:val="18"/>
              </w:rPr>
              <m:t>p(</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r>
              <w:rPr>
                <w:rFonts w:ascii="Cambria Math" w:hAnsi="Cambria Math"/>
                <w:color w:val="000000" w:themeColor="text1"/>
                <w:sz w:val="18"/>
                <w:szCs w:val="18"/>
              </w:rPr>
              <m:t>)</m:t>
            </m:r>
          </m:num>
          <m:den>
            <m:r>
              <w:rPr>
                <w:rFonts w:ascii="Cambria Math" w:hAnsi="Cambria Math"/>
                <w:color w:val="000000" w:themeColor="text1"/>
                <w:sz w:val="18"/>
                <w:szCs w:val="18"/>
              </w:rPr>
              <m:t>60</m:t>
            </m:r>
          </m:den>
        </m:f>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f</m:t>
            </m:r>
          </m:e>
          <m:sub>
            <m:r>
              <w:rPr>
                <w:rFonts w:ascii="Cambria Math" w:hAnsi="Cambria Math"/>
                <w:color w:val="000000" w:themeColor="text1"/>
                <w:sz w:val="18"/>
                <w:szCs w:val="18"/>
              </w:rPr>
              <m:t>1</m:t>
            </m:r>
          </m:sub>
        </m:sSub>
        <m:r>
          <w:rPr>
            <w:rFonts w:ascii="Cambria Math" w:hAnsi="Cambria Math"/>
            <w:color w:val="000000" w:themeColor="text1"/>
            <w:sz w:val="18"/>
            <w:szCs w:val="18"/>
          </w:rPr>
          <m:t>s</m:t>
        </m:r>
      </m:oMath>
    </w:p>
    <w:p w:rsidR="00654D41" w:rsidRPr="00391F29" w:rsidRDefault="0024496E" w:rsidP="009F67E6">
      <w:pPr>
        <w:jc w:val="both"/>
        <w:rPr>
          <w:color w:val="000000" w:themeColor="text1"/>
          <w:sz w:val="18"/>
          <w:szCs w:val="18"/>
        </w:rPr>
      </w:pPr>
      <w:r w:rsidRPr="00391F29">
        <w:rPr>
          <w:color w:val="000000" w:themeColor="text1"/>
          <w:sz w:val="18"/>
          <w:szCs w:val="18"/>
        </w:rPr>
        <w:t>Частота вра</w:t>
      </w:r>
      <w:r w:rsidRPr="00391F29">
        <w:rPr>
          <w:color w:val="000000" w:themeColor="text1"/>
          <w:sz w:val="18"/>
          <w:szCs w:val="18"/>
        </w:rPr>
        <w:softHyphen/>
        <w:t xml:space="preserve">щения магнитодвижущей силы статора относительно ротора равна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2</m:t>
            </m:r>
          </m:sub>
        </m:sSub>
        <m:r>
          <w:rPr>
            <w:rFonts w:ascii="Cambria Math" w:hAnsi="Cambria Math"/>
            <w:color w:val="000000" w:themeColor="text1"/>
            <w:sz w:val="18"/>
            <w:szCs w:val="18"/>
          </w:rPr>
          <m:t>=</m:t>
        </m:r>
        <m:f>
          <m:fPr>
            <m:ctrlPr>
              <w:rPr>
                <w:rFonts w:ascii="Cambria Math" w:eastAsia="Baltica" w:hAnsi="Cambria Math"/>
                <w:i/>
                <w:color w:val="000000" w:themeColor="text1"/>
                <w:sz w:val="18"/>
                <w:szCs w:val="18"/>
              </w:rPr>
            </m:ctrlPr>
          </m:fPr>
          <m:num>
            <m:r>
              <w:rPr>
                <w:rFonts w:ascii="Cambria Math" w:hAnsi="Cambria Math"/>
                <w:color w:val="000000" w:themeColor="text1"/>
                <w:sz w:val="18"/>
                <w:szCs w:val="18"/>
              </w:rPr>
              <m:t>60</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f</m:t>
                </m:r>
              </m:e>
              <m:sub>
                <m:r>
                  <w:rPr>
                    <w:rFonts w:ascii="Cambria Math" w:hAnsi="Cambria Math"/>
                    <w:color w:val="000000" w:themeColor="text1"/>
                    <w:sz w:val="18"/>
                    <w:szCs w:val="18"/>
                  </w:rPr>
                  <m:t>2</m:t>
                </m:r>
              </m:sub>
            </m:sSub>
          </m:num>
          <m:den>
            <m:r>
              <w:rPr>
                <w:rFonts w:ascii="Cambria Math" w:hAnsi="Cambria Math"/>
                <w:color w:val="000000" w:themeColor="text1"/>
                <w:sz w:val="18"/>
                <w:szCs w:val="18"/>
              </w:rPr>
              <m:t>p</m:t>
            </m:r>
          </m:den>
        </m:f>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r>
          <w:rPr>
            <w:rFonts w:ascii="Cambria Math" w:hAnsi="Cambria Math"/>
            <w:color w:val="000000" w:themeColor="text1"/>
            <w:sz w:val="18"/>
            <w:szCs w:val="18"/>
          </w:rPr>
          <m:t>s</m:t>
        </m:r>
      </m:oMath>
    </w:p>
    <w:p w:rsidR="00654D41" w:rsidRPr="00391F29" w:rsidRDefault="00654D41" w:rsidP="009F67E6">
      <w:pPr>
        <w:jc w:val="both"/>
        <w:rPr>
          <w:color w:val="000000" w:themeColor="text1"/>
          <w:spacing w:val="-10"/>
          <w:sz w:val="18"/>
          <w:szCs w:val="18"/>
        </w:rPr>
      </w:pPr>
    </w:p>
    <w:p w:rsidR="004E6465" w:rsidRPr="00391F29" w:rsidRDefault="004E6465" w:rsidP="009F67E6">
      <w:pPr>
        <w:jc w:val="both"/>
        <w:rPr>
          <w:color w:val="000000" w:themeColor="text1"/>
          <w:spacing w:val="-6"/>
          <w:sz w:val="18"/>
          <w:szCs w:val="18"/>
        </w:rPr>
      </w:pPr>
    </w:p>
    <w:p w:rsidR="004E6465" w:rsidRPr="00391F29" w:rsidRDefault="00591212" w:rsidP="009F67E6">
      <w:pPr>
        <w:jc w:val="both"/>
        <w:rPr>
          <w:b/>
          <w:color w:val="000000" w:themeColor="text1"/>
          <w:spacing w:val="-6"/>
          <w:sz w:val="18"/>
          <w:szCs w:val="18"/>
        </w:rPr>
      </w:pPr>
      <w:r>
        <w:rPr>
          <w:b/>
          <w:color w:val="000000" w:themeColor="text1"/>
          <w:spacing w:val="-6"/>
          <w:sz w:val="18"/>
          <w:szCs w:val="18"/>
        </w:rPr>
        <w:t>(</w:t>
      </w:r>
      <w:r w:rsidRPr="00591212">
        <w:rPr>
          <w:b/>
          <w:color w:val="FF0000"/>
          <w:spacing w:val="-6"/>
          <w:sz w:val="18"/>
          <w:szCs w:val="18"/>
        </w:rPr>
        <w:t>3)</w:t>
      </w:r>
      <w:r>
        <w:rPr>
          <w:b/>
          <w:color w:val="000000" w:themeColor="text1"/>
          <w:spacing w:val="-6"/>
          <w:sz w:val="18"/>
          <w:szCs w:val="18"/>
        </w:rPr>
        <w:t xml:space="preserve"> </w:t>
      </w:r>
      <w:r w:rsidR="00885F43">
        <w:rPr>
          <w:b/>
          <w:color w:val="000000" w:themeColor="text1"/>
          <w:spacing w:val="-6"/>
          <w:sz w:val="18"/>
          <w:szCs w:val="18"/>
        </w:rPr>
        <w:t>52</w:t>
      </w:r>
      <w:r w:rsidR="004E6465" w:rsidRPr="00391F29">
        <w:rPr>
          <w:b/>
          <w:color w:val="000000" w:themeColor="text1"/>
          <w:spacing w:val="-6"/>
          <w:sz w:val="18"/>
          <w:szCs w:val="18"/>
        </w:rPr>
        <w:t>.Конструкция асинхронной машины.</w:t>
      </w:r>
    </w:p>
    <w:p w:rsidR="006D11CD" w:rsidRPr="00391F29" w:rsidRDefault="006D11CD" w:rsidP="009F67E6">
      <w:pPr>
        <w:jc w:val="both"/>
        <w:rPr>
          <w:color w:val="000000" w:themeColor="text1"/>
          <w:sz w:val="18"/>
          <w:szCs w:val="18"/>
        </w:rPr>
      </w:pPr>
      <w:r w:rsidRPr="00391F29">
        <w:rPr>
          <w:color w:val="000000" w:themeColor="text1"/>
          <w:sz w:val="18"/>
          <w:szCs w:val="18"/>
        </w:rPr>
        <w:t>Асинхронные машины делятся на два типа, которые отличаются машины с короткозамкнутым ротором и ма</w:t>
      </w:r>
      <w:r w:rsidRPr="00391F29">
        <w:rPr>
          <w:color w:val="000000" w:themeColor="text1"/>
          <w:sz w:val="18"/>
          <w:szCs w:val="18"/>
        </w:rPr>
        <w:softHyphen/>
        <w:t>шины с фазным ротором.</w:t>
      </w:r>
    </w:p>
    <w:p w:rsidR="006D11CD" w:rsidRPr="00391F29" w:rsidRDefault="006D11CD" w:rsidP="009F67E6">
      <w:pPr>
        <w:jc w:val="both"/>
        <w:rPr>
          <w:color w:val="000000" w:themeColor="text1"/>
          <w:sz w:val="18"/>
          <w:szCs w:val="18"/>
        </w:rPr>
      </w:pPr>
      <w:r w:rsidRPr="00391F29">
        <w:rPr>
          <w:color w:val="000000" w:themeColor="text1"/>
          <w:sz w:val="18"/>
          <w:szCs w:val="18"/>
        </w:rPr>
        <w:t>Статор асинхронной машины состоит из корпуса, сердечника и обмотки. Корпус изготавливают стальным, чугунным, алюминиевым, пластмассовым. Сна</w:t>
      </w:r>
      <w:r w:rsidRPr="00391F29">
        <w:rPr>
          <w:color w:val="000000" w:themeColor="text1"/>
          <w:sz w:val="18"/>
          <w:szCs w:val="18"/>
        </w:rPr>
        <w:softHyphen/>
        <w:t>ружи располагают коробку, в которую помещают концы обмоток ста</w:t>
      </w:r>
      <w:r w:rsidRPr="00391F29">
        <w:rPr>
          <w:color w:val="000000" w:themeColor="text1"/>
          <w:sz w:val="18"/>
          <w:szCs w:val="18"/>
        </w:rPr>
        <w:softHyphen/>
        <w:t>тора для соединения между собой и подключения к сети. Сердечник набирают из покрытых лаком листов электротехни</w:t>
      </w:r>
      <w:r w:rsidRPr="00391F29">
        <w:rPr>
          <w:color w:val="000000" w:themeColor="text1"/>
          <w:sz w:val="18"/>
          <w:szCs w:val="18"/>
        </w:rPr>
        <w:softHyphen/>
        <w:t>ческой стали толщиной 0,35-0,5 мм. На внутренней поверхности сердечника выполнены пазы, в которые уложена трехфазная обмотка. Обмотка выполняется по шабло</w:t>
      </w:r>
      <w:r w:rsidRPr="00391F29">
        <w:rPr>
          <w:color w:val="000000" w:themeColor="text1"/>
          <w:sz w:val="18"/>
          <w:szCs w:val="18"/>
        </w:rPr>
        <w:softHyphen/>
        <w:t>нам изолированным медным или алюминиевым проводом. Она укладывается в пазах таким образом, чтобы пространственный сдвиг между каждой фа</w:t>
      </w:r>
      <w:r w:rsidRPr="00391F29">
        <w:rPr>
          <w:color w:val="000000" w:themeColor="text1"/>
          <w:sz w:val="18"/>
          <w:szCs w:val="18"/>
        </w:rPr>
        <w:softHyphen/>
        <w:t xml:space="preserve">зой составлял </w:t>
      </w:r>
      <m:oMath>
        <m:sSubSup>
          <m:sSubSupPr>
            <m:ctrlPr>
              <w:rPr>
                <w:rFonts w:ascii="Cambria Math" w:hAnsi="Cambria Math"/>
                <w:color w:val="000000" w:themeColor="text1"/>
                <w:sz w:val="18"/>
                <w:szCs w:val="18"/>
              </w:rPr>
            </m:ctrlPr>
          </m:sSubSupPr>
          <m:e>
            <m:r>
              <w:rPr>
                <w:rFonts w:ascii="Cambria Math" w:hAnsi="Cambria Math"/>
                <w:color w:val="000000" w:themeColor="text1"/>
                <w:sz w:val="18"/>
                <w:szCs w:val="18"/>
              </w:rPr>
              <m:t>120</m:t>
            </m:r>
          </m:e>
          <m:sub>
            <m:r>
              <w:rPr>
                <w:rFonts w:ascii="Cambria Math" w:hAnsi="Cambria Math"/>
                <w:color w:val="000000" w:themeColor="text1"/>
                <w:sz w:val="18"/>
                <w:szCs w:val="18"/>
              </w:rPr>
              <m:t>эл</m:t>
            </m:r>
          </m:sub>
          <m:sup>
            <m:r>
              <w:rPr>
                <w:rFonts w:ascii="Cambria Math" w:hAnsi="Cambria Math"/>
                <w:color w:val="000000" w:themeColor="text1"/>
                <w:sz w:val="18"/>
                <w:szCs w:val="18"/>
              </w:rPr>
              <m:t>°</m:t>
            </m:r>
          </m:sup>
        </m:sSubSup>
      </m:oMath>
      <w:r w:rsidRPr="00391F29">
        <w:rPr>
          <w:color w:val="000000" w:themeColor="text1"/>
          <w:sz w:val="18"/>
          <w:szCs w:val="18"/>
        </w:rPr>
        <w:t xml:space="preserve"> для созда</w:t>
      </w:r>
      <w:r w:rsidRPr="00391F29">
        <w:rPr>
          <w:color w:val="000000" w:themeColor="text1"/>
          <w:sz w:val="18"/>
          <w:szCs w:val="18"/>
        </w:rPr>
        <w:softHyphen/>
        <w:t>ния кругового поля асинхронной машины. Обмотка каждой фазы содержит несколько катушек, которые могут со</w:t>
      </w:r>
      <w:r w:rsidRPr="00391F29">
        <w:rPr>
          <w:color w:val="000000" w:themeColor="text1"/>
          <w:sz w:val="18"/>
          <w:szCs w:val="18"/>
        </w:rPr>
        <w:softHyphen/>
        <w:t>единяться последовательно или параллельно. В зависимости от числа катушек на одну фазу, способа их со</w:t>
      </w:r>
      <w:r w:rsidRPr="00391F29">
        <w:rPr>
          <w:color w:val="000000" w:themeColor="text1"/>
          <w:sz w:val="18"/>
          <w:szCs w:val="18"/>
        </w:rPr>
        <w:softHyphen/>
        <w:t xml:space="preserve">единения получают обмотки с различным числом пар полюсов р. Фазы могут быть соединены по схемам «звезда» или «треугольник». Фазное напряжение обмотки статора должно оставаться постоянным. Части витков, расположенные в пазах, называют активными сторонами, поскольку в них индуктируются </w:t>
      </w:r>
      <w:proofErr w:type="spellStart"/>
      <w:r w:rsidRPr="00391F29">
        <w:rPr>
          <w:color w:val="000000" w:themeColor="text1"/>
          <w:sz w:val="18"/>
          <w:szCs w:val="18"/>
        </w:rPr>
        <w:t>эдс</w:t>
      </w:r>
      <w:proofErr w:type="spellEnd"/>
      <w:r w:rsidRPr="00391F29">
        <w:rPr>
          <w:color w:val="000000" w:themeColor="text1"/>
          <w:sz w:val="18"/>
          <w:szCs w:val="18"/>
        </w:rPr>
        <w:t>. Части витков, соединяющие активные стороны и расположенные на торцевых частях статора или ротора, называют лобовыми соединениями.</w:t>
      </w:r>
    </w:p>
    <w:p w:rsidR="006D11CD" w:rsidRPr="00391F29" w:rsidRDefault="006D11CD" w:rsidP="009F67E6">
      <w:pPr>
        <w:jc w:val="both"/>
        <w:rPr>
          <w:color w:val="000000" w:themeColor="text1"/>
          <w:sz w:val="18"/>
          <w:szCs w:val="18"/>
        </w:rPr>
      </w:pPr>
      <w:r w:rsidRPr="00391F29">
        <w:rPr>
          <w:color w:val="000000" w:themeColor="text1"/>
          <w:sz w:val="18"/>
          <w:szCs w:val="18"/>
        </w:rPr>
        <w:t>Ротор асинхронной машины состоит из вала, сердечника и об</w:t>
      </w:r>
      <w:r w:rsidRPr="00391F29">
        <w:rPr>
          <w:color w:val="000000" w:themeColor="text1"/>
          <w:sz w:val="18"/>
          <w:szCs w:val="18"/>
        </w:rPr>
        <w:softHyphen/>
        <w:t>мотки. Вал изготовлен из стали и закреплен в подшипниковых щитах. На валу закреплен сердечник, на внешней стороне которого выполнены скошенные пазы для обмотки. Сердечники статора и ро</w:t>
      </w:r>
      <w:r w:rsidRPr="00391F29">
        <w:rPr>
          <w:color w:val="000000" w:themeColor="text1"/>
          <w:sz w:val="18"/>
          <w:szCs w:val="18"/>
        </w:rPr>
        <w:softHyphen/>
        <w:t>тора образуют магнитную систему машины. У короткозамкнутых машин об</w:t>
      </w:r>
      <w:r w:rsidRPr="00391F29">
        <w:rPr>
          <w:color w:val="000000" w:themeColor="text1"/>
          <w:sz w:val="18"/>
          <w:szCs w:val="18"/>
        </w:rPr>
        <w:softHyphen/>
        <w:t>мотка ротора выполнена из алюминия в виде «беличьей клетки». Об</w:t>
      </w:r>
      <w:r w:rsidRPr="00391F29">
        <w:rPr>
          <w:color w:val="000000" w:themeColor="text1"/>
          <w:sz w:val="18"/>
          <w:szCs w:val="18"/>
        </w:rPr>
        <w:softHyphen/>
        <w:t>мотка ротора в этом случае выполняется путем заливки пазов рас</w:t>
      </w:r>
      <w:r w:rsidRPr="00391F29">
        <w:rPr>
          <w:color w:val="000000" w:themeColor="text1"/>
          <w:sz w:val="18"/>
          <w:szCs w:val="18"/>
        </w:rPr>
        <w:softHyphen/>
        <w:t xml:space="preserve">плавленным алюминием. Одновременно отливают замыкающие кольца вместе с лопатками для вентиляции. Обмотка фазного ротора имеет конструкцию по аналогии с обмоткой статора. Она содержит то же число пар полюсов </w:t>
      </w:r>
      <w:r w:rsidRPr="00391F29">
        <w:rPr>
          <w:i/>
          <w:color w:val="000000" w:themeColor="text1"/>
          <w:sz w:val="18"/>
          <w:szCs w:val="18"/>
        </w:rPr>
        <w:t>р</w:t>
      </w:r>
      <w:r w:rsidRPr="00391F29">
        <w:rPr>
          <w:color w:val="000000" w:themeColor="text1"/>
          <w:sz w:val="18"/>
          <w:szCs w:val="18"/>
        </w:rPr>
        <w:t>. Применение скошенных пазов ведет к более равномерному распределению магнитного поля в зазоре вдоль активных проводников и сни</w:t>
      </w:r>
      <w:r w:rsidRPr="00391F29">
        <w:rPr>
          <w:color w:val="000000" w:themeColor="text1"/>
          <w:sz w:val="18"/>
          <w:szCs w:val="18"/>
        </w:rPr>
        <w:softHyphen/>
        <w:t>жению шума машины. Концы обмоток фазного ротора соединены в общую точку. Начала обмоток выведены на контактные кольца, расположенные на валу. Контактные кольца вы</w:t>
      </w:r>
      <w:r w:rsidRPr="00391F29">
        <w:rPr>
          <w:color w:val="000000" w:themeColor="text1"/>
          <w:sz w:val="18"/>
          <w:szCs w:val="18"/>
        </w:rPr>
        <w:softHyphen/>
        <w:t>полняются преимущественно из латуни. Они изолированы друг от друга и от вала. К кольцам прижаты щетки, которые посредством отводов от них, можно замыкать накоротко. В цепь ро</w:t>
      </w:r>
      <w:r w:rsidRPr="00391F29">
        <w:rPr>
          <w:color w:val="000000" w:themeColor="text1"/>
          <w:sz w:val="18"/>
          <w:szCs w:val="18"/>
        </w:rPr>
        <w:softHyphen/>
        <w:t>тора можно включать активные, индуктивные, емкостные сопротивления, а также источ</w:t>
      </w:r>
      <w:r w:rsidRPr="00391F29">
        <w:rPr>
          <w:color w:val="000000" w:themeColor="text1"/>
          <w:sz w:val="18"/>
          <w:szCs w:val="18"/>
        </w:rPr>
        <w:softHyphen/>
        <w:t xml:space="preserve">ники </w:t>
      </w:r>
      <w:proofErr w:type="spellStart"/>
      <w:r w:rsidRPr="00391F29">
        <w:rPr>
          <w:color w:val="000000" w:themeColor="text1"/>
          <w:sz w:val="18"/>
          <w:szCs w:val="18"/>
        </w:rPr>
        <w:t>эдс</w:t>
      </w:r>
      <w:proofErr w:type="spellEnd"/>
      <w:r w:rsidRPr="00391F29">
        <w:rPr>
          <w:color w:val="000000" w:themeColor="text1"/>
          <w:sz w:val="18"/>
          <w:szCs w:val="18"/>
        </w:rPr>
        <w:t>. Такие меры позволяют увеличить пуско</w:t>
      </w:r>
      <w:r w:rsidRPr="00391F29">
        <w:rPr>
          <w:color w:val="000000" w:themeColor="text1"/>
          <w:sz w:val="18"/>
          <w:szCs w:val="18"/>
        </w:rPr>
        <w:softHyphen/>
        <w:t xml:space="preserve">вой момент, понизить пусковые токи, обеспечить плавность пуска двигателя. </w:t>
      </w:r>
    </w:p>
    <w:p w:rsidR="004E6465" w:rsidRPr="00391F29" w:rsidRDefault="004E6465" w:rsidP="009F67E6">
      <w:pPr>
        <w:jc w:val="both"/>
        <w:rPr>
          <w:b/>
          <w:color w:val="000000" w:themeColor="text1"/>
          <w:spacing w:val="-6"/>
          <w:sz w:val="18"/>
          <w:szCs w:val="18"/>
        </w:rPr>
      </w:pPr>
    </w:p>
    <w:p w:rsidR="004E6465" w:rsidRPr="00391F29" w:rsidRDefault="004E6465" w:rsidP="009F67E6">
      <w:pPr>
        <w:jc w:val="both"/>
        <w:rPr>
          <w:b/>
          <w:color w:val="000000" w:themeColor="text1"/>
          <w:spacing w:val="-6"/>
          <w:sz w:val="18"/>
          <w:szCs w:val="18"/>
        </w:rPr>
      </w:pPr>
    </w:p>
    <w:p w:rsidR="004E6465" w:rsidRPr="00391F29" w:rsidRDefault="00591212" w:rsidP="009F67E6">
      <w:pPr>
        <w:jc w:val="both"/>
        <w:rPr>
          <w:b/>
          <w:color w:val="000000" w:themeColor="text1"/>
          <w:spacing w:val="-6"/>
          <w:sz w:val="18"/>
          <w:szCs w:val="18"/>
        </w:rPr>
      </w:pPr>
      <w:r>
        <w:rPr>
          <w:b/>
          <w:color w:val="000000" w:themeColor="text1"/>
          <w:spacing w:val="-6"/>
          <w:sz w:val="18"/>
          <w:szCs w:val="18"/>
        </w:rPr>
        <w:t>(</w:t>
      </w:r>
      <w:r w:rsidRPr="00591212">
        <w:rPr>
          <w:b/>
          <w:color w:val="FF0000"/>
          <w:spacing w:val="-6"/>
          <w:sz w:val="18"/>
          <w:szCs w:val="18"/>
        </w:rPr>
        <w:t>4</w:t>
      </w:r>
      <w:r>
        <w:rPr>
          <w:b/>
          <w:color w:val="000000" w:themeColor="text1"/>
          <w:spacing w:val="-6"/>
          <w:sz w:val="18"/>
          <w:szCs w:val="18"/>
        </w:rPr>
        <w:t xml:space="preserve">) </w:t>
      </w:r>
      <w:r w:rsidR="00885F43">
        <w:rPr>
          <w:b/>
          <w:color w:val="000000" w:themeColor="text1"/>
          <w:spacing w:val="-6"/>
          <w:sz w:val="18"/>
          <w:szCs w:val="18"/>
        </w:rPr>
        <w:t>53</w:t>
      </w:r>
      <w:r w:rsidR="004E6465" w:rsidRPr="00391F29">
        <w:rPr>
          <w:b/>
          <w:color w:val="000000" w:themeColor="text1"/>
          <w:spacing w:val="-6"/>
          <w:sz w:val="18"/>
          <w:szCs w:val="18"/>
        </w:rPr>
        <w:t>.Вращающееся поле асинхронной машины (двигательный режим).</w:t>
      </w:r>
    </w:p>
    <w:p w:rsidR="006D11CD" w:rsidRPr="00391F29" w:rsidRDefault="006D11CD" w:rsidP="009F67E6">
      <w:pPr>
        <w:jc w:val="both"/>
        <w:rPr>
          <w:color w:val="000000" w:themeColor="text1"/>
          <w:sz w:val="18"/>
          <w:szCs w:val="18"/>
        </w:rPr>
      </w:pPr>
      <w:r w:rsidRPr="00391F29">
        <w:rPr>
          <w:color w:val="000000" w:themeColor="text1"/>
          <w:sz w:val="18"/>
          <w:szCs w:val="18"/>
        </w:rPr>
        <w:t>Пусть обмотка статора соединена в звезду, сопротивление фаз одинаково, система симметрична. Обмотки трехфазного статора равномерно распределены по его сердечнику. В обмотке статора протекает ток:</w:t>
      </w:r>
    </w:p>
    <w:p w:rsidR="006D11CD" w:rsidRPr="00391F29" w:rsidRDefault="00FC3A56" w:rsidP="009F67E6">
      <w:pPr>
        <w:jc w:val="both"/>
        <w:rPr>
          <w:color w:val="000000" w:themeColor="text1"/>
          <w:sz w:val="18"/>
          <w:szCs w:val="18"/>
        </w:rPr>
      </w:pP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A</m:t>
            </m:r>
          </m:sub>
        </m:sSub>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Am</m:t>
            </m:r>
          </m:sub>
        </m:sSub>
        <m:r>
          <w:rPr>
            <w:rFonts w:ascii="Cambria Math" w:hAnsi="Cambria Math"/>
            <w:color w:val="000000" w:themeColor="text1"/>
            <w:sz w:val="18"/>
            <w:szCs w:val="18"/>
          </w:rPr>
          <m:t>sinωt</m:t>
        </m:r>
      </m:oMath>
      <w:r w:rsidR="006D11CD" w:rsidRPr="00391F29">
        <w:rPr>
          <w:color w:val="000000" w:themeColor="text1"/>
          <w:sz w:val="18"/>
          <w:szCs w:val="18"/>
        </w:rPr>
        <w:t>,</w:t>
      </w:r>
    </w:p>
    <w:p w:rsidR="006D11CD" w:rsidRPr="00391F29" w:rsidRDefault="00FC3A56" w:rsidP="009F67E6">
      <w:pPr>
        <w:jc w:val="both"/>
        <w:rPr>
          <w:color w:val="000000" w:themeColor="text1"/>
          <w:sz w:val="18"/>
          <w:szCs w:val="18"/>
        </w:rPr>
      </w:pP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B</m:t>
            </m:r>
          </m:sub>
        </m:sSub>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Bm</m:t>
            </m:r>
          </m:sub>
        </m:sSub>
        <m:func>
          <m:funcPr>
            <m:ctrlPr>
              <w:rPr>
                <w:rFonts w:ascii="Cambria Math" w:hAnsi="Cambria Math"/>
                <w:color w:val="000000" w:themeColor="text1"/>
                <w:sz w:val="18"/>
                <w:szCs w:val="18"/>
              </w:rPr>
            </m:ctrlPr>
          </m:funcPr>
          <m:fName>
            <m:r>
              <m:rPr>
                <m:sty m:val="p"/>
              </m:rPr>
              <w:rPr>
                <w:rFonts w:ascii="Cambria Math" w:hAnsi="Cambria Math"/>
                <w:color w:val="000000" w:themeColor="text1"/>
                <w:sz w:val="18"/>
                <w:szCs w:val="18"/>
              </w:rPr>
              <m:t>sin</m:t>
            </m:r>
          </m:fName>
          <m:e>
            <m:d>
              <m:dPr>
                <m:ctrlPr>
                  <w:rPr>
                    <w:rFonts w:ascii="Cambria Math" w:hAnsi="Cambria Math"/>
                    <w:i/>
                    <w:color w:val="000000" w:themeColor="text1"/>
                    <w:sz w:val="18"/>
                    <w:szCs w:val="18"/>
                  </w:rPr>
                </m:ctrlPr>
              </m:dPr>
              <m:e>
                <m:r>
                  <w:rPr>
                    <w:rFonts w:ascii="Cambria Math" w:hAnsi="Cambria Math"/>
                    <w:color w:val="000000" w:themeColor="text1"/>
                    <w:sz w:val="18"/>
                    <w:szCs w:val="18"/>
                  </w:rPr>
                  <m:t>ωt-</m:t>
                </m:r>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120</m:t>
                    </m:r>
                  </m:e>
                  <m:sub>
                    <m:r>
                      <w:rPr>
                        <w:rFonts w:ascii="Cambria Math" w:hAnsi="Cambria Math"/>
                        <w:color w:val="000000" w:themeColor="text1"/>
                        <w:sz w:val="18"/>
                        <w:szCs w:val="18"/>
                      </w:rPr>
                      <m:t>эл</m:t>
                    </m:r>
                  </m:sub>
                  <m:sup>
                    <m:r>
                      <w:rPr>
                        <w:rFonts w:ascii="Cambria Math" w:hAnsi="Cambria Math"/>
                        <w:color w:val="000000" w:themeColor="text1"/>
                        <w:sz w:val="18"/>
                        <w:szCs w:val="18"/>
                      </w:rPr>
                      <m:t>°</m:t>
                    </m:r>
                  </m:sup>
                </m:sSubSup>
              </m:e>
            </m:d>
          </m:e>
        </m:func>
      </m:oMath>
      <w:r w:rsidR="008A7D39" w:rsidRPr="00391F29">
        <w:rPr>
          <w:color w:val="000000" w:themeColor="text1"/>
          <w:sz w:val="18"/>
          <w:szCs w:val="18"/>
        </w:rPr>
        <w:t>;</w:t>
      </w:r>
    </w:p>
    <w:p w:rsidR="008A7D39" w:rsidRPr="00391F29" w:rsidRDefault="00FC3A56" w:rsidP="009F67E6">
      <w:pPr>
        <w:jc w:val="both"/>
        <w:rPr>
          <w:color w:val="000000" w:themeColor="text1"/>
          <w:sz w:val="18"/>
          <w:szCs w:val="18"/>
        </w:rPr>
      </w:pP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C</m:t>
            </m:r>
          </m:sub>
        </m:sSub>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Cm</m:t>
            </m:r>
          </m:sub>
        </m:sSub>
        <m:func>
          <m:funcPr>
            <m:ctrlPr>
              <w:rPr>
                <w:rFonts w:ascii="Cambria Math" w:hAnsi="Cambria Math"/>
                <w:color w:val="000000" w:themeColor="text1"/>
                <w:sz w:val="18"/>
                <w:szCs w:val="18"/>
              </w:rPr>
            </m:ctrlPr>
          </m:funcPr>
          <m:fName>
            <m:r>
              <m:rPr>
                <m:sty m:val="p"/>
              </m:rPr>
              <w:rPr>
                <w:rFonts w:ascii="Cambria Math" w:hAnsi="Cambria Math"/>
                <w:color w:val="000000" w:themeColor="text1"/>
                <w:sz w:val="18"/>
                <w:szCs w:val="18"/>
              </w:rPr>
              <m:t>sin</m:t>
            </m:r>
          </m:fName>
          <m:e>
            <m:d>
              <m:dPr>
                <m:ctrlPr>
                  <w:rPr>
                    <w:rFonts w:ascii="Cambria Math" w:hAnsi="Cambria Math"/>
                    <w:i/>
                    <w:color w:val="000000" w:themeColor="text1"/>
                    <w:sz w:val="18"/>
                    <w:szCs w:val="18"/>
                  </w:rPr>
                </m:ctrlPr>
              </m:dPr>
              <m:e>
                <m:r>
                  <w:rPr>
                    <w:rFonts w:ascii="Cambria Math" w:hAnsi="Cambria Math"/>
                    <w:color w:val="000000" w:themeColor="text1"/>
                    <w:sz w:val="18"/>
                    <w:szCs w:val="18"/>
                  </w:rPr>
                  <m:t>ωt+</m:t>
                </m:r>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120</m:t>
                    </m:r>
                  </m:e>
                  <m:sub>
                    <m:r>
                      <w:rPr>
                        <w:rFonts w:ascii="Cambria Math" w:hAnsi="Cambria Math"/>
                        <w:color w:val="000000" w:themeColor="text1"/>
                        <w:sz w:val="18"/>
                        <w:szCs w:val="18"/>
                      </w:rPr>
                      <m:t>эл</m:t>
                    </m:r>
                  </m:sub>
                  <m:sup>
                    <m:r>
                      <w:rPr>
                        <w:rFonts w:ascii="Cambria Math" w:hAnsi="Cambria Math"/>
                        <w:color w:val="000000" w:themeColor="text1"/>
                        <w:sz w:val="18"/>
                        <w:szCs w:val="18"/>
                      </w:rPr>
                      <m:t>°</m:t>
                    </m:r>
                  </m:sup>
                </m:sSubSup>
              </m:e>
            </m:d>
          </m:e>
        </m:func>
      </m:oMath>
      <w:r w:rsidR="008A7D39" w:rsidRPr="00391F29">
        <w:rPr>
          <w:color w:val="000000" w:themeColor="text1"/>
          <w:sz w:val="18"/>
          <w:szCs w:val="18"/>
        </w:rPr>
        <w:t>.</w:t>
      </w:r>
    </w:p>
    <w:p w:rsidR="006D11CD" w:rsidRPr="00391F29" w:rsidRDefault="006D11CD" w:rsidP="009F67E6">
      <w:pPr>
        <w:jc w:val="both"/>
        <w:rPr>
          <w:color w:val="000000" w:themeColor="text1"/>
          <w:sz w:val="18"/>
          <w:szCs w:val="18"/>
        </w:rPr>
      </w:pPr>
    </w:p>
    <w:p w:rsidR="006D11CD" w:rsidRPr="00391F29" w:rsidRDefault="006D11CD" w:rsidP="009F67E6">
      <w:pPr>
        <w:jc w:val="both"/>
        <w:rPr>
          <w:color w:val="000000" w:themeColor="text1"/>
          <w:sz w:val="18"/>
          <w:szCs w:val="18"/>
        </w:rPr>
      </w:pPr>
      <w:r w:rsidRPr="00391F29">
        <w:rPr>
          <w:color w:val="000000" w:themeColor="text1"/>
          <w:sz w:val="18"/>
          <w:szCs w:val="18"/>
        </w:rPr>
        <w:t>Электрические градусы связаны с геометрическими градусами:</w:t>
      </w:r>
      <w:r w:rsidR="008A7D39" w:rsidRPr="00391F29">
        <w:rPr>
          <w:color w:val="000000" w:themeColor="text1"/>
          <w:sz w:val="18"/>
          <w:szCs w:val="18"/>
        </w:rPr>
        <w:t xml:space="preserve">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α</m:t>
            </m:r>
          </m:e>
          <m:sub>
            <m:r>
              <w:rPr>
                <w:rFonts w:ascii="Cambria Math" w:hAnsi="Cambria Math"/>
                <w:color w:val="000000" w:themeColor="text1"/>
                <w:sz w:val="18"/>
                <w:szCs w:val="18"/>
              </w:rPr>
              <m:t>эл</m:t>
            </m:r>
          </m:sub>
        </m:sSub>
        <m:r>
          <w:rPr>
            <w:rFonts w:ascii="Cambria Math" w:hAnsi="Cambria Math"/>
            <w:color w:val="000000" w:themeColor="text1"/>
            <w:sz w:val="18"/>
            <w:szCs w:val="18"/>
          </w:rPr>
          <m:t>=p</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α</m:t>
            </m:r>
          </m:e>
          <m:sub>
            <m:r>
              <w:rPr>
                <w:rFonts w:ascii="Cambria Math" w:hAnsi="Cambria Math"/>
                <w:color w:val="000000" w:themeColor="text1"/>
                <w:sz w:val="18"/>
                <w:szCs w:val="18"/>
              </w:rPr>
              <m:t>геом</m:t>
            </m:r>
          </m:sub>
        </m:sSub>
      </m:oMath>
      <w:r w:rsidR="008A7D39" w:rsidRPr="00391F29">
        <w:rPr>
          <w:color w:val="000000" w:themeColor="text1"/>
          <w:sz w:val="18"/>
          <w:szCs w:val="18"/>
        </w:rPr>
        <w:t xml:space="preserve"> , </w:t>
      </w:r>
      <w:r w:rsidRPr="00391F29">
        <w:rPr>
          <w:color w:val="000000" w:themeColor="text1"/>
          <w:sz w:val="18"/>
          <w:szCs w:val="18"/>
        </w:rPr>
        <w:t xml:space="preserve">где </w:t>
      </w:r>
      <w:r w:rsidRPr="00391F29">
        <w:rPr>
          <w:i/>
          <w:color w:val="000000" w:themeColor="text1"/>
          <w:sz w:val="18"/>
          <w:szCs w:val="18"/>
          <w:lang w:val="en-US"/>
        </w:rPr>
        <w:t>p</w:t>
      </w:r>
      <w:r w:rsidRPr="00391F29">
        <w:rPr>
          <w:i/>
          <w:color w:val="000000" w:themeColor="text1"/>
          <w:sz w:val="18"/>
          <w:szCs w:val="18"/>
        </w:rPr>
        <w:t xml:space="preserve"> </w:t>
      </w:r>
      <w:r w:rsidRPr="00391F29">
        <w:rPr>
          <w:color w:val="000000" w:themeColor="text1"/>
          <w:sz w:val="18"/>
          <w:szCs w:val="18"/>
        </w:rPr>
        <w:t>– число пар полюсов, количество которых зависит от способа включения обмоток каждой фазы.</w:t>
      </w:r>
    </w:p>
    <w:p w:rsidR="008A7D39" w:rsidRPr="00391F29" w:rsidRDefault="008A7D39" w:rsidP="009F67E6">
      <w:pPr>
        <w:jc w:val="both"/>
        <w:rPr>
          <w:color w:val="000000" w:themeColor="text1"/>
          <w:sz w:val="18"/>
          <w:szCs w:val="18"/>
        </w:rPr>
      </w:pPr>
      <w:r w:rsidRPr="00391F29">
        <w:rPr>
          <w:color w:val="000000" w:themeColor="text1"/>
          <w:sz w:val="18"/>
          <w:szCs w:val="18"/>
        </w:rPr>
        <w:lastRenderedPageBreak/>
        <w:t xml:space="preserve">Токи каждой фазы создают пульсирующие магнитодвижущие силы, совокупное действие которых приводит к созданию результирующей магнитодвижущей силы, создающей магнитный поток машины.  Ее вектор вращается относительно статора. </w:t>
      </w:r>
    </w:p>
    <w:p w:rsidR="008A7D39" w:rsidRPr="00885F43" w:rsidRDefault="00FC3A56" w:rsidP="009F67E6">
      <w:pPr>
        <w:jc w:val="both"/>
        <w:rPr>
          <w:color w:val="000000" w:themeColor="text1"/>
          <w:sz w:val="18"/>
          <w:szCs w:val="18"/>
        </w:rPr>
      </w:pPr>
      <w:r>
        <w:rPr>
          <w:noProof/>
          <w:color w:val="000000" w:themeColor="text1"/>
          <w:sz w:val="18"/>
          <w:szCs w:val="18"/>
        </w:rPr>
        <w:pict>
          <v:group id="_x0000_s1269" style="position:absolute;left:0;text-align:left;margin-left:-7.1pt;margin-top:8.2pt;width:358.35pt;height:132.1pt;z-index:251713536" coordorigin="1314,5814" coordsize="10080,4860">
            <v:shape id="_x0000_s1270" type="#_x0000_t75" style="position:absolute;left:1854;top:5814;width:8126;height:3754" wrapcoords="7293 1296 6496 2678 6376 3197 6496 3629 7293 4061 3228 4234 2830 5011 3308 5443 3945 6826 4105 8208 3746 9590 3467 10973 598 11491 518 11578 1036 12355 1953 16502 1036 18144 1793 19008 7293 19267 7293 20304 7452 20304 7452 19267 15383 19267 18412 18922 18372 17885 19568 17280 19767 17021 19368 16502 19448 15120 19807 13738 20046 12355 20843 11923 20962 11578 20564 10973 20683 10368 20444 10195 17575 9590 17256 8208 17256 6826 17694 5702 17575 5530 16220 5443 16260 4406 14825 4061 13111 4061 15024 3456 14985 2506 8728 1382 7452 1296 7293 1296">
              <v:imagedata r:id="rId7" o:title=""/>
            </v:shape>
            <v:shape id="_x0000_s1271" type="#_x0000_t202" style="position:absolute;left:1314;top:9594;width:10080;height:1080" stroked="f">
              <v:textbox style="mso-next-textbox:#_x0000_s1271">
                <w:txbxContent>
                  <w:p w:rsidR="0096585E" w:rsidRPr="00885F43" w:rsidRDefault="0096585E" w:rsidP="008A7D39">
                    <w:pPr>
                      <w:jc w:val="center"/>
                      <w:rPr>
                        <w:sz w:val="16"/>
                      </w:rPr>
                    </w:pPr>
                    <w:r w:rsidRPr="008A7D39">
                      <w:t>Рис. 4.1.</w:t>
                    </w:r>
                    <w:r w:rsidRPr="00885F43">
                      <w:rPr>
                        <w:sz w:val="16"/>
                      </w:rPr>
                      <w:t xml:space="preserve">Система трехфазных токов в обмотке статора </w:t>
                    </w:r>
                  </w:p>
                  <w:p w:rsidR="0096585E" w:rsidRPr="00885F43" w:rsidRDefault="0096585E" w:rsidP="008A7D39">
                    <w:pPr>
                      <w:jc w:val="center"/>
                      <w:rPr>
                        <w:sz w:val="16"/>
                      </w:rPr>
                    </w:pPr>
                    <w:r w:rsidRPr="00885F43">
                      <w:rPr>
                        <w:sz w:val="16"/>
                      </w:rPr>
                      <w:t>асинхронного двигателя</w:t>
                    </w:r>
                  </w:p>
                </w:txbxContent>
              </v:textbox>
            </v:shape>
            <w10:wrap type="square"/>
          </v:group>
          <o:OLEObject Type="Embed" ProgID="Visio.Drawing.11" ShapeID="_x0000_s1270" DrawAspect="Content" ObjectID="_1608701018" r:id="rId8"/>
        </w:pict>
      </w:r>
    </w:p>
    <w:p w:rsidR="008A7D39" w:rsidRPr="00391F29" w:rsidRDefault="008A7D39" w:rsidP="009F67E6">
      <w:pPr>
        <w:jc w:val="both"/>
        <w:rPr>
          <w:color w:val="000000" w:themeColor="text1"/>
          <w:sz w:val="18"/>
          <w:szCs w:val="18"/>
        </w:rPr>
      </w:pPr>
      <w:r w:rsidRPr="00391F29">
        <w:rPr>
          <w:color w:val="000000" w:themeColor="text1"/>
          <w:sz w:val="18"/>
          <w:szCs w:val="18"/>
        </w:rPr>
        <w:t xml:space="preserve">Следует определить направление токов всех фазных обмоток в обозначенных точках. При условии </w:t>
      </w:r>
      <m:oMath>
        <m:r>
          <w:rPr>
            <w:rFonts w:ascii="Cambria Math" w:hAnsi="Cambria Math"/>
            <w:color w:val="000000" w:themeColor="text1"/>
            <w:sz w:val="18"/>
            <w:szCs w:val="18"/>
          </w:rPr>
          <m:t>i&gt;0</m:t>
        </m:r>
      </m:oMath>
      <w:r w:rsidRPr="00391F29">
        <w:rPr>
          <w:color w:val="000000" w:themeColor="text1"/>
          <w:sz w:val="18"/>
          <w:szCs w:val="18"/>
        </w:rPr>
        <w:t xml:space="preserve"> ток протекает от начала обмотки к ее концу. Если </w:t>
      </w:r>
      <m:oMath>
        <m:r>
          <w:rPr>
            <w:rFonts w:ascii="Cambria Math" w:hAnsi="Cambria Math"/>
            <w:color w:val="000000" w:themeColor="text1"/>
            <w:sz w:val="18"/>
            <w:szCs w:val="18"/>
            <w:lang w:val="en-US"/>
          </w:rPr>
          <m:t>i</m:t>
        </m:r>
        <m:r>
          <w:rPr>
            <w:rFonts w:ascii="Cambria Math" w:hAnsi="Cambria Math"/>
            <w:color w:val="000000" w:themeColor="text1"/>
            <w:sz w:val="18"/>
            <w:szCs w:val="18"/>
          </w:rPr>
          <m:t>&lt;0</m:t>
        </m:r>
      </m:oMath>
      <w:r w:rsidRPr="00391F29">
        <w:rPr>
          <w:color w:val="000000" w:themeColor="text1"/>
          <w:sz w:val="18"/>
          <w:szCs w:val="18"/>
        </w:rPr>
        <w:t xml:space="preserve">, то ток протекает в обмотке от ее конца к началу. Вектор магнитодвижущей силы обмотки статора при переходе от одного указанного момента времени к другому поворачивается на </w:t>
      </w:r>
      <m:oMath>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60</m:t>
            </m:r>
          </m:e>
          <m:sub>
            <m:r>
              <w:rPr>
                <w:rFonts w:ascii="Cambria Math" w:hAnsi="Cambria Math"/>
                <w:color w:val="000000" w:themeColor="text1"/>
                <w:sz w:val="18"/>
                <w:szCs w:val="18"/>
              </w:rPr>
              <m:t>эл</m:t>
            </m:r>
          </m:sub>
          <m:sup>
            <m:r>
              <w:rPr>
                <w:rFonts w:ascii="Cambria Math" w:hAnsi="Cambria Math"/>
                <w:color w:val="000000" w:themeColor="text1"/>
                <w:sz w:val="18"/>
                <w:szCs w:val="18"/>
              </w:rPr>
              <m:t>°</m:t>
            </m:r>
          </m:sup>
        </m:sSubSup>
      </m:oMath>
      <w:r w:rsidRPr="00391F29">
        <w:rPr>
          <w:color w:val="000000" w:themeColor="text1"/>
          <w:sz w:val="18"/>
          <w:szCs w:val="18"/>
        </w:rPr>
        <w:t xml:space="preserve"> и совершает полный оборот за период. Частота его вращения (об/мин) равна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1</m:t>
            </m:r>
          </m:sub>
        </m:sSub>
        <m:r>
          <w:rPr>
            <w:rFonts w:ascii="Cambria Math" w:hAnsi="Cambria Math"/>
            <w:color w:val="000000" w:themeColor="text1"/>
            <w:sz w:val="18"/>
            <w:szCs w:val="18"/>
          </w:rPr>
          <m:t>=</m:t>
        </m:r>
        <m:f>
          <m:fPr>
            <m:ctrlPr>
              <w:rPr>
                <w:rFonts w:ascii="Cambria Math" w:hAnsi="Cambria Math"/>
                <w:i/>
                <w:color w:val="000000" w:themeColor="text1"/>
                <w:sz w:val="18"/>
                <w:szCs w:val="18"/>
              </w:rPr>
            </m:ctrlPr>
          </m:fPr>
          <m:num>
            <m:r>
              <w:rPr>
                <w:rFonts w:ascii="Cambria Math" w:hAnsi="Cambria Math"/>
                <w:color w:val="000000" w:themeColor="text1"/>
                <w:sz w:val="18"/>
                <w:szCs w:val="18"/>
              </w:rPr>
              <m:t>60</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f</m:t>
                </m:r>
              </m:e>
              <m:sub>
                <m:r>
                  <w:rPr>
                    <w:rFonts w:ascii="Cambria Math" w:hAnsi="Cambria Math"/>
                    <w:color w:val="000000" w:themeColor="text1"/>
                    <w:sz w:val="18"/>
                    <w:szCs w:val="18"/>
                  </w:rPr>
                  <m:t>1</m:t>
                </m:r>
              </m:sub>
            </m:sSub>
          </m:num>
          <m:den>
            <m:r>
              <w:rPr>
                <w:rFonts w:ascii="Cambria Math" w:hAnsi="Cambria Math"/>
                <w:color w:val="000000" w:themeColor="text1"/>
                <w:sz w:val="18"/>
                <w:szCs w:val="18"/>
              </w:rPr>
              <m:t>p</m:t>
            </m:r>
          </m:den>
        </m:f>
      </m:oMath>
      <w:r w:rsidRPr="00391F29">
        <w:rPr>
          <w:color w:val="000000" w:themeColor="text1"/>
          <w:sz w:val="18"/>
          <w:szCs w:val="18"/>
        </w:rPr>
        <w:t xml:space="preserve"> где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f</m:t>
            </m:r>
          </m:e>
          <m:sub>
            <m:r>
              <w:rPr>
                <w:rFonts w:ascii="Cambria Math" w:hAnsi="Cambria Math"/>
                <w:color w:val="000000" w:themeColor="text1"/>
                <w:sz w:val="18"/>
                <w:szCs w:val="18"/>
              </w:rPr>
              <m:t>1</m:t>
            </m:r>
          </m:sub>
        </m:sSub>
      </m:oMath>
      <w:r w:rsidRPr="00391F29">
        <w:rPr>
          <w:color w:val="000000" w:themeColor="text1"/>
          <w:sz w:val="18"/>
          <w:szCs w:val="18"/>
        </w:rPr>
        <w:t>– частота тока в обмотке статора, Гц.</w:t>
      </w:r>
    </w:p>
    <w:p w:rsidR="008A7D39" w:rsidRPr="00391F29" w:rsidRDefault="008A7D39" w:rsidP="009F67E6">
      <w:pPr>
        <w:jc w:val="both"/>
        <w:rPr>
          <w:color w:val="000000" w:themeColor="text1"/>
          <w:sz w:val="18"/>
          <w:szCs w:val="18"/>
        </w:rPr>
      </w:pPr>
    </w:p>
    <w:p w:rsidR="008A7D39" w:rsidRPr="00391F29" w:rsidRDefault="008A7D39" w:rsidP="009F67E6">
      <w:pPr>
        <w:pStyle w:val="a0"/>
        <w:spacing w:line="240" w:lineRule="auto"/>
        <w:ind w:firstLine="684"/>
        <w:rPr>
          <w:color w:val="000000" w:themeColor="text1"/>
          <w:sz w:val="18"/>
          <w:szCs w:val="18"/>
        </w:rPr>
      </w:pPr>
    </w:p>
    <w:p w:rsidR="008A7D39" w:rsidRPr="00391F29" w:rsidRDefault="008A7D39" w:rsidP="009F67E6">
      <w:pPr>
        <w:jc w:val="both"/>
        <w:rPr>
          <w:color w:val="000000" w:themeColor="text1"/>
          <w:sz w:val="18"/>
          <w:szCs w:val="18"/>
        </w:rPr>
      </w:pPr>
      <w:r w:rsidRPr="00391F29">
        <w:rPr>
          <w:color w:val="000000" w:themeColor="text1"/>
          <w:sz w:val="18"/>
          <w:szCs w:val="18"/>
        </w:rPr>
        <w:t xml:space="preserve">                                                                                </w:t>
      </w:r>
    </w:p>
    <w:p w:rsidR="00885F43" w:rsidRPr="00391F29" w:rsidRDefault="00FC3A56" w:rsidP="00772801">
      <w:pPr>
        <w:pStyle w:val="a0"/>
        <w:spacing w:line="240" w:lineRule="auto"/>
        <w:ind w:firstLine="684"/>
        <w:rPr>
          <w:color w:val="000000" w:themeColor="text1"/>
          <w:sz w:val="18"/>
          <w:szCs w:val="18"/>
        </w:rPr>
      </w:pPr>
      <w:r>
        <w:rPr>
          <w:noProof/>
          <w:color w:val="000000" w:themeColor="text1"/>
          <w:sz w:val="18"/>
          <w:szCs w:val="18"/>
        </w:rPr>
        <w:pict>
          <v:group id="_x0000_s1272" style="position:absolute;left:0;text-align:left;margin-left:-17.2pt;margin-top:9.85pt;width:302pt;height:211.25pt;z-index:251715584" coordorigin="1134,2574" coordsize="9630,7023">
            <v:shape id="_x0000_s1273" type="#_x0000_t75" style="position:absolute;left:1134;top:2574;width:9630;height:6259">
              <v:imagedata r:id="rId9" o:title=""/>
            </v:shape>
            <v:shape id="_x0000_s1274" type="#_x0000_t202" style="position:absolute;left:1638;top:8658;width:9000;height:939" stroked="f">
              <v:textbox style="mso-next-textbox:#_x0000_s1274">
                <w:txbxContent>
                  <w:p w:rsidR="0096585E" w:rsidRPr="008A7D39" w:rsidRDefault="0096585E" w:rsidP="008A7D39">
                    <w:pPr>
                      <w:autoSpaceDE w:val="0"/>
                      <w:autoSpaceDN w:val="0"/>
                      <w:adjustRightInd w:val="0"/>
                      <w:jc w:val="center"/>
                      <w:rPr>
                        <w:color w:val="000000"/>
                        <w:sz w:val="16"/>
                        <w:szCs w:val="16"/>
                      </w:rPr>
                    </w:pPr>
                    <w:r w:rsidRPr="008A7D39">
                      <w:rPr>
                        <w:color w:val="000000"/>
                        <w:sz w:val="16"/>
                        <w:szCs w:val="16"/>
                      </w:rPr>
                      <w:t xml:space="preserve">Рис. 4.2. Принцип получения магнитодвижущей силы </w:t>
                    </w:r>
                  </w:p>
                  <w:p w:rsidR="0096585E" w:rsidRPr="008A7D39" w:rsidRDefault="0096585E" w:rsidP="008A7D39">
                    <w:pPr>
                      <w:jc w:val="center"/>
                      <w:rPr>
                        <w:sz w:val="16"/>
                        <w:szCs w:val="16"/>
                      </w:rPr>
                    </w:pPr>
                    <w:r w:rsidRPr="008A7D39">
                      <w:rPr>
                        <w:color w:val="000000"/>
                        <w:sz w:val="16"/>
                        <w:szCs w:val="16"/>
                      </w:rPr>
                      <w:t>вращающегося</w:t>
                    </w:r>
                    <w:r w:rsidRPr="008A7D39">
                      <w:rPr>
                        <w:sz w:val="16"/>
                        <w:szCs w:val="16"/>
                      </w:rPr>
                      <w:t xml:space="preserve"> магнитного поля</w:t>
                    </w:r>
                  </w:p>
                  <w:p w:rsidR="0096585E" w:rsidRPr="008A7D39" w:rsidRDefault="0096585E" w:rsidP="008A7D39">
                    <w:pPr>
                      <w:autoSpaceDE w:val="0"/>
                      <w:autoSpaceDN w:val="0"/>
                      <w:adjustRightInd w:val="0"/>
                      <w:jc w:val="center"/>
                      <w:rPr>
                        <w:color w:val="000000"/>
                        <w:sz w:val="16"/>
                        <w:szCs w:val="16"/>
                      </w:rPr>
                    </w:pPr>
                  </w:p>
                  <w:p w:rsidR="0096585E" w:rsidRPr="008A7D39" w:rsidRDefault="0096585E" w:rsidP="008A7D39">
                    <w:pPr>
                      <w:rPr>
                        <w:sz w:val="16"/>
                        <w:szCs w:val="16"/>
                      </w:rPr>
                    </w:pPr>
                  </w:p>
                </w:txbxContent>
              </v:textbox>
            </v:shape>
            <w10:wrap type="square"/>
          </v:group>
          <o:OLEObject Type="Embed" ProgID="Visio.Drawing.11" ShapeID="_x0000_s1273" DrawAspect="Content" ObjectID="_1608701019" r:id="rId10"/>
        </w:pict>
      </w:r>
    </w:p>
    <w:p w:rsidR="008A7D39" w:rsidRPr="00391F29" w:rsidRDefault="008A7D39" w:rsidP="009F67E6">
      <w:pPr>
        <w:pStyle w:val="a0"/>
        <w:spacing w:line="240" w:lineRule="auto"/>
        <w:ind w:firstLine="684"/>
        <w:rPr>
          <w:color w:val="000000" w:themeColor="text1"/>
          <w:sz w:val="18"/>
          <w:szCs w:val="18"/>
        </w:rPr>
      </w:pPr>
    </w:p>
    <w:p w:rsidR="008A7D39" w:rsidRPr="00391F29" w:rsidRDefault="008A7D39" w:rsidP="009F67E6">
      <w:pPr>
        <w:jc w:val="both"/>
        <w:rPr>
          <w:color w:val="000000" w:themeColor="text1"/>
          <w:sz w:val="18"/>
          <w:szCs w:val="18"/>
        </w:rPr>
      </w:pPr>
      <w:r w:rsidRPr="00391F29">
        <w:rPr>
          <w:color w:val="000000" w:themeColor="text1"/>
          <w:sz w:val="18"/>
          <w:szCs w:val="18"/>
        </w:rPr>
        <w:t>При повреждениях фазных обмоток (обрыв, ненадежный контакт) поле в зазоре перестает быть круговым. В этих случаях оно имеет эллиптический или пульсирующий характер. Нормальные условия работы асинхронного двигателя нарушаются. Это ведет к ухудшению качества работы приводимых агрегатов и сокращает срок службы самого двигателя.</w:t>
      </w:r>
    </w:p>
    <w:p w:rsidR="008A7D39" w:rsidRPr="00391F29" w:rsidRDefault="008A7D39" w:rsidP="009F67E6">
      <w:pPr>
        <w:jc w:val="both"/>
        <w:rPr>
          <w:color w:val="000000" w:themeColor="text1"/>
          <w:spacing w:val="-10"/>
          <w:sz w:val="18"/>
          <w:szCs w:val="18"/>
        </w:rPr>
      </w:pPr>
    </w:p>
    <w:p w:rsidR="008A7D39" w:rsidRPr="00391F29" w:rsidRDefault="008A7D39" w:rsidP="009F67E6">
      <w:pPr>
        <w:jc w:val="both"/>
        <w:rPr>
          <w:color w:val="000000" w:themeColor="text1"/>
          <w:spacing w:val="-10"/>
          <w:sz w:val="18"/>
          <w:szCs w:val="18"/>
        </w:rPr>
      </w:pPr>
    </w:p>
    <w:p w:rsidR="008A7D39" w:rsidRPr="00391F29" w:rsidRDefault="008A7D39" w:rsidP="009F67E6">
      <w:pPr>
        <w:jc w:val="both"/>
        <w:rPr>
          <w:color w:val="000000" w:themeColor="text1"/>
          <w:spacing w:val="-10"/>
          <w:sz w:val="18"/>
          <w:szCs w:val="18"/>
        </w:rPr>
      </w:pPr>
    </w:p>
    <w:p w:rsidR="008A7D39" w:rsidRPr="00391F29" w:rsidRDefault="008A7D39" w:rsidP="009F67E6">
      <w:pPr>
        <w:jc w:val="both"/>
        <w:rPr>
          <w:color w:val="000000" w:themeColor="text1"/>
          <w:spacing w:val="-10"/>
          <w:sz w:val="18"/>
          <w:szCs w:val="18"/>
        </w:rPr>
      </w:pPr>
    </w:p>
    <w:p w:rsidR="004E6465" w:rsidRPr="00391F29" w:rsidRDefault="004E6465" w:rsidP="009F67E6">
      <w:pPr>
        <w:jc w:val="both"/>
        <w:rPr>
          <w:color w:val="000000" w:themeColor="text1"/>
          <w:spacing w:val="-10"/>
          <w:sz w:val="18"/>
          <w:szCs w:val="18"/>
        </w:rPr>
      </w:pPr>
    </w:p>
    <w:p w:rsidR="004E6465" w:rsidRPr="00391F29" w:rsidRDefault="00885F43" w:rsidP="00885F43">
      <w:pPr>
        <w:spacing w:after="200" w:line="276" w:lineRule="auto"/>
        <w:rPr>
          <w:color w:val="000000" w:themeColor="text1"/>
          <w:spacing w:val="-6"/>
          <w:sz w:val="18"/>
          <w:szCs w:val="18"/>
        </w:rPr>
      </w:pPr>
      <w:r>
        <w:rPr>
          <w:color w:val="000000" w:themeColor="text1"/>
          <w:spacing w:val="-6"/>
          <w:sz w:val="18"/>
          <w:szCs w:val="18"/>
        </w:rPr>
        <w:br w:type="page"/>
      </w:r>
    </w:p>
    <w:p w:rsidR="004E6465" w:rsidRPr="00391F29" w:rsidRDefault="00591212" w:rsidP="009F67E6">
      <w:pPr>
        <w:jc w:val="both"/>
        <w:rPr>
          <w:b/>
          <w:color w:val="000000" w:themeColor="text1"/>
          <w:spacing w:val="-6"/>
          <w:sz w:val="18"/>
          <w:szCs w:val="18"/>
        </w:rPr>
      </w:pPr>
      <w:r>
        <w:rPr>
          <w:b/>
          <w:color w:val="000000" w:themeColor="text1"/>
          <w:spacing w:val="-6"/>
          <w:sz w:val="18"/>
          <w:szCs w:val="18"/>
        </w:rPr>
        <w:lastRenderedPageBreak/>
        <w:t>(</w:t>
      </w:r>
      <w:r w:rsidRPr="00591212">
        <w:rPr>
          <w:b/>
          <w:color w:val="FF0000"/>
          <w:spacing w:val="-6"/>
          <w:sz w:val="18"/>
          <w:szCs w:val="18"/>
        </w:rPr>
        <w:t>5</w:t>
      </w:r>
      <w:r>
        <w:rPr>
          <w:b/>
          <w:color w:val="000000" w:themeColor="text1"/>
          <w:spacing w:val="-6"/>
          <w:sz w:val="18"/>
          <w:szCs w:val="18"/>
        </w:rPr>
        <w:t xml:space="preserve">) </w:t>
      </w:r>
      <w:r w:rsidR="000F5B0E">
        <w:rPr>
          <w:b/>
          <w:color w:val="000000" w:themeColor="text1"/>
          <w:spacing w:val="-6"/>
          <w:sz w:val="18"/>
          <w:szCs w:val="18"/>
        </w:rPr>
        <w:t>54</w:t>
      </w:r>
      <w:r w:rsidR="004E6465" w:rsidRPr="00391F29">
        <w:rPr>
          <w:b/>
          <w:color w:val="000000" w:themeColor="text1"/>
          <w:spacing w:val="-6"/>
          <w:sz w:val="18"/>
          <w:szCs w:val="18"/>
        </w:rPr>
        <w:t>.Режимы работы асинхронной машины. Диапазоны изменения частоты вращения ротора и скольжения. Работа асинхронной машины с заторможенным ротором (режимы холостого хода и короткого замыкания). Операция приведения в асинхронных машинах.</w:t>
      </w:r>
    </w:p>
    <w:p w:rsidR="008A7D39" w:rsidRPr="00183DE8" w:rsidRDefault="008A7D39" w:rsidP="009F67E6">
      <w:pPr>
        <w:jc w:val="both"/>
        <w:rPr>
          <w:color w:val="FF0000"/>
          <w:sz w:val="18"/>
          <w:szCs w:val="18"/>
        </w:rPr>
      </w:pPr>
      <w:r w:rsidRPr="00183DE8">
        <w:rPr>
          <w:color w:val="FF0000"/>
          <w:sz w:val="18"/>
          <w:szCs w:val="18"/>
        </w:rPr>
        <w:t>Асинхронные машины работают в 3-х режимах:</w:t>
      </w:r>
    </w:p>
    <w:p w:rsidR="008A7D39" w:rsidRPr="00183DE8" w:rsidRDefault="009E546D" w:rsidP="009F67E6">
      <w:pPr>
        <w:jc w:val="both"/>
        <w:rPr>
          <w:color w:val="FF0000"/>
          <w:sz w:val="18"/>
          <w:szCs w:val="18"/>
        </w:rPr>
      </w:pPr>
      <w:r w:rsidRPr="00183DE8">
        <w:rPr>
          <w:color w:val="FF0000"/>
          <w:sz w:val="18"/>
          <w:szCs w:val="18"/>
        </w:rPr>
        <w:t xml:space="preserve">1) </w:t>
      </w:r>
      <w:r w:rsidR="00BB2E6D" w:rsidRPr="00183DE8">
        <w:rPr>
          <w:color w:val="FF0000"/>
          <w:sz w:val="18"/>
          <w:szCs w:val="18"/>
        </w:rPr>
        <w:t>Двигательный</w:t>
      </w:r>
      <w:r w:rsidR="008A7D39" w:rsidRPr="00183DE8">
        <w:rPr>
          <w:color w:val="FF0000"/>
          <w:sz w:val="18"/>
          <w:szCs w:val="18"/>
        </w:rPr>
        <w:t xml:space="preserve"> режим </w:t>
      </w:r>
      <m:oMath>
        <m:r>
          <w:rPr>
            <w:rFonts w:ascii="Cambria Math" w:hAnsi="Cambria Math"/>
            <w:color w:val="FF0000"/>
            <w:sz w:val="18"/>
            <w:szCs w:val="18"/>
          </w:rPr>
          <m:t>0&lt;ω&lt;</m:t>
        </m:r>
        <m:sSub>
          <m:sSubPr>
            <m:ctrlPr>
              <w:rPr>
                <w:rFonts w:ascii="Cambria Math" w:hAnsi="Cambria Math"/>
                <w:i/>
                <w:color w:val="FF0000"/>
                <w:sz w:val="18"/>
                <w:szCs w:val="18"/>
              </w:rPr>
            </m:ctrlPr>
          </m:sSubPr>
          <m:e>
            <m:r>
              <w:rPr>
                <w:rFonts w:ascii="Cambria Math" w:hAnsi="Cambria Math"/>
                <w:color w:val="FF0000"/>
                <w:sz w:val="18"/>
                <w:szCs w:val="18"/>
              </w:rPr>
              <m:t>ω</m:t>
            </m:r>
          </m:e>
          <m:sub>
            <m:r>
              <w:rPr>
                <w:rFonts w:ascii="Cambria Math" w:hAnsi="Cambria Math"/>
                <w:color w:val="FF0000"/>
                <w:sz w:val="18"/>
                <w:szCs w:val="18"/>
              </w:rPr>
              <m:t>0</m:t>
            </m:r>
          </m:sub>
        </m:sSub>
      </m:oMath>
      <w:r w:rsidRPr="00183DE8">
        <w:rPr>
          <w:color w:val="FF0000"/>
          <w:sz w:val="18"/>
          <w:szCs w:val="18"/>
        </w:rPr>
        <w:t xml:space="preserve">, </w:t>
      </w:r>
      <m:oMath>
        <m:r>
          <w:rPr>
            <w:rFonts w:ascii="Cambria Math" w:hAnsi="Cambria Math"/>
            <w:color w:val="FF0000"/>
            <w:sz w:val="18"/>
            <w:szCs w:val="18"/>
          </w:rPr>
          <m:t>1&gt;</m:t>
        </m:r>
        <m:r>
          <w:rPr>
            <w:rFonts w:ascii="Cambria Math" w:hAnsi="Cambria Math"/>
            <w:color w:val="FF0000"/>
            <w:sz w:val="18"/>
            <w:szCs w:val="18"/>
            <w:lang w:val="en-US"/>
          </w:rPr>
          <m:t>s</m:t>
        </m:r>
        <m:r>
          <w:rPr>
            <w:rFonts w:ascii="Cambria Math" w:hAnsi="Cambria Math"/>
            <w:color w:val="FF0000"/>
            <w:sz w:val="18"/>
            <w:szCs w:val="18"/>
          </w:rPr>
          <m:t>&gt;0</m:t>
        </m:r>
      </m:oMath>
    </w:p>
    <w:p w:rsidR="009E546D" w:rsidRPr="00183DE8" w:rsidRDefault="009E546D" w:rsidP="009F67E6">
      <w:pPr>
        <w:jc w:val="both"/>
        <w:rPr>
          <w:color w:val="FF0000"/>
          <w:sz w:val="18"/>
          <w:szCs w:val="18"/>
        </w:rPr>
      </w:pPr>
      <w:r w:rsidRPr="00183DE8">
        <w:rPr>
          <w:color w:val="FF0000"/>
          <w:sz w:val="18"/>
          <w:szCs w:val="18"/>
        </w:rPr>
        <w:t xml:space="preserve">2) Генераторный режим </w:t>
      </w:r>
      <m:oMath>
        <m:sSub>
          <m:sSubPr>
            <m:ctrlPr>
              <w:rPr>
                <w:rFonts w:ascii="Cambria Math" w:hAnsi="Cambria Math"/>
                <w:i/>
                <w:color w:val="FF0000"/>
                <w:sz w:val="18"/>
                <w:szCs w:val="18"/>
              </w:rPr>
            </m:ctrlPr>
          </m:sSubPr>
          <m:e>
            <m:r>
              <w:rPr>
                <w:rFonts w:ascii="Cambria Math" w:hAnsi="Cambria Math"/>
                <w:color w:val="FF0000"/>
                <w:sz w:val="18"/>
                <w:szCs w:val="18"/>
              </w:rPr>
              <m:t>ω</m:t>
            </m:r>
          </m:e>
          <m:sub>
            <m:r>
              <w:rPr>
                <w:rFonts w:ascii="Cambria Math" w:hAnsi="Cambria Math"/>
                <w:color w:val="FF0000"/>
                <w:sz w:val="18"/>
                <w:szCs w:val="18"/>
              </w:rPr>
              <m:t>0</m:t>
            </m:r>
          </m:sub>
        </m:sSub>
        <m:r>
          <w:rPr>
            <w:rFonts w:ascii="Cambria Math" w:hAnsi="Cambria Math"/>
            <w:color w:val="FF0000"/>
            <w:sz w:val="18"/>
            <w:szCs w:val="18"/>
          </w:rPr>
          <m:t>&lt;ω&lt;+∞</m:t>
        </m:r>
      </m:oMath>
      <w:r w:rsidRPr="00183DE8">
        <w:rPr>
          <w:color w:val="FF0000"/>
          <w:sz w:val="18"/>
          <w:szCs w:val="18"/>
        </w:rPr>
        <w:t xml:space="preserve">, </w:t>
      </w:r>
      <m:oMath>
        <m:r>
          <w:rPr>
            <w:rFonts w:ascii="Cambria Math" w:hAnsi="Cambria Math"/>
            <w:color w:val="FF0000"/>
            <w:sz w:val="18"/>
            <w:szCs w:val="18"/>
          </w:rPr>
          <m:t>0&gt;</m:t>
        </m:r>
        <m:r>
          <w:rPr>
            <w:rFonts w:ascii="Cambria Math" w:hAnsi="Cambria Math"/>
            <w:color w:val="FF0000"/>
            <w:sz w:val="18"/>
            <w:szCs w:val="18"/>
            <w:lang w:val="en-US"/>
          </w:rPr>
          <m:t>s</m:t>
        </m:r>
        <m:r>
          <w:rPr>
            <w:rFonts w:ascii="Cambria Math" w:hAnsi="Cambria Math"/>
            <w:color w:val="FF0000"/>
            <w:sz w:val="18"/>
            <w:szCs w:val="18"/>
          </w:rPr>
          <m:t>&gt;-∞</m:t>
        </m:r>
      </m:oMath>
    </w:p>
    <w:p w:rsidR="009E546D" w:rsidRPr="00183DE8" w:rsidRDefault="009E546D" w:rsidP="009F67E6">
      <w:pPr>
        <w:jc w:val="both"/>
        <w:rPr>
          <w:color w:val="FF0000"/>
          <w:sz w:val="18"/>
          <w:szCs w:val="18"/>
        </w:rPr>
      </w:pPr>
      <w:r w:rsidRPr="00183DE8">
        <w:rPr>
          <w:color w:val="FF0000"/>
          <w:sz w:val="18"/>
          <w:szCs w:val="18"/>
        </w:rPr>
        <w:t xml:space="preserve">3) Тормозной режим </w:t>
      </w:r>
      <m:oMath>
        <m:r>
          <w:rPr>
            <w:rFonts w:ascii="Cambria Math" w:hAnsi="Cambria Math"/>
            <w:color w:val="FF0000"/>
            <w:sz w:val="18"/>
            <w:szCs w:val="18"/>
          </w:rPr>
          <m:t>0&gt;ω&gt;-∞</m:t>
        </m:r>
      </m:oMath>
      <w:r w:rsidRPr="00183DE8">
        <w:rPr>
          <w:color w:val="FF0000"/>
          <w:sz w:val="18"/>
          <w:szCs w:val="18"/>
        </w:rPr>
        <w:t xml:space="preserve">, </w:t>
      </w:r>
      <m:oMath>
        <m:r>
          <w:rPr>
            <w:rFonts w:ascii="Cambria Math" w:hAnsi="Cambria Math"/>
            <w:color w:val="FF0000"/>
            <w:sz w:val="18"/>
            <w:szCs w:val="18"/>
          </w:rPr>
          <m:t>1&lt;</m:t>
        </m:r>
        <m:r>
          <w:rPr>
            <w:rFonts w:ascii="Cambria Math" w:hAnsi="Cambria Math"/>
            <w:color w:val="FF0000"/>
            <w:sz w:val="18"/>
            <w:szCs w:val="18"/>
            <w:lang w:val="en-US"/>
          </w:rPr>
          <m:t>s</m:t>
        </m:r>
        <m:r>
          <w:rPr>
            <w:rFonts w:ascii="Cambria Math" w:hAnsi="Cambria Math"/>
            <w:color w:val="FF0000"/>
            <w:sz w:val="18"/>
            <w:szCs w:val="18"/>
          </w:rPr>
          <m:t>&lt;+∞</m:t>
        </m:r>
      </m:oMath>
    </w:p>
    <w:p w:rsidR="009E546D" w:rsidRPr="00183DE8" w:rsidRDefault="009E546D" w:rsidP="009F67E6">
      <w:pPr>
        <w:jc w:val="both"/>
        <w:rPr>
          <w:color w:val="FF0000"/>
          <w:sz w:val="18"/>
          <w:szCs w:val="18"/>
        </w:rPr>
      </w:pPr>
      <w:r w:rsidRPr="00183DE8">
        <w:rPr>
          <w:color w:val="FF0000"/>
          <w:sz w:val="18"/>
          <w:szCs w:val="18"/>
        </w:rPr>
        <w:t xml:space="preserve">В своей теории асинхронная машина имеет много общего с трансформатором, разница только состоит в способе наведения ЭДС во вторичной цепи в обмотке ротора. Х.Х. асинхронной машины организуется путём </w:t>
      </w:r>
      <w:proofErr w:type="spellStart"/>
      <w:r w:rsidRPr="00183DE8">
        <w:rPr>
          <w:color w:val="FF0000"/>
          <w:sz w:val="18"/>
          <w:szCs w:val="18"/>
        </w:rPr>
        <w:t>различ</w:t>
      </w:r>
      <w:proofErr w:type="spellEnd"/>
      <w:r w:rsidRPr="00183DE8">
        <w:rPr>
          <w:color w:val="FF0000"/>
          <w:sz w:val="18"/>
          <w:szCs w:val="18"/>
        </w:rPr>
        <w:t>. обмотки ротора у фазных машин, и работы без нагрузки на валу у машин КЗ.</w:t>
      </w:r>
    </w:p>
    <w:p w:rsidR="009E546D" w:rsidRPr="00183DE8" w:rsidRDefault="009E546D" w:rsidP="009F67E6">
      <w:pPr>
        <w:jc w:val="both"/>
        <w:rPr>
          <w:color w:val="FF0000"/>
          <w:sz w:val="18"/>
          <w:szCs w:val="18"/>
        </w:rPr>
      </w:pPr>
      <w:r w:rsidRPr="00183DE8">
        <w:rPr>
          <w:color w:val="FF0000"/>
          <w:sz w:val="18"/>
          <w:szCs w:val="18"/>
        </w:rPr>
        <w:t xml:space="preserve">Воздушный зазор между сердечником статора и ротора </w:t>
      </w:r>
      <w:r w:rsidR="00C23525" w:rsidRPr="00183DE8">
        <w:rPr>
          <w:color w:val="FF0000"/>
          <w:sz w:val="18"/>
          <w:szCs w:val="18"/>
        </w:rPr>
        <w:t xml:space="preserve">увеличивает сопротивление магнитной цепи машины. В следствии этого для достижения магнитного потока и создания рабочего момента на валу требуется больший ток Х.Х., чем у трансформатора. </w:t>
      </w:r>
    </w:p>
    <w:p w:rsidR="00C23525" w:rsidRPr="00183DE8" w:rsidRDefault="00C23525" w:rsidP="009F67E6">
      <w:pPr>
        <w:jc w:val="both"/>
        <w:rPr>
          <w:color w:val="FF0000"/>
          <w:sz w:val="18"/>
          <w:szCs w:val="18"/>
        </w:rPr>
      </w:pPr>
      <w:r w:rsidRPr="00183DE8">
        <w:rPr>
          <w:color w:val="FF0000"/>
          <w:sz w:val="18"/>
          <w:szCs w:val="18"/>
        </w:rPr>
        <w:t xml:space="preserve">Величину воздушного зазора </w:t>
      </w:r>
      <w:proofErr w:type="spellStart"/>
      <w:r w:rsidRPr="00183DE8">
        <w:rPr>
          <w:color w:val="FF0000"/>
          <w:sz w:val="18"/>
          <w:szCs w:val="18"/>
        </w:rPr>
        <w:t>стараються</w:t>
      </w:r>
      <w:proofErr w:type="spellEnd"/>
      <w:r w:rsidRPr="00183DE8">
        <w:rPr>
          <w:color w:val="FF0000"/>
          <w:sz w:val="18"/>
          <w:szCs w:val="18"/>
        </w:rPr>
        <w:t xml:space="preserve"> минимизировать с </w:t>
      </w:r>
      <w:proofErr w:type="spellStart"/>
      <w:r w:rsidRPr="00183DE8">
        <w:rPr>
          <w:color w:val="FF0000"/>
          <w:sz w:val="18"/>
          <w:szCs w:val="18"/>
        </w:rPr>
        <w:t>продольжительн</w:t>
      </w:r>
      <w:proofErr w:type="spellEnd"/>
      <w:r w:rsidRPr="00183DE8">
        <w:rPr>
          <w:color w:val="FF0000"/>
          <w:sz w:val="18"/>
          <w:szCs w:val="18"/>
        </w:rPr>
        <w:t xml:space="preserve">, режимом работы. Воздушный зазор относительно мал, и ток Х.Х </w:t>
      </w:r>
      <m:oMath>
        <m:sSub>
          <m:sSubPr>
            <m:ctrlPr>
              <w:rPr>
                <w:rFonts w:ascii="Cambria Math" w:hAnsi="Cambria Math"/>
                <w:i/>
                <w:color w:val="FF0000"/>
                <w:sz w:val="18"/>
                <w:szCs w:val="18"/>
              </w:rPr>
            </m:ctrlPr>
          </m:sSubPr>
          <m:e>
            <m:r>
              <w:rPr>
                <w:rFonts w:ascii="Cambria Math" w:hAnsi="Cambria Math"/>
                <w:color w:val="FF0000"/>
                <w:sz w:val="18"/>
                <w:szCs w:val="18"/>
                <w:lang w:val="en-US"/>
              </w:rPr>
              <m:t>I</m:t>
            </m:r>
          </m:e>
          <m:sub>
            <m:r>
              <w:rPr>
                <w:rFonts w:ascii="Cambria Math" w:hAnsi="Cambria Math"/>
                <w:color w:val="FF0000"/>
                <w:sz w:val="18"/>
                <w:szCs w:val="18"/>
              </w:rPr>
              <m:t>ОАО</m:t>
            </m:r>
          </m:sub>
        </m:sSub>
        <m:r>
          <w:rPr>
            <w:rFonts w:ascii="Cambria Math" w:hAnsi="Cambria Math"/>
            <w:color w:val="FF0000"/>
            <w:sz w:val="18"/>
            <w:szCs w:val="18"/>
          </w:rPr>
          <m:t>=(0,2…0,4)</m:t>
        </m:r>
        <m:sSub>
          <m:sSubPr>
            <m:ctrlPr>
              <w:rPr>
                <w:rFonts w:ascii="Cambria Math" w:hAnsi="Cambria Math"/>
                <w:i/>
                <w:color w:val="FF0000"/>
                <w:sz w:val="18"/>
                <w:szCs w:val="18"/>
              </w:rPr>
            </m:ctrlPr>
          </m:sSubPr>
          <m:e>
            <m:r>
              <w:rPr>
                <w:rFonts w:ascii="Cambria Math" w:hAnsi="Cambria Math"/>
                <w:color w:val="FF0000"/>
                <w:sz w:val="18"/>
                <w:szCs w:val="18"/>
                <w:lang w:val="en-US"/>
              </w:rPr>
              <m:t>I</m:t>
            </m:r>
          </m:e>
          <m:sub>
            <m:r>
              <w:rPr>
                <w:rFonts w:ascii="Cambria Math" w:hAnsi="Cambria Math"/>
                <w:color w:val="FF0000"/>
                <w:sz w:val="18"/>
                <w:szCs w:val="18"/>
              </w:rPr>
              <m:t>H</m:t>
            </m:r>
          </m:sub>
        </m:sSub>
      </m:oMath>
    </w:p>
    <w:p w:rsidR="00C23525" w:rsidRPr="00183DE8" w:rsidRDefault="00C23525" w:rsidP="009F67E6">
      <w:pPr>
        <w:jc w:val="both"/>
        <w:rPr>
          <w:color w:val="FF0000"/>
          <w:sz w:val="18"/>
          <w:szCs w:val="18"/>
        </w:rPr>
      </w:pPr>
      <w:r w:rsidRPr="00183DE8">
        <w:rPr>
          <w:color w:val="FF0000"/>
          <w:sz w:val="18"/>
          <w:szCs w:val="18"/>
        </w:rPr>
        <w:t xml:space="preserve">У машин, которые работают с часто меняющимся и ударной нагрузкой воздушный зазор несколько увеличили, поэтому </w:t>
      </w:r>
      <m:oMath>
        <m:sSub>
          <m:sSubPr>
            <m:ctrlPr>
              <w:rPr>
                <w:rFonts w:ascii="Cambria Math" w:hAnsi="Cambria Math"/>
                <w:i/>
                <w:color w:val="FF0000"/>
                <w:sz w:val="18"/>
                <w:szCs w:val="18"/>
              </w:rPr>
            </m:ctrlPr>
          </m:sSubPr>
          <m:e>
            <m:r>
              <w:rPr>
                <w:rFonts w:ascii="Cambria Math" w:hAnsi="Cambria Math"/>
                <w:color w:val="FF0000"/>
                <w:sz w:val="18"/>
                <w:szCs w:val="18"/>
                <w:lang w:val="en-US"/>
              </w:rPr>
              <m:t>I</m:t>
            </m:r>
          </m:e>
          <m:sub>
            <m:r>
              <w:rPr>
                <w:rFonts w:ascii="Cambria Math" w:hAnsi="Cambria Math"/>
                <w:color w:val="FF0000"/>
                <w:sz w:val="18"/>
                <w:szCs w:val="18"/>
              </w:rPr>
              <m:t>ОАО</m:t>
            </m:r>
          </m:sub>
        </m:sSub>
        <m:r>
          <w:rPr>
            <w:rFonts w:ascii="Cambria Math" w:hAnsi="Cambria Math"/>
            <w:color w:val="FF0000"/>
            <w:sz w:val="18"/>
            <w:szCs w:val="18"/>
          </w:rPr>
          <m:t>=(0,4…0,75)</m:t>
        </m:r>
        <m:sSub>
          <m:sSubPr>
            <m:ctrlPr>
              <w:rPr>
                <w:rFonts w:ascii="Cambria Math" w:hAnsi="Cambria Math"/>
                <w:i/>
                <w:color w:val="FF0000"/>
                <w:sz w:val="18"/>
                <w:szCs w:val="18"/>
              </w:rPr>
            </m:ctrlPr>
          </m:sSubPr>
          <m:e>
            <m:r>
              <w:rPr>
                <w:rFonts w:ascii="Cambria Math" w:hAnsi="Cambria Math"/>
                <w:color w:val="FF0000"/>
                <w:sz w:val="18"/>
                <w:szCs w:val="18"/>
                <w:lang w:val="en-US"/>
              </w:rPr>
              <m:t>I</m:t>
            </m:r>
          </m:e>
          <m:sub>
            <m:r>
              <w:rPr>
                <w:rFonts w:ascii="Cambria Math" w:hAnsi="Cambria Math"/>
                <w:color w:val="FF0000"/>
                <w:sz w:val="18"/>
                <w:szCs w:val="18"/>
              </w:rPr>
              <m:t>H</m:t>
            </m:r>
          </m:sub>
        </m:sSub>
      </m:oMath>
      <w:r w:rsidRPr="00183DE8">
        <w:rPr>
          <w:color w:val="FF0000"/>
          <w:sz w:val="18"/>
          <w:szCs w:val="18"/>
        </w:rPr>
        <w:t xml:space="preserve"> , </w:t>
      </w:r>
      <m:oMath>
        <m:sSub>
          <m:sSubPr>
            <m:ctrlPr>
              <w:rPr>
                <w:rFonts w:ascii="Cambria Math" w:hAnsi="Cambria Math"/>
                <w:i/>
                <w:color w:val="FF0000"/>
                <w:sz w:val="18"/>
                <w:szCs w:val="18"/>
              </w:rPr>
            </m:ctrlPr>
          </m:sSubPr>
          <m:e>
            <m:r>
              <w:rPr>
                <w:rFonts w:ascii="Cambria Math" w:hAnsi="Cambria Math"/>
                <w:color w:val="FF0000"/>
                <w:sz w:val="18"/>
                <w:szCs w:val="18"/>
                <w:lang w:val="en-US"/>
              </w:rPr>
              <m:t>I</m:t>
            </m:r>
          </m:e>
          <m:sub>
            <m:r>
              <w:rPr>
                <w:rFonts w:ascii="Cambria Math" w:hAnsi="Cambria Math"/>
                <w:color w:val="FF0000"/>
                <w:sz w:val="18"/>
                <w:szCs w:val="18"/>
              </w:rPr>
              <m:t>отр</m:t>
            </m:r>
          </m:sub>
        </m:sSub>
        <m:r>
          <w:rPr>
            <w:rFonts w:ascii="Cambria Math" w:hAnsi="Cambria Math"/>
            <w:color w:val="FF0000"/>
            <w:sz w:val="18"/>
            <w:szCs w:val="18"/>
          </w:rPr>
          <m:t>≤0,1</m:t>
        </m:r>
        <m:sSub>
          <m:sSubPr>
            <m:ctrlPr>
              <w:rPr>
                <w:rFonts w:ascii="Cambria Math" w:hAnsi="Cambria Math"/>
                <w:i/>
                <w:color w:val="FF0000"/>
                <w:sz w:val="18"/>
                <w:szCs w:val="18"/>
              </w:rPr>
            </m:ctrlPr>
          </m:sSubPr>
          <m:e>
            <m:r>
              <w:rPr>
                <w:rFonts w:ascii="Cambria Math" w:hAnsi="Cambria Math"/>
                <w:color w:val="FF0000"/>
                <w:sz w:val="18"/>
                <w:szCs w:val="18"/>
                <w:lang w:val="en-US"/>
              </w:rPr>
              <m:t>I</m:t>
            </m:r>
          </m:e>
          <m:sub>
            <m:r>
              <w:rPr>
                <w:rFonts w:ascii="Cambria Math" w:hAnsi="Cambria Math"/>
                <w:color w:val="FF0000"/>
                <w:sz w:val="18"/>
                <w:szCs w:val="18"/>
              </w:rPr>
              <m:t>H</m:t>
            </m:r>
          </m:sub>
        </m:sSub>
      </m:oMath>
    </w:p>
    <w:p w:rsidR="004E6465" w:rsidRPr="00183DE8" w:rsidRDefault="00C23525" w:rsidP="009F67E6">
      <w:pPr>
        <w:jc w:val="both"/>
        <w:rPr>
          <w:color w:val="FF0000"/>
          <w:spacing w:val="-10"/>
          <w:sz w:val="18"/>
          <w:szCs w:val="18"/>
        </w:rPr>
      </w:pPr>
      <w:r w:rsidRPr="00183DE8">
        <w:rPr>
          <w:color w:val="FF0000"/>
          <w:sz w:val="18"/>
          <w:szCs w:val="18"/>
        </w:rPr>
        <w:t>Асинхронные машины в основном работают с вращающимся ротором. У некоторых машин специального назначения, ротор заторможен. (</w:t>
      </w:r>
      <w:proofErr w:type="spellStart"/>
      <w:r w:rsidRPr="00183DE8">
        <w:rPr>
          <w:color w:val="FF0000"/>
          <w:sz w:val="18"/>
          <w:szCs w:val="18"/>
        </w:rPr>
        <w:t>фазорегулятоор</w:t>
      </w:r>
      <w:proofErr w:type="spellEnd"/>
      <w:r w:rsidRPr="00183DE8">
        <w:rPr>
          <w:color w:val="FF0000"/>
          <w:sz w:val="18"/>
          <w:szCs w:val="18"/>
        </w:rPr>
        <w:t>)</w:t>
      </w:r>
    </w:p>
    <w:p w:rsidR="00183DE8" w:rsidRPr="00183DE8" w:rsidRDefault="00183DE8" w:rsidP="00183DE8">
      <w:pPr>
        <w:pStyle w:val="a0"/>
        <w:ind w:firstLine="0"/>
        <w:rPr>
          <w:sz w:val="22"/>
          <w:szCs w:val="22"/>
        </w:rPr>
      </w:pPr>
      <w:r w:rsidRPr="00183DE8">
        <w:rPr>
          <w:sz w:val="22"/>
          <w:szCs w:val="22"/>
        </w:rPr>
        <w:t>Асинхронные машины испытывают в режимах холостого хода для опытного определения тока и потерь холо</w:t>
      </w:r>
      <w:r w:rsidRPr="00183DE8">
        <w:rPr>
          <w:sz w:val="22"/>
          <w:szCs w:val="22"/>
        </w:rPr>
        <w:softHyphen/>
        <w:t>стого хода. Обмотка статора подключается к источнику синусоидаль</w:t>
      </w:r>
      <w:r w:rsidRPr="00183DE8">
        <w:rPr>
          <w:sz w:val="22"/>
          <w:szCs w:val="22"/>
        </w:rPr>
        <w:softHyphen/>
        <w:t xml:space="preserve">ного напряжения </w:t>
      </w:r>
      <w:r w:rsidRPr="00183DE8">
        <w:rPr>
          <w:rFonts w:eastAsia="Times New Roman"/>
          <w:position w:val="-14"/>
          <w:sz w:val="22"/>
          <w:szCs w:val="22"/>
        </w:rPr>
        <w:object w:dxaOrig="360" w:dyaOrig="444">
          <v:shape id="_x0000_i1025" type="#_x0000_t75" style="width:18pt;height:22.5pt" o:ole="">
            <v:imagedata r:id="rId11" o:title=""/>
          </v:shape>
          <o:OLEObject Type="Embed" ProgID="Equation.DSMT4" ShapeID="_x0000_i1025" DrawAspect="Content" ObjectID="_1608700743" r:id="rId12"/>
        </w:object>
      </w:r>
      <w:r w:rsidRPr="00183DE8">
        <w:rPr>
          <w:sz w:val="22"/>
          <w:szCs w:val="22"/>
        </w:rPr>
        <w:t xml:space="preserve"> от автотрансформатора или индукционного регулятора напряжения, что позволяет менять его в широких пределах. Вал машины должен быть свободным от механической нагрузки. При разомкнутой обмотке ротора под действием напряжения </w:t>
      </w:r>
      <w:r w:rsidRPr="00183DE8">
        <w:rPr>
          <w:rFonts w:eastAsia="Times New Roman"/>
          <w:position w:val="-14"/>
          <w:sz w:val="22"/>
          <w:szCs w:val="22"/>
        </w:rPr>
        <w:object w:dxaOrig="360" w:dyaOrig="444">
          <v:shape id="_x0000_i1026" type="#_x0000_t75" style="width:18pt;height:22.5pt" o:ole="">
            <v:imagedata r:id="rId13" o:title=""/>
          </v:shape>
          <o:OLEObject Type="Embed" ProgID="Equation.DSMT4" ShapeID="_x0000_i1026" DrawAspect="Content" ObjectID="_1608700744" r:id="rId14"/>
        </w:object>
      </w:r>
      <w:r w:rsidRPr="00183DE8">
        <w:rPr>
          <w:sz w:val="22"/>
          <w:szCs w:val="22"/>
        </w:rPr>
        <w:t xml:space="preserve"> в обмотке статора протекает ток холостого хода </w:t>
      </w:r>
      <w:r w:rsidRPr="00183DE8">
        <w:rPr>
          <w:rFonts w:eastAsia="Times New Roman"/>
          <w:position w:val="-14"/>
          <w:sz w:val="22"/>
          <w:szCs w:val="22"/>
        </w:rPr>
        <w:object w:dxaOrig="396" w:dyaOrig="444">
          <v:shape id="_x0000_i1027" type="#_x0000_t75" style="width:19.5pt;height:22.5pt" o:ole="" fillcolor="window">
            <v:imagedata r:id="rId15" o:title=""/>
          </v:shape>
          <o:OLEObject Type="Embed" ProgID="Equation.DSMT4" ShapeID="_x0000_i1027" DrawAspect="Content" ObjectID="_1608700745" r:id="rId16"/>
        </w:object>
      </w:r>
      <w:r w:rsidRPr="00183DE8">
        <w:rPr>
          <w:sz w:val="22"/>
          <w:szCs w:val="22"/>
        </w:rPr>
        <w:t xml:space="preserve">. Он создает магнитный поток </w:t>
      </w:r>
      <w:r w:rsidRPr="00183DE8">
        <w:rPr>
          <w:rFonts w:eastAsia="Times New Roman"/>
          <w:position w:val="-14"/>
          <w:sz w:val="22"/>
          <w:szCs w:val="22"/>
        </w:rPr>
        <w:object w:dxaOrig="360" w:dyaOrig="444">
          <v:shape id="_x0000_i1028" type="#_x0000_t75" style="width:18pt;height:22.5pt" o:ole="">
            <v:imagedata r:id="rId17" o:title=""/>
          </v:shape>
          <o:OLEObject Type="Embed" ProgID="Equation.DSMT4" ShapeID="_x0000_i1028" DrawAspect="Content" ObjectID="_1608700746" r:id="rId18"/>
        </w:object>
      </w:r>
      <w:r w:rsidRPr="00183DE8">
        <w:rPr>
          <w:sz w:val="22"/>
          <w:szCs w:val="22"/>
        </w:rPr>
        <w:t xml:space="preserve">, являющийся совокупностью потоков рассеивания </w:t>
      </w:r>
      <w:r w:rsidRPr="00183DE8">
        <w:rPr>
          <w:rFonts w:eastAsia="Times New Roman"/>
          <w:position w:val="-14"/>
          <w:sz w:val="22"/>
          <w:szCs w:val="22"/>
        </w:rPr>
        <w:object w:dxaOrig="480" w:dyaOrig="444">
          <v:shape id="_x0000_i1029" type="#_x0000_t75" style="width:24pt;height:22.5pt" o:ole="">
            <v:imagedata r:id="rId19" o:title=""/>
          </v:shape>
          <o:OLEObject Type="Embed" ProgID="Equation.DSMT4" ShapeID="_x0000_i1029" DrawAspect="Content" ObjectID="_1608700747" r:id="rId20"/>
        </w:object>
      </w:r>
      <w:r w:rsidRPr="00183DE8">
        <w:rPr>
          <w:sz w:val="22"/>
          <w:szCs w:val="22"/>
        </w:rPr>
        <w:t xml:space="preserve"> и полезного потока </w:t>
      </w:r>
      <w:r w:rsidRPr="00183DE8">
        <w:rPr>
          <w:rFonts w:eastAsia="Times New Roman"/>
          <w:position w:val="-14"/>
          <w:sz w:val="22"/>
          <w:szCs w:val="22"/>
        </w:rPr>
        <w:object w:dxaOrig="516" w:dyaOrig="444">
          <v:shape id="_x0000_i1030" type="#_x0000_t75" style="width:25.5pt;height:22.5pt" o:ole="">
            <v:imagedata r:id="rId21" o:title=""/>
          </v:shape>
          <o:OLEObject Type="Embed" ProgID="Equation.DSMT4" ShapeID="_x0000_i1030" DrawAspect="Content" ObjectID="_1608700748" r:id="rId22"/>
        </w:object>
      </w:r>
      <w:r w:rsidRPr="00183DE8">
        <w:rPr>
          <w:sz w:val="22"/>
          <w:szCs w:val="22"/>
        </w:rPr>
        <w:t xml:space="preserve">. Поток </w:t>
      </w:r>
      <w:r w:rsidRPr="00183DE8">
        <w:rPr>
          <w:rFonts w:eastAsia="Times New Roman"/>
          <w:position w:val="-14"/>
          <w:sz w:val="22"/>
          <w:szCs w:val="22"/>
        </w:rPr>
        <w:object w:dxaOrig="480" w:dyaOrig="444">
          <v:shape id="_x0000_i1031" type="#_x0000_t75" style="width:24pt;height:22.5pt" o:ole="">
            <v:imagedata r:id="rId19" o:title=""/>
          </v:shape>
          <o:OLEObject Type="Embed" ProgID="Equation.DSMT4" ShapeID="_x0000_i1031" DrawAspect="Content" ObjectID="_1608700749" r:id="rId23"/>
        </w:object>
      </w:r>
      <w:r w:rsidRPr="00183DE8">
        <w:rPr>
          <w:sz w:val="22"/>
          <w:szCs w:val="22"/>
        </w:rPr>
        <w:t xml:space="preserve"> индуктирует </w:t>
      </w:r>
      <w:proofErr w:type="spellStart"/>
      <w:r w:rsidRPr="00183DE8">
        <w:rPr>
          <w:sz w:val="22"/>
          <w:szCs w:val="22"/>
        </w:rPr>
        <w:t>эдс</w:t>
      </w:r>
      <w:proofErr w:type="spellEnd"/>
      <w:r w:rsidRPr="00183DE8">
        <w:rPr>
          <w:sz w:val="22"/>
          <w:szCs w:val="22"/>
        </w:rPr>
        <w:t xml:space="preserve"> рассеивания </w:t>
      </w:r>
      <w:r w:rsidRPr="00183DE8">
        <w:rPr>
          <w:rFonts w:eastAsia="Times New Roman"/>
          <w:position w:val="-14"/>
          <w:sz w:val="22"/>
          <w:szCs w:val="22"/>
        </w:rPr>
        <w:object w:dxaOrig="804" w:dyaOrig="444">
          <v:shape id="_x0000_i1032" type="#_x0000_t75" style="width:40.5pt;height:22.5pt" o:ole="" fillcolor="window">
            <v:imagedata r:id="rId24" o:title=""/>
          </v:shape>
          <o:OLEObject Type="Embed" ProgID="Equation.DSMT4" ShapeID="_x0000_i1032" DrawAspect="Content" ObjectID="_1608700750" r:id="rId25"/>
        </w:object>
      </w:r>
      <w:proofErr w:type="gramStart"/>
      <w:r w:rsidRPr="00183DE8">
        <w:rPr>
          <w:sz w:val="22"/>
          <w:szCs w:val="22"/>
        </w:rPr>
        <w:t xml:space="preserve"> ,</w:t>
      </w:r>
      <w:proofErr w:type="gramEnd"/>
      <w:r w:rsidRPr="00183DE8">
        <w:rPr>
          <w:sz w:val="22"/>
          <w:szCs w:val="22"/>
        </w:rPr>
        <w:t xml:space="preserve"> а поток </w:t>
      </w:r>
      <w:r w:rsidRPr="00183DE8">
        <w:rPr>
          <w:rFonts w:eastAsia="Times New Roman"/>
          <w:position w:val="-14"/>
          <w:sz w:val="22"/>
          <w:szCs w:val="22"/>
        </w:rPr>
        <w:object w:dxaOrig="516" w:dyaOrig="444">
          <v:shape id="_x0000_i1033" type="#_x0000_t75" style="width:25.5pt;height:22.5pt" o:ole="">
            <v:imagedata r:id="rId21" o:title=""/>
          </v:shape>
          <o:OLEObject Type="Embed" ProgID="Equation.DSMT4" ShapeID="_x0000_i1033" DrawAspect="Content" ObjectID="_1608700751" r:id="rId26"/>
        </w:object>
      </w:r>
      <w:r w:rsidRPr="00183DE8">
        <w:rPr>
          <w:sz w:val="22"/>
          <w:szCs w:val="22"/>
        </w:rPr>
        <w:t xml:space="preserve"> наводит в обмотках статора и ротора </w:t>
      </w:r>
      <w:proofErr w:type="spellStart"/>
      <w:r w:rsidRPr="00183DE8">
        <w:rPr>
          <w:sz w:val="22"/>
          <w:szCs w:val="22"/>
        </w:rPr>
        <w:t>эдс</w:t>
      </w:r>
      <w:proofErr w:type="spellEnd"/>
      <w:r w:rsidRPr="00183DE8">
        <w:rPr>
          <w:sz w:val="22"/>
          <w:szCs w:val="22"/>
        </w:rPr>
        <w:t xml:space="preserve"> </w:t>
      </w:r>
      <w:r w:rsidRPr="00183DE8">
        <w:rPr>
          <w:rFonts w:eastAsia="Times New Roman"/>
          <w:position w:val="-14"/>
          <w:sz w:val="22"/>
          <w:szCs w:val="22"/>
        </w:rPr>
        <w:object w:dxaOrig="324" w:dyaOrig="444">
          <v:shape id="_x0000_i1034" type="#_x0000_t75" style="width:16.5pt;height:22.5pt" o:ole="">
            <v:imagedata r:id="rId27" o:title=""/>
          </v:shape>
          <o:OLEObject Type="Embed" ProgID="Equation.DSMT4" ShapeID="_x0000_i1034" DrawAspect="Content" ObjectID="_1608700752" r:id="rId28"/>
        </w:object>
      </w:r>
      <w:r w:rsidRPr="00183DE8">
        <w:rPr>
          <w:sz w:val="22"/>
          <w:szCs w:val="22"/>
        </w:rPr>
        <w:t xml:space="preserve"> и </w:t>
      </w:r>
      <w:r w:rsidRPr="00183DE8">
        <w:rPr>
          <w:rFonts w:eastAsia="Times New Roman"/>
          <w:position w:val="-14"/>
          <w:sz w:val="22"/>
          <w:szCs w:val="22"/>
        </w:rPr>
        <w:object w:dxaOrig="396" w:dyaOrig="444">
          <v:shape id="_x0000_i1035" type="#_x0000_t75" style="width:19.5pt;height:22.5pt" o:ole="">
            <v:imagedata r:id="rId29" o:title=""/>
          </v:shape>
          <o:OLEObject Type="Embed" ProgID="Equation.DSMT4" ShapeID="_x0000_i1035" DrawAspect="Content" ObjectID="_1608700753" r:id="rId30"/>
        </w:object>
      </w:r>
      <w:r w:rsidRPr="00183DE8">
        <w:rPr>
          <w:sz w:val="22"/>
          <w:szCs w:val="22"/>
        </w:rPr>
        <w:t>. Данные процессы позволяют составить систему уравнений:</w:t>
      </w:r>
    </w:p>
    <w:p w:rsidR="00183DE8" w:rsidRPr="00183DE8" w:rsidRDefault="00183DE8" w:rsidP="00183DE8">
      <w:pPr>
        <w:pStyle w:val="a0"/>
        <w:ind w:firstLine="0"/>
        <w:rPr>
          <w:sz w:val="22"/>
          <w:szCs w:val="22"/>
        </w:rPr>
      </w:pPr>
      <w:r w:rsidRPr="00183DE8">
        <w:rPr>
          <w:rFonts w:eastAsia="Times New Roman"/>
          <w:position w:val="-68"/>
          <w:sz w:val="22"/>
          <w:szCs w:val="22"/>
        </w:rPr>
        <w:object w:dxaOrig="5076" w:dyaOrig="1692">
          <v:shape id="_x0000_i1036" type="#_x0000_t75" style="width:253.5pt;height:84.75pt" o:ole="" fillcolor="window">
            <v:imagedata r:id="rId31" o:title=""/>
          </v:shape>
          <o:OLEObject Type="Embed" ProgID="Equation.DSMT4" ShapeID="_x0000_i1036" DrawAspect="Content" ObjectID="_1608700754" r:id="rId32"/>
        </w:object>
      </w:r>
      <w:r w:rsidRPr="00183DE8">
        <w:rPr>
          <w:sz w:val="22"/>
          <w:szCs w:val="22"/>
        </w:rPr>
        <w:t xml:space="preserve">                                        (4.9)</w:t>
      </w:r>
    </w:p>
    <w:p w:rsidR="00183DE8" w:rsidRPr="00183DE8" w:rsidRDefault="00183DE8" w:rsidP="00183DE8">
      <w:pPr>
        <w:jc w:val="both"/>
        <w:rPr>
          <w:sz w:val="22"/>
          <w:szCs w:val="22"/>
        </w:rPr>
      </w:pPr>
      <w:r w:rsidRPr="00183DE8">
        <w:rPr>
          <w:sz w:val="22"/>
          <w:szCs w:val="22"/>
        </w:rPr>
        <w:t xml:space="preserve">Для трехфазной асинхронной машины с фазным ротором коэффициент трансформации </w:t>
      </w:r>
      <w:proofErr w:type="spellStart"/>
      <w:r w:rsidRPr="00183DE8">
        <w:rPr>
          <w:sz w:val="22"/>
          <w:szCs w:val="22"/>
        </w:rPr>
        <w:t>эдс</w:t>
      </w:r>
      <w:proofErr w:type="spellEnd"/>
      <w:r w:rsidRPr="00183DE8">
        <w:rPr>
          <w:sz w:val="22"/>
          <w:szCs w:val="22"/>
        </w:rPr>
        <w:t xml:space="preserve"> </w:t>
      </w:r>
      <w:r w:rsidRPr="00183DE8">
        <w:rPr>
          <w:rFonts w:eastAsiaTheme="minorHAnsi"/>
          <w:position w:val="-14"/>
          <w:sz w:val="22"/>
          <w:szCs w:val="22"/>
          <w:lang w:eastAsia="en-US"/>
        </w:rPr>
        <w:object w:dxaOrig="312" w:dyaOrig="444">
          <v:shape id="_x0000_i1037" type="#_x0000_t75" style="width:15.75pt;height:22.5pt" o:ole="">
            <v:imagedata r:id="rId33" o:title=""/>
          </v:shape>
          <o:OLEObject Type="Embed" ProgID="Equation.DSMT4" ShapeID="_x0000_i1037" DrawAspect="Content" ObjectID="_1608700755" r:id="rId34"/>
        </w:object>
      </w:r>
      <w:r w:rsidRPr="00183DE8">
        <w:rPr>
          <w:sz w:val="22"/>
          <w:szCs w:val="22"/>
        </w:rPr>
        <w:t xml:space="preserve"> определяется как среднеарифметическое значение. Оно получено от отношений измеренных фазных напряжений статорной обмотки к фазным </w:t>
      </w:r>
      <w:proofErr w:type="spellStart"/>
      <w:r w:rsidRPr="00183DE8">
        <w:rPr>
          <w:sz w:val="22"/>
          <w:szCs w:val="22"/>
        </w:rPr>
        <w:t>эдс</w:t>
      </w:r>
      <w:proofErr w:type="spellEnd"/>
      <w:r w:rsidRPr="00183DE8">
        <w:rPr>
          <w:sz w:val="22"/>
          <w:szCs w:val="22"/>
        </w:rPr>
        <w:t xml:space="preserve"> роторной обмотки, т.е.:</w:t>
      </w:r>
    </w:p>
    <w:p w:rsidR="00183DE8" w:rsidRPr="00183DE8" w:rsidRDefault="00183DE8" w:rsidP="00183DE8">
      <w:pPr>
        <w:jc w:val="both"/>
        <w:rPr>
          <w:sz w:val="22"/>
          <w:szCs w:val="22"/>
        </w:rPr>
      </w:pPr>
      <w:r w:rsidRPr="00183DE8">
        <w:rPr>
          <w:rFonts w:eastAsiaTheme="minorHAnsi"/>
          <w:position w:val="-38"/>
          <w:sz w:val="22"/>
          <w:szCs w:val="22"/>
          <w:lang w:eastAsia="en-US"/>
        </w:rPr>
        <w:object w:dxaOrig="1356" w:dyaOrig="876">
          <v:shape id="_x0000_i1038" type="#_x0000_t75" style="width:67.5pt;height:43.5pt" o:ole="">
            <v:imagedata r:id="rId35" o:title=""/>
          </v:shape>
          <o:OLEObject Type="Embed" ProgID="Equation.DSMT4" ShapeID="_x0000_i1038" DrawAspect="Content" ObjectID="_1608700756" r:id="rId36"/>
        </w:object>
      </w:r>
      <w:r w:rsidRPr="00183DE8">
        <w:rPr>
          <w:sz w:val="22"/>
          <w:szCs w:val="22"/>
        </w:rPr>
        <w:t xml:space="preserve">; </w:t>
      </w:r>
      <w:r w:rsidRPr="00183DE8">
        <w:rPr>
          <w:rFonts w:eastAsiaTheme="minorHAnsi"/>
          <w:position w:val="-42"/>
          <w:sz w:val="22"/>
          <w:szCs w:val="22"/>
          <w:lang w:eastAsia="en-US"/>
        </w:rPr>
        <w:object w:dxaOrig="1320" w:dyaOrig="924">
          <v:shape id="_x0000_i1039" type="#_x0000_t75" style="width:66pt;height:46.5pt" o:ole="">
            <v:imagedata r:id="rId37" o:title=""/>
          </v:shape>
          <o:OLEObject Type="Embed" ProgID="Equation.DSMT4" ShapeID="_x0000_i1039" DrawAspect="Content" ObjectID="_1608700757" r:id="rId38"/>
        </w:object>
      </w:r>
      <w:r w:rsidRPr="00183DE8">
        <w:rPr>
          <w:sz w:val="22"/>
          <w:szCs w:val="22"/>
        </w:rPr>
        <w:t xml:space="preserve">;  </w:t>
      </w:r>
      <w:r w:rsidRPr="00183DE8">
        <w:rPr>
          <w:rFonts w:eastAsiaTheme="minorHAnsi"/>
          <w:position w:val="-38"/>
          <w:sz w:val="22"/>
          <w:szCs w:val="22"/>
          <w:lang w:eastAsia="en-US"/>
        </w:rPr>
        <w:object w:dxaOrig="1356" w:dyaOrig="876">
          <v:shape id="_x0000_i1040" type="#_x0000_t75" style="width:67.5pt;height:43.5pt" o:ole="">
            <v:imagedata r:id="rId39" o:title=""/>
          </v:shape>
          <o:OLEObject Type="Embed" ProgID="Equation.DSMT4" ShapeID="_x0000_i1040" DrawAspect="Content" ObjectID="_1608700758" r:id="rId40"/>
        </w:object>
      </w:r>
      <w:r w:rsidRPr="00183DE8">
        <w:rPr>
          <w:sz w:val="22"/>
          <w:szCs w:val="22"/>
        </w:rPr>
        <w:t>;                                             (4.10)</w:t>
      </w:r>
    </w:p>
    <w:p w:rsidR="00183DE8" w:rsidRPr="00183DE8" w:rsidRDefault="00183DE8" w:rsidP="00183DE8">
      <w:pPr>
        <w:jc w:val="both"/>
        <w:rPr>
          <w:sz w:val="22"/>
          <w:szCs w:val="22"/>
        </w:rPr>
      </w:pPr>
      <w:r w:rsidRPr="00183DE8">
        <w:rPr>
          <w:rFonts w:eastAsiaTheme="minorHAnsi"/>
          <w:position w:val="-30"/>
          <w:sz w:val="22"/>
          <w:szCs w:val="22"/>
          <w:lang w:eastAsia="en-US"/>
        </w:rPr>
        <w:object w:dxaOrig="2844" w:dyaOrig="804">
          <v:shape id="_x0000_i1041" type="#_x0000_t75" style="width:142.5pt;height:40.5pt" o:ole="">
            <v:imagedata r:id="rId41" o:title=""/>
          </v:shape>
          <o:OLEObject Type="Embed" ProgID="Equation.DSMT4" ShapeID="_x0000_i1041" DrawAspect="Content" ObjectID="_1608700759" r:id="rId42"/>
        </w:object>
      </w:r>
      <w:r w:rsidRPr="00183DE8">
        <w:rPr>
          <w:sz w:val="22"/>
          <w:szCs w:val="22"/>
        </w:rPr>
        <w:t xml:space="preserve">.                                                                 (4.11)                        </w:t>
      </w:r>
    </w:p>
    <w:p w:rsidR="00183DE8" w:rsidRPr="00183DE8" w:rsidRDefault="00183DE8" w:rsidP="00183DE8">
      <w:pPr>
        <w:jc w:val="both"/>
        <w:rPr>
          <w:sz w:val="22"/>
          <w:szCs w:val="22"/>
        </w:rPr>
      </w:pPr>
      <w:r w:rsidRPr="00183DE8">
        <w:rPr>
          <w:sz w:val="22"/>
          <w:szCs w:val="22"/>
        </w:rPr>
        <w:t xml:space="preserve">Для низковольтных машин (до 660В включительно) величину </w:t>
      </w:r>
      <w:r w:rsidRPr="00183DE8">
        <w:rPr>
          <w:rFonts w:eastAsiaTheme="minorHAnsi"/>
          <w:position w:val="-14"/>
          <w:sz w:val="22"/>
          <w:szCs w:val="22"/>
          <w:lang w:eastAsia="en-US"/>
        </w:rPr>
        <w:object w:dxaOrig="312" w:dyaOrig="444">
          <v:shape id="_x0000_i1042" type="#_x0000_t75" style="width:15.75pt;height:22.5pt" o:ole="">
            <v:imagedata r:id="rId33" o:title=""/>
          </v:shape>
          <o:OLEObject Type="Embed" ProgID="Equation.DSMT4" ShapeID="_x0000_i1042" DrawAspect="Content" ObjectID="_1608700760" r:id="rId43"/>
        </w:object>
      </w:r>
      <w:r w:rsidRPr="00183DE8">
        <w:rPr>
          <w:sz w:val="22"/>
          <w:szCs w:val="22"/>
        </w:rPr>
        <w:t xml:space="preserve"> устанавливают при номинальном напряжении питания, а машин на большее напряжение допустимо выявление </w:t>
      </w:r>
      <w:r w:rsidRPr="00183DE8">
        <w:rPr>
          <w:rFonts w:eastAsiaTheme="minorHAnsi"/>
          <w:position w:val="-14"/>
          <w:sz w:val="22"/>
          <w:szCs w:val="22"/>
          <w:lang w:eastAsia="en-US"/>
        </w:rPr>
        <w:object w:dxaOrig="312" w:dyaOrig="444">
          <v:shape id="_x0000_i1043" type="#_x0000_t75" style="width:15.75pt;height:22.5pt" o:ole="">
            <v:imagedata r:id="rId33" o:title=""/>
          </v:shape>
          <o:OLEObject Type="Embed" ProgID="Equation.DSMT4" ShapeID="_x0000_i1043" DrawAspect="Content" ObjectID="_1608700761" r:id="rId44"/>
        </w:object>
      </w:r>
      <w:r w:rsidRPr="00183DE8">
        <w:rPr>
          <w:sz w:val="22"/>
          <w:szCs w:val="22"/>
        </w:rPr>
        <w:t xml:space="preserve"> при пониженном напряжении [6].</w:t>
      </w:r>
    </w:p>
    <w:p w:rsidR="00183DE8" w:rsidRPr="00183DE8" w:rsidRDefault="00183DE8" w:rsidP="00183DE8">
      <w:pPr>
        <w:pStyle w:val="a0"/>
        <w:ind w:firstLine="0"/>
        <w:rPr>
          <w:sz w:val="22"/>
          <w:szCs w:val="22"/>
        </w:rPr>
      </w:pPr>
      <w:r w:rsidRPr="00183DE8">
        <w:rPr>
          <w:sz w:val="22"/>
          <w:szCs w:val="22"/>
        </w:rPr>
        <w:t>Величины тока и потерь холо</w:t>
      </w:r>
      <w:r w:rsidRPr="00183DE8">
        <w:rPr>
          <w:sz w:val="22"/>
          <w:szCs w:val="22"/>
        </w:rPr>
        <w:softHyphen/>
        <w:t xml:space="preserve">стого хода определяются по соответствующим характеристикам при номинальном напряжении </w:t>
      </w:r>
      <w:r w:rsidRPr="00183DE8">
        <w:rPr>
          <w:rFonts w:eastAsia="Times New Roman"/>
          <w:position w:val="-14"/>
          <w:sz w:val="22"/>
          <w:szCs w:val="22"/>
        </w:rPr>
        <w:object w:dxaOrig="552" w:dyaOrig="444">
          <v:shape id="_x0000_i1044" type="#_x0000_t75" style="width:27.75pt;height:22.5pt" o:ole="">
            <v:imagedata r:id="rId45" o:title=""/>
          </v:shape>
          <o:OLEObject Type="Embed" ProgID="Equation.DSMT4" ShapeID="_x0000_i1044" DrawAspect="Content" ObjectID="_1608700762" r:id="rId46"/>
        </w:object>
      </w:r>
      <w:r w:rsidRPr="00183DE8">
        <w:rPr>
          <w:sz w:val="22"/>
          <w:szCs w:val="22"/>
        </w:rPr>
        <w:t xml:space="preserve">. Обмотка фазного ротора замыкается накоротко. В обмотку статора включаются приборы по схеме, аналогичной схеме рис. 2.2 первичной обмотки трансформатора. Величину напряжения </w:t>
      </w:r>
      <w:r w:rsidRPr="00183DE8">
        <w:rPr>
          <w:rFonts w:eastAsia="Times New Roman"/>
          <w:position w:val="-14"/>
          <w:sz w:val="22"/>
          <w:szCs w:val="22"/>
        </w:rPr>
        <w:object w:dxaOrig="360" w:dyaOrig="444">
          <v:shape id="_x0000_i1045" type="#_x0000_t75" style="width:18pt;height:22.5pt" o:ole="">
            <v:imagedata r:id="rId47" o:title=""/>
          </v:shape>
          <o:OLEObject Type="Embed" ProgID="Equation.DSMT4" ShapeID="_x0000_i1045" DrawAspect="Content" ObjectID="_1608700763" r:id="rId48"/>
        </w:object>
      </w:r>
      <w:r w:rsidRPr="00183DE8">
        <w:rPr>
          <w:sz w:val="22"/>
          <w:szCs w:val="22"/>
        </w:rPr>
        <w:t xml:space="preserve"> меняют в диапазоне 0,4–1,15</w:t>
      </w:r>
      <w:r w:rsidRPr="00183DE8">
        <w:rPr>
          <w:rFonts w:eastAsia="Times New Roman"/>
          <w:position w:val="-14"/>
          <w:sz w:val="22"/>
          <w:szCs w:val="22"/>
        </w:rPr>
        <w:object w:dxaOrig="552" w:dyaOrig="444">
          <v:shape id="_x0000_i1046" type="#_x0000_t75" style="width:27.75pt;height:22.5pt" o:ole="">
            <v:imagedata r:id="rId45" o:title=""/>
          </v:shape>
          <o:OLEObject Type="Embed" ProgID="Equation.DSMT4" ShapeID="_x0000_i1046" DrawAspect="Content" ObjectID="_1608700764" r:id="rId49"/>
        </w:object>
      </w:r>
      <w:r w:rsidRPr="00183DE8">
        <w:rPr>
          <w:sz w:val="22"/>
          <w:szCs w:val="22"/>
        </w:rPr>
        <w:t xml:space="preserve"> [6], фиксируя показания приборов в 6–8 точках. Вычисляются средние значения напряжений и токов по формулам:</w:t>
      </w:r>
    </w:p>
    <w:p w:rsidR="00183DE8" w:rsidRPr="00183DE8" w:rsidRDefault="00183DE8" w:rsidP="00183DE8">
      <w:pPr>
        <w:jc w:val="both"/>
        <w:rPr>
          <w:sz w:val="22"/>
          <w:szCs w:val="22"/>
        </w:rPr>
      </w:pPr>
      <w:r w:rsidRPr="00183DE8">
        <w:rPr>
          <w:rFonts w:eastAsiaTheme="minorHAnsi"/>
          <w:position w:val="-30"/>
          <w:sz w:val="22"/>
          <w:szCs w:val="22"/>
          <w:lang w:eastAsia="en-US"/>
        </w:rPr>
        <w:object w:dxaOrig="3516" w:dyaOrig="804">
          <v:shape id="_x0000_i1047" type="#_x0000_t75" style="width:175.5pt;height:40.5pt" o:ole="">
            <v:imagedata r:id="rId50" o:title=""/>
          </v:shape>
          <o:OLEObject Type="Embed" ProgID="Equation.DSMT4" ShapeID="_x0000_i1047" DrawAspect="Content" ObjectID="_1608700765" r:id="rId51"/>
        </w:object>
      </w:r>
      <w:r w:rsidRPr="00183DE8">
        <w:rPr>
          <w:sz w:val="22"/>
          <w:szCs w:val="22"/>
        </w:rPr>
        <w:t>;                                                        (4.12)</w:t>
      </w:r>
    </w:p>
    <w:p w:rsidR="00183DE8" w:rsidRPr="00183DE8" w:rsidRDefault="00183DE8" w:rsidP="00183DE8">
      <w:pPr>
        <w:jc w:val="both"/>
        <w:rPr>
          <w:sz w:val="22"/>
          <w:szCs w:val="22"/>
        </w:rPr>
      </w:pPr>
      <w:r w:rsidRPr="00183DE8">
        <w:rPr>
          <w:rFonts w:eastAsiaTheme="minorHAnsi"/>
          <w:position w:val="-30"/>
          <w:sz w:val="22"/>
          <w:szCs w:val="22"/>
          <w:lang w:eastAsia="en-US"/>
        </w:rPr>
        <w:object w:dxaOrig="2820" w:dyaOrig="804">
          <v:shape id="_x0000_i1048" type="#_x0000_t75" style="width:141pt;height:40.5pt" o:ole="">
            <v:imagedata r:id="rId52" o:title=""/>
          </v:shape>
          <o:OLEObject Type="Embed" ProgID="Equation.DSMT4" ShapeID="_x0000_i1048" DrawAspect="Content" ObjectID="_1608700766" r:id="rId53"/>
        </w:object>
      </w:r>
      <w:r w:rsidRPr="00183DE8">
        <w:rPr>
          <w:sz w:val="22"/>
          <w:szCs w:val="22"/>
        </w:rPr>
        <w:t>.                                                                 (4.13)</w:t>
      </w:r>
    </w:p>
    <w:p w:rsidR="00183DE8" w:rsidRPr="00183DE8" w:rsidRDefault="00183DE8" w:rsidP="00183DE8">
      <w:pPr>
        <w:pStyle w:val="a0"/>
        <w:ind w:firstLine="0"/>
        <w:rPr>
          <w:sz w:val="22"/>
          <w:szCs w:val="22"/>
        </w:rPr>
      </w:pPr>
      <w:r w:rsidRPr="00183DE8">
        <w:rPr>
          <w:sz w:val="22"/>
          <w:szCs w:val="22"/>
        </w:rPr>
        <w:t xml:space="preserve">В зависимости от схемы соединения обмотки определяют фазные значения напряжения </w:t>
      </w:r>
      <w:r w:rsidRPr="00183DE8">
        <w:rPr>
          <w:rFonts w:eastAsia="Times New Roman"/>
          <w:position w:val="-18"/>
          <w:sz w:val="22"/>
          <w:szCs w:val="22"/>
        </w:rPr>
        <w:object w:dxaOrig="516" w:dyaOrig="480">
          <v:shape id="_x0000_i1049" type="#_x0000_t75" style="width:25.5pt;height:24pt" o:ole="">
            <v:imagedata r:id="rId54" o:title=""/>
          </v:shape>
          <o:OLEObject Type="Embed" ProgID="Equation.DSMT4" ShapeID="_x0000_i1049" DrawAspect="Content" ObjectID="_1608700767" r:id="rId55"/>
        </w:object>
      </w:r>
      <w:r w:rsidRPr="00183DE8">
        <w:rPr>
          <w:sz w:val="22"/>
          <w:szCs w:val="22"/>
        </w:rPr>
        <w:t xml:space="preserve"> и тока </w:t>
      </w:r>
      <w:r w:rsidRPr="00183DE8">
        <w:rPr>
          <w:rFonts w:eastAsia="Times New Roman"/>
          <w:position w:val="-18"/>
          <w:sz w:val="22"/>
          <w:szCs w:val="22"/>
        </w:rPr>
        <w:object w:dxaOrig="432" w:dyaOrig="480">
          <v:shape id="_x0000_i1050" type="#_x0000_t75" style="width:21.75pt;height:24pt" o:ole="">
            <v:imagedata r:id="rId56" o:title=""/>
          </v:shape>
          <o:OLEObject Type="Embed" ProgID="Equation.DSMT4" ShapeID="_x0000_i1050" DrawAspect="Content" ObjectID="_1608700768" r:id="rId57"/>
        </w:object>
      </w:r>
      <w:r w:rsidRPr="00183DE8">
        <w:rPr>
          <w:sz w:val="22"/>
          <w:szCs w:val="22"/>
        </w:rPr>
        <w:t>. При соединении обмотки статора в звезду:</w:t>
      </w:r>
    </w:p>
    <w:p w:rsidR="00183DE8" w:rsidRPr="00183DE8" w:rsidRDefault="00183DE8" w:rsidP="00183DE8">
      <w:pPr>
        <w:pStyle w:val="a0"/>
        <w:ind w:firstLine="0"/>
        <w:rPr>
          <w:sz w:val="22"/>
          <w:szCs w:val="22"/>
        </w:rPr>
      </w:pPr>
      <w:r w:rsidRPr="00183DE8">
        <w:rPr>
          <w:rFonts w:eastAsia="Times New Roman"/>
          <w:position w:val="-36"/>
          <w:sz w:val="22"/>
          <w:szCs w:val="22"/>
        </w:rPr>
        <w:object w:dxaOrig="4644" w:dyaOrig="912">
          <v:shape id="_x0000_i1051" type="#_x0000_t75" style="width:232.5pt;height:45.75pt" o:ole="">
            <v:imagedata r:id="rId58" o:title=""/>
          </v:shape>
          <o:OLEObject Type="Embed" ProgID="Equation.DSMT4" ShapeID="_x0000_i1051" DrawAspect="Content" ObjectID="_1608700769" r:id="rId59"/>
        </w:object>
      </w:r>
      <w:r w:rsidRPr="00183DE8">
        <w:rPr>
          <w:sz w:val="22"/>
          <w:szCs w:val="22"/>
        </w:rPr>
        <w:t>.                                           (4.14)</w:t>
      </w:r>
    </w:p>
    <w:p w:rsidR="00183DE8" w:rsidRPr="00183DE8" w:rsidRDefault="00183DE8" w:rsidP="00183DE8">
      <w:pPr>
        <w:pStyle w:val="a0"/>
        <w:ind w:firstLine="0"/>
        <w:rPr>
          <w:sz w:val="22"/>
          <w:szCs w:val="22"/>
        </w:rPr>
      </w:pPr>
      <w:r w:rsidRPr="00183DE8">
        <w:rPr>
          <w:sz w:val="22"/>
          <w:szCs w:val="22"/>
        </w:rPr>
        <w:t>Когда обмотки статора соединены в треугольник, то:</w:t>
      </w:r>
    </w:p>
    <w:p w:rsidR="00183DE8" w:rsidRPr="00183DE8" w:rsidRDefault="00183DE8" w:rsidP="00183DE8">
      <w:pPr>
        <w:pStyle w:val="a0"/>
        <w:ind w:firstLine="0"/>
        <w:rPr>
          <w:sz w:val="22"/>
          <w:szCs w:val="22"/>
        </w:rPr>
      </w:pPr>
      <w:r w:rsidRPr="00183DE8">
        <w:rPr>
          <w:rFonts w:eastAsia="Times New Roman"/>
          <w:position w:val="-36"/>
          <w:sz w:val="22"/>
          <w:szCs w:val="22"/>
        </w:rPr>
        <w:object w:dxaOrig="4644" w:dyaOrig="912">
          <v:shape id="_x0000_i1052" type="#_x0000_t75" style="width:232.5pt;height:45.75pt" o:ole="">
            <v:imagedata r:id="rId60" o:title=""/>
          </v:shape>
          <o:OLEObject Type="Embed" ProgID="Equation.DSMT4" ShapeID="_x0000_i1052" DrawAspect="Content" ObjectID="_1608700770" r:id="rId61"/>
        </w:object>
      </w:r>
      <w:r w:rsidRPr="00183DE8">
        <w:rPr>
          <w:sz w:val="22"/>
          <w:szCs w:val="22"/>
        </w:rPr>
        <w:t>.                                           (4.15)</w:t>
      </w:r>
    </w:p>
    <w:p w:rsidR="00183DE8" w:rsidRPr="00183DE8" w:rsidRDefault="00183DE8" w:rsidP="00183DE8">
      <w:pPr>
        <w:jc w:val="both"/>
        <w:rPr>
          <w:sz w:val="22"/>
          <w:szCs w:val="22"/>
        </w:rPr>
      </w:pPr>
      <w:r w:rsidRPr="00183DE8">
        <w:rPr>
          <w:sz w:val="22"/>
          <w:szCs w:val="22"/>
        </w:rPr>
        <w:t xml:space="preserve">Мощность, потребляемая машиной в режиме холостого хода </w:t>
      </w:r>
      <w:r w:rsidRPr="00183DE8">
        <w:rPr>
          <w:rFonts w:eastAsiaTheme="minorHAnsi"/>
          <w:position w:val="-14"/>
          <w:sz w:val="22"/>
          <w:szCs w:val="22"/>
          <w:lang w:eastAsia="en-US"/>
        </w:rPr>
        <w:object w:dxaOrig="360" w:dyaOrig="444">
          <v:shape id="_x0000_i1053" type="#_x0000_t75" style="width:18pt;height:22.5pt" o:ole="">
            <v:imagedata r:id="rId62" o:title=""/>
          </v:shape>
          <o:OLEObject Type="Embed" ProgID="Equation.DSMT4" ShapeID="_x0000_i1053" DrawAspect="Content" ObjectID="_1608700771" r:id="rId63"/>
        </w:object>
      </w:r>
      <w:r w:rsidRPr="00183DE8">
        <w:rPr>
          <w:sz w:val="22"/>
          <w:szCs w:val="22"/>
        </w:rPr>
        <w:t>, устанавливается по показаниям ваттметров, включенных согласно схеме, аналогичной схеме рис. 2.2:</w:t>
      </w:r>
    </w:p>
    <w:p w:rsidR="00183DE8" w:rsidRPr="00183DE8" w:rsidRDefault="00183DE8" w:rsidP="00183DE8">
      <w:pPr>
        <w:jc w:val="both"/>
        <w:rPr>
          <w:sz w:val="22"/>
          <w:szCs w:val="22"/>
        </w:rPr>
      </w:pPr>
      <w:r w:rsidRPr="00183DE8">
        <w:rPr>
          <w:rFonts w:eastAsiaTheme="minorHAnsi"/>
          <w:position w:val="-16"/>
          <w:sz w:val="22"/>
          <w:szCs w:val="22"/>
          <w:lang w:eastAsia="en-US"/>
        </w:rPr>
        <w:object w:dxaOrig="4404" w:dyaOrig="516">
          <v:shape id="_x0000_i1054" type="#_x0000_t75" style="width:220.5pt;height:25.5pt" o:ole="">
            <v:imagedata r:id="rId64" o:title=""/>
          </v:shape>
          <o:OLEObject Type="Embed" ProgID="Equation.DSMT4" ShapeID="_x0000_i1054" DrawAspect="Content" ObjectID="_1608700772" r:id="rId65"/>
        </w:object>
      </w:r>
      <w:r w:rsidRPr="00183DE8">
        <w:rPr>
          <w:sz w:val="22"/>
          <w:szCs w:val="22"/>
        </w:rPr>
        <w:t xml:space="preserve">,                                             (4.16) </w:t>
      </w:r>
    </w:p>
    <w:p w:rsidR="00183DE8" w:rsidRPr="00183DE8" w:rsidRDefault="00183DE8" w:rsidP="00183DE8">
      <w:pPr>
        <w:jc w:val="both"/>
        <w:rPr>
          <w:sz w:val="22"/>
          <w:szCs w:val="22"/>
        </w:rPr>
      </w:pPr>
      <w:r w:rsidRPr="00183DE8">
        <w:rPr>
          <w:sz w:val="22"/>
          <w:szCs w:val="22"/>
        </w:rPr>
        <w:t xml:space="preserve">где </w:t>
      </w:r>
      <w:r w:rsidRPr="00183DE8">
        <w:rPr>
          <w:rFonts w:eastAsiaTheme="minorHAnsi"/>
          <w:position w:val="-14"/>
          <w:sz w:val="22"/>
          <w:szCs w:val="22"/>
          <w:lang w:eastAsia="en-US"/>
        </w:rPr>
        <w:object w:dxaOrig="204" w:dyaOrig="444">
          <v:shape id="_x0000_i1055" type="#_x0000_t75" style="width:10.5pt;height:22.5pt" o:ole="">
            <v:imagedata r:id="rId66" o:title=""/>
          </v:shape>
          <o:OLEObject Type="Embed" ProgID="Equation.DSMT4" ShapeID="_x0000_i1055" DrawAspect="Content" ObjectID="_1608700773" r:id="rId67"/>
        </w:object>
      </w:r>
      <w:r w:rsidRPr="00183DE8">
        <w:rPr>
          <w:sz w:val="22"/>
          <w:szCs w:val="22"/>
        </w:rPr>
        <w:t xml:space="preserve"> – активное сопротивление фазы обмотки статора при нагретой машине сразу после ее отключения от сети, Ом; </w:t>
      </w:r>
      <w:r w:rsidRPr="00183DE8">
        <w:rPr>
          <w:rFonts w:eastAsiaTheme="minorHAnsi"/>
          <w:position w:val="-14"/>
          <w:sz w:val="22"/>
          <w:szCs w:val="22"/>
          <w:lang w:eastAsia="en-US"/>
        </w:rPr>
        <w:object w:dxaOrig="636" w:dyaOrig="480">
          <v:shape id="_x0000_i1056" type="#_x0000_t75" style="width:31.5pt;height:24pt" o:ole="">
            <v:imagedata r:id="rId68" o:title=""/>
          </v:shape>
          <o:OLEObject Type="Embed" ProgID="Equation.DSMT4" ShapeID="_x0000_i1056" DrawAspect="Content" ObjectID="_1608700774" r:id="rId69"/>
        </w:object>
      </w:r>
      <w:r w:rsidRPr="00183DE8">
        <w:rPr>
          <w:sz w:val="22"/>
          <w:szCs w:val="22"/>
        </w:rPr>
        <w:t xml:space="preserve"> – электрические потери в обмотке статора, </w:t>
      </w:r>
      <w:proofErr w:type="gramStart"/>
      <w:r w:rsidRPr="00183DE8">
        <w:rPr>
          <w:sz w:val="22"/>
          <w:szCs w:val="22"/>
        </w:rPr>
        <w:t>Вт</w:t>
      </w:r>
      <w:proofErr w:type="gramEnd"/>
      <w:r w:rsidRPr="00183DE8">
        <w:rPr>
          <w:sz w:val="22"/>
          <w:szCs w:val="22"/>
        </w:rPr>
        <w:t xml:space="preserve">; </w:t>
      </w:r>
      <w:r w:rsidRPr="00183DE8">
        <w:rPr>
          <w:rFonts w:eastAsiaTheme="minorHAnsi"/>
          <w:position w:val="-14"/>
          <w:sz w:val="22"/>
          <w:szCs w:val="22"/>
          <w:lang w:eastAsia="en-US"/>
        </w:rPr>
        <w:object w:dxaOrig="564" w:dyaOrig="444">
          <v:shape id="_x0000_i1057" type="#_x0000_t75" style="width:28.5pt;height:22.5pt" o:ole="">
            <v:imagedata r:id="rId70" o:title=""/>
          </v:shape>
          <o:OLEObject Type="Embed" ProgID="Equation.DSMT4" ShapeID="_x0000_i1057" DrawAspect="Content" ObjectID="_1608700775" r:id="rId71"/>
        </w:object>
      </w:r>
      <w:r w:rsidRPr="00183DE8">
        <w:rPr>
          <w:sz w:val="22"/>
          <w:szCs w:val="22"/>
        </w:rPr>
        <w:t xml:space="preserve"> – магнитные потери в сердечнике статора, Вт; </w:t>
      </w:r>
      <w:r w:rsidRPr="00183DE8">
        <w:rPr>
          <w:rFonts w:eastAsiaTheme="minorHAnsi"/>
          <w:position w:val="-14"/>
          <w:sz w:val="22"/>
          <w:szCs w:val="22"/>
          <w:lang w:eastAsia="en-US"/>
        </w:rPr>
        <w:object w:dxaOrig="720" w:dyaOrig="444">
          <v:shape id="_x0000_i1058" type="#_x0000_t75" style="width:36pt;height:22.5pt" o:ole="">
            <v:imagedata r:id="rId72" o:title=""/>
          </v:shape>
          <o:OLEObject Type="Embed" ProgID="Equation.DSMT4" ShapeID="_x0000_i1058" DrawAspect="Content" ObjectID="_1608700776" r:id="rId73"/>
        </w:object>
      </w:r>
      <w:r w:rsidRPr="00183DE8">
        <w:rPr>
          <w:sz w:val="22"/>
          <w:szCs w:val="22"/>
        </w:rPr>
        <w:t xml:space="preserve">– механические потери, Вт. </w:t>
      </w:r>
    </w:p>
    <w:p w:rsidR="00183DE8" w:rsidRPr="00183DE8" w:rsidRDefault="00183DE8" w:rsidP="00183DE8">
      <w:pPr>
        <w:jc w:val="both"/>
        <w:rPr>
          <w:sz w:val="22"/>
          <w:szCs w:val="22"/>
        </w:rPr>
      </w:pPr>
      <w:r w:rsidRPr="00183DE8">
        <w:rPr>
          <w:sz w:val="22"/>
          <w:szCs w:val="22"/>
        </w:rPr>
        <w:t>Выражение (4.16) можно представить в виде</w:t>
      </w:r>
    </w:p>
    <w:p w:rsidR="00183DE8" w:rsidRPr="00183DE8" w:rsidRDefault="00183DE8" w:rsidP="00183DE8">
      <w:pPr>
        <w:jc w:val="both"/>
        <w:rPr>
          <w:sz w:val="22"/>
          <w:szCs w:val="22"/>
        </w:rPr>
      </w:pPr>
      <w:r w:rsidRPr="00183DE8">
        <w:rPr>
          <w:rFonts w:eastAsiaTheme="minorHAnsi"/>
          <w:position w:val="-14"/>
          <w:sz w:val="22"/>
          <w:szCs w:val="22"/>
          <w:lang w:eastAsia="en-US"/>
        </w:rPr>
        <w:object w:dxaOrig="3828" w:dyaOrig="480">
          <v:shape id="_x0000_i1059" type="#_x0000_t75" style="width:191.25pt;height:24pt" o:ole="">
            <v:imagedata r:id="rId74" o:title=""/>
          </v:shape>
          <o:OLEObject Type="Embed" ProgID="Equation.DSMT4" ShapeID="_x0000_i1059" DrawAspect="Content" ObjectID="_1608700777" r:id="rId75"/>
        </w:object>
      </w:r>
      <w:r w:rsidRPr="00183DE8">
        <w:rPr>
          <w:sz w:val="22"/>
          <w:szCs w:val="22"/>
        </w:rPr>
        <w:t>.                                                     (4.17)</w:t>
      </w:r>
    </w:p>
    <w:p w:rsidR="00183DE8" w:rsidRPr="00183DE8" w:rsidRDefault="00183DE8" w:rsidP="00183DE8">
      <w:pPr>
        <w:jc w:val="both"/>
        <w:rPr>
          <w:sz w:val="22"/>
          <w:szCs w:val="22"/>
        </w:rPr>
      </w:pPr>
      <w:r w:rsidRPr="00183DE8">
        <w:rPr>
          <w:sz w:val="22"/>
          <w:szCs w:val="22"/>
        </w:rPr>
        <w:t xml:space="preserve">                                                          </w:t>
      </w:r>
    </w:p>
    <w:p w:rsidR="00183DE8" w:rsidRPr="00183DE8" w:rsidRDefault="00183DE8" w:rsidP="00183DE8">
      <w:pPr>
        <w:jc w:val="both"/>
        <w:rPr>
          <w:sz w:val="22"/>
          <w:szCs w:val="22"/>
        </w:rPr>
      </w:pPr>
      <w:r w:rsidRPr="00183DE8">
        <w:rPr>
          <w:sz w:val="22"/>
          <w:szCs w:val="22"/>
        </w:rPr>
        <w:t xml:space="preserve">Коэффициент мощности </w:t>
      </w:r>
      <w:r w:rsidRPr="00183DE8">
        <w:rPr>
          <w:rFonts w:eastAsiaTheme="minorHAnsi"/>
          <w:position w:val="-14"/>
          <w:sz w:val="22"/>
          <w:szCs w:val="22"/>
          <w:lang w:eastAsia="en-US"/>
        </w:rPr>
        <w:object w:dxaOrig="840" w:dyaOrig="432">
          <v:shape id="_x0000_i1060" type="#_x0000_t75" style="width:42pt;height:21.75pt" o:ole="">
            <v:imagedata r:id="rId76" o:title=""/>
          </v:shape>
          <o:OLEObject Type="Embed" ProgID="Equation.DSMT4" ShapeID="_x0000_i1060" DrawAspect="Content" ObjectID="_1608700778" r:id="rId77"/>
        </w:object>
      </w:r>
      <w:r w:rsidRPr="00183DE8">
        <w:rPr>
          <w:sz w:val="22"/>
          <w:szCs w:val="22"/>
        </w:rPr>
        <w:t xml:space="preserve"> для режима холостого хода:</w:t>
      </w:r>
    </w:p>
    <w:p w:rsidR="00183DE8" w:rsidRPr="00183DE8" w:rsidRDefault="00183DE8" w:rsidP="00183DE8">
      <w:pPr>
        <w:jc w:val="both"/>
        <w:rPr>
          <w:sz w:val="22"/>
          <w:szCs w:val="22"/>
        </w:rPr>
      </w:pPr>
      <w:r w:rsidRPr="00183DE8">
        <w:rPr>
          <w:rFonts w:eastAsiaTheme="minorHAnsi"/>
          <w:position w:val="-38"/>
          <w:sz w:val="22"/>
          <w:szCs w:val="22"/>
          <w:lang w:eastAsia="en-US"/>
        </w:rPr>
        <w:object w:dxaOrig="2052" w:dyaOrig="912">
          <v:shape id="_x0000_i1061" type="#_x0000_t75" style="width:102.75pt;height:45.75pt" o:ole="">
            <v:imagedata r:id="rId78" o:title=""/>
          </v:shape>
          <o:OLEObject Type="Embed" ProgID="Equation.DSMT4" ShapeID="_x0000_i1061" DrawAspect="Content" ObjectID="_1608700779" r:id="rId79"/>
        </w:object>
      </w:r>
      <w:r w:rsidRPr="00183DE8">
        <w:rPr>
          <w:sz w:val="22"/>
          <w:szCs w:val="22"/>
        </w:rPr>
        <w:t xml:space="preserve">                                                                            (4.18) </w:t>
      </w:r>
    </w:p>
    <w:p w:rsidR="00183DE8" w:rsidRPr="00183DE8" w:rsidRDefault="00FC3A56" w:rsidP="00183DE8">
      <w:pPr>
        <w:jc w:val="both"/>
        <w:rPr>
          <w:sz w:val="22"/>
          <w:szCs w:val="22"/>
        </w:rPr>
      </w:pPr>
      <w:r w:rsidRPr="00FC3A56">
        <w:rPr>
          <w:rFonts w:asciiTheme="minorHAnsi" w:hAnsiTheme="minorHAnsi" w:cstheme="minorBidi"/>
          <w:sz w:val="22"/>
          <w:szCs w:val="22"/>
          <w:lang w:eastAsia="en-US"/>
        </w:rPr>
        <w:pict>
          <v:group id="_x0000_s1488" style="position:absolute;left:0;text-align:left;margin-left:2.85pt;margin-top:17.7pt;width:277.05pt;height:374.85pt;z-index:-251568128" coordorigin="1020,8037" coordsize="5541,7497">
            <v:shape id="_x0000_s1489" type="#_x0000_t75" style="position:absolute;left:1077;top:8037;width:5310;height:6441" wrapcoords="4210 302 4027 856 4149 1108 4454 1108 5125 1913 5186 2719 2990 3222 2380 3424 2380 3676 793 4884 305 4985 305 5337 2807 5941 3539 5941 3539 6747 854 7351 732 7905 1159 8257 1708 8459 1831 13997 610 14199 366 14350 305 14853 1403 15457 1831 15608 1831 20794 2014 21097 12386 21147 13302 21147 13485 20895 13302 20744 12508 20442 20868 20039 20868 19636 21173 19586 21417 18881 20929 18680 12203 18025 12386 16515 11898 16414 11593 16414 12325 16213 12264 14803 13302 13997 15132 12386 16475 10775 16963 9969 17268 9969 17451 9617 17390 9164 18122 8710 18183 8408 17756 8358 18000 7955 17756 7855 15925 7552 16841 5941 18427 5136 19037 4632 18732 4481 16231 4330 17695 3625 17817 2820 16047 2719 5431 2719 5614 1359 5492 1108 6285 1108 7200 655 7139 302 4210 302">
              <v:imagedata r:id="rId80" o:title=""/>
            </v:shape>
            <v:shape id="_x0000_s1490" type="#_x0000_t202" style="position:absolute;left:1020;top:14511;width:5541;height:1023" stroked="f">
              <v:textbox style="mso-next-textbox:#_x0000_s1490">
                <w:txbxContent>
                  <w:p w:rsidR="0096585E" w:rsidRDefault="0096585E" w:rsidP="00183DE8">
                    <w:pPr>
                      <w:ind w:left="-114" w:right="-127"/>
                      <w:jc w:val="center"/>
                      <w:rPr>
                        <w:sz w:val="32"/>
                        <w:szCs w:val="32"/>
                      </w:rPr>
                    </w:pPr>
                    <w:r>
                      <w:rPr>
                        <w:sz w:val="32"/>
                        <w:szCs w:val="32"/>
                      </w:rPr>
                      <w:t>Рис. 4.6. Характеристики асинхронной</w:t>
                    </w:r>
                  </w:p>
                  <w:p w:rsidR="0096585E" w:rsidRDefault="0096585E" w:rsidP="00183DE8">
                    <w:pPr>
                      <w:jc w:val="center"/>
                      <w:rPr>
                        <w:sz w:val="32"/>
                        <w:szCs w:val="32"/>
                      </w:rPr>
                    </w:pPr>
                    <w:r>
                      <w:rPr>
                        <w:sz w:val="32"/>
                        <w:szCs w:val="32"/>
                      </w:rPr>
                      <w:t>машины в режиме холостого хода</w:t>
                    </w:r>
                  </w:p>
                  <w:p w:rsidR="0096585E" w:rsidRDefault="0096585E" w:rsidP="00183DE8">
                    <w:pPr>
                      <w:spacing w:line="360" w:lineRule="auto"/>
                      <w:jc w:val="center"/>
                      <w:rPr>
                        <w:sz w:val="30"/>
                        <w:szCs w:val="30"/>
                      </w:rPr>
                    </w:pPr>
                  </w:p>
                  <w:p w:rsidR="0096585E" w:rsidRDefault="0096585E" w:rsidP="00183DE8">
                    <w:pPr>
                      <w:rPr>
                        <w:sz w:val="22"/>
                        <w:szCs w:val="22"/>
                      </w:rPr>
                    </w:pPr>
                  </w:p>
                  <w:p w:rsidR="0096585E" w:rsidRDefault="0096585E" w:rsidP="00183DE8"/>
                </w:txbxContent>
              </v:textbox>
            </v:shape>
            <w10:wrap type="square"/>
          </v:group>
          <o:OLEObject Type="Embed" ProgID="Visio.Drawing.11" ShapeID="_x0000_s1489" DrawAspect="Content" ObjectID="_1608701020" r:id="rId81"/>
        </w:pict>
      </w:r>
      <w:r w:rsidR="00183DE8" w:rsidRPr="00183DE8">
        <w:rPr>
          <w:sz w:val="22"/>
          <w:szCs w:val="22"/>
        </w:rPr>
        <w:t xml:space="preserve">По характеристикам, показанным на рис. 4.6, при условии </w:t>
      </w:r>
      <w:r w:rsidR="00183DE8" w:rsidRPr="00183DE8">
        <w:rPr>
          <w:rFonts w:eastAsiaTheme="minorHAnsi"/>
          <w:position w:val="-14"/>
          <w:sz w:val="22"/>
          <w:szCs w:val="22"/>
          <w:lang w:eastAsia="en-US"/>
        </w:rPr>
        <w:object w:dxaOrig="1200" w:dyaOrig="432">
          <v:shape id="_x0000_i1062" type="#_x0000_t75" style="width:60pt;height:21.75pt" o:ole="">
            <v:imagedata r:id="rId82" o:title=""/>
          </v:shape>
          <o:OLEObject Type="Embed" ProgID="Equation.DSMT4" ShapeID="_x0000_i1062" DrawAspect="Content" ObjectID="_1608700780" r:id="rId83"/>
        </w:object>
      </w:r>
      <w:r w:rsidR="00183DE8" w:rsidRPr="00183DE8">
        <w:rPr>
          <w:sz w:val="22"/>
          <w:szCs w:val="22"/>
        </w:rPr>
        <w:t xml:space="preserve"> находят ток </w:t>
      </w:r>
      <w:r w:rsidR="00183DE8" w:rsidRPr="00183DE8">
        <w:rPr>
          <w:rFonts w:eastAsiaTheme="minorHAnsi"/>
          <w:position w:val="-14"/>
          <w:sz w:val="22"/>
          <w:szCs w:val="22"/>
          <w:lang w:eastAsia="en-US"/>
        </w:rPr>
        <w:object w:dxaOrig="480" w:dyaOrig="432">
          <v:shape id="_x0000_i1063" type="#_x0000_t75" style="width:24pt;height:21.75pt" o:ole="">
            <v:imagedata r:id="rId84" o:title=""/>
          </v:shape>
          <o:OLEObject Type="Embed" ProgID="Equation.DSMT4" ShapeID="_x0000_i1063" DrawAspect="Content" ObjectID="_1608700781" r:id="rId85"/>
        </w:object>
      </w:r>
      <w:r w:rsidR="00183DE8" w:rsidRPr="00183DE8">
        <w:rPr>
          <w:sz w:val="22"/>
          <w:szCs w:val="22"/>
        </w:rPr>
        <w:t xml:space="preserve">, потери </w:t>
      </w:r>
      <w:r w:rsidR="00183DE8" w:rsidRPr="00183DE8">
        <w:rPr>
          <w:rFonts w:eastAsiaTheme="minorHAnsi"/>
          <w:position w:val="-14"/>
          <w:sz w:val="22"/>
          <w:szCs w:val="22"/>
          <w:lang w:eastAsia="en-US"/>
        </w:rPr>
        <w:object w:dxaOrig="552" w:dyaOrig="432">
          <v:shape id="_x0000_i1064" type="#_x0000_t75" style="width:27.75pt;height:21.75pt" o:ole="">
            <v:imagedata r:id="rId86" o:title=""/>
          </v:shape>
          <o:OLEObject Type="Embed" ProgID="Equation.DSMT4" ShapeID="_x0000_i1064" DrawAspect="Content" ObjectID="_1608700782" r:id="rId87"/>
        </w:object>
      </w:r>
      <w:r w:rsidR="00183DE8" w:rsidRPr="00183DE8">
        <w:rPr>
          <w:sz w:val="22"/>
          <w:szCs w:val="22"/>
        </w:rPr>
        <w:t xml:space="preserve">и </w:t>
      </w:r>
      <w:r w:rsidR="00183DE8" w:rsidRPr="00183DE8">
        <w:rPr>
          <w:rFonts w:eastAsiaTheme="minorHAnsi"/>
          <w:position w:val="-14"/>
          <w:sz w:val="22"/>
          <w:szCs w:val="22"/>
          <w:lang w:eastAsia="en-US"/>
        </w:rPr>
        <w:object w:dxaOrig="588" w:dyaOrig="432">
          <v:shape id="_x0000_i1065" type="#_x0000_t75" style="width:29.25pt;height:21.75pt" o:ole="">
            <v:imagedata r:id="rId88" o:title=""/>
          </v:shape>
          <o:OLEObject Type="Embed" ProgID="Equation.DSMT4" ShapeID="_x0000_i1065" DrawAspect="Content" ObjectID="_1608700783" r:id="rId89"/>
        </w:object>
      </w:r>
      <w:r w:rsidR="00183DE8" w:rsidRPr="00183DE8">
        <w:rPr>
          <w:sz w:val="22"/>
          <w:szCs w:val="22"/>
        </w:rPr>
        <w:t xml:space="preserve">, а также коэффициент мощности </w:t>
      </w:r>
      <w:r w:rsidR="00183DE8" w:rsidRPr="00183DE8">
        <w:rPr>
          <w:rFonts w:eastAsiaTheme="minorHAnsi"/>
          <w:position w:val="-14"/>
          <w:sz w:val="22"/>
          <w:szCs w:val="22"/>
          <w:lang w:eastAsia="en-US"/>
        </w:rPr>
        <w:object w:dxaOrig="1032" w:dyaOrig="432">
          <v:shape id="_x0000_i1066" type="#_x0000_t75" style="width:51.75pt;height:21.75pt" o:ole="">
            <v:imagedata r:id="rId90" o:title=""/>
          </v:shape>
          <o:OLEObject Type="Embed" ProgID="Equation.DSMT4" ShapeID="_x0000_i1066" DrawAspect="Content" ObjectID="_1608700784" r:id="rId91"/>
        </w:object>
      </w:r>
      <w:r w:rsidR="00183DE8" w:rsidRPr="00183DE8">
        <w:rPr>
          <w:sz w:val="22"/>
          <w:szCs w:val="22"/>
        </w:rPr>
        <w:t xml:space="preserve">. Последовательность поиска указанных величин пояснена пунктирными линиями со стрелками. Потери и ток холостого хода, полученные в результате испытаний, должны соответствовать паспортным данным завода-изготовителя или находится в пределах допустимых отклонений от них. Если график </w:t>
      </w:r>
      <w:r w:rsidR="00183DE8" w:rsidRPr="00183DE8">
        <w:rPr>
          <w:rFonts w:eastAsiaTheme="minorHAnsi"/>
          <w:position w:val="-14"/>
          <w:sz w:val="22"/>
          <w:szCs w:val="22"/>
          <w:lang w:eastAsia="en-US"/>
        </w:rPr>
        <w:object w:dxaOrig="1632" w:dyaOrig="432">
          <v:shape id="_x0000_i1067" type="#_x0000_t75" style="width:81.75pt;height:21.75pt" o:ole="">
            <v:imagedata r:id="rId92" o:title=""/>
          </v:shape>
          <o:OLEObject Type="Embed" ProgID="Equation.DSMT4" ShapeID="_x0000_i1067" DrawAspect="Content" ObjectID="_1608700785" r:id="rId93"/>
        </w:object>
      </w:r>
      <w:r w:rsidR="00183DE8" w:rsidRPr="00183DE8">
        <w:rPr>
          <w:sz w:val="22"/>
          <w:szCs w:val="22"/>
        </w:rPr>
        <w:t xml:space="preserve"> продолжить до пересечения с осью ординат</w:t>
      </w:r>
      <w:proofErr w:type="gramStart"/>
      <w:r w:rsidR="00183DE8" w:rsidRPr="00183DE8">
        <w:rPr>
          <w:sz w:val="22"/>
          <w:szCs w:val="22"/>
        </w:rPr>
        <w:t xml:space="preserve"> (</w:t>
      </w:r>
      <w:r w:rsidR="00183DE8" w:rsidRPr="00183DE8">
        <w:rPr>
          <w:rFonts w:eastAsiaTheme="minorHAnsi"/>
          <w:position w:val="-14"/>
          <w:sz w:val="22"/>
          <w:szCs w:val="22"/>
          <w:lang w:eastAsia="en-US"/>
        </w:rPr>
        <w:object w:dxaOrig="852" w:dyaOrig="432">
          <v:shape id="_x0000_i1068" type="#_x0000_t75" style="width:42.75pt;height:21.75pt" o:ole="">
            <v:imagedata r:id="rId94" o:title=""/>
          </v:shape>
          <o:OLEObject Type="Embed" ProgID="Equation.DSMT4" ShapeID="_x0000_i1068" DrawAspect="Content" ObjectID="_1608700786" r:id="rId95"/>
        </w:object>
      </w:r>
      <w:r w:rsidR="00183DE8" w:rsidRPr="00183DE8">
        <w:rPr>
          <w:sz w:val="22"/>
          <w:szCs w:val="22"/>
        </w:rPr>
        <w:t xml:space="preserve">), </w:t>
      </w:r>
      <w:proofErr w:type="gramEnd"/>
      <w:r w:rsidR="00183DE8" w:rsidRPr="00183DE8">
        <w:rPr>
          <w:sz w:val="22"/>
          <w:szCs w:val="22"/>
        </w:rPr>
        <w:t xml:space="preserve">то получим величину потерь </w:t>
      </w:r>
      <w:r w:rsidR="00183DE8" w:rsidRPr="00183DE8">
        <w:rPr>
          <w:rFonts w:eastAsiaTheme="minorHAnsi"/>
          <w:position w:val="-14"/>
          <w:sz w:val="22"/>
          <w:szCs w:val="22"/>
          <w:lang w:eastAsia="en-US"/>
        </w:rPr>
        <w:object w:dxaOrig="720" w:dyaOrig="432">
          <v:shape id="_x0000_i1069" type="#_x0000_t75" style="width:36pt;height:21.75pt" o:ole="">
            <v:imagedata r:id="rId96" o:title=""/>
          </v:shape>
          <o:OLEObject Type="Embed" ProgID="Equation.DSMT4" ShapeID="_x0000_i1069" DrawAspect="Content" ObjectID="_1608700787" r:id="rId97"/>
        </w:object>
      </w:r>
      <w:r w:rsidR="00183DE8" w:rsidRPr="00183DE8">
        <w:rPr>
          <w:sz w:val="22"/>
          <w:szCs w:val="22"/>
        </w:rPr>
        <w:t xml:space="preserve">, которые считаются неизменными. Магнитные потери </w:t>
      </w:r>
      <w:r w:rsidR="00183DE8" w:rsidRPr="00183DE8">
        <w:rPr>
          <w:rFonts w:eastAsiaTheme="minorHAnsi"/>
          <w:position w:val="-14"/>
          <w:sz w:val="22"/>
          <w:szCs w:val="22"/>
          <w:lang w:eastAsia="en-US"/>
        </w:rPr>
        <w:object w:dxaOrig="588" w:dyaOrig="432">
          <v:shape id="_x0000_i1070" type="#_x0000_t75" style="width:29.25pt;height:21.75pt" o:ole="">
            <v:imagedata r:id="rId98" o:title=""/>
          </v:shape>
          <o:OLEObject Type="Embed" ProgID="Equation.DSMT4" ShapeID="_x0000_i1070" DrawAspect="Content" ObjectID="_1608700788" r:id="rId99"/>
        </w:object>
      </w:r>
      <w:r w:rsidR="00183DE8" w:rsidRPr="00183DE8">
        <w:rPr>
          <w:sz w:val="22"/>
          <w:szCs w:val="22"/>
        </w:rPr>
        <w:t xml:space="preserve"> находятся из (4.17) с учетом установленного значения </w:t>
      </w:r>
      <w:r w:rsidR="00183DE8" w:rsidRPr="00183DE8">
        <w:rPr>
          <w:rFonts w:eastAsiaTheme="minorHAnsi"/>
          <w:position w:val="-14"/>
          <w:sz w:val="22"/>
          <w:szCs w:val="22"/>
          <w:lang w:eastAsia="en-US"/>
        </w:rPr>
        <w:object w:dxaOrig="720" w:dyaOrig="432">
          <v:shape id="_x0000_i1071" type="#_x0000_t75" style="width:36pt;height:21.75pt" o:ole="">
            <v:imagedata r:id="rId96" o:title=""/>
          </v:shape>
          <o:OLEObject Type="Embed" ProgID="Equation.DSMT4" ShapeID="_x0000_i1071" DrawAspect="Content" ObjectID="_1608700789" r:id="rId100"/>
        </w:object>
      </w:r>
      <w:r w:rsidR="00183DE8" w:rsidRPr="00183DE8">
        <w:rPr>
          <w:sz w:val="22"/>
          <w:szCs w:val="22"/>
        </w:rPr>
        <w:t xml:space="preserve"> [10].</w:t>
      </w:r>
    </w:p>
    <w:p w:rsidR="00183DE8" w:rsidRPr="00183DE8" w:rsidRDefault="00183DE8" w:rsidP="00183DE8">
      <w:pPr>
        <w:pStyle w:val="a0"/>
        <w:ind w:firstLine="0"/>
        <w:rPr>
          <w:sz w:val="22"/>
          <w:szCs w:val="22"/>
        </w:rPr>
      </w:pPr>
      <w:r w:rsidRPr="00183DE8">
        <w:rPr>
          <w:sz w:val="22"/>
          <w:szCs w:val="22"/>
        </w:rPr>
        <w:t xml:space="preserve">В асинхронных машинах доля тока холостого хода </w:t>
      </w:r>
      <w:r w:rsidRPr="00183DE8">
        <w:rPr>
          <w:rFonts w:eastAsia="Times New Roman"/>
          <w:position w:val="-14"/>
          <w:sz w:val="22"/>
          <w:szCs w:val="22"/>
        </w:rPr>
        <w:object w:dxaOrig="312" w:dyaOrig="432">
          <v:shape id="_x0000_i1072" type="#_x0000_t75" style="width:15.75pt;height:21.75pt" o:ole="">
            <v:imagedata r:id="rId101" o:title=""/>
          </v:shape>
          <o:OLEObject Type="Embed" ProgID="Equation.DSMT4" ShapeID="_x0000_i1072" DrawAspect="Content" ObjectID="_1608700790" r:id="rId102"/>
        </w:object>
      </w:r>
      <w:r w:rsidRPr="00183DE8">
        <w:rPr>
          <w:sz w:val="22"/>
          <w:szCs w:val="22"/>
        </w:rPr>
        <w:t xml:space="preserve"> значительно больше, чем у трансформаторов. Это объясняется наличием воздушного зазора между статором и ротором. В результате возрастает сопротивление магнитной цепи, а для создания заданного потока машины требуется больший ток </w:t>
      </w:r>
      <w:r w:rsidRPr="00183DE8">
        <w:rPr>
          <w:rFonts w:eastAsia="Times New Roman"/>
          <w:position w:val="-14"/>
          <w:sz w:val="22"/>
          <w:szCs w:val="22"/>
        </w:rPr>
        <w:object w:dxaOrig="312" w:dyaOrig="432">
          <v:shape id="_x0000_i1073" type="#_x0000_t75" style="width:15.75pt;height:21.75pt" o:ole="">
            <v:imagedata r:id="rId101" o:title=""/>
          </v:shape>
          <o:OLEObject Type="Embed" ProgID="Equation.DSMT4" ShapeID="_x0000_i1073" DrawAspect="Content" ObjectID="_1608700791" r:id="rId103"/>
        </w:object>
      </w:r>
      <w:r w:rsidRPr="00183DE8">
        <w:rPr>
          <w:sz w:val="22"/>
          <w:szCs w:val="22"/>
        </w:rPr>
        <w:t xml:space="preserve">. Величина воздушного зазора </w:t>
      </w:r>
      <w:r w:rsidRPr="00183DE8">
        <w:rPr>
          <w:sz w:val="22"/>
          <w:szCs w:val="22"/>
        </w:rPr>
        <w:lastRenderedPageBreak/>
        <w:t>различна. Она зависит от мощности машины, а также от режима ее работы. Ток холостого хода тем больше, чем больше величина воздушного зазора. Двигатели электроприводов продолжительного режима работы (вентиляторы, компрессоры и т.п.) имеют ток холостого хода, составляющий 20–30%</w:t>
      </w:r>
      <w:r w:rsidRPr="00183DE8">
        <w:rPr>
          <w:i/>
          <w:sz w:val="22"/>
          <w:szCs w:val="22"/>
        </w:rPr>
        <w:t xml:space="preserve"> </w:t>
      </w:r>
      <w:r w:rsidRPr="00183DE8">
        <w:rPr>
          <w:sz w:val="22"/>
          <w:szCs w:val="22"/>
        </w:rPr>
        <w:t>номинального значения, а двигатели механизмов с частыми пусками и торможениями (крановые электроприводы и т.п.) – до</w:t>
      </w:r>
      <w:r w:rsidRPr="00183DE8">
        <w:rPr>
          <w:i/>
          <w:sz w:val="22"/>
          <w:szCs w:val="22"/>
        </w:rPr>
        <w:t xml:space="preserve"> </w:t>
      </w:r>
      <w:r w:rsidRPr="00183DE8">
        <w:rPr>
          <w:sz w:val="22"/>
          <w:szCs w:val="22"/>
        </w:rPr>
        <w:t>40–75% номинального значения [2].</w:t>
      </w:r>
    </w:p>
    <w:p w:rsidR="00183DE8" w:rsidRPr="00183DE8" w:rsidRDefault="00183DE8" w:rsidP="00183DE8">
      <w:pPr>
        <w:pStyle w:val="a0"/>
        <w:ind w:firstLine="0"/>
        <w:rPr>
          <w:sz w:val="22"/>
          <w:szCs w:val="22"/>
        </w:rPr>
      </w:pPr>
      <w:r w:rsidRPr="00183DE8">
        <w:rPr>
          <w:sz w:val="22"/>
          <w:szCs w:val="22"/>
        </w:rPr>
        <w:t xml:space="preserve">Лобовые части обмоток характеризуются повышенными значениями величин сопротивлений </w:t>
      </w:r>
      <w:r w:rsidRPr="00183DE8">
        <w:rPr>
          <w:rFonts w:eastAsia="Times New Roman"/>
          <w:position w:val="-14"/>
          <w:sz w:val="22"/>
          <w:szCs w:val="22"/>
        </w:rPr>
        <w:object w:dxaOrig="228" w:dyaOrig="432">
          <v:shape id="_x0000_i1074" type="#_x0000_t75" style="width:11.25pt;height:21.75pt" o:ole="">
            <v:imagedata r:id="rId104" o:title=""/>
          </v:shape>
          <o:OLEObject Type="Embed" ProgID="Equation.DSMT4" ShapeID="_x0000_i1074" DrawAspect="Content" ObjectID="_1608700792" r:id="rId105"/>
        </w:object>
      </w:r>
      <w:r w:rsidRPr="00183DE8">
        <w:rPr>
          <w:sz w:val="22"/>
          <w:szCs w:val="22"/>
        </w:rPr>
        <w:t xml:space="preserve"> и </w:t>
      </w:r>
      <w:r w:rsidRPr="00183DE8">
        <w:rPr>
          <w:rFonts w:eastAsia="Times New Roman"/>
          <w:position w:val="-14"/>
          <w:sz w:val="22"/>
          <w:szCs w:val="22"/>
        </w:rPr>
        <w:object w:dxaOrig="288" w:dyaOrig="432">
          <v:shape id="_x0000_i1075" type="#_x0000_t75" style="width:14.25pt;height:21.75pt" o:ole="">
            <v:imagedata r:id="rId106" o:title=""/>
          </v:shape>
          <o:OLEObject Type="Embed" ProgID="Equation.DSMT4" ShapeID="_x0000_i1075" DrawAspect="Content" ObjectID="_1608700793" r:id="rId107"/>
        </w:object>
      </w:r>
      <w:r w:rsidRPr="00183DE8">
        <w:rPr>
          <w:sz w:val="22"/>
          <w:szCs w:val="22"/>
        </w:rPr>
        <w:t xml:space="preserve">. Поэтому при холостом ходе падение напряжения на них у асинхронной машины достигает 5% от номинального значения напряжения (для трансформатора примерно 0,5%). Потребляемая на холостом ходу мощность расходуется в основном на покрытие потерь в стали статора и ротора. В то же время следует учитывать и потери в обмотках машины. </w:t>
      </w:r>
    </w:p>
    <w:p w:rsidR="00183DE8" w:rsidRPr="00183DE8" w:rsidRDefault="00183DE8" w:rsidP="00183DE8">
      <w:pPr>
        <w:pStyle w:val="21"/>
        <w:ind w:firstLine="0"/>
        <w:rPr>
          <w:sz w:val="22"/>
          <w:szCs w:val="22"/>
        </w:rPr>
      </w:pPr>
      <w:r w:rsidRPr="00183DE8">
        <w:rPr>
          <w:sz w:val="22"/>
          <w:szCs w:val="22"/>
        </w:rPr>
        <w:t>Для трехфазной асинхронной машины при расчете значе</w:t>
      </w:r>
      <w:r w:rsidRPr="00183DE8">
        <w:rPr>
          <w:sz w:val="22"/>
          <w:szCs w:val="22"/>
        </w:rPr>
        <w:softHyphen/>
        <w:t>ний сопротив</w:t>
      </w:r>
      <w:r w:rsidRPr="00183DE8">
        <w:rPr>
          <w:sz w:val="22"/>
          <w:szCs w:val="22"/>
        </w:rPr>
        <w:softHyphen/>
        <w:t xml:space="preserve">лений </w:t>
      </w:r>
      <w:r w:rsidRPr="00183DE8">
        <w:rPr>
          <w:position w:val="-14"/>
          <w:sz w:val="22"/>
          <w:szCs w:val="22"/>
        </w:rPr>
        <w:object w:dxaOrig="312" w:dyaOrig="432">
          <v:shape id="_x0000_i1076" type="#_x0000_t75" style="width:15.75pt;height:21.75pt" o:ole="">
            <v:imagedata r:id="rId108" o:title=""/>
          </v:shape>
          <o:OLEObject Type="Embed" ProgID="Equation.DSMT4" ShapeID="_x0000_i1076" DrawAspect="Content" ObjectID="_1608700794" r:id="rId109"/>
        </w:object>
      </w:r>
      <w:r w:rsidRPr="00183DE8">
        <w:rPr>
          <w:sz w:val="22"/>
          <w:szCs w:val="22"/>
        </w:rPr>
        <w:t xml:space="preserve">, </w:t>
      </w:r>
      <w:r w:rsidRPr="00183DE8">
        <w:rPr>
          <w:position w:val="-14"/>
          <w:sz w:val="22"/>
          <w:szCs w:val="22"/>
        </w:rPr>
        <w:object w:dxaOrig="252" w:dyaOrig="432">
          <v:shape id="_x0000_i1077" type="#_x0000_t75" style="width:12.75pt;height:21.75pt" o:ole="">
            <v:imagedata r:id="rId110" o:title=""/>
          </v:shape>
          <o:OLEObject Type="Embed" ProgID="Equation.DSMT4" ShapeID="_x0000_i1077" DrawAspect="Content" ObjectID="_1608700795" r:id="rId111"/>
        </w:object>
      </w:r>
      <w:r w:rsidRPr="00183DE8">
        <w:rPr>
          <w:sz w:val="22"/>
          <w:szCs w:val="22"/>
        </w:rPr>
        <w:t xml:space="preserve"> и </w:t>
      </w:r>
      <w:r w:rsidRPr="00183DE8">
        <w:rPr>
          <w:position w:val="-14"/>
          <w:sz w:val="22"/>
          <w:szCs w:val="22"/>
        </w:rPr>
        <w:object w:dxaOrig="312" w:dyaOrig="432">
          <v:shape id="_x0000_i1078" type="#_x0000_t75" style="width:15.75pt;height:21.75pt" o:ole="">
            <v:imagedata r:id="rId112" o:title=""/>
          </v:shape>
          <o:OLEObject Type="Embed" ProgID="Equation.DSMT4" ShapeID="_x0000_i1078" DrawAspect="Content" ObjectID="_1608700796" r:id="rId113"/>
        </w:object>
      </w:r>
      <w:r w:rsidRPr="00183DE8">
        <w:rPr>
          <w:sz w:val="22"/>
          <w:szCs w:val="22"/>
        </w:rPr>
        <w:t xml:space="preserve"> необходимо принимать во внимание схему соединения статорной обмотки. В случае соединения в звезду:</w:t>
      </w:r>
    </w:p>
    <w:p w:rsidR="00183DE8" w:rsidRPr="00183DE8" w:rsidRDefault="00183DE8" w:rsidP="00183DE8">
      <w:pPr>
        <w:pStyle w:val="21"/>
        <w:ind w:firstLine="0"/>
        <w:rPr>
          <w:sz w:val="22"/>
          <w:szCs w:val="22"/>
        </w:rPr>
      </w:pPr>
    </w:p>
    <w:p w:rsidR="00183DE8" w:rsidRPr="00183DE8" w:rsidRDefault="00183DE8" w:rsidP="00183DE8">
      <w:pPr>
        <w:jc w:val="both"/>
        <w:rPr>
          <w:sz w:val="22"/>
          <w:szCs w:val="22"/>
        </w:rPr>
      </w:pPr>
      <w:r w:rsidRPr="00183DE8">
        <w:rPr>
          <w:rFonts w:eastAsiaTheme="minorHAnsi"/>
          <w:position w:val="-44"/>
          <w:sz w:val="22"/>
          <w:szCs w:val="22"/>
          <w:lang w:eastAsia="en-US"/>
        </w:rPr>
        <w:object w:dxaOrig="5280" w:dyaOrig="972">
          <v:shape id="_x0000_i1079" type="#_x0000_t75" style="width:264pt;height:48.75pt" o:ole="">
            <v:imagedata r:id="rId114" o:title=""/>
          </v:shape>
          <o:OLEObject Type="Embed" ProgID="Equation.DSMT4" ShapeID="_x0000_i1079" DrawAspect="Content" ObjectID="_1608700797" r:id="rId115"/>
        </w:object>
      </w:r>
      <w:r w:rsidRPr="00183DE8">
        <w:rPr>
          <w:sz w:val="22"/>
          <w:szCs w:val="22"/>
        </w:rPr>
        <w:t xml:space="preserve">                                   (4.19)</w:t>
      </w:r>
    </w:p>
    <w:p w:rsidR="00183DE8" w:rsidRPr="00183DE8" w:rsidRDefault="00183DE8" w:rsidP="00183DE8">
      <w:pPr>
        <w:jc w:val="both"/>
        <w:rPr>
          <w:sz w:val="22"/>
          <w:szCs w:val="22"/>
        </w:rPr>
      </w:pPr>
      <w:r w:rsidRPr="00183DE8">
        <w:rPr>
          <w:sz w:val="22"/>
          <w:szCs w:val="22"/>
        </w:rPr>
        <w:t>При соединении обмотки статора в треугольник:</w:t>
      </w:r>
    </w:p>
    <w:p w:rsidR="00183DE8" w:rsidRPr="00183DE8" w:rsidRDefault="00183DE8" w:rsidP="00183DE8">
      <w:pPr>
        <w:jc w:val="both"/>
        <w:rPr>
          <w:sz w:val="22"/>
          <w:szCs w:val="22"/>
        </w:rPr>
      </w:pPr>
      <w:r w:rsidRPr="00183DE8">
        <w:rPr>
          <w:rFonts w:eastAsiaTheme="minorHAnsi"/>
          <w:position w:val="-42"/>
          <w:sz w:val="22"/>
          <w:szCs w:val="22"/>
          <w:lang w:eastAsia="en-US"/>
        </w:rPr>
        <w:object w:dxaOrig="5220" w:dyaOrig="1032">
          <v:shape id="_x0000_i1080" type="#_x0000_t75" style="width:261pt;height:51.75pt" o:ole="">
            <v:imagedata r:id="rId116" o:title=""/>
          </v:shape>
          <o:OLEObject Type="Embed" ProgID="Equation.DSMT4" ShapeID="_x0000_i1080" DrawAspect="Content" ObjectID="_1608700798" r:id="rId117"/>
        </w:object>
      </w:r>
      <w:r w:rsidRPr="00183DE8">
        <w:rPr>
          <w:sz w:val="22"/>
          <w:szCs w:val="22"/>
        </w:rPr>
        <w:t xml:space="preserve">                                    (4.20)</w:t>
      </w:r>
    </w:p>
    <w:p w:rsidR="00183DE8" w:rsidRPr="00183DE8" w:rsidRDefault="00183DE8" w:rsidP="00183DE8">
      <w:pPr>
        <w:pStyle w:val="a0"/>
        <w:ind w:firstLine="0"/>
        <w:rPr>
          <w:sz w:val="22"/>
          <w:szCs w:val="22"/>
        </w:rPr>
      </w:pPr>
      <w:r w:rsidRPr="00183DE8">
        <w:rPr>
          <w:sz w:val="22"/>
          <w:szCs w:val="22"/>
        </w:rPr>
        <w:t xml:space="preserve">Векторная диаграмма и схема замещения асинхронной машины на холостом ходу при разомкнутой обмотке ротора аналогичны векторным диаграммам и схемам замещения трансформатора [1]. </w:t>
      </w:r>
    </w:p>
    <w:p w:rsidR="00183DE8" w:rsidRPr="00183DE8" w:rsidRDefault="00183DE8" w:rsidP="00183DE8">
      <w:pPr>
        <w:pStyle w:val="a0"/>
        <w:ind w:firstLine="0"/>
        <w:rPr>
          <w:b/>
          <w:sz w:val="22"/>
          <w:szCs w:val="22"/>
        </w:rPr>
      </w:pPr>
      <w:r w:rsidRPr="00183DE8">
        <w:rPr>
          <w:b/>
          <w:sz w:val="22"/>
          <w:szCs w:val="22"/>
        </w:rPr>
        <w:t>4.6.  Операция приведения асинхронной машины</w:t>
      </w:r>
    </w:p>
    <w:p w:rsidR="00183DE8" w:rsidRPr="00183DE8" w:rsidRDefault="00183DE8" w:rsidP="00183DE8">
      <w:pPr>
        <w:pStyle w:val="a0"/>
        <w:ind w:firstLine="0"/>
        <w:rPr>
          <w:sz w:val="22"/>
          <w:szCs w:val="22"/>
        </w:rPr>
      </w:pPr>
      <w:r w:rsidRPr="00183DE8">
        <w:rPr>
          <w:sz w:val="22"/>
          <w:szCs w:val="22"/>
        </w:rPr>
        <w:t xml:space="preserve">Операция приведения выполняется с целью построения схем замещения реальных асинхронных машин, в которых электромагнитные связи между обмотками статора и ротора заменяются электрическими. Будем рассматривать вместо реальной машины приведенную, статорные и роторные обмотки которой имеют одинаковое число витков. Обмотка ротора приводится к обмотке статора, т.е. реальная роторная обмотка с числом витков </w:t>
      </w:r>
      <w:r w:rsidRPr="00183DE8">
        <w:rPr>
          <w:i/>
          <w:iCs/>
          <w:sz w:val="22"/>
          <w:szCs w:val="22"/>
          <w:lang w:val="en-US"/>
        </w:rPr>
        <w:t>w</w:t>
      </w:r>
      <w:r w:rsidRPr="00183DE8">
        <w:rPr>
          <w:i/>
          <w:iCs/>
          <w:sz w:val="22"/>
          <w:szCs w:val="22"/>
          <w:vertAlign w:val="subscript"/>
        </w:rPr>
        <w:t>2</w:t>
      </w:r>
      <w:r w:rsidRPr="00183DE8">
        <w:rPr>
          <w:sz w:val="22"/>
          <w:szCs w:val="22"/>
        </w:rPr>
        <w:t xml:space="preserve"> пере</w:t>
      </w:r>
      <w:r w:rsidRPr="00183DE8">
        <w:rPr>
          <w:sz w:val="22"/>
          <w:szCs w:val="22"/>
        </w:rPr>
        <w:softHyphen/>
        <w:t xml:space="preserve">считывают в эквивалентную ей обмотку с числом витков </w:t>
      </w:r>
      <w:r w:rsidRPr="00183DE8">
        <w:rPr>
          <w:i/>
          <w:iCs/>
          <w:sz w:val="22"/>
          <w:szCs w:val="22"/>
          <w:lang w:val="en-US"/>
        </w:rPr>
        <w:t>w</w:t>
      </w:r>
      <w:r w:rsidRPr="00183DE8">
        <w:rPr>
          <w:sz w:val="22"/>
          <w:szCs w:val="22"/>
          <w:vertAlign w:val="subscript"/>
        </w:rPr>
        <w:t xml:space="preserve">1, </w:t>
      </w:r>
      <w:r w:rsidRPr="00183DE8">
        <w:rPr>
          <w:sz w:val="22"/>
          <w:szCs w:val="22"/>
        </w:rPr>
        <w:t xml:space="preserve">т.е. </w:t>
      </w:r>
      <w:r w:rsidRPr="00183DE8">
        <w:rPr>
          <w:rFonts w:eastAsia="Times New Roman"/>
          <w:position w:val="-14"/>
          <w:sz w:val="22"/>
          <w:szCs w:val="22"/>
        </w:rPr>
        <w:object w:dxaOrig="1632" w:dyaOrig="432">
          <v:shape id="_x0000_i1081" type="#_x0000_t75" style="width:81.75pt;height:21.75pt" o:ole="" fillcolor="window">
            <v:imagedata r:id="rId118" o:title=""/>
          </v:shape>
          <o:OLEObject Type="Embed" ProgID="Equation.DSMT4" ShapeID="_x0000_i1081" DrawAspect="Content" ObjectID="_1608700799" r:id="rId119"/>
        </w:object>
      </w:r>
      <w:r w:rsidRPr="00183DE8">
        <w:rPr>
          <w:sz w:val="22"/>
          <w:szCs w:val="22"/>
        </w:rPr>
        <w:t xml:space="preserve">. Число витков роторной обмотки изменяется в </w:t>
      </w:r>
      <w:r w:rsidRPr="00183DE8">
        <w:rPr>
          <w:rFonts w:eastAsia="Times New Roman"/>
          <w:position w:val="-14"/>
          <w:sz w:val="22"/>
          <w:szCs w:val="22"/>
        </w:rPr>
        <w:object w:dxaOrig="312" w:dyaOrig="432">
          <v:shape id="_x0000_i1082" type="#_x0000_t75" style="width:15.75pt;height:21.75pt" o:ole="">
            <v:imagedata r:id="rId120" o:title=""/>
          </v:shape>
          <o:OLEObject Type="Embed" ProgID="Equation.DSMT4" ShapeID="_x0000_i1082" DrawAspect="Content" ObjectID="_1608700800" r:id="rId121"/>
        </w:object>
      </w:r>
      <w:r w:rsidRPr="00183DE8">
        <w:rPr>
          <w:sz w:val="22"/>
          <w:szCs w:val="22"/>
        </w:rPr>
        <w:t xml:space="preserve"> раз. Операция приведения не должна сказываться на режиме ра</w:t>
      </w:r>
      <w:r w:rsidRPr="00183DE8">
        <w:rPr>
          <w:sz w:val="22"/>
          <w:szCs w:val="22"/>
        </w:rPr>
        <w:softHyphen/>
        <w:t xml:space="preserve">боты статорной цепи, т.е. в приведенной асинхронной машине остаются те же потоки, мощности, потери. Исходя из указанных особенностей при условии </w:t>
      </w:r>
      <w:r w:rsidRPr="00183DE8">
        <w:rPr>
          <w:rFonts w:eastAsia="Times New Roman"/>
          <w:position w:val="-14"/>
          <w:sz w:val="22"/>
          <w:szCs w:val="22"/>
        </w:rPr>
        <w:object w:dxaOrig="972" w:dyaOrig="432">
          <v:shape id="_x0000_i1083" type="#_x0000_t75" style="width:48.75pt;height:21.75pt" o:ole="">
            <v:imagedata r:id="rId122" o:title=""/>
          </v:shape>
          <o:OLEObject Type="Embed" ProgID="Equation.DSMT4" ShapeID="_x0000_i1083" DrawAspect="Content" ObjectID="_1608700801" r:id="rId123"/>
        </w:object>
      </w:r>
      <w:r w:rsidRPr="00183DE8">
        <w:rPr>
          <w:sz w:val="22"/>
          <w:szCs w:val="22"/>
        </w:rPr>
        <w:t xml:space="preserve">, можно записать следующие зависимости. </w:t>
      </w:r>
    </w:p>
    <w:p w:rsidR="00183DE8" w:rsidRPr="00183DE8" w:rsidRDefault="00183DE8" w:rsidP="00183DE8">
      <w:pPr>
        <w:pStyle w:val="a0"/>
        <w:ind w:firstLine="0"/>
        <w:rPr>
          <w:sz w:val="22"/>
          <w:szCs w:val="22"/>
        </w:rPr>
      </w:pPr>
      <w:r w:rsidRPr="00183DE8">
        <w:rPr>
          <w:sz w:val="22"/>
          <w:szCs w:val="22"/>
        </w:rPr>
        <w:t xml:space="preserve">Коэффициент трансформации </w:t>
      </w:r>
      <w:proofErr w:type="spellStart"/>
      <w:r w:rsidRPr="00183DE8">
        <w:rPr>
          <w:sz w:val="22"/>
          <w:szCs w:val="22"/>
        </w:rPr>
        <w:t>эдс</w:t>
      </w:r>
      <w:proofErr w:type="spellEnd"/>
    </w:p>
    <w:p w:rsidR="00183DE8" w:rsidRPr="00183DE8" w:rsidRDefault="00183DE8" w:rsidP="00183DE8">
      <w:pPr>
        <w:pStyle w:val="a0"/>
        <w:ind w:firstLine="0"/>
        <w:rPr>
          <w:sz w:val="22"/>
          <w:szCs w:val="22"/>
        </w:rPr>
      </w:pPr>
      <w:r w:rsidRPr="00183DE8">
        <w:rPr>
          <w:rFonts w:eastAsia="Times New Roman"/>
          <w:position w:val="-38"/>
          <w:sz w:val="22"/>
          <w:szCs w:val="22"/>
        </w:rPr>
        <w:object w:dxaOrig="5400" w:dyaOrig="972">
          <v:shape id="_x0000_i1084" type="#_x0000_t75" style="width:270pt;height:48.75pt" o:ole="" fillcolor="window">
            <v:imagedata r:id="rId124" o:title=""/>
          </v:shape>
          <o:OLEObject Type="Embed" ProgID="Equation.DSMT4" ShapeID="_x0000_i1084" DrawAspect="Content" ObjectID="_1608700802" r:id="rId125"/>
        </w:object>
      </w:r>
      <w:r w:rsidRPr="00183DE8">
        <w:rPr>
          <w:sz w:val="22"/>
          <w:szCs w:val="22"/>
        </w:rPr>
        <w:t xml:space="preserve">                                  (4.20)</w:t>
      </w:r>
    </w:p>
    <w:p w:rsidR="00183DE8" w:rsidRPr="00183DE8" w:rsidRDefault="00183DE8" w:rsidP="00183DE8">
      <w:pPr>
        <w:pStyle w:val="a0"/>
        <w:tabs>
          <w:tab w:val="left" w:pos="0"/>
        </w:tabs>
        <w:ind w:firstLine="0"/>
        <w:rPr>
          <w:sz w:val="22"/>
          <w:szCs w:val="22"/>
        </w:rPr>
      </w:pPr>
      <w:r w:rsidRPr="00183DE8">
        <w:rPr>
          <w:sz w:val="22"/>
          <w:szCs w:val="22"/>
        </w:rPr>
        <w:t xml:space="preserve">где </w:t>
      </w:r>
      <w:r w:rsidRPr="00183DE8">
        <w:rPr>
          <w:rFonts w:eastAsia="Times New Roman"/>
          <w:i/>
          <w:position w:val="-14"/>
          <w:sz w:val="22"/>
          <w:szCs w:val="22"/>
        </w:rPr>
        <w:object w:dxaOrig="480" w:dyaOrig="432">
          <v:shape id="_x0000_i1085" type="#_x0000_t75" style="width:24pt;height:21.75pt" o:ole="">
            <v:imagedata r:id="rId126" o:title=""/>
          </v:shape>
          <o:OLEObject Type="Embed" ProgID="Equation.DSMT4" ShapeID="_x0000_i1085" DrawAspect="Content" ObjectID="_1608700803" r:id="rId127"/>
        </w:object>
      </w:r>
      <w:r w:rsidRPr="00183DE8">
        <w:rPr>
          <w:sz w:val="22"/>
          <w:szCs w:val="22"/>
          <w:vertAlign w:val="subscript"/>
        </w:rPr>
        <w:t>,</w:t>
      </w:r>
      <w:r w:rsidRPr="00183DE8">
        <w:rPr>
          <w:sz w:val="22"/>
          <w:szCs w:val="22"/>
        </w:rPr>
        <w:t xml:space="preserve"> </w:t>
      </w:r>
      <w:r w:rsidRPr="00183DE8">
        <w:rPr>
          <w:rFonts w:eastAsia="Times New Roman"/>
          <w:i/>
          <w:position w:val="-14"/>
          <w:sz w:val="22"/>
          <w:szCs w:val="22"/>
        </w:rPr>
        <w:object w:dxaOrig="528" w:dyaOrig="432">
          <v:shape id="_x0000_i1086" type="#_x0000_t75" style="width:26.25pt;height:21.75pt" o:ole="">
            <v:imagedata r:id="rId128" o:title=""/>
          </v:shape>
          <o:OLEObject Type="Embed" ProgID="Equation.DSMT4" ShapeID="_x0000_i1086" DrawAspect="Content" ObjectID="_1608700804" r:id="rId129"/>
        </w:object>
      </w:r>
      <w:r w:rsidRPr="00183DE8">
        <w:rPr>
          <w:sz w:val="22"/>
          <w:szCs w:val="22"/>
        </w:rPr>
        <w:t xml:space="preserve">– обмоточные коэффициенты, учитывающие распределение обмоток по пазам статора и ротора, </w:t>
      </w:r>
      <w:r w:rsidRPr="00183DE8">
        <w:rPr>
          <w:rFonts w:eastAsia="Times New Roman"/>
          <w:position w:val="-14"/>
          <w:sz w:val="22"/>
          <w:szCs w:val="22"/>
        </w:rPr>
        <w:object w:dxaOrig="348" w:dyaOrig="432">
          <v:shape id="_x0000_i1087" type="#_x0000_t75" style="width:17.25pt;height:21.75pt" o:ole="">
            <v:imagedata r:id="rId130" o:title=""/>
          </v:shape>
          <o:OLEObject Type="Embed" ProgID="Equation.DSMT4" ShapeID="_x0000_i1087" DrawAspect="Content" ObjectID="_1608700805" r:id="rId131"/>
        </w:object>
      </w:r>
      <w:r w:rsidRPr="00183DE8">
        <w:rPr>
          <w:sz w:val="22"/>
          <w:szCs w:val="22"/>
        </w:rPr>
        <w:t xml:space="preserve">, </w:t>
      </w:r>
      <w:r w:rsidRPr="00183DE8">
        <w:rPr>
          <w:rFonts w:eastAsia="Times New Roman"/>
          <w:position w:val="-14"/>
          <w:sz w:val="22"/>
          <w:szCs w:val="22"/>
        </w:rPr>
        <w:object w:dxaOrig="372" w:dyaOrig="432">
          <v:shape id="_x0000_i1088" type="#_x0000_t75" style="width:18.75pt;height:21.75pt" o:ole="">
            <v:imagedata r:id="rId132" o:title=""/>
          </v:shape>
          <o:OLEObject Type="Embed" ProgID="Equation.DSMT4" ShapeID="_x0000_i1088" DrawAspect="Content" ObjectID="_1608700806" r:id="rId133"/>
        </w:object>
      </w:r>
      <w:r w:rsidRPr="00183DE8">
        <w:rPr>
          <w:sz w:val="22"/>
          <w:szCs w:val="22"/>
        </w:rPr>
        <w:t>– число последовательно соединенных витков в фазных обмотках статора и ротора.</w:t>
      </w:r>
    </w:p>
    <w:p w:rsidR="00183DE8" w:rsidRPr="00183DE8" w:rsidRDefault="00183DE8" w:rsidP="00183DE8">
      <w:pPr>
        <w:pStyle w:val="a0"/>
        <w:tabs>
          <w:tab w:val="left" w:pos="0"/>
        </w:tabs>
        <w:ind w:firstLine="0"/>
        <w:rPr>
          <w:sz w:val="22"/>
          <w:szCs w:val="22"/>
        </w:rPr>
      </w:pPr>
      <w:r w:rsidRPr="00183DE8">
        <w:rPr>
          <w:rFonts w:eastAsia="Times New Roman"/>
          <w:position w:val="-14"/>
          <w:sz w:val="22"/>
          <w:szCs w:val="22"/>
        </w:rPr>
        <w:object w:dxaOrig="2004" w:dyaOrig="432">
          <v:shape id="_x0000_i1089" type="#_x0000_t75" style="width:100.5pt;height:21.75pt" o:ole="">
            <v:imagedata r:id="rId134" o:title=""/>
          </v:shape>
          <o:OLEObject Type="Embed" ProgID="Equation.DSMT4" ShapeID="_x0000_i1089" DrawAspect="Content" ObjectID="_1608700807" r:id="rId135"/>
        </w:object>
      </w:r>
      <w:r w:rsidRPr="00183DE8">
        <w:rPr>
          <w:sz w:val="22"/>
          <w:szCs w:val="22"/>
        </w:rPr>
        <w:t xml:space="preserve">                                                                             (4.21)</w:t>
      </w:r>
    </w:p>
    <w:p w:rsidR="00183DE8" w:rsidRPr="00183DE8" w:rsidRDefault="00183DE8" w:rsidP="00183DE8">
      <w:pPr>
        <w:jc w:val="both"/>
        <w:rPr>
          <w:sz w:val="22"/>
          <w:szCs w:val="22"/>
        </w:rPr>
      </w:pPr>
      <w:r w:rsidRPr="00183DE8">
        <w:rPr>
          <w:sz w:val="22"/>
          <w:szCs w:val="22"/>
        </w:rPr>
        <w:t>Электромагнитная мощность машины и ток роторной обмотки определяется выражениями:</w:t>
      </w:r>
    </w:p>
    <w:p w:rsidR="00183DE8" w:rsidRPr="00183DE8" w:rsidRDefault="00183DE8" w:rsidP="00183DE8">
      <w:pPr>
        <w:pStyle w:val="a0"/>
        <w:ind w:firstLine="0"/>
        <w:rPr>
          <w:sz w:val="22"/>
          <w:szCs w:val="22"/>
        </w:rPr>
      </w:pPr>
      <w:r w:rsidRPr="00183DE8">
        <w:rPr>
          <w:rFonts w:eastAsia="Times New Roman"/>
          <w:position w:val="-14"/>
          <w:sz w:val="22"/>
          <w:szCs w:val="22"/>
        </w:rPr>
        <w:object w:dxaOrig="3660" w:dyaOrig="432">
          <v:shape id="_x0000_i1090" type="#_x0000_t75" style="width:183pt;height:21.75pt" o:ole="">
            <v:imagedata r:id="rId136" o:title=""/>
          </v:shape>
          <o:OLEObject Type="Embed" ProgID="Equation.DSMT4" ShapeID="_x0000_i1090" DrawAspect="Content" ObjectID="_1608700808" r:id="rId137"/>
        </w:object>
      </w:r>
      <w:r w:rsidRPr="00183DE8">
        <w:rPr>
          <w:sz w:val="22"/>
          <w:szCs w:val="22"/>
        </w:rPr>
        <w:t xml:space="preserve">;   </w:t>
      </w:r>
      <w:r w:rsidRPr="00183DE8">
        <w:rPr>
          <w:rFonts w:eastAsia="Times New Roman"/>
          <w:position w:val="-14"/>
          <w:sz w:val="22"/>
          <w:szCs w:val="22"/>
        </w:rPr>
        <w:object w:dxaOrig="1848" w:dyaOrig="432">
          <v:shape id="_x0000_i1091" type="#_x0000_t75" style="width:92.25pt;height:21.75pt" o:ole="">
            <v:imagedata r:id="rId138" o:title=""/>
          </v:shape>
          <o:OLEObject Type="Embed" ProgID="Equation.DSMT4" ShapeID="_x0000_i1091" DrawAspect="Content" ObjectID="_1608700809" r:id="rId139"/>
        </w:object>
      </w:r>
      <w:r w:rsidRPr="00183DE8">
        <w:rPr>
          <w:sz w:val="22"/>
          <w:szCs w:val="22"/>
        </w:rPr>
        <w:t>;                           (4.22)</w:t>
      </w:r>
    </w:p>
    <w:p w:rsidR="00183DE8" w:rsidRPr="00183DE8" w:rsidRDefault="00183DE8" w:rsidP="00183DE8">
      <w:pPr>
        <w:jc w:val="both"/>
        <w:rPr>
          <w:sz w:val="22"/>
          <w:szCs w:val="22"/>
        </w:rPr>
      </w:pPr>
      <w:r w:rsidRPr="00183DE8">
        <w:rPr>
          <w:rFonts w:eastAsiaTheme="minorHAnsi"/>
          <w:position w:val="-38"/>
          <w:sz w:val="22"/>
          <w:szCs w:val="22"/>
          <w:lang w:eastAsia="en-US"/>
        </w:rPr>
        <w:object w:dxaOrig="5124" w:dyaOrig="1008">
          <v:shape id="_x0000_i1092" type="#_x0000_t75" style="width:256.5pt;height:50.25pt" o:ole="" fillcolor="window">
            <v:imagedata r:id="rId140" o:title=""/>
          </v:shape>
          <o:OLEObject Type="Embed" ProgID="Equation.DSMT4" ShapeID="_x0000_i1092" DrawAspect="Content" ObjectID="_1608700810" r:id="rId141"/>
        </w:object>
      </w:r>
      <w:r w:rsidRPr="00183DE8">
        <w:rPr>
          <w:sz w:val="22"/>
          <w:szCs w:val="22"/>
        </w:rPr>
        <w:t>;                                     (4.23)</w:t>
      </w:r>
    </w:p>
    <w:p w:rsidR="00183DE8" w:rsidRPr="00183DE8" w:rsidRDefault="00183DE8" w:rsidP="00183DE8">
      <w:pPr>
        <w:jc w:val="both"/>
        <w:rPr>
          <w:sz w:val="22"/>
          <w:szCs w:val="22"/>
        </w:rPr>
      </w:pPr>
      <w:r w:rsidRPr="00183DE8">
        <w:rPr>
          <w:rFonts w:eastAsiaTheme="minorHAnsi"/>
          <w:position w:val="-38"/>
          <w:sz w:val="22"/>
          <w:szCs w:val="22"/>
          <w:lang w:eastAsia="en-US"/>
        </w:rPr>
        <w:object w:dxaOrig="2472" w:dyaOrig="912">
          <v:shape id="_x0000_i1093" type="#_x0000_t75" style="width:123.75pt;height:45.75pt" o:ole="">
            <v:imagedata r:id="rId142" o:title=""/>
          </v:shape>
          <o:OLEObject Type="Embed" ProgID="Equation.DSMT4" ShapeID="_x0000_i1093" DrawAspect="Content" ObjectID="_1608700811" r:id="rId143"/>
        </w:object>
      </w:r>
      <w:r w:rsidRPr="00183DE8">
        <w:rPr>
          <w:sz w:val="22"/>
          <w:szCs w:val="22"/>
        </w:rPr>
        <w:t xml:space="preserve">                                                                        (4.24)</w:t>
      </w:r>
    </w:p>
    <w:p w:rsidR="00183DE8" w:rsidRPr="00183DE8" w:rsidRDefault="00183DE8" w:rsidP="00183DE8">
      <w:pPr>
        <w:jc w:val="both"/>
        <w:rPr>
          <w:sz w:val="22"/>
          <w:szCs w:val="22"/>
        </w:rPr>
      </w:pPr>
      <w:r w:rsidRPr="00183DE8">
        <w:rPr>
          <w:sz w:val="22"/>
          <w:szCs w:val="22"/>
        </w:rPr>
        <w:t xml:space="preserve">где </w:t>
      </w:r>
      <w:r w:rsidRPr="00183DE8">
        <w:rPr>
          <w:rFonts w:eastAsiaTheme="minorHAnsi"/>
          <w:position w:val="-14"/>
          <w:sz w:val="22"/>
          <w:szCs w:val="22"/>
          <w:lang w:eastAsia="en-US"/>
        </w:rPr>
        <w:object w:dxaOrig="372" w:dyaOrig="432">
          <v:shape id="_x0000_i1094" type="#_x0000_t75" style="width:18.75pt;height:21.75pt" o:ole="">
            <v:imagedata r:id="rId144" o:title=""/>
          </v:shape>
          <o:OLEObject Type="Embed" ProgID="Equation.DSMT4" ShapeID="_x0000_i1094" DrawAspect="Content" ObjectID="_1608700812" r:id="rId145"/>
        </w:object>
      </w:r>
      <w:r w:rsidRPr="00183DE8">
        <w:rPr>
          <w:sz w:val="22"/>
          <w:szCs w:val="22"/>
        </w:rPr>
        <w:t xml:space="preserve"> –  угол фазового сдвига между </w:t>
      </w:r>
      <w:proofErr w:type="spellStart"/>
      <w:r w:rsidRPr="00183DE8">
        <w:rPr>
          <w:sz w:val="22"/>
          <w:szCs w:val="22"/>
        </w:rPr>
        <w:t>эдс</w:t>
      </w:r>
      <w:proofErr w:type="spellEnd"/>
      <w:r w:rsidRPr="00183DE8">
        <w:rPr>
          <w:sz w:val="22"/>
          <w:szCs w:val="22"/>
        </w:rPr>
        <w:t xml:space="preserve"> и током роторной обмотки, </w:t>
      </w:r>
      <w:r w:rsidRPr="00183DE8">
        <w:rPr>
          <w:rFonts w:eastAsiaTheme="minorHAnsi"/>
          <w:position w:val="-14"/>
          <w:sz w:val="22"/>
          <w:szCs w:val="22"/>
          <w:lang w:eastAsia="en-US"/>
        </w:rPr>
        <w:object w:dxaOrig="288" w:dyaOrig="432">
          <v:shape id="_x0000_i1095" type="#_x0000_t75" style="width:14.25pt;height:21.75pt" o:ole="">
            <v:imagedata r:id="rId146" o:title=""/>
          </v:shape>
          <o:OLEObject Type="Embed" ProgID="Equation.DSMT4" ShapeID="_x0000_i1095" DrawAspect="Content" ObjectID="_1608700813" r:id="rId147"/>
        </w:object>
      </w:r>
      <w:r w:rsidRPr="00183DE8">
        <w:rPr>
          <w:sz w:val="22"/>
          <w:szCs w:val="22"/>
        </w:rPr>
        <w:t xml:space="preserve">– коэффициент трансформации токов, </w:t>
      </w:r>
      <w:r w:rsidRPr="00183DE8">
        <w:rPr>
          <w:rFonts w:eastAsiaTheme="minorHAnsi"/>
          <w:position w:val="-14"/>
          <w:sz w:val="22"/>
          <w:szCs w:val="22"/>
          <w:lang w:eastAsia="en-US"/>
        </w:rPr>
        <w:object w:dxaOrig="360" w:dyaOrig="432">
          <v:shape id="_x0000_i1096" type="#_x0000_t75" style="width:18pt;height:21.75pt" o:ole="">
            <v:imagedata r:id="rId148" o:title=""/>
          </v:shape>
          <o:OLEObject Type="Embed" ProgID="Equation.DSMT4" ShapeID="_x0000_i1096" DrawAspect="Content" ObjectID="_1608700814" r:id="rId149"/>
        </w:object>
      </w:r>
      <w:r w:rsidRPr="00183DE8">
        <w:rPr>
          <w:sz w:val="22"/>
          <w:szCs w:val="22"/>
        </w:rPr>
        <w:t xml:space="preserve">, </w:t>
      </w:r>
      <w:r w:rsidRPr="00183DE8">
        <w:rPr>
          <w:rFonts w:eastAsiaTheme="minorHAnsi"/>
          <w:position w:val="-14"/>
          <w:sz w:val="22"/>
          <w:szCs w:val="22"/>
          <w:lang w:eastAsia="en-US"/>
        </w:rPr>
        <w:object w:dxaOrig="432" w:dyaOrig="432">
          <v:shape id="_x0000_i1097" type="#_x0000_t75" style="width:21.75pt;height:21.75pt" o:ole="">
            <v:imagedata r:id="rId150" o:title=""/>
          </v:shape>
          <o:OLEObject Type="Embed" ProgID="Equation.DSMT4" ShapeID="_x0000_i1097" DrawAspect="Content" ObjectID="_1608700815" r:id="rId151"/>
        </w:object>
      </w:r>
      <w:r w:rsidRPr="00183DE8">
        <w:rPr>
          <w:sz w:val="22"/>
          <w:szCs w:val="22"/>
        </w:rPr>
        <w:t xml:space="preserve"> – число фаз обмоток.</w:t>
      </w:r>
    </w:p>
    <w:p w:rsidR="00183DE8" w:rsidRPr="00183DE8" w:rsidRDefault="00183DE8" w:rsidP="00183DE8">
      <w:pPr>
        <w:jc w:val="both"/>
        <w:rPr>
          <w:sz w:val="22"/>
          <w:szCs w:val="22"/>
        </w:rPr>
      </w:pPr>
      <w:r w:rsidRPr="00183DE8">
        <w:rPr>
          <w:sz w:val="22"/>
          <w:szCs w:val="22"/>
        </w:rPr>
        <w:t xml:space="preserve">Приведенная обмотка имеет в </w:t>
      </w:r>
      <w:r w:rsidRPr="00183DE8">
        <w:rPr>
          <w:rFonts w:eastAsiaTheme="minorHAnsi"/>
          <w:position w:val="-14"/>
          <w:sz w:val="22"/>
          <w:szCs w:val="22"/>
          <w:lang w:eastAsia="en-US"/>
        </w:rPr>
        <w:object w:dxaOrig="312" w:dyaOrig="432">
          <v:shape id="_x0000_i1098" type="#_x0000_t75" style="width:15.75pt;height:21.75pt" o:ole="">
            <v:imagedata r:id="rId120" o:title=""/>
          </v:shape>
          <o:OLEObject Type="Embed" ProgID="Equation.DSMT4" ShapeID="_x0000_i1098" DrawAspect="Content" ObjectID="_1608700816" r:id="rId152"/>
        </w:object>
      </w:r>
      <w:r w:rsidRPr="00183DE8">
        <w:rPr>
          <w:sz w:val="22"/>
          <w:szCs w:val="22"/>
        </w:rPr>
        <w:t xml:space="preserve"> раз больше витков, поэтому из условия равенства потерь в реальной и приведенной обмотках, ее </w:t>
      </w:r>
      <w:proofErr w:type="gramStart"/>
      <w:r w:rsidRPr="00183DE8">
        <w:rPr>
          <w:sz w:val="22"/>
          <w:szCs w:val="22"/>
        </w:rPr>
        <w:t>активное</w:t>
      </w:r>
      <w:proofErr w:type="gramEnd"/>
      <w:r w:rsidRPr="00183DE8">
        <w:rPr>
          <w:sz w:val="22"/>
          <w:szCs w:val="22"/>
        </w:rPr>
        <w:t xml:space="preserve"> и реактивное сопротивления в </w:t>
      </w:r>
      <w:r w:rsidRPr="00183DE8">
        <w:rPr>
          <w:rFonts w:eastAsiaTheme="minorHAnsi"/>
          <w:position w:val="-14"/>
          <w:sz w:val="22"/>
          <w:szCs w:val="22"/>
          <w:lang w:eastAsia="en-US"/>
        </w:rPr>
        <w:object w:dxaOrig="432" w:dyaOrig="480">
          <v:shape id="_x0000_i1099" type="#_x0000_t75" style="width:21.75pt;height:24pt" o:ole="">
            <v:imagedata r:id="rId153" o:title=""/>
          </v:shape>
          <o:OLEObject Type="Embed" ProgID="Equation.DSMT4" ShapeID="_x0000_i1099" DrawAspect="Content" ObjectID="_1608700817" r:id="rId154"/>
        </w:object>
      </w:r>
      <w:r w:rsidRPr="00183DE8">
        <w:rPr>
          <w:sz w:val="22"/>
          <w:szCs w:val="22"/>
        </w:rPr>
        <w:t xml:space="preserve"> раз больше, чем реальной обмотки:</w:t>
      </w:r>
    </w:p>
    <w:p w:rsidR="00183DE8" w:rsidRPr="00183DE8" w:rsidRDefault="00183DE8" w:rsidP="00183DE8">
      <w:pPr>
        <w:jc w:val="both"/>
        <w:rPr>
          <w:sz w:val="22"/>
          <w:szCs w:val="22"/>
        </w:rPr>
      </w:pPr>
    </w:p>
    <w:p w:rsidR="00183DE8" w:rsidRPr="00183DE8" w:rsidRDefault="00183DE8" w:rsidP="00183DE8">
      <w:pPr>
        <w:jc w:val="both"/>
        <w:rPr>
          <w:sz w:val="22"/>
          <w:szCs w:val="22"/>
        </w:rPr>
      </w:pPr>
      <w:r w:rsidRPr="00183DE8">
        <w:rPr>
          <w:rFonts w:eastAsiaTheme="minorHAnsi"/>
          <w:position w:val="-38"/>
          <w:sz w:val="22"/>
          <w:szCs w:val="22"/>
          <w:lang w:eastAsia="en-US"/>
        </w:rPr>
        <w:object w:dxaOrig="5868" w:dyaOrig="912">
          <v:shape id="_x0000_i1100" type="#_x0000_t75" style="width:293.25pt;height:45.75pt" o:ole="">
            <v:imagedata r:id="rId155" o:title=""/>
          </v:shape>
          <o:OLEObject Type="Embed" ProgID="Equation.DSMT4" ShapeID="_x0000_i1100" DrawAspect="Content" ObjectID="_1608700818" r:id="rId156"/>
        </w:object>
      </w:r>
      <w:r w:rsidRPr="00183DE8">
        <w:rPr>
          <w:sz w:val="22"/>
          <w:szCs w:val="22"/>
        </w:rPr>
        <w:t xml:space="preserve">                            (4.25)</w:t>
      </w:r>
    </w:p>
    <w:p w:rsidR="00183DE8" w:rsidRPr="00183DE8" w:rsidRDefault="00183DE8" w:rsidP="00183DE8">
      <w:pPr>
        <w:jc w:val="both"/>
        <w:rPr>
          <w:sz w:val="22"/>
          <w:szCs w:val="22"/>
        </w:rPr>
      </w:pPr>
      <w:r w:rsidRPr="00183DE8">
        <w:rPr>
          <w:rFonts w:eastAsiaTheme="minorHAnsi"/>
          <w:position w:val="-38"/>
          <w:sz w:val="22"/>
          <w:szCs w:val="22"/>
          <w:lang w:val="en-US" w:eastAsia="en-US"/>
        </w:rPr>
        <w:object w:dxaOrig="6720" w:dyaOrig="972">
          <v:shape id="_x0000_i1101" type="#_x0000_t75" style="width:336pt;height:48.75pt" o:ole="" fillcolor="window">
            <v:imagedata r:id="rId157" o:title=""/>
          </v:shape>
          <o:OLEObject Type="Embed" ProgID="Equation.DSMT4" ShapeID="_x0000_i1101" DrawAspect="Content" ObjectID="_1608700819" r:id="rId158"/>
        </w:object>
      </w:r>
      <w:r w:rsidRPr="00183DE8">
        <w:rPr>
          <w:sz w:val="22"/>
          <w:szCs w:val="22"/>
        </w:rPr>
        <w:t xml:space="preserve">                  (4.26)</w:t>
      </w:r>
    </w:p>
    <w:p w:rsidR="00183DE8" w:rsidRPr="00183DE8" w:rsidRDefault="00183DE8" w:rsidP="00183DE8">
      <w:pPr>
        <w:jc w:val="both"/>
        <w:rPr>
          <w:sz w:val="22"/>
          <w:szCs w:val="22"/>
        </w:rPr>
      </w:pPr>
      <w:r w:rsidRPr="00183DE8">
        <w:rPr>
          <w:sz w:val="22"/>
          <w:szCs w:val="22"/>
        </w:rPr>
        <w:t xml:space="preserve">Значение угла фазового сдвига </w:t>
      </w:r>
      <w:r w:rsidRPr="00183DE8">
        <w:rPr>
          <w:rFonts w:eastAsiaTheme="minorHAnsi"/>
          <w:position w:val="-14"/>
          <w:sz w:val="22"/>
          <w:szCs w:val="22"/>
          <w:lang w:eastAsia="en-US"/>
        </w:rPr>
        <w:object w:dxaOrig="372" w:dyaOrig="432">
          <v:shape id="_x0000_i1102" type="#_x0000_t75" style="width:18.75pt;height:21.75pt" o:ole="">
            <v:imagedata r:id="rId144" o:title=""/>
          </v:shape>
          <o:OLEObject Type="Embed" ProgID="Equation.DSMT4" ShapeID="_x0000_i1102" DrawAspect="Content" ObjectID="_1608700820" r:id="rId159"/>
        </w:object>
      </w:r>
      <w:r w:rsidRPr="00183DE8">
        <w:rPr>
          <w:sz w:val="22"/>
          <w:szCs w:val="22"/>
        </w:rPr>
        <w:t xml:space="preserve"> между </w:t>
      </w:r>
      <w:proofErr w:type="spellStart"/>
      <w:r w:rsidRPr="00183DE8">
        <w:rPr>
          <w:sz w:val="22"/>
          <w:szCs w:val="22"/>
        </w:rPr>
        <w:t>эдс</w:t>
      </w:r>
      <w:proofErr w:type="spellEnd"/>
      <w:r w:rsidRPr="00183DE8">
        <w:rPr>
          <w:sz w:val="22"/>
          <w:szCs w:val="22"/>
        </w:rPr>
        <w:t xml:space="preserve"> и током вторичной обмотки определяется выражением: </w:t>
      </w:r>
    </w:p>
    <w:p w:rsidR="00183DE8" w:rsidRPr="00183DE8" w:rsidRDefault="00183DE8" w:rsidP="00183DE8">
      <w:pPr>
        <w:pStyle w:val="a0"/>
        <w:ind w:firstLine="0"/>
        <w:rPr>
          <w:sz w:val="22"/>
          <w:szCs w:val="22"/>
        </w:rPr>
      </w:pPr>
      <w:r w:rsidRPr="00183DE8">
        <w:rPr>
          <w:rFonts w:eastAsia="Times New Roman"/>
          <w:position w:val="-38"/>
          <w:sz w:val="22"/>
          <w:szCs w:val="22"/>
        </w:rPr>
        <w:object w:dxaOrig="3840" w:dyaOrig="912">
          <v:shape id="_x0000_i1103" type="#_x0000_t75" style="width:192pt;height:45.75pt" o:ole="">
            <v:imagedata r:id="rId160" o:title=""/>
          </v:shape>
          <o:OLEObject Type="Embed" ProgID="Equation.DSMT4" ShapeID="_x0000_i1103" DrawAspect="Content" ObjectID="_1608700821" r:id="rId161"/>
        </w:object>
      </w:r>
      <w:r w:rsidRPr="00183DE8">
        <w:rPr>
          <w:sz w:val="22"/>
          <w:szCs w:val="22"/>
        </w:rPr>
        <w:t>.                                                     (4.27)</w:t>
      </w:r>
    </w:p>
    <w:p w:rsidR="00183DE8" w:rsidRPr="00183DE8" w:rsidRDefault="00183DE8" w:rsidP="00183DE8">
      <w:pPr>
        <w:pStyle w:val="a0"/>
        <w:ind w:firstLine="0"/>
        <w:rPr>
          <w:sz w:val="22"/>
          <w:szCs w:val="22"/>
        </w:rPr>
      </w:pPr>
      <w:r w:rsidRPr="00183DE8">
        <w:rPr>
          <w:sz w:val="22"/>
          <w:szCs w:val="22"/>
        </w:rPr>
        <w:t>Приведенные значения могут быть использованы для исследования режимов работы асинхронных машин [2].</w:t>
      </w:r>
    </w:p>
    <w:p w:rsidR="00183DE8" w:rsidRPr="00183DE8" w:rsidRDefault="00183DE8" w:rsidP="00183DE8">
      <w:pPr>
        <w:pStyle w:val="a0"/>
        <w:ind w:firstLine="0"/>
        <w:rPr>
          <w:sz w:val="22"/>
          <w:szCs w:val="22"/>
        </w:rPr>
      </w:pPr>
      <w:r w:rsidRPr="00183DE8">
        <w:rPr>
          <w:sz w:val="22"/>
          <w:szCs w:val="22"/>
        </w:rPr>
        <w:t xml:space="preserve">                     </w:t>
      </w:r>
    </w:p>
    <w:p w:rsidR="00183DE8" w:rsidRPr="00183DE8" w:rsidRDefault="00183DE8" w:rsidP="00183DE8">
      <w:pPr>
        <w:pStyle w:val="a0"/>
        <w:ind w:firstLine="0"/>
        <w:rPr>
          <w:b/>
          <w:sz w:val="22"/>
          <w:szCs w:val="22"/>
        </w:rPr>
      </w:pPr>
      <w:r w:rsidRPr="00183DE8">
        <w:rPr>
          <w:b/>
          <w:sz w:val="22"/>
          <w:szCs w:val="22"/>
        </w:rPr>
        <w:t>4.7.  Опыт короткого замыкания асинхронной машины</w:t>
      </w:r>
    </w:p>
    <w:p w:rsidR="00183DE8" w:rsidRPr="00183DE8" w:rsidRDefault="00183DE8" w:rsidP="00183DE8">
      <w:pPr>
        <w:pStyle w:val="a0"/>
        <w:ind w:firstLine="0"/>
        <w:rPr>
          <w:sz w:val="22"/>
          <w:szCs w:val="22"/>
        </w:rPr>
      </w:pPr>
      <w:r w:rsidRPr="00183DE8">
        <w:rPr>
          <w:sz w:val="22"/>
          <w:szCs w:val="22"/>
        </w:rPr>
        <w:t>Опыт короткого замыкания асинхронной машины проводится по той же схеме, что и опыт холостого хода, но при этом обмотка фазного ротора замкнута накоротко, а ротор должен быть застопорен. Положение ротора должно соответствовать среднему току короткого замыкания, которое выставляется при подведении пониженного напряжения питания. При выполнении опыта короткого замыкания для учебных целей принято ограничивать ток значением 1,5–2,5</w:t>
      </w:r>
      <w:r w:rsidRPr="00183DE8">
        <w:rPr>
          <w:rFonts w:eastAsia="Times New Roman"/>
          <w:position w:val="-14"/>
          <w:sz w:val="22"/>
          <w:szCs w:val="22"/>
        </w:rPr>
        <w:object w:dxaOrig="432" w:dyaOrig="432">
          <v:shape id="_x0000_i1104" type="#_x0000_t75" style="width:21.75pt;height:21.75pt" o:ole="">
            <v:imagedata r:id="rId162" o:title=""/>
          </v:shape>
          <o:OLEObject Type="Embed" ProgID="Equation.DSMT4" ShapeID="_x0000_i1104" DrawAspect="Content" ObjectID="_1608700822" r:id="rId163"/>
        </w:object>
      </w:r>
      <w:r w:rsidRPr="00183DE8">
        <w:rPr>
          <w:sz w:val="22"/>
          <w:szCs w:val="22"/>
        </w:rPr>
        <w:t>. Данный опыт позволяет определить напряжение, потери короткого замыкания, пусковой момент и его кратность.</w:t>
      </w:r>
    </w:p>
    <w:p w:rsidR="00183DE8" w:rsidRPr="00183DE8" w:rsidRDefault="00183DE8" w:rsidP="00183DE8">
      <w:pPr>
        <w:jc w:val="both"/>
        <w:rPr>
          <w:sz w:val="22"/>
          <w:szCs w:val="22"/>
        </w:rPr>
      </w:pPr>
      <w:r w:rsidRPr="00183DE8">
        <w:rPr>
          <w:sz w:val="22"/>
          <w:szCs w:val="22"/>
        </w:rPr>
        <w:t>Результатом испытаний трехфазной асинхронной машины является построение характеристик короткого замыкания. Опыт короткого замыкания проводят для ряда значений подводимого на</w:t>
      </w:r>
      <w:r w:rsidRPr="00183DE8">
        <w:rPr>
          <w:sz w:val="22"/>
          <w:szCs w:val="22"/>
        </w:rPr>
        <w:softHyphen/>
        <w:t xml:space="preserve">пряжения </w:t>
      </w:r>
      <w:r w:rsidRPr="00183DE8">
        <w:rPr>
          <w:rFonts w:eastAsiaTheme="minorHAnsi"/>
          <w:position w:val="-14"/>
          <w:sz w:val="22"/>
          <w:szCs w:val="22"/>
          <w:lang w:eastAsia="en-US"/>
        </w:rPr>
        <w:object w:dxaOrig="468" w:dyaOrig="432">
          <v:shape id="_x0000_i1105" type="#_x0000_t75" style="width:23.25pt;height:21.75pt" o:ole="">
            <v:imagedata r:id="rId164" o:title=""/>
          </v:shape>
          <o:OLEObject Type="Embed" ProgID="Equation.DSMT4" ShapeID="_x0000_i1105" DrawAspect="Content" ObjectID="_1608700823" r:id="rId165"/>
        </w:object>
      </w:r>
      <w:r w:rsidRPr="00183DE8">
        <w:rPr>
          <w:sz w:val="22"/>
          <w:szCs w:val="22"/>
        </w:rPr>
        <w:t>, которое регулируют таким образом, чтобы ток в обмотках изменялся в пределах (0,5–1,2)</w:t>
      </w:r>
      <w:r w:rsidRPr="00183DE8">
        <w:rPr>
          <w:rFonts w:eastAsiaTheme="minorHAnsi"/>
          <w:position w:val="-14"/>
          <w:sz w:val="22"/>
          <w:szCs w:val="22"/>
          <w:lang w:eastAsia="en-US"/>
        </w:rPr>
        <w:object w:dxaOrig="372" w:dyaOrig="432">
          <v:shape id="_x0000_i1106" type="#_x0000_t75" style="width:18.75pt;height:21.75pt" o:ole="">
            <v:imagedata r:id="rId166" o:title=""/>
          </v:shape>
          <o:OLEObject Type="Embed" ProgID="Equation.DSMT4" ShapeID="_x0000_i1106" DrawAspect="Content" ObjectID="_1608700824" r:id="rId167"/>
        </w:object>
      </w:r>
      <w:r w:rsidRPr="00183DE8">
        <w:rPr>
          <w:sz w:val="22"/>
          <w:szCs w:val="22"/>
        </w:rPr>
        <w:t xml:space="preserve">[6]. Электроизмерительными приборами контролируют между фазами величину питающего напряжения, ток по фазам, а также потребляемую мощность. Для построения характеристик величины </w:t>
      </w:r>
      <w:r w:rsidRPr="00183DE8">
        <w:rPr>
          <w:rFonts w:eastAsiaTheme="minorHAnsi"/>
          <w:position w:val="-14"/>
          <w:sz w:val="22"/>
          <w:szCs w:val="22"/>
          <w:lang w:eastAsia="en-US"/>
        </w:rPr>
        <w:object w:dxaOrig="468" w:dyaOrig="432">
          <v:shape id="_x0000_i1107" type="#_x0000_t75" style="width:23.25pt;height:21.75pt" o:ole="">
            <v:imagedata r:id="rId164" o:title=""/>
          </v:shape>
          <o:OLEObject Type="Embed" ProgID="Equation.DSMT4" ShapeID="_x0000_i1107" DrawAspect="Content" ObjectID="_1608700825" r:id="rId168"/>
        </w:object>
      </w:r>
      <w:r w:rsidRPr="00183DE8">
        <w:rPr>
          <w:sz w:val="22"/>
          <w:szCs w:val="22"/>
        </w:rPr>
        <w:t xml:space="preserve"> и </w:t>
      </w:r>
      <w:r w:rsidRPr="00183DE8">
        <w:rPr>
          <w:rFonts w:eastAsiaTheme="minorHAnsi"/>
          <w:position w:val="-14"/>
          <w:sz w:val="22"/>
          <w:szCs w:val="22"/>
          <w:lang w:eastAsia="en-US"/>
        </w:rPr>
        <w:object w:dxaOrig="360" w:dyaOrig="432">
          <v:shape id="_x0000_i1108" type="#_x0000_t75" style="width:18pt;height:21.75pt" o:ole="">
            <v:imagedata r:id="rId169" o:title=""/>
          </v:shape>
          <o:OLEObject Type="Embed" ProgID="Equation.DSMT4" ShapeID="_x0000_i1108" DrawAspect="Content" ObjectID="_1608700826" r:id="rId170"/>
        </w:object>
      </w:r>
      <w:r w:rsidRPr="00183DE8">
        <w:rPr>
          <w:sz w:val="22"/>
          <w:szCs w:val="22"/>
        </w:rPr>
        <w:t xml:space="preserve"> определяются как средние арифметические по результатам измерения, выполненных в соответствии со схемой рис. 2.7 для каждого значения подводимого напряжения. </w:t>
      </w:r>
    </w:p>
    <w:p w:rsidR="00183DE8" w:rsidRPr="00183DE8" w:rsidRDefault="00183DE8" w:rsidP="00183DE8">
      <w:pPr>
        <w:jc w:val="both"/>
        <w:rPr>
          <w:sz w:val="22"/>
          <w:szCs w:val="22"/>
        </w:rPr>
      </w:pPr>
      <w:r w:rsidRPr="00183DE8">
        <w:rPr>
          <w:rFonts w:eastAsiaTheme="minorHAnsi"/>
          <w:color w:val="FF0000"/>
          <w:position w:val="-30"/>
          <w:sz w:val="22"/>
          <w:szCs w:val="22"/>
          <w:lang w:eastAsia="en-US"/>
        </w:rPr>
        <w:object w:dxaOrig="4212" w:dyaOrig="792">
          <v:shape id="_x0000_i1109" type="#_x0000_t75" style="width:210.75pt;height:39.75pt" o:ole="">
            <v:imagedata r:id="rId171" o:title=""/>
          </v:shape>
          <o:OLEObject Type="Embed" ProgID="Equation.DSMT4" ShapeID="_x0000_i1109" DrawAspect="Content" ObjectID="_1608700827" r:id="rId172"/>
        </w:object>
      </w:r>
      <w:r w:rsidRPr="00183DE8">
        <w:rPr>
          <w:sz w:val="22"/>
          <w:szCs w:val="22"/>
        </w:rPr>
        <w:t xml:space="preserve">;   </w:t>
      </w:r>
      <w:r w:rsidRPr="00183DE8">
        <w:rPr>
          <w:color w:val="FF0000"/>
          <w:sz w:val="22"/>
          <w:szCs w:val="22"/>
        </w:rPr>
        <w:t xml:space="preserve">                                             </w:t>
      </w:r>
      <w:r w:rsidRPr="00183DE8">
        <w:rPr>
          <w:sz w:val="22"/>
          <w:szCs w:val="22"/>
        </w:rPr>
        <w:t>(4.28)</w:t>
      </w:r>
    </w:p>
    <w:p w:rsidR="00183DE8" w:rsidRPr="00183DE8" w:rsidRDefault="00183DE8" w:rsidP="00183DE8">
      <w:pPr>
        <w:jc w:val="both"/>
        <w:rPr>
          <w:sz w:val="22"/>
          <w:szCs w:val="22"/>
        </w:rPr>
      </w:pPr>
      <w:r w:rsidRPr="00183DE8">
        <w:rPr>
          <w:rFonts w:eastAsiaTheme="minorHAnsi"/>
          <w:color w:val="FF0000"/>
          <w:position w:val="-30"/>
          <w:sz w:val="22"/>
          <w:szCs w:val="22"/>
          <w:lang w:eastAsia="en-US"/>
        </w:rPr>
        <w:object w:dxaOrig="3432" w:dyaOrig="792">
          <v:shape id="_x0000_i1110" type="#_x0000_t75" style="width:171.75pt;height:39.75pt" o:ole="">
            <v:imagedata r:id="rId173" o:title=""/>
          </v:shape>
          <o:OLEObject Type="Embed" ProgID="Equation.DSMT4" ShapeID="_x0000_i1110" DrawAspect="Content" ObjectID="_1608700828" r:id="rId174"/>
        </w:object>
      </w:r>
      <w:r w:rsidRPr="00183DE8">
        <w:rPr>
          <w:color w:val="FF0000"/>
          <w:sz w:val="22"/>
          <w:szCs w:val="22"/>
        </w:rPr>
        <w:t xml:space="preserve">.                                                          </w:t>
      </w:r>
      <w:r w:rsidRPr="00183DE8">
        <w:rPr>
          <w:sz w:val="22"/>
          <w:szCs w:val="22"/>
        </w:rPr>
        <w:t>(4.29)</w:t>
      </w:r>
    </w:p>
    <w:p w:rsidR="00183DE8" w:rsidRPr="00183DE8" w:rsidRDefault="00183DE8" w:rsidP="00183DE8">
      <w:pPr>
        <w:jc w:val="both"/>
        <w:rPr>
          <w:sz w:val="22"/>
          <w:szCs w:val="22"/>
        </w:rPr>
      </w:pPr>
      <w:r w:rsidRPr="00183DE8">
        <w:rPr>
          <w:sz w:val="22"/>
          <w:szCs w:val="22"/>
        </w:rPr>
        <w:t xml:space="preserve">Мощность, потребляемая в режиме короткого замыкания </w:t>
      </w:r>
      <w:r w:rsidRPr="00183DE8">
        <w:rPr>
          <w:rFonts w:eastAsiaTheme="minorHAnsi"/>
          <w:position w:val="-14"/>
          <w:sz w:val="22"/>
          <w:szCs w:val="22"/>
          <w:lang w:eastAsia="en-US"/>
        </w:rPr>
        <w:object w:dxaOrig="432" w:dyaOrig="432">
          <v:shape id="_x0000_i1111" type="#_x0000_t75" style="width:21.75pt;height:21.75pt" o:ole="">
            <v:imagedata r:id="rId175" o:title=""/>
          </v:shape>
          <o:OLEObject Type="Embed" ProgID="Equation.DSMT4" ShapeID="_x0000_i1111" DrawAspect="Content" ObjectID="_1608700829" r:id="rId176"/>
        </w:object>
      </w:r>
      <w:r w:rsidRPr="00183DE8">
        <w:rPr>
          <w:sz w:val="22"/>
          <w:szCs w:val="22"/>
        </w:rPr>
        <w:t>, установленная согласно схеме, аналогичной испытанию трехфазного трансформатора определяется по показаниям ваттметров:</w:t>
      </w:r>
    </w:p>
    <w:p w:rsidR="00183DE8" w:rsidRPr="00183DE8" w:rsidRDefault="00183DE8" w:rsidP="00183DE8">
      <w:pPr>
        <w:jc w:val="both"/>
        <w:rPr>
          <w:sz w:val="22"/>
          <w:szCs w:val="22"/>
        </w:rPr>
      </w:pPr>
      <w:r w:rsidRPr="00183DE8">
        <w:rPr>
          <w:rFonts w:eastAsiaTheme="minorHAnsi"/>
          <w:position w:val="-16"/>
          <w:sz w:val="22"/>
          <w:szCs w:val="22"/>
          <w:lang w:eastAsia="en-US"/>
        </w:rPr>
        <w:object w:dxaOrig="1872" w:dyaOrig="480">
          <v:shape id="_x0000_i1112" type="#_x0000_t75" style="width:93.75pt;height:24pt" o:ole="">
            <v:imagedata r:id="rId177" o:title=""/>
          </v:shape>
          <o:OLEObject Type="Embed" ProgID="Equation.DSMT4" ShapeID="_x0000_i1112" DrawAspect="Content" ObjectID="_1608700830" r:id="rId178"/>
        </w:object>
      </w:r>
      <w:r w:rsidRPr="00183DE8">
        <w:rPr>
          <w:sz w:val="22"/>
          <w:szCs w:val="22"/>
        </w:rPr>
        <w:t>.                                                                             (4.30)</w:t>
      </w:r>
    </w:p>
    <w:p w:rsidR="00183DE8" w:rsidRPr="00183DE8" w:rsidRDefault="00183DE8" w:rsidP="00183DE8">
      <w:pPr>
        <w:pStyle w:val="21"/>
        <w:ind w:firstLine="0"/>
        <w:rPr>
          <w:sz w:val="22"/>
          <w:szCs w:val="22"/>
        </w:rPr>
      </w:pPr>
      <w:r w:rsidRPr="00183DE8">
        <w:rPr>
          <w:sz w:val="22"/>
          <w:szCs w:val="22"/>
        </w:rPr>
        <w:t xml:space="preserve">По характеристикам, аналогичным рис. 2.8, при условии </w:t>
      </w:r>
      <w:r w:rsidRPr="00183DE8">
        <w:rPr>
          <w:position w:val="-14"/>
          <w:sz w:val="22"/>
          <w:szCs w:val="22"/>
        </w:rPr>
        <w:object w:dxaOrig="1080" w:dyaOrig="432">
          <v:shape id="_x0000_i1113" type="#_x0000_t75" style="width:54pt;height:21.75pt" o:ole="">
            <v:imagedata r:id="rId179" o:title=""/>
          </v:shape>
          <o:OLEObject Type="Embed" ProgID="Equation.DSMT4" ShapeID="_x0000_i1113" DrawAspect="Content" ObjectID="_1608700831" r:id="rId180"/>
        </w:object>
      </w:r>
      <w:r w:rsidRPr="00183DE8">
        <w:rPr>
          <w:sz w:val="22"/>
          <w:szCs w:val="22"/>
        </w:rPr>
        <w:t xml:space="preserve"> находят напряжение </w:t>
      </w:r>
      <w:r w:rsidRPr="00183DE8">
        <w:rPr>
          <w:position w:val="-14"/>
          <w:sz w:val="22"/>
          <w:szCs w:val="22"/>
        </w:rPr>
        <w:object w:dxaOrig="588" w:dyaOrig="432">
          <v:shape id="_x0000_i1114" type="#_x0000_t75" style="width:29.25pt;height:21.75pt" o:ole="">
            <v:imagedata r:id="rId181" o:title=""/>
          </v:shape>
          <o:OLEObject Type="Embed" ProgID="Equation.DSMT4" ShapeID="_x0000_i1114" DrawAspect="Content" ObjectID="_1608700832" r:id="rId182"/>
        </w:object>
      </w:r>
      <w:r w:rsidRPr="00183DE8">
        <w:rPr>
          <w:sz w:val="22"/>
          <w:szCs w:val="22"/>
        </w:rPr>
        <w:t xml:space="preserve">, потери </w:t>
      </w:r>
      <w:r w:rsidRPr="00183DE8">
        <w:rPr>
          <w:position w:val="-14"/>
          <w:sz w:val="22"/>
          <w:szCs w:val="22"/>
        </w:rPr>
        <w:object w:dxaOrig="528" w:dyaOrig="432">
          <v:shape id="_x0000_i1115" type="#_x0000_t75" style="width:26.25pt;height:21.75pt" o:ole="">
            <v:imagedata r:id="rId183" o:title=""/>
          </v:shape>
          <o:OLEObject Type="Embed" ProgID="Equation.DSMT4" ShapeID="_x0000_i1115" DrawAspect="Content" ObjectID="_1608700833" r:id="rId184"/>
        </w:object>
      </w:r>
      <w:r w:rsidRPr="00183DE8">
        <w:rPr>
          <w:sz w:val="22"/>
          <w:szCs w:val="22"/>
        </w:rPr>
        <w:t xml:space="preserve">, коэффициент мощности </w:t>
      </w:r>
      <w:r w:rsidRPr="00183DE8">
        <w:rPr>
          <w:position w:val="-14"/>
          <w:sz w:val="22"/>
          <w:szCs w:val="22"/>
        </w:rPr>
        <w:object w:dxaOrig="1044" w:dyaOrig="432">
          <v:shape id="_x0000_i1116" type="#_x0000_t75" style="width:52.5pt;height:21.75pt" o:ole="">
            <v:imagedata r:id="rId185" o:title=""/>
          </v:shape>
          <o:OLEObject Type="Embed" ProgID="Equation.DSMT4" ShapeID="_x0000_i1116" DrawAspect="Content" ObjectID="_1608700834" r:id="rId186"/>
        </w:object>
      </w:r>
      <w:r w:rsidRPr="00183DE8">
        <w:rPr>
          <w:sz w:val="22"/>
          <w:szCs w:val="22"/>
        </w:rPr>
        <w:t xml:space="preserve"> короткого замыкания. Последовательность поиска указанных величин пояснена </w:t>
      </w:r>
      <w:r w:rsidRPr="00183DE8">
        <w:rPr>
          <w:sz w:val="22"/>
          <w:szCs w:val="22"/>
        </w:rPr>
        <w:lastRenderedPageBreak/>
        <w:t xml:space="preserve">пунктирными линиями со стрелками. Полученные в результате испытаний потери и напряжение короткого замыкания должны соответствовать паспортным данным завода-изготовителя или находится в пределах допустимых отклонений от них. Величина напряжения короткого замыкания определяется в процентах </w:t>
      </w:r>
      <w:r w:rsidRPr="00183DE8">
        <w:rPr>
          <w:position w:val="-14"/>
          <w:sz w:val="22"/>
          <w:szCs w:val="22"/>
        </w:rPr>
        <w:object w:dxaOrig="672" w:dyaOrig="432">
          <v:shape id="_x0000_i1117" type="#_x0000_t75" style="width:33.75pt;height:21.75pt" o:ole="" fillcolor="window">
            <v:imagedata r:id="rId187" o:title=""/>
          </v:shape>
          <o:OLEObject Type="Embed" ProgID="Equation.DSMT4" ShapeID="_x0000_i1117" DrawAspect="Content" ObjectID="_1608700835" r:id="rId188"/>
        </w:object>
      </w:r>
      <w:r w:rsidRPr="00183DE8">
        <w:rPr>
          <w:sz w:val="22"/>
          <w:szCs w:val="22"/>
        </w:rPr>
        <w:t>. Она должна составлять 15–25%</w:t>
      </w:r>
      <w:r w:rsidRPr="00183DE8">
        <w:rPr>
          <w:i/>
          <w:sz w:val="22"/>
          <w:szCs w:val="22"/>
        </w:rPr>
        <w:t xml:space="preserve"> </w:t>
      </w:r>
      <w:r w:rsidRPr="00183DE8">
        <w:rPr>
          <w:sz w:val="22"/>
          <w:szCs w:val="22"/>
        </w:rPr>
        <w:t xml:space="preserve">от номинального значения напряжения </w:t>
      </w:r>
      <w:r w:rsidRPr="00183DE8">
        <w:rPr>
          <w:position w:val="-14"/>
          <w:sz w:val="22"/>
          <w:szCs w:val="22"/>
        </w:rPr>
        <w:object w:dxaOrig="552" w:dyaOrig="432">
          <v:shape id="_x0000_i1118" type="#_x0000_t75" style="width:27.75pt;height:21.75pt" o:ole="">
            <v:imagedata r:id="rId189" o:title=""/>
          </v:shape>
          <o:OLEObject Type="Embed" ProgID="Equation.DSMT4" ShapeID="_x0000_i1118" DrawAspect="Content" ObjectID="_1608700836" r:id="rId190"/>
        </w:object>
      </w:r>
      <w:r w:rsidRPr="00183DE8">
        <w:rPr>
          <w:sz w:val="22"/>
          <w:szCs w:val="22"/>
        </w:rPr>
        <w:t>, причем, чем машина мощнее, тем эта доля меньше.</w:t>
      </w:r>
    </w:p>
    <w:p w:rsidR="00183DE8" w:rsidRPr="00183DE8" w:rsidRDefault="00183DE8" w:rsidP="00183DE8">
      <w:pPr>
        <w:pStyle w:val="21"/>
        <w:ind w:firstLine="0"/>
        <w:rPr>
          <w:sz w:val="22"/>
          <w:szCs w:val="22"/>
        </w:rPr>
      </w:pPr>
      <w:r w:rsidRPr="00183DE8">
        <w:rPr>
          <w:sz w:val="22"/>
          <w:szCs w:val="22"/>
        </w:rPr>
        <w:t>Обмотку статора машины обычно соединяют звездой. Значе</w:t>
      </w:r>
      <w:r w:rsidRPr="00183DE8">
        <w:rPr>
          <w:sz w:val="22"/>
          <w:szCs w:val="22"/>
        </w:rPr>
        <w:softHyphen/>
        <w:t>ния ее сопротив</w:t>
      </w:r>
      <w:r w:rsidRPr="00183DE8">
        <w:rPr>
          <w:sz w:val="22"/>
          <w:szCs w:val="22"/>
        </w:rPr>
        <w:softHyphen/>
        <w:t xml:space="preserve">лений </w:t>
      </w:r>
      <w:r w:rsidRPr="00183DE8">
        <w:rPr>
          <w:position w:val="-14"/>
          <w:sz w:val="22"/>
          <w:szCs w:val="22"/>
        </w:rPr>
        <w:object w:dxaOrig="372" w:dyaOrig="432">
          <v:shape id="_x0000_i1119" type="#_x0000_t75" style="width:18.75pt;height:21.75pt" o:ole="">
            <v:imagedata r:id="rId191" o:title=""/>
          </v:shape>
          <o:OLEObject Type="Embed" ProgID="Equation.DSMT4" ShapeID="_x0000_i1119" DrawAspect="Content" ObjectID="_1608700837" r:id="rId192"/>
        </w:object>
      </w:r>
      <w:r w:rsidRPr="00183DE8">
        <w:rPr>
          <w:sz w:val="22"/>
          <w:szCs w:val="22"/>
        </w:rPr>
        <w:t xml:space="preserve">, </w:t>
      </w:r>
      <w:r w:rsidRPr="00183DE8">
        <w:rPr>
          <w:position w:val="-14"/>
          <w:sz w:val="22"/>
          <w:szCs w:val="22"/>
        </w:rPr>
        <w:object w:dxaOrig="312" w:dyaOrig="432">
          <v:shape id="_x0000_i1120" type="#_x0000_t75" style="width:15.75pt;height:21.75pt" o:ole="">
            <v:imagedata r:id="rId193" o:title=""/>
          </v:shape>
          <o:OLEObject Type="Embed" ProgID="Equation.DSMT4" ShapeID="_x0000_i1120" DrawAspect="Content" ObjectID="_1608700838" r:id="rId194"/>
        </w:object>
      </w:r>
      <w:r w:rsidRPr="00183DE8">
        <w:rPr>
          <w:sz w:val="22"/>
          <w:szCs w:val="22"/>
        </w:rPr>
        <w:t xml:space="preserve"> и </w:t>
      </w:r>
      <w:r w:rsidRPr="00183DE8">
        <w:rPr>
          <w:position w:val="-14"/>
          <w:sz w:val="22"/>
          <w:szCs w:val="22"/>
        </w:rPr>
        <w:object w:dxaOrig="372" w:dyaOrig="432">
          <v:shape id="_x0000_i1121" type="#_x0000_t75" style="width:18.75pt;height:21.75pt" o:ole="">
            <v:imagedata r:id="rId195" o:title=""/>
          </v:shape>
          <o:OLEObject Type="Embed" ProgID="Equation.DSMT4" ShapeID="_x0000_i1121" DrawAspect="Content" ObjectID="_1608700839" r:id="rId196"/>
        </w:object>
      </w:r>
      <w:r w:rsidRPr="00183DE8">
        <w:rPr>
          <w:sz w:val="22"/>
          <w:szCs w:val="22"/>
        </w:rPr>
        <w:t xml:space="preserve"> определяются выражениями:</w:t>
      </w:r>
    </w:p>
    <w:p w:rsidR="00183DE8" w:rsidRPr="00183DE8" w:rsidRDefault="00183DE8" w:rsidP="00183DE8">
      <w:pPr>
        <w:jc w:val="both"/>
        <w:rPr>
          <w:sz w:val="22"/>
          <w:szCs w:val="22"/>
        </w:rPr>
      </w:pPr>
      <w:r w:rsidRPr="00183DE8">
        <w:rPr>
          <w:rFonts w:eastAsiaTheme="minorHAnsi"/>
          <w:position w:val="-42"/>
          <w:sz w:val="22"/>
          <w:szCs w:val="22"/>
          <w:lang w:eastAsia="en-US"/>
        </w:rPr>
        <w:object w:dxaOrig="5460" w:dyaOrig="888">
          <v:shape id="_x0000_i1122" type="#_x0000_t75" style="width:273pt;height:44.25pt" o:ole="">
            <v:imagedata r:id="rId197" o:title=""/>
          </v:shape>
          <o:OLEObject Type="Embed" ProgID="Equation.DSMT4" ShapeID="_x0000_i1122" DrawAspect="Content" ObjectID="_1608700840" r:id="rId198"/>
        </w:object>
      </w:r>
      <w:r w:rsidRPr="00183DE8">
        <w:rPr>
          <w:sz w:val="22"/>
          <w:szCs w:val="22"/>
        </w:rPr>
        <w:t xml:space="preserve">                                 (4.31)</w:t>
      </w:r>
    </w:p>
    <w:p w:rsidR="00183DE8" w:rsidRPr="00183DE8" w:rsidRDefault="00183DE8" w:rsidP="00183DE8">
      <w:pPr>
        <w:jc w:val="both"/>
        <w:rPr>
          <w:sz w:val="22"/>
          <w:szCs w:val="22"/>
        </w:rPr>
      </w:pPr>
      <w:r w:rsidRPr="00183DE8">
        <w:rPr>
          <w:sz w:val="22"/>
          <w:szCs w:val="22"/>
        </w:rPr>
        <w:t xml:space="preserve">где </w:t>
      </w:r>
      <w:r w:rsidRPr="00183DE8">
        <w:rPr>
          <w:rFonts w:eastAsiaTheme="minorHAnsi"/>
          <w:position w:val="-12"/>
          <w:sz w:val="22"/>
          <w:szCs w:val="22"/>
          <w:lang w:eastAsia="en-US"/>
        </w:rPr>
        <w:object w:dxaOrig="3396" w:dyaOrig="408">
          <v:shape id="_x0000_i1123" type="#_x0000_t75" style="width:169.5pt;height:20.25pt" o:ole="" fillcolor="window">
            <v:imagedata r:id="rId199" o:title=""/>
          </v:shape>
          <o:OLEObject Type="Embed" ProgID="Equation.3" ShapeID="_x0000_i1123" DrawAspect="Content" ObjectID="_1608700841" r:id="rId200"/>
        </w:object>
      </w:r>
    </w:p>
    <w:p w:rsidR="00183DE8" w:rsidRPr="00183DE8" w:rsidRDefault="00183DE8" w:rsidP="00183DE8">
      <w:pPr>
        <w:jc w:val="both"/>
        <w:rPr>
          <w:sz w:val="22"/>
          <w:szCs w:val="22"/>
        </w:rPr>
      </w:pPr>
      <w:r w:rsidRPr="00183DE8">
        <w:rPr>
          <w:sz w:val="22"/>
          <w:szCs w:val="22"/>
        </w:rPr>
        <w:t xml:space="preserve">Коэффициент мощности </w:t>
      </w:r>
      <w:r w:rsidRPr="00183DE8">
        <w:rPr>
          <w:rFonts w:eastAsiaTheme="minorHAnsi"/>
          <w:position w:val="-14"/>
          <w:sz w:val="22"/>
          <w:szCs w:val="22"/>
          <w:lang w:eastAsia="en-US"/>
        </w:rPr>
        <w:object w:dxaOrig="912" w:dyaOrig="432">
          <v:shape id="_x0000_i1124" type="#_x0000_t75" style="width:45.75pt;height:21.75pt" o:ole="">
            <v:imagedata r:id="rId201" o:title=""/>
          </v:shape>
          <o:OLEObject Type="Embed" ProgID="Equation.DSMT4" ShapeID="_x0000_i1124" DrawAspect="Content" ObjectID="_1608700842" r:id="rId202"/>
        </w:object>
      </w:r>
      <w:r w:rsidRPr="00183DE8">
        <w:rPr>
          <w:sz w:val="22"/>
          <w:szCs w:val="22"/>
        </w:rPr>
        <w:t>:</w:t>
      </w:r>
    </w:p>
    <w:p w:rsidR="00183DE8" w:rsidRPr="00183DE8" w:rsidRDefault="00183DE8" w:rsidP="00183DE8">
      <w:pPr>
        <w:jc w:val="both"/>
        <w:rPr>
          <w:sz w:val="22"/>
          <w:szCs w:val="22"/>
        </w:rPr>
      </w:pPr>
      <w:r w:rsidRPr="00183DE8">
        <w:rPr>
          <w:rFonts w:eastAsiaTheme="minorHAnsi"/>
          <w:position w:val="-42"/>
          <w:sz w:val="22"/>
          <w:szCs w:val="22"/>
          <w:lang w:eastAsia="en-US"/>
        </w:rPr>
        <w:object w:dxaOrig="2640" w:dyaOrig="888">
          <v:shape id="_x0000_i1125" type="#_x0000_t75" style="width:132pt;height:44.25pt" o:ole="">
            <v:imagedata r:id="rId203" o:title=""/>
          </v:shape>
          <o:OLEObject Type="Embed" ProgID="Equation.DSMT4" ShapeID="_x0000_i1125" DrawAspect="Content" ObjectID="_1608700843" r:id="rId204"/>
        </w:object>
      </w:r>
      <w:r w:rsidRPr="00183DE8">
        <w:rPr>
          <w:sz w:val="22"/>
          <w:szCs w:val="22"/>
        </w:rPr>
        <w:t>.                                                                   (4.32)</w:t>
      </w:r>
    </w:p>
    <w:p w:rsidR="00183DE8" w:rsidRPr="00183DE8" w:rsidRDefault="00183DE8" w:rsidP="00183DE8">
      <w:pPr>
        <w:pStyle w:val="a0"/>
        <w:ind w:firstLine="0"/>
        <w:rPr>
          <w:sz w:val="22"/>
          <w:szCs w:val="22"/>
        </w:rPr>
      </w:pPr>
      <w:r w:rsidRPr="00183DE8">
        <w:rPr>
          <w:sz w:val="22"/>
          <w:szCs w:val="22"/>
        </w:rPr>
        <w:t xml:space="preserve">При определении параметров машины, так же как и у трансформатора, требуется измерить температуру окружающей среды </w:t>
      </w:r>
      <w:r w:rsidRPr="00183DE8">
        <w:rPr>
          <w:rFonts w:eastAsia="Times New Roman"/>
          <w:position w:val="-14"/>
          <w:sz w:val="22"/>
          <w:szCs w:val="22"/>
        </w:rPr>
        <w:object w:dxaOrig="288" w:dyaOrig="432">
          <v:shape id="_x0000_i1126" type="#_x0000_t75" style="width:14.25pt;height:21.75pt" o:ole="">
            <v:imagedata r:id="rId205" o:title=""/>
          </v:shape>
          <o:OLEObject Type="Embed" ProgID="Equation.DSMT4" ShapeID="_x0000_i1126" DrawAspect="Content" ObjectID="_1608700844" r:id="rId206"/>
        </w:object>
      </w:r>
      <w:r w:rsidRPr="00183DE8">
        <w:rPr>
          <w:sz w:val="22"/>
          <w:szCs w:val="22"/>
        </w:rPr>
        <w:t xml:space="preserve"> и считать ее равной температуре обмоток при опыте короткого замыкания. Величины </w:t>
      </w:r>
      <w:r w:rsidRPr="00183DE8">
        <w:rPr>
          <w:rFonts w:eastAsia="Times New Roman"/>
          <w:position w:val="-14"/>
          <w:sz w:val="22"/>
          <w:szCs w:val="22"/>
        </w:rPr>
        <w:object w:dxaOrig="372" w:dyaOrig="432">
          <v:shape id="_x0000_i1127" type="#_x0000_t75" style="width:18.75pt;height:21.75pt" o:ole="">
            <v:imagedata r:id="rId207" o:title=""/>
          </v:shape>
          <o:OLEObject Type="Embed" ProgID="Equation.DSMT4" ShapeID="_x0000_i1127" DrawAspect="Content" ObjectID="_1608700845" r:id="rId208"/>
        </w:object>
      </w:r>
      <w:r w:rsidRPr="00183DE8">
        <w:rPr>
          <w:sz w:val="22"/>
          <w:szCs w:val="22"/>
        </w:rPr>
        <w:t xml:space="preserve">, </w:t>
      </w:r>
      <w:r w:rsidRPr="00183DE8">
        <w:rPr>
          <w:rFonts w:eastAsia="Times New Roman"/>
          <w:position w:val="-14"/>
          <w:sz w:val="22"/>
          <w:szCs w:val="22"/>
        </w:rPr>
        <w:object w:dxaOrig="312" w:dyaOrig="432">
          <v:shape id="_x0000_i1128" type="#_x0000_t75" style="width:15.75pt;height:21.75pt" o:ole="">
            <v:imagedata r:id="rId209" o:title=""/>
          </v:shape>
          <o:OLEObject Type="Embed" ProgID="Equation.DSMT4" ShapeID="_x0000_i1128" DrawAspect="Content" ObjectID="_1608700846" r:id="rId210"/>
        </w:object>
      </w:r>
      <w:r w:rsidRPr="00183DE8">
        <w:rPr>
          <w:sz w:val="22"/>
          <w:szCs w:val="22"/>
        </w:rPr>
        <w:t xml:space="preserve">, </w:t>
      </w:r>
      <w:r w:rsidRPr="00183DE8">
        <w:rPr>
          <w:rFonts w:eastAsia="Times New Roman"/>
          <w:position w:val="-14"/>
          <w:sz w:val="22"/>
          <w:szCs w:val="22"/>
        </w:rPr>
        <w:object w:dxaOrig="528" w:dyaOrig="432">
          <v:shape id="_x0000_i1129" type="#_x0000_t75" style="width:26.25pt;height:21.75pt" o:ole="">
            <v:imagedata r:id="rId211" o:title=""/>
          </v:shape>
          <o:OLEObject Type="Embed" ProgID="Equation.DSMT4" ShapeID="_x0000_i1129" DrawAspect="Content" ObjectID="_1608700847" r:id="rId212"/>
        </w:object>
      </w:r>
      <w:r w:rsidRPr="00183DE8">
        <w:rPr>
          <w:sz w:val="22"/>
          <w:szCs w:val="22"/>
        </w:rPr>
        <w:t xml:space="preserve">, </w:t>
      </w:r>
      <w:r w:rsidRPr="00183DE8">
        <w:rPr>
          <w:rFonts w:eastAsia="Times New Roman"/>
          <w:position w:val="-14"/>
          <w:sz w:val="22"/>
          <w:szCs w:val="22"/>
        </w:rPr>
        <w:object w:dxaOrig="1044" w:dyaOrig="432">
          <v:shape id="_x0000_i1130" type="#_x0000_t75" style="width:52.5pt;height:21.75pt" o:ole="">
            <v:imagedata r:id="rId213" o:title=""/>
          </v:shape>
          <o:OLEObject Type="Embed" ProgID="Equation.DSMT4" ShapeID="_x0000_i1130" DrawAspect="Content" ObjectID="_1608700848" r:id="rId214"/>
        </w:object>
      </w:r>
      <w:r w:rsidRPr="00183DE8">
        <w:rPr>
          <w:sz w:val="22"/>
          <w:szCs w:val="22"/>
        </w:rPr>
        <w:t xml:space="preserve"> и </w:t>
      </w:r>
      <w:r w:rsidRPr="00183DE8">
        <w:rPr>
          <w:rFonts w:eastAsia="Times New Roman"/>
          <w:position w:val="-14"/>
          <w:sz w:val="22"/>
          <w:szCs w:val="22"/>
        </w:rPr>
        <w:object w:dxaOrig="672" w:dyaOrig="432">
          <v:shape id="_x0000_i1131" type="#_x0000_t75" style="width:33.75pt;height:21.75pt" o:ole="" fillcolor="window">
            <v:imagedata r:id="rId187" o:title=""/>
          </v:shape>
          <o:OLEObject Type="Embed" ProgID="Equation.DSMT4" ShapeID="_x0000_i1131" DrawAspect="Content" ObjectID="_1608700849" r:id="rId215"/>
        </w:object>
      </w:r>
      <w:r w:rsidRPr="00183DE8">
        <w:rPr>
          <w:sz w:val="22"/>
          <w:szCs w:val="22"/>
        </w:rPr>
        <w:t xml:space="preserve"> приво</w:t>
      </w:r>
      <w:r w:rsidRPr="00183DE8">
        <w:rPr>
          <w:sz w:val="22"/>
          <w:szCs w:val="22"/>
        </w:rPr>
        <w:softHyphen/>
        <w:t>дятся к расчетной рабочей температуре 75</w:t>
      </w:r>
      <w:r w:rsidRPr="00183DE8">
        <w:rPr>
          <w:sz w:val="22"/>
          <w:szCs w:val="22"/>
          <w:vertAlign w:val="superscript"/>
        </w:rPr>
        <w:t>0</w:t>
      </w:r>
      <w:r w:rsidRPr="00183DE8">
        <w:rPr>
          <w:sz w:val="22"/>
          <w:szCs w:val="22"/>
        </w:rPr>
        <w:t>С, которая отражает эксплуатационный режим ра</w:t>
      </w:r>
      <w:r w:rsidRPr="00183DE8">
        <w:rPr>
          <w:sz w:val="22"/>
          <w:szCs w:val="22"/>
        </w:rPr>
        <w:softHyphen/>
        <w:t xml:space="preserve">боты машины. Приведенные величины </w:t>
      </w:r>
      <w:r w:rsidRPr="00183DE8">
        <w:rPr>
          <w:rFonts w:eastAsia="Times New Roman"/>
          <w:position w:val="-14"/>
          <w:sz w:val="22"/>
          <w:szCs w:val="22"/>
        </w:rPr>
        <w:object w:dxaOrig="528" w:dyaOrig="432">
          <v:shape id="_x0000_i1132" type="#_x0000_t75" style="width:26.25pt;height:21.75pt" o:ole="">
            <v:imagedata r:id="rId216" o:title=""/>
          </v:shape>
          <o:OLEObject Type="Embed" ProgID="Equation.DSMT4" ShapeID="_x0000_i1132" DrawAspect="Content" ObjectID="_1608700850" r:id="rId217"/>
        </w:object>
      </w:r>
      <w:r w:rsidRPr="00183DE8">
        <w:rPr>
          <w:sz w:val="22"/>
          <w:szCs w:val="22"/>
        </w:rPr>
        <w:t xml:space="preserve"> и </w:t>
      </w:r>
      <w:r w:rsidRPr="00183DE8">
        <w:rPr>
          <w:rFonts w:eastAsia="Times New Roman"/>
          <w:position w:val="-14"/>
          <w:sz w:val="22"/>
          <w:szCs w:val="22"/>
        </w:rPr>
        <w:object w:dxaOrig="768" w:dyaOrig="432">
          <v:shape id="_x0000_i1133" type="#_x0000_t75" style="width:38.25pt;height:21.75pt" o:ole="">
            <v:imagedata r:id="rId218" o:title=""/>
          </v:shape>
          <o:OLEObject Type="Embed" ProgID="Equation.DSMT4" ShapeID="_x0000_i1133" DrawAspect="Content" ObjectID="_1608700851" r:id="rId219"/>
        </w:object>
      </w:r>
      <w:r w:rsidRPr="00183DE8">
        <w:rPr>
          <w:sz w:val="22"/>
          <w:szCs w:val="22"/>
        </w:rPr>
        <w:t xml:space="preserve"> получаются умножением </w:t>
      </w:r>
      <w:r w:rsidRPr="00183DE8">
        <w:rPr>
          <w:rFonts w:eastAsia="Times New Roman"/>
          <w:position w:val="-14"/>
          <w:sz w:val="22"/>
          <w:szCs w:val="22"/>
        </w:rPr>
        <w:object w:dxaOrig="312" w:dyaOrig="432">
          <v:shape id="_x0000_i1134" type="#_x0000_t75" style="width:15.75pt;height:21.75pt" o:ole="">
            <v:imagedata r:id="rId209" o:title=""/>
          </v:shape>
          <o:OLEObject Type="Embed" ProgID="Equation.DSMT4" ShapeID="_x0000_i1134" DrawAspect="Content" ObjectID="_1608700852" r:id="rId220"/>
        </w:object>
      </w:r>
      <w:r w:rsidRPr="00183DE8">
        <w:rPr>
          <w:sz w:val="22"/>
          <w:szCs w:val="22"/>
        </w:rPr>
        <w:t xml:space="preserve"> и </w:t>
      </w:r>
      <w:r w:rsidRPr="00183DE8">
        <w:rPr>
          <w:rFonts w:eastAsia="Times New Roman"/>
          <w:position w:val="-14"/>
          <w:sz w:val="22"/>
          <w:szCs w:val="22"/>
        </w:rPr>
        <w:object w:dxaOrig="528" w:dyaOrig="432">
          <v:shape id="_x0000_i1135" type="#_x0000_t75" style="width:26.25pt;height:21.75pt" o:ole="">
            <v:imagedata r:id="rId211" o:title=""/>
          </v:shape>
          <o:OLEObject Type="Embed" ProgID="Equation.DSMT4" ShapeID="_x0000_i1135" DrawAspect="Content" ObjectID="_1608700853" r:id="rId221"/>
        </w:object>
      </w:r>
      <w:r w:rsidRPr="00183DE8">
        <w:rPr>
          <w:sz w:val="22"/>
          <w:szCs w:val="22"/>
        </w:rPr>
        <w:t xml:space="preserve"> на температурный коэффициент </w:t>
      </w:r>
      <w:r w:rsidRPr="00183DE8">
        <w:rPr>
          <w:rFonts w:eastAsia="Times New Roman"/>
          <w:position w:val="-14"/>
          <w:sz w:val="22"/>
          <w:szCs w:val="22"/>
        </w:rPr>
        <w:object w:dxaOrig="312" w:dyaOrig="432">
          <v:shape id="_x0000_i1136" type="#_x0000_t75" style="width:15.75pt;height:21.75pt" o:ole="">
            <v:imagedata r:id="rId222" o:title=""/>
          </v:shape>
          <o:OLEObject Type="Embed" ProgID="Equation.DSMT4" ShapeID="_x0000_i1136" DrawAspect="Content" ObjectID="_1608700854" r:id="rId223"/>
        </w:object>
      </w:r>
      <w:r w:rsidRPr="00183DE8">
        <w:rPr>
          <w:sz w:val="22"/>
          <w:szCs w:val="22"/>
        </w:rPr>
        <w:t xml:space="preserve">. Величина коэффициента </w:t>
      </w:r>
      <w:r w:rsidRPr="00183DE8">
        <w:rPr>
          <w:rFonts w:eastAsia="Times New Roman"/>
          <w:position w:val="-14"/>
          <w:sz w:val="22"/>
          <w:szCs w:val="22"/>
        </w:rPr>
        <w:object w:dxaOrig="312" w:dyaOrig="432">
          <v:shape id="_x0000_i1137" type="#_x0000_t75" style="width:15.75pt;height:21.75pt" o:ole="">
            <v:imagedata r:id="rId222" o:title=""/>
          </v:shape>
          <o:OLEObject Type="Embed" ProgID="Equation.DSMT4" ShapeID="_x0000_i1137" DrawAspect="Content" ObjectID="_1608700855" r:id="rId224"/>
        </w:object>
      </w:r>
      <w:r w:rsidRPr="00183DE8">
        <w:rPr>
          <w:sz w:val="22"/>
          <w:szCs w:val="22"/>
        </w:rPr>
        <w:t xml:space="preserve"> для меди составляет </w:t>
      </w:r>
      <w:r w:rsidRPr="00183DE8">
        <w:rPr>
          <w:rFonts w:eastAsia="Times New Roman"/>
          <w:position w:val="-38"/>
          <w:sz w:val="22"/>
          <w:szCs w:val="22"/>
        </w:rPr>
        <w:object w:dxaOrig="1152" w:dyaOrig="912">
          <v:shape id="_x0000_i1138" type="#_x0000_t75" style="width:57.75pt;height:45.75pt" o:ole="">
            <v:imagedata r:id="rId225" o:title=""/>
          </v:shape>
          <o:OLEObject Type="Embed" ProgID="Equation.DSMT4" ShapeID="_x0000_i1138" DrawAspect="Content" ObjectID="_1608700856" r:id="rId226"/>
        </w:object>
      </w:r>
      <w:r w:rsidRPr="00183DE8">
        <w:rPr>
          <w:sz w:val="22"/>
          <w:szCs w:val="22"/>
        </w:rPr>
        <w:t xml:space="preserve">. Расчеты выполняются согласно выражениям (2.43) – (2.45) и (2.50) – (2.58). Вся потребляемая машиной мощность расходуется на покрытие потерь в обмотках: </w:t>
      </w:r>
    </w:p>
    <w:p w:rsidR="00183DE8" w:rsidRPr="00183DE8" w:rsidRDefault="00183DE8" w:rsidP="00183DE8">
      <w:pPr>
        <w:pStyle w:val="a0"/>
        <w:ind w:firstLine="0"/>
        <w:rPr>
          <w:sz w:val="22"/>
          <w:szCs w:val="22"/>
        </w:rPr>
      </w:pPr>
      <w:r w:rsidRPr="00183DE8">
        <w:rPr>
          <w:rFonts w:eastAsia="Times New Roman"/>
          <w:i/>
          <w:position w:val="-12"/>
          <w:sz w:val="22"/>
          <w:szCs w:val="22"/>
          <w:lang w:val="en-US"/>
        </w:rPr>
        <w:object w:dxaOrig="6612" w:dyaOrig="444">
          <v:shape id="_x0000_i1139" type="#_x0000_t75" style="width:330.75pt;height:22.5pt" o:ole="" fillcolor="window">
            <v:imagedata r:id="rId227" o:title=""/>
          </v:shape>
          <o:OLEObject Type="Embed" ProgID="Equation.3" ShapeID="_x0000_i1139" DrawAspect="Content" ObjectID="_1608700857" r:id="rId228"/>
        </w:object>
      </w:r>
      <w:r w:rsidRPr="00183DE8">
        <w:rPr>
          <w:i/>
          <w:sz w:val="22"/>
          <w:szCs w:val="22"/>
        </w:rPr>
        <w:t xml:space="preserve">                   </w:t>
      </w:r>
      <w:r w:rsidRPr="00183DE8">
        <w:rPr>
          <w:sz w:val="22"/>
          <w:szCs w:val="22"/>
        </w:rPr>
        <w:t>(4.33)</w:t>
      </w:r>
    </w:p>
    <w:p w:rsidR="00183DE8" w:rsidRPr="00183DE8" w:rsidRDefault="00183DE8" w:rsidP="00183DE8">
      <w:pPr>
        <w:pStyle w:val="a0"/>
        <w:ind w:firstLine="0"/>
        <w:rPr>
          <w:sz w:val="22"/>
          <w:szCs w:val="22"/>
        </w:rPr>
      </w:pPr>
    </w:p>
    <w:p w:rsidR="00183DE8" w:rsidRPr="00183DE8" w:rsidRDefault="00183DE8" w:rsidP="00183DE8">
      <w:pPr>
        <w:pStyle w:val="a0"/>
        <w:ind w:firstLine="0"/>
        <w:rPr>
          <w:sz w:val="22"/>
          <w:szCs w:val="22"/>
        </w:rPr>
      </w:pPr>
      <w:r w:rsidRPr="00183DE8">
        <w:rPr>
          <w:sz w:val="22"/>
          <w:szCs w:val="22"/>
        </w:rPr>
        <w:t xml:space="preserve">Ток и мощность короткого замыкания пересчитывают на номинальное напряжение </w:t>
      </w:r>
      <w:r w:rsidRPr="00183DE8">
        <w:rPr>
          <w:rFonts w:eastAsia="Times New Roman"/>
          <w:position w:val="-14"/>
          <w:sz w:val="22"/>
          <w:szCs w:val="22"/>
        </w:rPr>
        <w:object w:dxaOrig="552" w:dyaOrig="432">
          <v:shape id="_x0000_i1140" type="#_x0000_t75" style="width:27.75pt;height:21.75pt" o:ole="">
            <v:imagedata r:id="rId189" o:title=""/>
          </v:shape>
          <o:OLEObject Type="Embed" ProgID="Equation.DSMT4" ShapeID="_x0000_i1140" DrawAspect="Content" ObjectID="_1608700858" r:id="rId229"/>
        </w:object>
      </w:r>
      <w:r w:rsidRPr="00183DE8">
        <w:rPr>
          <w:sz w:val="22"/>
          <w:szCs w:val="22"/>
        </w:rPr>
        <w:t xml:space="preserve"> по формулам, не учитывающим насыщение:</w:t>
      </w:r>
    </w:p>
    <w:p w:rsidR="00183DE8" w:rsidRPr="00183DE8" w:rsidRDefault="00183DE8" w:rsidP="00183DE8">
      <w:pPr>
        <w:pStyle w:val="a0"/>
        <w:ind w:firstLine="0"/>
        <w:rPr>
          <w:sz w:val="22"/>
          <w:szCs w:val="22"/>
        </w:rPr>
      </w:pPr>
      <w:r w:rsidRPr="00183DE8">
        <w:rPr>
          <w:rFonts w:eastAsia="Times New Roman"/>
          <w:position w:val="-40"/>
          <w:sz w:val="22"/>
          <w:szCs w:val="22"/>
        </w:rPr>
        <w:object w:dxaOrig="2820" w:dyaOrig="960">
          <v:shape id="_x0000_i1141" type="#_x0000_t75" style="width:141pt;height:48pt" o:ole="">
            <v:imagedata r:id="rId230" o:title=""/>
          </v:shape>
          <o:OLEObject Type="Embed" ProgID="Equation.DSMT4" ShapeID="_x0000_i1141" DrawAspect="Content" ObjectID="_1608700859" r:id="rId231"/>
        </w:object>
      </w:r>
      <w:r w:rsidRPr="00183DE8">
        <w:rPr>
          <w:sz w:val="22"/>
          <w:szCs w:val="22"/>
        </w:rPr>
        <w:t xml:space="preserve">                                                                   (4.34)</w:t>
      </w:r>
    </w:p>
    <w:p w:rsidR="00183DE8" w:rsidRPr="00183DE8" w:rsidRDefault="00183DE8" w:rsidP="00183DE8">
      <w:pPr>
        <w:pStyle w:val="a0"/>
        <w:ind w:firstLine="0"/>
        <w:rPr>
          <w:sz w:val="22"/>
          <w:szCs w:val="22"/>
        </w:rPr>
      </w:pPr>
      <w:r w:rsidRPr="00183DE8">
        <w:rPr>
          <w:rFonts w:eastAsia="Times New Roman"/>
          <w:position w:val="-40"/>
          <w:sz w:val="22"/>
          <w:szCs w:val="22"/>
        </w:rPr>
        <w:object w:dxaOrig="2340" w:dyaOrig="1044">
          <v:shape id="_x0000_i1142" type="#_x0000_t75" style="width:117pt;height:52.5pt" o:ole="">
            <v:imagedata r:id="rId232" o:title=""/>
          </v:shape>
          <o:OLEObject Type="Embed" ProgID="Equation.DSMT4" ShapeID="_x0000_i1142" DrawAspect="Content" ObjectID="_1608700860" r:id="rId233"/>
        </w:object>
      </w:r>
      <w:r w:rsidRPr="00183DE8">
        <w:rPr>
          <w:sz w:val="22"/>
          <w:szCs w:val="22"/>
        </w:rPr>
        <w:t xml:space="preserve">                                                                        (4.35)</w:t>
      </w:r>
    </w:p>
    <w:p w:rsidR="00183DE8" w:rsidRPr="00183DE8" w:rsidRDefault="00183DE8" w:rsidP="00183DE8">
      <w:pPr>
        <w:pStyle w:val="a0"/>
        <w:ind w:firstLine="0"/>
        <w:rPr>
          <w:sz w:val="22"/>
          <w:szCs w:val="22"/>
        </w:rPr>
      </w:pPr>
      <w:r w:rsidRPr="00183DE8">
        <w:rPr>
          <w:sz w:val="22"/>
          <w:szCs w:val="22"/>
        </w:rPr>
        <w:t xml:space="preserve">Кратность пускового тока выражается отношением </w:t>
      </w:r>
      <w:r w:rsidRPr="00183DE8">
        <w:rPr>
          <w:rFonts w:eastAsia="Times New Roman"/>
          <w:position w:val="-38"/>
          <w:sz w:val="22"/>
          <w:szCs w:val="22"/>
        </w:rPr>
        <w:object w:dxaOrig="528" w:dyaOrig="912">
          <v:shape id="_x0000_i1143" type="#_x0000_t75" style="width:26.25pt;height:45.75pt" o:ole="">
            <v:imagedata r:id="rId234" o:title=""/>
          </v:shape>
          <o:OLEObject Type="Embed" ProgID="Equation.DSMT4" ShapeID="_x0000_i1143" DrawAspect="Content" ObjectID="_1608700861" r:id="rId235"/>
        </w:object>
      </w:r>
      <w:r w:rsidRPr="00183DE8">
        <w:rPr>
          <w:sz w:val="22"/>
          <w:szCs w:val="22"/>
        </w:rPr>
        <w:t xml:space="preserve">. Электромагнитная мощность в режиме короткого замыкания, передаваемая через воздушный зазор машины, равна электрическим потерям в обмотке ротора </w:t>
      </w:r>
      <w:r w:rsidRPr="00183DE8">
        <w:rPr>
          <w:rFonts w:eastAsia="Times New Roman"/>
          <w:position w:val="-14"/>
          <w:sz w:val="22"/>
          <w:szCs w:val="22"/>
        </w:rPr>
        <w:object w:dxaOrig="912" w:dyaOrig="432">
          <v:shape id="_x0000_i1144" type="#_x0000_t75" style="width:45.75pt;height:21.75pt" o:ole="">
            <v:imagedata r:id="rId236" o:title=""/>
          </v:shape>
          <o:OLEObject Type="Embed" ProgID="Equation.DSMT4" ShapeID="_x0000_i1144" DrawAspect="Content" ObjectID="_1608700862" r:id="rId237"/>
        </w:object>
      </w:r>
      <w:r w:rsidRPr="00183DE8">
        <w:rPr>
          <w:sz w:val="22"/>
          <w:szCs w:val="22"/>
        </w:rPr>
        <w:t>. Электромагнитный момент при опыте короткого замыкания определяется выражением:</w:t>
      </w:r>
    </w:p>
    <w:p w:rsidR="00183DE8" w:rsidRPr="00183DE8" w:rsidRDefault="00183DE8" w:rsidP="00183DE8">
      <w:pPr>
        <w:pStyle w:val="a0"/>
        <w:ind w:firstLine="0"/>
        <w:rPr>
          <w:sz w:val="22"/>
          <w:szCs w:val="22"/>
        </w:rPr>
      </w:pPr>
      <w:r w:rsidRPr="00183DE8">
        <w:rPr>
          <w:rFonts w:eastAsia="Times New Roman"/>
          <w:position w:val="-38"/>
          <w:sz w:val="22"/>
          <w:szCs w:val="22"/>
        </w:rPr>
        <w:object w:dxaOrig="5892" w:dyaOrig="1032">
          <v:shape id="_x0000_i1145" type="#_x0000_t75" style="width:294.75pt;height:51.75pt" o:ole="">
            <v:imagedata r:id="rId238" o:title=""/>
          </v:shape>
          <o:OLEObject Type="Embed" ProgID="Equation.DSMT4" ShapeID="_x0000_i1145" DrawAspect="Content" ObjectID="_1608700863" r:id="rId239"/>
        </w:object>
      </w:r>
      <w:r w:rsidRPr="00183DE8">
        <w:rPr>
          <w:sz w:val="22"/>
          <w:szCs w:val="22"/>
        </w:rPr>
        <w:t xml:space="preserve">                            (4.36)</w:t>
      </w:r>
    </w:p>
    <w:p w:rsidR="00183DE8" w:rsidRPr="00183DE8" w:rsidRDefault="00183DE8" w:rsidP="00183DE8">
      <w:pPr>
        <w:pStyle w:val="a0"/>
        <w:ind w:firstLine="0"/>
        <w:rPr>
          <w:sz w:val="22"/>
          <w:szCs w:val="22"/>
        </w:rPr>
      </w:pPr>
    </w:p>
    <w:p w:rsidR="00183DE8" w:rsidRPr="00183DE8" w:rsidRDefault="00183DE8" w:rsidP="00183DE8">
      <w:pPr>
        <w:pStyle w:val="a0"/>
        <w:ind w:firstLine="0"/>
        <w:rPr>
          <w:sz w:val="22"/>
          <w:szCs w:val="22"/>
        </w:rPr>
      </w:pPr>
      <w:r w:rsidRPr="00183DE8">
        <w:rPr>
          <w:sz w:val="22"/>
          <w:szCs w:val="22"/>
        </w:rPr>
        <w:lastRenderedPageBreak/>
        <w:t xml:space="preserve">Магнитные потери </w:t>
      </w:r>
      <w:r w:rsidRPr="00183DE8">
        <w:rPr>
          <w:rFonts w:eastAsia="Times New Roman"/>
          <w:position w:val="-14"/>
          <w:sz w:val="22"/>
          <w:szCs w:val="22"/>
        </w:rPr>
        <w:object w:dxaOrig="672" w:dyaOrig="432">
          <v:shape id="_x0000_i1146" type="#_x0000_t75" style="width:33.75pt;height:21.75pt" o:ole="">
            <v:imagedata r:id="rId240" o:title=""/>
          </v:shape>
          <o:OLEObject Type="Embed" ProgID="Equation.DSMT4" ShapeID="_x0000_i1146" DrawAspect="Content" ObjectID="_1608700864" r:id="rId241"/>
        </w:object>
      </w:r>
      <w:r w:rsidRPr="00183DE8">
        <w:rPr>
          <w:sz w:val="22"/>
          <w:szCs w:val="22"/>
        </w:rPr>
        <w:t xml:space="preserve"> в </w:t>
      </w:r>
      <w:proofErr w:type="spellStart"/>
      <w:r w:rsidRPr="00183DE8">
        <w:rPr>
          <w:sz w:val="22"/>
          <w:szCs w:val="22"/>
        </w:rPr>
        <w:t>магнитопроводах</w:t>
      </w:r>
      <w:proofErr w:type="spellEnd"/>
      <w:r w:rsidRPr="00183DE8">
        <w:rPr>
          <w:sz w:val="22"/>
          <w:szCs w:val="22"/>
        </w:rPr>
        <w:t xml:space="preserve"> статора и ротора приближенно определяются по характеристикам холостого хода, используя рис. 4.6 для напряжения </w:t>
      </w:r>
      <w:r w:rsidRPr="00183DE8">
        <w:rPr>
          <w:rFonts w:eastAsia="Times New Roman"/>
          <w:position w:val="-14"/>
          <w:sz w:val="22"/>
          <w:szCs w:val="22"/>
        </w:rPr>
        <w:object w:dxaOrig="1080" w:dyaOrig="432">
          <v:shape id="_x0000_i1147" type="#_x0000_t75" style="width:54pt;height:21.75pt" o:ole="">
            <v:imagedata r:id="rId242" o:title=""/>
          </v:shape>
          <o:OLEObject Type="Embed" ProgID="Equation.DSMT4" ShapeID="_x0000_i1147" DrawAspect="Content" ObjectID="_1608700865" r:id="rId243"/>
        </w:object>
      </w:r>
      <w:r w:rsidRPr="00183DE8">
        <w:rPr>
          <w:sz w:val="22"/>
          <w:szCs w:val="22"/>
        </w:rPr>
        <w:t xml:space="preserve">. Начальный пусковой момент получают пересчетом момента </w:t>
      </w:r>
      <w:r w:rsidRPr="00183DE8">
        <w:rPr>
          <w:rFonts w:eastAsia="Times New Roman"/>
          <w:position w:val="-14"/>
          <w:sz w:val="22"/>
          <w:szCs w:val="22"/>
        </w:rPr>
        <w:object w:dxaOrig="552" w:dyaOrig="432">
          <v:shape id="_x0000_i1148" type="#_x0000_t75" style="width:27.75pt;height:21.75pt" o:ole="">
            <v:imagedata r:id="rId244" o:title=""/>
          </v:shape>
          <o:OLEObject Type="Embed" ProgID="Equation.DSMT4" ShapeID="_x0000_i1148" DrawAspect="Content" ObjectID="_1608700866" r:id="rId245"/>
        </w:object>
      </w:r>
      <w:r w:rsidRPr="00183DE8">
        <w:rPr>
          <w:sz w:val="22"/>
          <w:szCs w:val="22"/>
        </w:rPr>
        <w:t xml:space="preserve"> на начальный пусковой ток </w:t>
      </w:r>
      <w:r w:rsidRPr="00183DE8">
        <w:rPr>
          <w:rFonts w:eastAsia="Times New Roman"/>
          <w:position w:val="-14"/>
          <w:sz w:val="22"/>
          <w:szCs w:val="22"/>
        </w:rPr>
        <w:object w:dxaOrig="360" w:dyaOrig="432">
          <v:shape id="_x0000_i1149" type="#_x0000_t75" style="width:18pt;height:21.75pt" o:ole="">
            <v:imagedata r:id="rId246" o:title=""/>
          </v:shape>
          <o:OLEObject Type="Embed" ProgID="Equation.DSMT4" ShapeID="_x0000_i1149" DrawAspect="Content" ObjectID="_1608700867" r:id="rId247"/>
        </w:object>
      </w:r>
      <w:r w:rsidRPr="00183DE8">
        <w:rPr>
          <w:sz w:val="22"/>
          <w:szCs w:val="22"/>
        </w:rPr>
        <w:t>:</w:t>
      </w:r>
    </w:p>
    <w:p w:rsidR="00183DE8" w:rsidRPr="00183DE8" w:rsidRDefault="00183DE8" w:rsidP="00183DE8">
      <w:pPr>
        <w:pStyle w:val="a0"/>
        <w:ind w:firstLine="0"/>
        <w:rPr>
          <w:sz w:val="22"/>
          <w:szCs w:val="22"/>
        </w:rPr>
      </w:pPr>
      <w:r w:rsidRPr="00183DE8">
        <w:rPr>
          <w:rFonts w:eastAsia="Times New Roman"/>
          <w:position w:val="-40"/>
          <w:sz w:val="22"/>
          <w:szCs w:val="22"/>
        </w:rPr>
        <w:object w:dxaOrig="2232" w:dyaOrig="1044">
          <v:shape id="_x0000_i1150" type="#_x0000_t75" style="width:111.75pt;height:52.5pt" o:ole="">
            <v:imagedata r:id="rId248" o:title=""/>
          </v:shape>
          <o:OLEObject Type="Embed" ProgID="Equation.DSMT4" ShapeID="_x0000_i1150" DrawAspect="Content" ObjectID="_1608700868" r:id="rId249"/>
        </w:object>
      </w:r>
      <w:r w:rsidRPr="00183DE8">
        <w:rPr>
          <w:sz w:val="22"/>
          <w:szCs w:val="22"/>
        </w:rPr>
        <w:t>.                                                                         (4.37)</w:t>
      </w:r>
    </w:p>
    <w:p w:rsidR="00183DE8" w:rsidRPr="00183DE8" w:rsidRDefault="00183DE8" w:rsidP="00183DE8">
      <w:pPr>
        <w:pStyle w:val="a0"/>
        <w:ind w:firstLine="0"/>
        <w:rPr>
          <w:sz w:val="22"/>
          <w:szCs w:val="22"/>
        </w:rPr>
      </w:pPr>
      <w:r w:rsidRPr="00183DE8">
        <w:rPr>
          <w:sz w:val="22"/>
          <w:szCs w:val="22"/>
        </w:rPr>
        <w:t xml:space="preserve">Кратность пускового момента равна </w:t>
      </w:r>
      <w:r w:rsidRPr="00183DE8">
        <w:rPr>
          <w:rFonts w:eastAsia="Times New Roman"/>
          <w:position w:val="-38"/>
          <w:sz w:val="22"/>
          <w:szCs w:val="22"/>
        </w:rPr>
        <w:object w:dxaOrig="612" w:dyaOrig="912">
          <v:shape id="_x0000_i1151" type="#_x0000_t75" style="width:30.75pt;height:45.75pt" o:ole="">
            <v:imagedata r:id="rId250" o:title=""/>
          </v:shape>
          <o:OLEObject Type="Embed" ProgID="Equation.DSMT4" ShapeID="_x0000_i1151" DrawAspect="Content" ObjectID="_1608700869" r:id="rId251"/>
        </w:object>
      </w:r>
      <w:r w:rsidRPr="00183DE8">
        <w:rPr>
          <w:sz w:val="22"/>
          <w:szCs w:val="22"/>
        </w:rPr>
        <w:t>.</w:t>
      </w:r>
    </w:p>
    <w:p w:rsidR="00183DE8" w:rsidRPr="00183DE8" w:rsidRDefault="00183DE8" w:rsidP="00183DE8">
      <w:pPr>
        <w:pStyle w:val="a0"/>
        <w:ind w:firstLine="0"/>
        <w:rPr>
          <w:sz w:val="22"/>
          <w:szCs w:val="22"/>
        </w:rPr>
      </w:pPr>
      <w:r w:rsidRPr="00183DE8">
        <w:rPr>
          <w:sz w:val="22"/>
          <w:szCs w:val="22"/>
        </w:rPr>
        <w:t xml:space="preserve">Величины сопротивлений короткого замыкания </w:t>
      </w:r>
      <w:r w:rsidRPr="00183DE8">
        <w:rPr>
          <w:rFonts w:eastAsia="Times New Roman"/>
          <w:position w:val="-14"/>
          <w:sz w:val="22"/>
          <w:szCs w:val="22"/>
        </w:rPr>
        <w:object w:dxaOrig="372" w:dyaOrig="432">
          <v:shape id="_x0000_i1152" type="#_x0000_t75" style="width:18.75pt;height:21.75pt" o:ole="">
            <v:imagedata r:id="rId191" o:title=""/>
          </v:shape>
          <o:OLEObject Type="Embed" ProgID="Equation.DSMT4" ShapeID="_x0000_i1152" DrawAspect="Content" ObjectID="_1608700870" r:id="rId252"/>
        </w:object>
      </w:r>
      <w:r w:rsidRPr="00183DE8">
        <w:rPr>
          <w:sz w:val="22"/>
          <w:szCs w:val="22"/>
        </w:rPr>
        <w:t xml:space="preserve">, </w:t>
      </w:r>
      <w:r w:rsidRPr="00183DE8">
        <w:rPr>
          <w:rFonts w:eastAsia="Times New Roman"/>
          <w:position w:val="-14"/>
          <w:sz w:val="22"/>
          <w:szCs w:val="22"/>
        </w:rPr>
        <w:object w:dxaOrig="312" w:dyaOrig="432">
          <v:shape id="_x0000_i1153" type="#_x0000_t75" style="width:15.75pt;height:21.75pt" o:ole="">
            <v:imagedata r:id="rId193" o:title=""/>
          </v:shape>
          <o:OLEObject Type="Embed" ProgID="Equation.DSMT4" ShapeID="_x0000_i1153" DrawAspect="Content" ObjectID="_1608700871" r:id="rId253"/>
        </w:object>
      </w:r>
      <w:r w:rsidRPr="00183DE8">
        <w:rPr>
          <w:sz w:val="22"/>
          <w:szCs w:val="22"/>
        </w:rPr>
        <w:t xml:space="preserve"> и </w:t>
      </w:r>
      <w:r w:rsidRPr="00183DE8">
        <w:rPr>
          <w:rFonts w:eastAsia="Times New Roman"/>
          <w:position w:val="-14"/>
          <w:sz w:val="22"/>
          <w:szCs w:val="22"/>
        </w:rPr>
        <w:object w:dxaOrig="372" w:dyaOrig="432">
          <v:shape id="_x0000_i1154" type="#_x0000_t75" style="width:18.75pt;height:21.75pt" o:ole="">
            <v:imagedata r:id="rId195" o:title=""/>
          </v:shape>
          <o:OLEObject Type="Embed" ProgID="Equation.DSMT4" ShapeID="_x0000_i1154" DrawAspect="Content" ObjectID="_1608700872" r:id="rId254"/>
        </w:object>
      </w:r>
      <w:r w:rsidRPr="00183DE8">
        <w:rPr>
          <w:sz w:val="22"/>
          <w:szCs w:val="22"/>
        </w:rPr>
        <w:t xml:space="preserve"> используют для расчетов в схемах замещения, построении круговых диаграмм, аналитического расчета различных характеристик асинхронных машин [6].</w:t>
      </w:r>
    </w:p>
    <w:p w:rsidR="00183DE8" w:rsidRDefault="00183DE8" w:rsidP="00183DE8">
      <w:pPr>
        <w:pStyle w:val="a0"/>
        <w:ind w:left="-1134" w:right="-284"/>
        <w:rPr>
          <w:sz w:val="22"/>
        </w:rPr>
      </w:pPr>
    </w:p>
    <w:p w:rsidR="004E6465" w:rsidRPr="00391F29" w:rsidRDefault="004E6465" w:rsidP="009F67E6">
      <w:pPr>
        <w:jc w:val="both"/>
        <w:rPr>
          <w:color w:val="000000" w:themeColor="text1"/>
          <w:spacing w:val="-10"/>
          <w:sz w:val="18"/>
          <w:szCs w:val="18"/>
        </w:rPr>
      </w:pPr>
    </w:p>
    <w:p w:rsidR="004E6465" w:rsidRPr="00391F29" w:rsidRDefault="004E6465" w:rsidP="009F67E6">
      <w:pPr>
        <w:jc w:val="both"/>
        <w:rPr>
          <w:color w:val="000000" w:themeColor="text1"/>
          <w:spacing w:val="-10"/>
          <w:sz w:val="18"/>
          <w:szCs w:val="18"/>
        </w:rPr>
      </w:pPr>
    </w:p>
    <w:p w:rsidR="004E6465" w:rsidRPr="00391F29" w:rsidRDefault="004E6465" w:rsidP="009F67E6">
      <w:pPr>
        <w:jc w:val="both"/>
        <w:rPr>
          <w:color w:val="000000" w:themeColor="text1"/>
          <w:spacing w:val="-6"/>
          <w:sz w:val="18"/>
          <w:szCs w:val="18"/>
        </w:rPr>
      </w:pPr>
    </w:p>
    <w:p w:rsidR="004E6465" w:rsidRPr="00391F29" w:rsidRDefault="00591212" w:rsidP="009F67E6">
      <w:pPr>
        <w:jc w:val="both"/>
        <w:rPr>
          <w:b/>
          <w:color w:val="000000" w:themeColor="text1"/>
          <w:spacing w:val="-6"/>
          <w:sz w:val="18"/>
          <w:szCs w:val="18"/>
        </w:rPr>
      </w:pPr>
      <w:r>
        <w:rPr>
          <w:b/>
          <w:color w:val="000000" w:themeColor="text1"/>
          <w:spacing w:val="-6"/>
          <w:sz w:val="18"/>
          <w:szCs w:val="18"/>
        </w:rPr>
        <w:t>(</w:t>
      </w:r>
      <w:r w:rsidRPr="00591212">
        <w:rPr>
          <w:b/>
          <w:color w:val="FF0000"/>
          <w:spacing w:val="-6"/>
          <w:sz w:val="18"/>
          <w:szCs w:val="18"/>
        </w:rPr>
        <w:t>6</w:t>
      </w:r>
      <w:r>
        <w:rPr>
          <w:b/>
          <w:color w:val="000000" w:themeColor="text1"/>
          <w:spacing w:val="-6"/>
          <w:sz w:val="18"/>
          <w:szCs w:val="18"/>
        </w:rPr>
        <w:t xml:space="preserve">) </w:t>
      </w:r>
      <w:r w:rsidR="004E6465" w:rsidRPr="00391F29">
        <w:rPr>
          <w:b/>
          <w:color w:val="000000" w:themeColor="text1"/>
          <w:spacing w:val="-6"/>
          <w:sz w:val="18"/>
          <w:szCs w:val="18"/>
        </w:rPr>
        <w:t>5</w:t>
      </w:r>
      <w:r w:rsidR="000F5B0E">
        <w:rPr>
          <w:b/>
          <w:color w:val="000000" w:themeColor="text1"/>
          <w:spacing w:val="-6"/>
          <w:sz w:val="18"/>
          <w:szCs w:val="18"/>
        </w:rPr>
        <w:t>5</w:t>
      </w:r>
      <w:r w:rsidR="004E6465" w:rsidRPr="00391F29">
        <w:rPr>
          <w:b/>
          <w:color w:val="000000" w:themeColor="text1"/>
          <w:spacing w:val="-6"/>
          <w:sz w:val="18"/>
          <w:szCs w:val="18"/>
        </w:rPr>
        <w:t>.Асинхронная машина при вращающемся роторе. Основные уравнения. Схемы замещения. Векторная диаграмма.</w:t>
      </w:r>
    </w:p>
    <w:p w:rsidR="00BB2E6D" w:rsidRPr="00391F29" w:rsidRDefault="00BB2E6D" w:rsidP="009F67E6">
      <w:pPr>
        <w:jc w:val="both"/>
        <w:rPr>
          <w:color w:val="000000" w:themeColor="text1"/>
          <w:sz w:val="18"/>
          <w:szCs w:val="18"/>
        </w:rPr>
      </w:pPr>
      <w:r w:rsidRPr="00391F29">
        <w:rPr>
          <w:color w:val="000000" w:themeColor="text1"/>
          <w:sz w:val="18"/>
          <w:szCs w:val="18"/>
        </w:rPr>
        <w:t xml:space="preserve">Полезный результирующий магнитный поток в воздушном зазоре машины </w:t>
      </w:r>
      <m:oMath>
        <m:acc>
          <m:accPr>
            <m:chr m:val="̅"/>
            <m:ctrlPr>
              <w:rPr>
                <w:rFonts w:ascii="Cambria Math" w:eastAsia="Baltica" w:hAnsi="Cambria Math"/>
                <w:i/>
                <w:color w:val="000000" w:themeColor="text1"/>
                <w:sz w:val="18"/>
                <w:szCs w:val="18"/>
              </w:rPr>
            </m:ctrlPr>
          </m:accPr>
          <m:e>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Ф</m:t>
                </m:r>
              </m:e>
              <m:sub>
                <m:r>
                  <w:rPr>
                    <w:rFonts w:ascii="Cambria Math" w:hAnsi="Cambria Math"/>
                    <w:color w:val="000000" w:themeColor="text1"/>
                    <w:sz w:val="18"/>
                    <w:szCs w:val="18"/>
                    <w:lang w:val="en-US"/>
                  </w:rPr>
                  <m:t>m</m:t>
                </m:r>
              </m:sub>
            </m:sSub>
          </m:e>
        </m:acc>
      </m:oMath>
      <w:r w:rsidRPr="00391F29">
        <w:rPr>
          <w:color w:val="000000" w:themeColor="text1"/>
          <w:sz w:val="18"/>
          <w:szCs w:val="18"/>
        </w:rPr>
        <w:t xml:space="preserve"> образуется в результате взаимодействия полезных магнитных потоков статора </w:t>
      </w:r>
      <m:oMath>
        <m:acc>
          <m:accPr>
            <m:chr m:val="̅"/>
            <m:ctrlPr>
              <w:rPr>
                <w:rFonts w:ascii="Cambria Math" w:eastAsia="Baltica" w:hAnsi="Cambria Math"/>
                <w:i/>
                <w:color w:val="000000" w:themeColor="text1"/>
                <w:sz w:val="18"/>
                <w:szCs w:val="18"/>
              </w:rPr>
            </m:ctrlPr>
          </m:accPr>
          <m:e>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Ф</m:t>
                </m:r>
              </m:e>
              <m:sub>
                <m:r>
                  <w:rPr>
                    <w:rFonts w:ascii="Cambria Math" w:hAnsi="Cambria Math"/>
                    <w:color w:val="000000" w:themeColor="text1"/>
                    <w:sz w:val="18"/>
                    <w:szCs w:val="18"/>
                  </w:rPr>
                  <m:t>1</m:t>
                </m:r>
                <m:r>
                  <w:rPr>
                    <w:rFonts w:ascii="Cambria Math" w:hAnsi="Cambria Math"/>
                    <w:color w:val="000000" w:themeColor="text1"/>
                    <w:sz w:val="18"/>
                    <w:szCs w:val="18"/>
                    <w:lang w:val="en-US"/>
                  </w:rPr>
                  <m:t>m</m:t>
                </m:r>
              </m:sub>
            </m:sSub>
          </m:e>
        </m:acc>
      </m:oMath>
      <w:r w:rsidRPr="00391F29">
        <w:rPr>
          <w:color w:val="000000" w:themeColor="text1"/>
          <w:sz w:val="18"/>
          <w:szCs w:val="18"/>
        </w:rPr>
        <w:t xml:space="preserve"> и ротора</w:t>
      </w:r>
      <m:oMath>
        <m:acc>
          <m:accPr>
            <m:chr m:val="̅"/>
            <m:ctrlPr>
              <w:rPr>
                <w:rFonts w:ascii="Cambria Math" w:eastAsia="Baltica" w:hAnsi="Cambria Math"/>
                <w:i/>
                <w:color w:val="000000" w:themeColor="text1"/>
                <w:sz w:val="18"/>
                <w:szCs w:val="18"/>
              </w:rPr>
            </m:ctrlPr>
          </m:accPr>
          <m:e>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Ф</m:t>
                </m:r>
              </m:e>
              <m:sub>
                <m:r>
                  <w:rPr>
                    <w:rFonts w:ascii="Cambria Math" w:hAnsi="Cambria Math"/>
                    <w:color w:val="000000" w:themeColor="text1"/>
                    <w:sz w:val="18"/>
                    <w:szCs w:val="18"/>
                  </w:rPr>
                  <m:t>2</m:t>
                </m:r>
                <m:r>
                  <w:rPr>
                    <w:rFonts w:ascii="Cambria Math" w:hAnsi="Cambria Math"/>
                    <w:color w:val="000000" w:themeColor="text1"/>
                    <w:sz w:val="18"/>
                    <w:szCs w:val="18"/>
                    <w:lang w:val="en-US"/>
                  </w:rPr>
                  <m:t>m</m:t>
                </m:r>
              </m:sub>
            </m:sSub>
          </m:e>
        </m:acc>
      </m:oMath>
      <w:r w:rsidRPr="00391F29">
        <w:rPr>
          <w:color w:val="000000" w:themeColor="text1"/>
          <w:sz w:val="18"/>
          <w:szCs w:val="18"/>
        </w:rPr>
        <w:t xml:space="preserve">. Используя </w:t>
      </w:r>
      <m:oMath>
        <m:acc>
          <m:accPr>
            <m:chr m:val="̅"/>
            <m:ctrlPr>
              <w:rPr>
                <w:rFonts w:ascii="Cambria Math" w:eastAsia="Baltica" w:hAnsi="Cambria Math"/>
                <w:i/>
                <w:color w:val="000000" w:themeColor="text1"/>
                <w:sz w:val="18"/>
                <w:szCs w:val="18"/>
              </w:rPr>
            </m:ctrlPr>
          </m:accPr>
          <m:e>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Ф</m:t>
                </m:r>
              </m:e>
              <m:sub>
                <m:r>
                  <w:rPr>
                    <w:rFonts w:ascii="Cambria Math" w:hAnsi="Cambria Math"/>
                    <w:color w:val="000000" w:themeColor="text1"/>
                    <w:sz w:val="18"/>
                    <w:szCs w:val="18"/>
                    <w:lang w:val="en-US"/>
                  </w:rPr>
                  <m:t>m</m:t>
                </m:r>
              </m:sub>
            </m:sSub>
          </m:e>
        </m:acc>
      </m:oMath>
      <w:r w:rsidRPr="00391F29">
        <w:rPr>
          <w:color w:val="000000" w:themeColor="text1"/>
          <w:sz w:val="18"/>
          <w:szCs w:val="18"/>
        </w:rPr>
        <w:t xml:space="preserve"> можно определить </w:t>
      </w:r>
      <w:proofErr w:type="spellStart"/>
      <w:r w:rsidRPr="00391F29">
        <w:rPr>
          <w:color w:val="000000" w:themeColor="text1"/>
          <w:sz w:val="18"/>
          <w:szCs w:val="18"/>
        </w:rPr>
        <w:t>эдс</w:t>
      </w:r>
      <w:proofErr w:type="spellEnd"/>
      <w:r w:rsidRPr="00391F29">
        <w:rPr>
          <w:color w:val="000000" w:themeColor="text1"/>
          <w:sz w:val="18"/>
          <w:szCs w:val="18"/>
        </w:rPr>
        <w:t xml:space="preserve"> фазной обмотки статора:</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E</m:t>
            </m:r>
          </m:e>
          <m:sub>
            <m:r>
              <w:rPr>
                <w:rFonts w:ascii="Cambria Math" w:hAnsi="Cambria Math"/>
                <w:color w:val="000000" w:themeColor="text1"/>
                <w:sz w:val="18"/>
                <w:szCs w:val="18"/>
              </w:rPr>
              <m:t>1</m:t>
            </m:r>
          </m:sub>
        </m:sSub>
        <m:r>
          <w:rPr>
            <w:rFonts w:ascii="Cambria Math" w:hAnsi="Cambria Math"/>
            <w:color w:val="000000" w:themeColor="text1"/>
            <w:sz w:val="18"/>
            <w:szCs w:val="18"/>
          </w:rPr>
          <m:t>=4,44</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f</m:t>
            </m:r>
          </m:e>
          <m:sub>
            <m:r>
              <w:rPr>
                <w:rFonts w:ascii="Cambria Math" w:hAnsi="Cambria Math"/>
                <w:color w:val="000000" w:themeColor="text1"/>
                <w:sz w:val="18"/>
                <w:szCs w:val="18"/>
              </w:rPr>
              <m:t>1</m:t>
            </m:r>
          </m:sub>
        </m:sSub>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w</m:t>
            </m:r>
          </m:e>
          <m:sub>
            <m:r>
              <w:rPr>
                <w:rFonts w:ascii="Cambria Math" w:hAnsi="Cambria Math"/>
                <w:color w:val="000000" w:themeColor="text1"/>
                <w:sz w:val="18"/>
                <w:szCs w:val="18"/>
              </w:rPr>
              <m:t>1</m:t>
            </m:r>
          </m:sub>
        </m:sSub>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k</m:t>
            </m:r>
          </m:e>
          <m:sub>
            <m:r>
              <w:rPr>
                <w:rFonts w:ascii="Cambria Math" w:hAnsi="Cambria Math"/>
                <w:color w:val="000000" w:themeColor="text1"/>
                <w:sz w:val="18"/>
                <w:szCs w:val="18"/>
              </w:rPr>
              <m:t>об1</m:t>
            </m:r>
          </m:sub>
        </m:sSub>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Ф</m:t>
            </m:r>
          </m:e>
          <m:sub>
            <m:r>
              <w:rPr>
                <w:rFonts w:ascii="Cambria Math" w:hAnsi="Cambria Math"/>
                <w:color w:val="000000" w:themeColor="text1"/>
                <w:sz w:val="18"/>
                <w:szCs w:val="18"/>
                <w:lang w:val="en-US"/>
              </w:rPr>
              <m:t>m</m:t>
            </m:r>
          </m:sub>
        </m:sSub>
      </m:oMath>
    </w:p>
    <w:p w:rsidR="00BB2E6D" w:rsidRPr="00391F29" w:rsidRDefault="00BB2E6D" w:rsidP="009F67E6">
      <w:pPr>
        <w:jc w:val="both"/>
        <w:rPr>
          <w:color w:val="000000" w:themeColor="text1"/>
          <w:sz w:val="18"/>
          <w:szCs w:val="18"/>
        </w:rPr>
      </w:pPr>
      <w:r w:rsidRPr="00391F29">
        <w:rPr>
          <w:color w:val="000000" w:themeColor="text1"/>
          <w:sz w:val="18"/>
          <w:szCs w:val="18"/>
        </w:rPr>
        <w:t xml:space="preserve">Асинхронные машины преимущественно используются как двигатели, поэтому, прежде всего, представляет интерес их работа в этом режиме. Уравнения, характеризующие </w:t>
      </w:r>
      <w:proofErr w:type="spellStart"/>
      <w:r w:rsidRPr="00391F29">
        <w:rPr>
          <w:color w:val="000000" w:themeColor="text1"/>
          <w:sz w:val="18"/>
          <w:szCs w:val="18"/>
        </w:rPr>
        <w:t>эдс</w:t>
      </w:r>
      <w:proofErr w:type="spellEnd"/>
      <w:r w:rsidRPr="00391F29">
        <w:rPr>
          <w:color w:val="000000" w:themeColor="text1"/>
          <w:sz w:val="18"/>
          <w:szCs w:val="18"/>
        </w:rPr>
        <w:t xml:space="preserve"> трехфазного асинхронного двигателя для цепей статора и ротора: </w:t>
      </w:r>
      <m:oMath>
        <m:sSub>
          <m:sSubPr>
            <m:ctrlPr>
              <w:rPr>
                <w:rFonts w:ascii="Cambria Math" w:eastAsia="Baltica" w:hAnsi="Cambria Math"/>
                <w:i/>
                <w:color w:val="000000" w:themeColor="text1"/>
                <w:sz w:val="18"/>
                <w:szCs w:val="18"/>
              </w:rPr>
            </m:ctrlPr>
          </m:sSubPr>
          <m:e>
            <m:acc>
              <m:accPr>
                <m:chr m:val="̅"/>
                <m:ctrlPr>
                  <w:rPr>
                    <w:rFonts w:ascii="Cambria Math" w:eastAsia="Baltica" w:hAnsi="Cambria Math"/>
                    <w:i/>
                    <w:color w:val="000000" w:themeColor="text1"/>
                    <w:sz w:val="18"/>
                    <w:szCs w:val="18"/>
                  </w:rPr>
                </m:ctrlPr>
              </m:accPr>
              <m:e>
                <m:r>
                  <w:rPr>
                    <w:rFonts w:ascii="Cambria Math" w:hAnsi="Cambria Math"/>
                    <w:color w:val="000000" w:themeColor="text1"/>
                    <w:sz w:val="18"/>
                    <w:szCs w:val="18"/>
                  </w:rPr>
                  <m:t>U</m:t>
                </m:r>
              </m:e>
            </m:acc>
          </m:e>
          <m:sub>
            <m:r>
              <w:rPr>
                <w:rFonts w:ascii="Cambria Math" w:hAnsi="Cambria Math"/>
                <w:color w:val="000000" w:themeColor="text1"/>
                <w:sz w:val="18"/>
                <w:szCs w:val="18"/>
              </w:rPr>
              <m:t>1</m:t>
            </m:r>
          </m:sub>
        </m:sSub>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acc>
              <m:accPr>
                <m:chr m:val="̅"/>
                <m:ctrlPr>
                  <w:rPr>
                    <w:rFonts w:ascii="Cambria Math" w:eastAsia="Baltica" w:hAnsi="Cambria Math"/>
                    <w:i/>
                    <w:color w:val="000000" w:themeColor="text1"/>
                    <w:sz w:val="18"/>
                    <w:szCs w:val="18"/>
                  </w:rPr>
                </m:ctrlPr>
              </m:accPr>
              <m:e>
                <m:r>
                  <w:rPr>
                    <w:rFonts w:ascii="Cambria Math" w:hAnsi="Cambria Math"/>
                    <w:color w:val="000000" w:themeColor="text1"/>
                    <w:sz w:val="18"/>
                    <w:szCs w:val="18"/>
                  </w:rPr>
                  <m:t>E</m:t>
                </m:r>
              </m:e>
            </m:acc>
            <m:r>
              <w:rPr>
                <w:rFonts w:ascii="Cambria Math" w:hAnsi="Cambria Math"/>
                <w:color w:val="000000" w:themeColor="text1"/>
                <w:sz w:val="18"/>
                <w:szCs w:val="18"/>
              </w:rPr>
              <m:t>1</m:t>
            </m:r>
          </m:e>
          <m:sub>
            <m:r>
              <w:rPr>
                <w:rFonts w:ascii="Cambria Math" w:hAnsi="Cambria Math"/>
                <w:color w:val="000000" w:themeColor="text1"/>
                <w:sz w:val="18"/>
                <w:szCs w:val="18"/>
              </w:rPr>
              <m:t>1</m:t>
            </m:r>
          </m:sub>
        </m:sSub>
        <m:r>
          <w:rPr>
            <w:rFonts w:ascii="Cambria Math" w:hAnsi="Cambria Math"/>
            <w:color w:val="000000" w:themeColor="text1"/>
            <w:sz w:val="18"/>
            <w:szCs w:val="18"/>
          </w:rPr>
          <m:t>+j</m:t>
        </m:r>
        <m:sSub>
          <m:sSubPr>
            <m:ctrlPr>
              <w:rPr>
                <w:rFonts w:ascii="Cambria Math" w:eastAsia="Baltica" w:hAnsi="Cambria Math"/>
                <w:i/>
                <w:color w:val="000000" w:themeColor="text1"/>
                <w:sz w:val="18"/>
                <w:szCs w:val="18"/>
              </w:rPr>
            </m:ctrlPr>
          </m:sSubPr>
          <m:e>
            <m:acc>
              <m:accPr>
                <m:chr m:val="̅"/>
                <m:ctrlPr>
                  <w:rPr>
                    <w:rFonts w:ascii="Cambria Math" w:eastAsia="Baltica" w:hAnsi="Cambria Math"/>
                    <w:i/>
                    <w:color w:val="000000" w:themeColor="text1"/>
                    <w:sz w:val="18"/>
                    <w:szCs w:val="18"/>
                  </w:rPr>
                </m:ctrlPr>
              </m:accPr>
              <m:e>
                <m:r>
                  <w:rPr>
                    <w:rFonts w:ascii="Cambria Math" w:hAnsi="Cambria Math"/>
                    <w:color w:val="000000" w:themeColor="text1"/>
                    <w:sz w:val="18"/>
                    <w:szCs w:val="18"/>
                  </w:rPr>
                  <m:t>I</m:t>
                </m:r>
              </m:e>
            </m:acc>
          </m:e>
          <m:sub>
            <m:r>
              <w:rPr>
                <w:rFonts w:ascii="Cambria Math" w:hAnsi="Cambria Math"/>
                <w:color w:val="000000" w:themeColor="text1"/>
                <w:sz w:val="18"/>
                <w:szCs w:val="18"/>
              </w:rPr>
              <m:t>1</m:t>
            </m:r>
          </m:sub>
        </m:sSub>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x</m:t>
            </m:r>
          </m:e>
          <m:sub>
            <m:r>
              <w:rPr>
                <w:rFonts w:ascii="Cambria Math" w:hAnsi="Cambria Math"/>
                <w:color w:val="000000" w:themeColor="text1"/>
                <w:sz w:val="18"/>
                <w:szCs w:val="18"/>
              </w:rPr>
              <m:t>1</m:t>
            </m:r>
          </m:sub>
        </m:sSub>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acc>
              <m:accPr>
                <m:chr m:val="̅"/>
                <m:ctrlPr>
                  <w:rPr>
                    <w:rFonts w:ascii="Cambria Math" w:eastAsia="Baltica" w:hAnsi="Cambria Math"/>
                    <w:i/>
                    <w:color w:val="000000" w:themeColor="text1"/>
                    <w:sz w:val="18"/>
                    <w:szCs w:val="18"/>
                  </w:rPr>
                </m:ctrlPr>
              </m:accPr>
              <m:e>
                <m:r>
                  <w:rPr>
                    <w:rFonts w:ascii="Cambria Math" w:hAnsi="Cambria Math"/>
                    <w:color w:val="000000" w:themeColor="text1"/>
                    <w:sz w:val="18"/>
                    <w:szCs w:val="18"/>
                  </w:rPr>
                  <m:t>I</m:t>
                </m:r>
              </m:e>
            </m:acc>
          </m:e>
          <m:sub>
            <m:r>
              <w:rPr>
                <w:rFonts w:ascii="Cambria Math" w:hAnsi="Cambria Math"/>
                <w:color w:val="000000" w:themeColor="text1"/>
                <w:sz w:val="18"/>
                <w:szCs w:val="18"/>
              </w:rPr>
              <m:t>1</m:t>
            </m:r>
          </m:sub>
        </m:sSub>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r</m:t>
            </m:r>
          </m:e>
          <m:sub>
            <m:r>
              <w:rPr>
                <w:rFonts w:ascii="Cambria Math" w:hAnsi="Cambria Math"/>
                <w:color w:val="000000" w:themeColor="text1"/>
                <w:sz w:val="18"/>
                <w:szCs w:val="18"/>
              </w:rPr>
              <m:t>1</m:t>
            </m:r>
          </m:sub>
        </m:sSub>
      </m:oMath>
    </w:p>
    <w:p w:rsidR="00BB2E6D" w:rsidRPr="00391F29" w:rsidRDefault="00BB2E6D" w:rsidP="009F67E6">
      <w:pPr>
        <w:jc w:val="both"/>
        <w:rPr>
          <w:color w:val="000000" w:themeColor="text1"/>
          <w:sz w:val="18"/>
          <w:szCs w:val="18"/>
        </w:rPr>
      </w:pPr>
      <m:oMath>
        <m:r>
          <w:rPr>
            <w:rFonts w:ascii="Cambria Math" w:hAnsi="Cambria Math"/>
            <w:color w:val="000000" w:themeColor="text1"/>
            <w:sz w:val="18"/>
            <w:szCs w:val="18"/>
          </w:rPr>
          <m:t>0=</m:t>
        </m:r>
        <m:sSubSup>
          <m:sSubSupPr>
            <m:ctrlPr>
              <w:rPr>
                <w:rFonts w:ascii="Cambria Math" w:eastAsia="Baltica" w:hAnsi="Cambria Math"/>
                <w:i/>
                <w:color w:val="000000" w:themeColor="text1"/>
                <w:sz w:val="18"/>
                <w:szCs w:val="18"/>
              </w:rPr>
            </m:ctrlPr>
          </m:sSubSupPr>
          <m:e>
            <m:acc>
              <m:accPr>
                <m:chr m:val="̅"/>
                <m:ctrlPr>
                  <w:rPr>
                    <w:rFonts w:ascii="Cambria Math" w:eastAsia="Baltica" w:hAnsi="Cambria Math"/>
                    <w:i/>
                    <w:color w:val="000000" w:themeColor="text1"/>
                    <w:sz w:val="18"/>
                    <w:szCs w:val="18"/>
                  </w:rPr>
                </m:ctrlPr>
              </m:accPr>
              <m:e>
                <m:r>
                  <w:rPr>
                    <w:rFonts w:ascii="Cambria Math" w:hAnsi="Cambria Math"/>
                    <w:color w:val="000000" w:themeColor="text1"/>
                    <w:sz w:val="18"/>
                    <w:szCs w:val="18"/>
                  </w:rPr>
                  <m:t>E</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r>
          <w:rPr>
            <w:rFonts w:ascii="Cambria Math" w:hAnsi="Cambria Math"/>
            <w:color w:val="000000" w:themeColor="text1"/>
            <w:sz w:val="18"/>
            <w:szCs w:val="18"/>
          </w:rPr>
          <m:t>-j</m:t>
        </m:r>
        <m:sSubSup>
          <m:sSubSupPr>
            <m:ctrlPr>
              <w:rPr>
                <w:rFonts w:ascii="Cambria Math" w:eastAsia="Baltica" w:hAnsi="Cambria Math"/>
                <w:i/>
                <w:color w:val="000000" w:themeColor="text1"/>
                <w:sz w:val="18"/>
                <w:szCs w:val="18"/>
              </w:rPr>
            </m:ctrlPr>
          </m:sSubSupPr>
          <m:e>
            <m:acc>
              <m:accPr>
                <m:chr m:val="̅"/>
                <m:ctrlPr>
                  <w:rPr>
                    <w:rFonts w:ascii="Cambria Math" w:eastAsia="Baltica" w:hAnsi="Cambria Math"/>
                    <w:i/>
                    <w:color w:val="000000" w:themeColor="text1"/>
                    <w:sz w:val="18"/>
                    <w:szCs w:val="18"/>
                  </w:rPr>
                </m:ctrlPr>
              </m:accPr>
              <m:e>
                <m:r>
                  <w:rPr>
                    <w:rFonts w:ascii="Cambria Math" w:hAnsi="Cambria Math"/>
                    <w:color w:val="000000" w:themeColor="text1"/>
                    <w:sz w:val="18"/>
                    <w:szCs w:val="18"/>
                  </w:rPr>
                  <m:t>I</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sSubSup>
          <m:sSubSupPr>
            <m:ctrlPr>
              <w:rPr>
                <w:rFonts w:ascii="Cambria Math" w:eastAsia="Baltica" w:hAnsi="Cambria Math"/>
                <w:i/>
                <w:color w:val="000000" w:themeColor="text1"/>
                <w:sz w:val="18"/>
                <w:szCs w:val="18"/>
              </w:rPr>
            </m:ctrlPr>
          </m:sSubSupPr>
          <m:e>
            <m:acc>
              <m:accPr>
                <m:chr m:val="̅"/>
                <m:ctrlPr>
                  <w:rPr>
                    <w:rFonts w:ascii="Cambria Math" w:eastAsia="Baltica" w:hAnsi="Cambria Math"/>
                    <w:i/>
                    <w:color w:val="000000" w:themeColor="text1"/>
                    <w:sz w:val="18"/>
                    <w:szCs w:val="18"/>
                  </w:rPr>
                </m:ctrlPr>
              </m:accPr>
              <m:e>
                <m:r>
                  <w:rPr>
                    <w:rFonts w:ascii="Cambria Math" w:hAnsi="Cambria Math"/>
                    <w:color w:val="000000" w:themeColor="text1"/>
                    <w:sz w:val="18"/>
                    <w:szCs w:val="18"/>
                  </w:rPr>
                  <m:t>x</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r>
          <w:rPr>
            <w:rFonts w:ascii="Cambria Math" w:hAnsi="Cambria Math"/>
            <w:color w:val="000000" w:themeColor="text1"/>
            <w:sz w:val="18"/>
            <w:szCs w:val="18"/>
          </w:rPr>
          <m:t>-</m:t>
        </m:r>
        <m:sSubSup>
          <m:sSubSupPr>
            <m:ctrlPr>
              <w:rPr>
                <w:rFonts w:ascii="Cambria Math" w:eastAsia="Baltica" w:hAnsi="Cambria Math"/>
                <w:i/>
                <w:color w:val="000000" w:themeColor="text1"/>
                <w:sz w:val="18"/>
                <w:szCs w:val="18"/>
              </w:rPr>
            </m:ctrlPr>
          </m:sSubSupPr>
          <m:e>
            <m:acc>
              <m:accPr>
                <m:chr m:val="̅"/>
                <m:ctrlPr>
                  <w:rPr>
                    <w:rFonts w:ascii="Cambria Math" w:eastAsia="Baltica" w:hAnsi="Cambria Math"/>
                    <w:i/>
                    <w:color w:val="000000" w:themeColor="text1"/>
                    <w:sz w:val="18"/>
                    <w:szCs w:val="18"/>
                  </w:rPr>
                </m:ctrlPr>
              </m:accPr>
              <m:e>
                <m:r>
                  <w:rPr>
                    <w:rFonts w:ascii="Cambria Math" w:hAnsi="Cambria Math"/>
                    <w:color w:val="000000" w:themeColor="text1"/>
                    <w:sz w:val="18"/>
                    <w:szCs w:val="18"/>
                  </w:rPr>
                  <m:t>I</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f>
          <m:fPr>
            <m:ctrlPr>
              <w:rPr>
                <w:rFonts w:ascii="Cambria Math" w:eastAsia="Baltica" w:hAnsi="Cambria Math"/>
                <w:i/>
                <w:color w:val="000000" w:themeColor="text1"/>
                <w:sz w:val="18"/>
                <w:szCs w:val="18"/>
              </w:rPr>
            </m:ctrlPr>
          </m:fPr>
          <m:num>
            <m:sSubSup>
              <m:sSubSupPr>
                <m:ctrlPr>
                  <w:rPr>
                    <w:rFonts w:ascii="Cambria Math" w:eastAsia="Baltica"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num>
          <m:den>
            <m:r>
              <w:rPr>
                <w:rFonts w:ascii="Cambria Math" w:hAnsi="Cambria Math"/>
                <w:color w:val="000000" w:themeColor="text1"/>
                <w:sz w:val="18"/>
                <w:szCs w:val="18"/>
              </w:rPr>
              <m:t>s</m:t>
            </m:r>
          </m:den>
        </m:f>
      </m:oMath>
      <w:r w:rsidR="00EC280E" w:rsidRPr="00391F29">
        <w:rPr>
          <w:color w:val="000000" w:themeColor="text1"/>
          <w:sz w:val="18"/>
          <w:szCs w:val="18"/>
        </w:rPr>
        <w:t xml:space="preserve">.   </w:t>
      </w:r>
      <m:oMath>
        <m:sSubSup>
          <m:sSubSupPr>
            <m:ctrlPr>
              <w:rPr>
                <w:rFonts w:ascii="Cambria Math" w:hAnsi="Cambria Math"/>
                <w:i/>
                <w:color w:val="000000" w:themeColor="text1"/>
                <w:sz w:val="18"/>
                <w:szCs w:val="18"/>
              </w:rPr>
            </m:ctrlPr>
          </m:sSubSupPr>
          <m:e>
            <m:acc>
              <m:accPr>
                <m:chr m:val="̅"/>
                <m:ctrlPr>
                  <w:rPr>
                    <w:rFonts w:ascii="Cambria Math" w:hAnsi="Cambria Math"/>
                    <w:i/>
                    <w:color w:val="000000" w:themeColor="text1"/>
                    <w:sz w:val="18"/>
                    <w:szCs w:val="18"/>
                  </w:rPr>
                </m:ctrlPr>
              </m:accPr>
              <m:e>
                <m:r>
                  <w:rPr>
                    <w:rFonts w:ascii="Cambria Math" w:hAnsi="Cambria Math"/>
                    <w:color w:val="000000" w:themeColor="text1"/>
                    <w:sz w:val="18"/>
                    <w:szCs w:val="18"/>
                  </w:rPr>
                  <m:t>E</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acc>
              <m:accPr>
                <m:chr m:val="̅"/>
                <m:ctrlPr>
                  <w:rPr>
                    <w:rFonts w:ascii="Cambria Math" w:hAnsi="Cambria Math"/>
                    <w:i/>
                    <w:color w:val="000000" w:themeColor="text1"/>
                    <w:sz w:val="18"/>
                    <w:szCs w:val="18"/>
                  </w:rPr>
                </m:ctrlPr>
              </m:accPr>
              <m:e>
                <m:r>
                  <w:rPr>
                    <w:rFonts w:ascii="Cambria Math" w:hAnsi="Cambria Math"/>
                    <w:color w:val="000000" w:themeColor="text1"/>
                    <w:sz w:val="18"/>
                    <w:szCs w:val="18"/>
                  </w:rPr>
                  <m:t>I</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f>
          <m:fPr>
            <m:ctrlPr>
              <w:rPr>
                <w:rFonts w:ascii="Cambria Math" w:hAnsi="Cambria Math"/>
                <w:i/>
                <w:color w:val="000000" w:themeColor="text1"/>
                <w:sz w:val="18"/>
                <w:szCs w:val="18"/>
              </w:rPr>
            </m:ctrlPr>
          </m:fPr>
          <m:num>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num>
          <m:den>
            <m:r>
              <w:rPr>
                <w:rFonts w:ascii="Cambria Math" w:hAnsi="Cambria Math"/>
                <w:color w:val="000000" w:themeColor="text1"/>
                <w:sz w:val="18"/>
                <w:szCs w:val="18"/>
              </w:rPr>
              <m:t>s</m:t>
            </m:r>
          </m:den>
        </m:f>
        <m:r>
          <w:rPr>
            <w:rFonts w:ascii="Cambria Math" w:hAnsi="Cambria Math"/>
            <w:color w:val="000000" w:themeColor="text1"/>
            <w:sz w:val="18"/>
            <w:szCs w:val="18"/>
          </w:rPr>
          <m:t>+j</m:t>
        </m:r>
        <m:sSubSup>
          <m:sSubSupPr>
            <m:ctrlPr>
              <w:rPr>
                <w:rFonts w:ascii="Cambria Math" w:hAnsi="Cambria Math"/>
                <w:i/>
                <w:color w:val="000000" w:themeColor="text1"/>
                <w:sz w:val="18"/>
                <w:szCs w:val="18"/>
              </w:rPr>
            </m:ctrlPr>
          </m:sSubSupPr>
          <m:e>
            <m:acc>
              <m:accPr>
                <m:chr m:val="̅"/>
                <m:ctrlPr>
                  <w:rPr>
                    <w:rFonts w:ascii="Cambria Math" w:hAnsi="Cambria Math"/>
                    <w:i/>
                    <w:color w:val="000000" w:themeColor="text1"/>
                    <w:sz w:val="18"/>
                    <w:szCs w:val="18"/>
                  </w:rPr>
                </m:ctrlPr>
              </m:accPr>
              <m:e>
                <m:r>
                  <w:rPr>
                    <w:rFonts w:ascii="Cambria Math" w:hAnsi="Cambria Math"/>
                    <w:color w:val="000000" w:themeColor="text1"/>
                    <w:sz w:val="18"/>
                    <w:szCs w:val="18"/>
                  </w:rPr>
                  <m:t>I</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sSubSup>
          <m:sSubSupPr>
            <m:ctrlPr>
              <w:rPr>
                <w:rFonts w:ascii="Cambria Math" w:hAnsi="Cambria Math"/>
                <w:i/>
                <w:color w:val="000000" w:themeColor="text1"/>
                <w:sz w:val="18"/>
                <w:szCs w:val="18"/>
              </w:rPr>
            </m:ctrlPr>
          </m:sSubSupPr>
          <m:e>
            <m:acc>
              <m:accPr>
                <m:chr m:val="̅"/>
                <m:ctrlPr>
                  <w:rPr>
                    <w:rFonts w:ascii="Cambria Math" w:hAnsi="Cambria Math"/>
                    <w:i/>
                    <w:color w:val="000000" w:themeColor="text1"/>
                    <w:sz w:val="18"/>
                    <w:szCs w:val="18"/>
                  </w:rPr>
                </m:ctrlPr>
              </m:accPr>
              <m:e>
                <m:r>
                  <w:rPr>
                    <w:rFonts w:ascii="Cambria Math" w:hAnsi="Cambria Math"/>
                    <w:color w:val="000000" w:themeColor="text1"/>
                    <w:sz w:val="18"/>
                    <w:szCs w:val="18"/>
                  </w:rPr>
                  <m:t>x</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acc>
              <m:accPr>
                <m:chr m:val="̅"/>
                <m:ctrlPr>
                  <w:rPr>
                    <w:rFonts w:ascii="Cambria Math" w:hAnsi="Cambria Math"/>
                    <w:i/>
                    <w:color w:val="000000" w:themeColor="text1"/>
                    <w:sz w:val="18"/>
                    <w:szCs w:val="18"/>
                  </w:rPr>
                </m:ctrlPr>
              </m:accPr>
              <m:e>
                <m:r>
                  <w:rPr>
                    <w:rFonts w:ascii="Cambria Math" w:hAnsi="Cambria Math"/>
                    <w:color w:val="000000" w:themeColor="text1"/>
                    <w:sz w:val="18"/>
                    <w:szCs w:val="18"/>
                  </w:rPr>
                  <m:t>I</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d>
          <m:dPr>
            <m:ctrlPr>
              <w:rPr>
                <w:rFonts w:ascii="Cambria Math" w:hAnsi="Cambria Math"/>
                <w:i/>
                <w:color w:val="000000" w:themeColor="text1"/>
                <w:sz w:val="18"/>
                <w:szCs w:val="18"/>
              </w:rPr>
            </m:ctrlPr>
          </m:dPr>
          <m:e>
            <m:f>
              <m:fPr>
                <m:ctrlPr>
                  <w:rPr>
                    <w:rFonts w:ascii="Cambria Math" w:hAnsi="Cambria Math"/>
                    <w:i/>
                    <w:color w:val="000000" w:themeColor="text1"/>
                    <w:sz w:val="18"/>
                    <w:szCs w:val="18"/>
                  </w:rPr>
                </m:ctrlPr>
              </m:fPr>
              <m:num>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num>
              <m:den>
                <m:r>
                  <w:rPr>
                    <w:rFonts w:ascii="Cambria Math" w:hAnsi="Cambria Math"/>
                    <w:color w:val="000000" w:themeColor="text1"/>
                    <w:sz w:val="18"/>
                    <w:szCs w:val="18"/>
                  </w:rPr>
                  <m:t>s</m:t>
                </m:r>
              </m:den>
            </m:f>
            <m:r>
              <w:rPr>
                <w:rFonts w:ascii="Cambria Math" w:hAnsi="Cambria Math"/>
                <w:color w:val="000000" w:themeColor="text1"/>
                <w:sz w:val="18"/>
                <w:szCs w:val="18"/>
              </w:rPr>
              <m:t>+j</m:t>
            </m:r>
            <m:sSubSup>
              <m:sSubSupPr>
                <m:ctrlPr>
                  <w:rPr>
                    <w:rFonts w:ascii="Cambria Math" w:eastAsia="Baltica" w:hAnsi="Cambria Math"/>
                    <w:i/>
                    <w:color w:val="000000" w:themeColor="text1"/>
                    <w:sz w:val="18"/>
                    <w:szCs w:val="18"/>
                  </w:rPr>
                </m:ctrlPr>
              </m:sSubSupPr>
              <m:e>
                <m:acc>
                  <m:accPr>
                    <m:chr m:val="̅"/>
                    <m:ctrlPr>
                      <w:rPr>
                        <w:rFonts w:ascii="Cambria Math" w:eastAsia="Baltica" w:hAnsi="Cambria Math"/>
                        <w:i/>
                        <w:color w:val="000000" w:themeColor="text1"/>
                        <w:sz w:val="18"/>
                        <w:szCs w:val="18"/>
                      </w:rPr>
                    </m:ctrlPr>
                  </m:accPr>
                  <m:e>
                    <m:r>
                      <w:rPr>
                        <w:rFonts w:ascii="Cambria Math" w:hAnsi="Cambria Math"/>
                        <w:color w:val="000000" w:themeColor="text1"/>
                        <w:sz w:val="18"/>
                        <w:szCs w:val="18"/>
                      </w:rPr>
                      <m:t>x</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e>
        </m:d>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acc>
              <m:accPr>
                <m:chr m:val="̅"/>
                <m:ctrlPr>
                  <w:rPr>
                    <w:rFonts w:ascii="Cambria Math" w:hAnsi="Cambria Math"/>
                    <w:i/>
                    <w:color w:val="000000" w:themeColor="text1"/>
                    <w:sz w:val="18"/>
                    <w:szCs w:val="18"/>
                  </w:rPr>
                </m:ctrlPr>
              </m:accPr>
              <m:e>
                <m:r>
                  <w:rPr>
                    <w:rFonts w:ascii="Cambria Math" w:hAnsi="Cambria Math"/>
                    <w:color w:val="000000" w:themeColor="text1"/>
                    <w:sz w:val="18"/>
                    <w:szCs w:val="18"/>
                  </w:rPr>
                  <m:t>I</m:t>
                </m:r>
              </m:e>
            </m:acc>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sSubSup>
          <m:sSubSupPr>
            <m:ctrlPr>
              <w:rPr>
                <w:rFonts w:ascii="Cambria Math" w:eastAsia="Baltica" w:hAnsi="Cambria Math"/>
                <w:bCs w:val="0"/>
                <w:i/>
                <w:color w:val="000000" w:themeColor="text1"/>
                <w:sz w:val="18"/>
                <w:szCs w:val="18"/>
              </w:rPr>
            </m:ctrlPr>
          </m:sSubSupPr>
          <m:e>
            <m:r>
              <w:rPr>
                <w:rFonts w:ascii="Cambria Math" w:hAnsi="Cambria Math"/>
                <w:color w:val="000000" w:themeColor="text1"/>
                <w:sz w:val="18"/>
                <w:szCs w:val="18"/>
              </w:rPr>
              <m:t>z</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oMath>
    </w:p>
    <w:p w:rsidR="00BB2E6D" w:rsidRPr="00391F29" w:rsidRDefault="00BB2E6D" w:rsidP="009F67E6">
      <w:pPr>
        <w:pStyle w:val="a0"/>
        <w:spacing w:line="240" w:lineRule="auto"/>
        <w:ind w:firstLine="684"/>
        <w:rPr>
          <w:color w:val="000000" w:themeColor="text1"/>
          <w:sz w:val="18"/>
          <w:szCs w:val="18"/>
        </w:rPr>
      </w:pPr>
      <w:r w:rsidRPr="00391F29">
        <w:rPr>
          <w:color w:val="000000" w:themeColor="text1"/>
          <w:sz w:val="18"/>
          <w:szCs w:val="18"/>
        </w:rPr>
        <w:t xml:space="preserve">                                                                                     </w:t>
      </w:r>
    </w:p>
    <w:p w:rsidR="00EC280E" w:rsidRPr="00391F29" w:rsidRDefault="00FC3A56" w:rsidP="009F67E6">
      <w:pPr>
        <w:pStyle w:val="a0"/>
        <w:tabs>
          <w:tab w:val="clear" w:pos="851"/>
          <w:tab w:val="left" w:pos="684"/>
        </w:tabs>
        <w:spacing w:line="240" w:lineRule="auto"/>
        <w:ind w:firstLine="684"/>
        <w:rPr>
          <w:color w:val="000000" w:themeColor="text1"/>
          <w:sz w:val="18"/>
          <w:szCs w:val="18"/>
        </w:rPr>
      </w:pPr>
      <w:r>
        <w:rPr>
          <w:noProof/>
          <w:color w:val="000000" w:themeColor="text1"/>
          <w:sz w:val="18"/>
          <w:szCs w:val="18"/>
        </w:rPr>
        <w:pict>
          <v:group id="_x0000_s1275" style="position:absolute;left:0;text-align:left;margin-left:5.15pt;margin-top:4.25pt;width:269.25pt;height:250.7pt;z-index:251717632" coordorigin="1134,6009" coordsize="6789,8268">
            <v:shape id="_x0000_s1276" type="#_x0000_t75" style="position:absolute;left:3927;top:9012;width:334;height:386">
              <v:imagedata r:id="rId255" o:title=""/>
            </v:shape>
            <v:group id="_x0000_s1277" style="position:absolute;left:1134;top:6009;width:6789;height:8268" coordorigin="1134,6438" coordsize="6789,8268">
              <v:shape id="_x0000_s1278" type="#_x0000_t75" style="position:absolute;left:3927;top:13146;width:334;height:386">
                <v:imagedata r:id="rId256" o:title=""/>
              </v:shape>
              <v:group id="_x0000_s1279" style="position:absolute;left:1134;top:6438;width:6789;height:8268" coordorigin="1134,6438" coordsize="6789,8268">
                <v:group id="_x0000_s1280" style="position:absolute;left:1134;top:6438;width:6789;height:6694" coordorigin="1134,6321" coordsize="6789,6694">
                  <v:shape id="_x0000_s1281" type="#_x0000_t75" style="position:absolute;left:1134;top:9441;width:6673;height:3574">
                    <v:imagedata r:id="rId257" o:title=""/>
                  </v:shape>
                  <v:shape id="_x0000_s1282" type="#_x0000_t75" style="position:absolute;left:1134;top:6321;width:6789;height:2944">
                    <v:imagedata r:id="rId258" o:title=""/>
                  </v:shape>
                </v:group>
                <v:shape id="_x0000_s1283" type="#_x0000_t202" style="position:absolute;left:1362;top:13497;width:6213;height:1209" stroked="f">
                  <v:textbox style="mso-next-textbox:#_x0000_s1283">
                    <w:txbxContent>
                      <w:p w:rsidR="0096585E" w:rsidRPr="00EC280E" w:rsidRDefault="0096585E" w:rsidP="00BB2E6D">
                        <w:pPr>
                          <w:jc w:val="center"/>
                          <w:rPr>
                            <w:sz w:val="16"/>
                            <w:szCs w:val="16"/>
                          </w:rPr>
                        </w:pPr>
                        <w:r w:rsidRPr="00EC280E">
                          <w:rPr>
                            <w:sz w:val="16"/>
                            <w:szCs w:val="16"/>
                          </w:rPr>
                          <w:t>Рис. 4.7. Т-образная (а) и Г-образная (б) схемы замещения асинхронного двигателя</w:t>
                        </w:r>
                      </w:p>
                    </w:txbxContent>
                  </v:textbox>
                </v:shape>
              </v:group>
            </v:group>
            <w10:wrap type="square"/>
          </v:group>
          <o:OLEObject Type="Embed" ProgID="Equation.DSMT4" ShapeID="_x0000_s1276" DrawAspect="Content" ObjectID="_1608701021" r:id="rId259"/>
          <o:OLEObject Type="Embed" ProgID="Equation.DSMT4" ShapeID="_x0000_s1278" DrawAspect="Content" ObjectID="_1608701022" r:id="rId260"/>
          <o:OLEObject Type="Embed" ProgID="Visio.Drawing.11" ShapeID="_x0000_s1281" DrawAspect="Content" ObjectID="_1608701023" r:id="rId261"/>
          <o:OLEObject Type="Embed" ProgID="Visio.Drawing.11" ShapeID="_x0000_s1282" DrawAspect="Content" ObjectID="_1608701024" r:id="rId262"/>
        </w:pict>
      </w:r>
    </w:p>
    <w:p w:rsidR="00EC280E" w:rsidRPr="00391F29" w:rsidRDefault="00EC280E" w:rsidP="000F5B0E">
      <w:pPr>
        <w:pStyle w:val="a0"/>
        <w:tabs>
          <w:tab w:val="clear" w:pos="851"/>
          <w:tab w:val="left" w:pos="684"/>
        </w:tabs>
        <w:spacing w:line="240" w:lineRule="auto"/>
        <w:ind w:firstLine="0"/>
        <w:rPr>
          <w:color w:val="000000" w:themeColor="text1"/>
          <w:sz w:val="18"/>
          <w:szCs w:val="18"/>
        </w:rPr>
      </w:pPr>
    </w:p>
    <w:p w:rsidR="00EC280E" w:rsidRPr="00391F29" w:rsidRDefault="00EC280E" w:rsidP="009F67E6">
      <w:pPr>
        <w:jc w:val="both"/>
        <w:rPr>
          <w:color w:val="000000" w:themeColor="text1"/>
          <w:sz w:val="18"/>
          <w:szCs w:val="18"/>
        </w:rPr>
      </w:pPr>
      <w:r w:rsidRPr="00391F29">
        <w:rPr>
          <w:color w:val="000000" w:themeColor="text1"/>
          <w:sz w:val="18"/>
          <w:szCs w:val="18"/>
        </w:rPr>
        <w:t>Схемы замещения применяются для облегчения расчетов машины, исследования протекающих в ней электромагнитных процессов, анализа работы машины в системе электроснабжения. Г-образная схема замещения позволяет получить выражение приведенного тока в цепи ротора асинхронного двигателя:</w:t>
      </w:r>
    </w:p>
    <w:p w:rsidR="00EC280E" w:rsidRPr="00391F29" w:rsidRDefault="00FC3A56" w:rsidP="009F67E6">
      <w:pPr>
        <w:jc w:val="both"/>
        <w:rPr>
          <w:color w:val="000000" w:themeColor="text1"/>
          <w:sz w:val="18"/>
          <w:szCs w:val="18"/>
        </w:rPr>
      </w:pPr>
      <m:oMath>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I</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r>
          <w:rPr>
            <w:rFonts w:ascii="Cambria Math" w:hAnsi="Cambria Math"/>
            <w:color w:val="000000" w:themeColor="text1"/>
            <w:sz w:val="18"/>
            <w:szCs w:val="18"/>
          </w:rPr>
          <m:t>=</m:t>
        </m:r>
        <m:f>
          <m:fPr>
            <m:ctrlPr>
              <w:rPr>
                <w:rFonts w:ascii="Cambria Math" w:hAnsi="Cambria Math"/>
                <w:i/>
                <w:color w:val="000000" w:themeColor="text1"/>
                <w:sz w:val="18"/>
                <w:szCs w:val="18"/>
              </w:rPr>
            </m:ctrlPr>
          </m:fPr>
          <m:num>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U</m:t>
                </m:r>
              </m:e>
              <m:sub>
                <m:r>
                  <w:rPr>
                    <w:rFonts w:ascii="Cambria Math" w:hAnsi="Cambria Math"/>
                    <w:color w:val="000000" w:themeColor="text1"/>
                    <w:sz w:val="18"/>
                    <w:szCs w:val="18"/>
                  </w:rPr>
                  <m:t>1</m:t>
                </m:r>
              </m:sub>
            </m:sSub>
          </m:num>
          <m:den>
            <m:rad>
              <m:radPr>
                <m:degHide m:val="on"/>
                <m:ctrlPr>
                  <w:rPr>
                    <w:rFonts w:ascii="Cambria Math" w:hAnsi="Cambria Math"/>
                    <w:i/>
                    <w:color w:val="000000" w:themeColor="text1"/>
                    <w:sz w:val="18"/>
                    <w:szCs w:val="18"/>
                  </w:rPr>
                </m:ctrlPr>
              </m:radPr>
              <m:deg/>
              <m:e>
                <m:sSup>
                  <m:sSupPr>
                    <m:ctrlPr>
                      <w:rPr>
                        <w:rFonts w:ascii="Cambria Math" w:hAnsi="Cambria Math"/>
                        <w:i/>
                        <w:color w:val="000000" w:themeColor="text1"/>
                        <w:sz w:val="18"/>
                        <w:szCs w:val="18"/>
                      </w:rPr>
                    </m:ctrlPr>
                  </m:sSupPr>
                  <m:e>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r</m:t>
                        </m:r>
                      </m:e>
                      <m:sub>
                        <m:r>
                          <w:rPr>
                            <w:rFonts w:ascii="Cambria Math" w:hAnsi="Cambria Math"/>
                            <w:color w:val="000000" w:themeColor="text1"/>
                            <w:sz w:val="18"/>
                            <w:szCs w:val="18"/>
                          </w:rPr>
                          <m:t>1</m:t>
                        </m:r>
                      </m:sub>
                    </m:sSub>
                    <m:r>
                      <w:rPr>
                        <w:rFonts w:ascii="Cambria Math" w:hAnsi="Cambria Math"/>
                        <w:color w:val="000000" w:themeColor="text1"/>
                        <w:sz w:val="18"/>
                        <w:szCs w:val="18"/>
                      </w:rPr>
                      <m:t>+</m:t>
                    </m:r>
                    <m:f>
                      <m:fPr>
                        <m:ctrlPr>
                          <w:rPr>
                            <w:rFonts w:ascii="Cambria Math" w:hAnsi="Cambria Math"/>
                            <w:i/>
                            <w:color w:val="000000" w:themeColor="text1"/>
                            <w:sz w:val="18"/>
                            <w:szCs w:val="18"/>
                          </w:rPr>
                        </m:ctrlPr>
                      </m:fPr>
                      <m:num>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num>
                      <m:den>
                        <m:r>
                          <w:rPr>
                            <w:rFonts w:ascii="Cambria Math" w:hAnsi="Cambria Math"/>
                            <w:color w:val="000000" w:themeColor="text1"/>
                            <w:sz w:val="18"/>
                            <w:szCs w:val="18"/>
                          </w:rPr>
                          <m:t>s</m:t>
                        </m:r>
                      </m:den>
                    </m:f>
                    <m:r>
                      <w:rPr>
                        <w:rFonts w:ascii="Cambria Math" w:hAnsi="Cambria Math"/>
                        <w:color w:val="000000" w:themeColor="text1"/>
                        <w:sz w:val="18"/>
                        <w:szCs w:val="18"/>
                      </w:rPr>
                      <m:t>)</m:t>
                    </m:r>
                  </m:e>
                  <m:sup>
                    <m:r>
                      <w:rPr>
                        <w:rFonts w:ascii="Cambria Math" w:hAnsi="Cambria Math"/>
                        <w:color w:val="000000" w:themeColor="text1"/>
                        <w:sz w:val="18"/>
                        <w:szCs w:val="18"/>
                      </w:rPr>
                      <m:t>2</m:t>
                    </m:r>
                  </m:sup>
                </m:sSup>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x</m:t>
                    </m:r>
                  </m:e>
                  <m:sub>
                    <m:r>
                      <w:rPr>
                        <w:rFonts w:ascii="Cambria Math" w:hAnsi="Cambria Math"/>
                        <w:color w:val="000000" w:themeColor="text1"/>
                        <w:sz w:val="18"/>
                        <w:szCs w:val="18"/>
                      </w:rPr>
                      <m:t>k</m:t>
                    </m:r>
                  </m:sub>
                  <m:sup>
                    <m:r>
                      <w:rPr>
                        <w:rFonts w:ascii="Cambria Math" w:hAnsi="Cambria Math"/>
                        <w:color w:val="000000" w:themeColor="text1"/>
                        <w:sz w:val="18"/>
                        <w:szCs w:val="18"/>
                      </w:rPr>
                      <m:t>2</m:t>
                    </m:r>
                  </m:sup>
                </m:sSubSup>
              </m:e>
            </m:rad>
          </m:den>
        </m:f>
        <m:r>
          <w:rPr>
            <w:rFonts w:ascii="Cambria Math" w:hAnsi="Cambria Math"/>
            <w:color w:val="000000" w:themeColor="text1"/>
            <w:sz w:val="18"/>
            <w:szCs w:val="18"/>
          </w:rPr>
          <m:t xml:space="preserve"> </m:t>
        </m:r>
      </m:oMath>
      <w:r w:rsidR="00EC280E" w:rsidRPr="00391F29">
        <w:rPr>
          <w:color w:val="000000" w:themeColor="text1"/>
          <w:sz w:val="18"/>
          <w:szCs w:val="18"/>
        </w:rPr>
        <w:t xml:space="preserve">где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x</m:t>
            </m:r>
          </m:e>
          <m:sub>
            <m:r>
              <w:rPr>
                <w:rFonts w:ascii="Cambria Math" w:hAnsi="Cambria Math"/>
                <w:color w:val="000000" w:themeColor="text1"/>
                <w:sz w:val="18"/>
                <w:szCs w:val="18"/>
              </w:rPr>
              <m:t>k</m:t>
            </m:r>
          </m:sub>
        </m:sSub>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x</m:t>
            </m:r>
          </m:e>
          <m:sub>
            <m:r>
              <w:rPr>
                <w:rFonts w:ascii="Cambria Math" w:hAnsi="Cambria Math"/>
                <w:color w:val="000000" w:themeColor="text1"/>
                <w:sz w:val="18"/>
                <w:szCs w:val="18"/>
              </w:rPr>
              <m:t>1</m:t>
            </m:r>
          </m:sub>
        </m:sSub>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x</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oMath>
      <w:r w:rsidR="00EC280E" w:rsidRPr="00391F29">
        <w:rPr>
          <w:color w:val="000000" w:themeColor="text1"/>
          <w:sz w:val="18"/>
          <w:szCs w:val="18"/>
        </w:rPr>
        <w:t>– индуктивное сопротивление короткого замыкания.</w:t>
      </w:r>
    </w:p>
    <w:p w:rsidR="00EC280E" w:rsidRPr="00391F29" w:rsidRDefault="00EC280E" w:rsidP="009F67E6">
      <w:pPr>
        <w:jc w:val="both"/>
        <w:rPr>
          <w:color w:val="000000" w:themeColor="text1"/>
          <w:sz w:val="18"/>
          <w:szCs w:val="18"/>
        </w:rPr>
      </w:pPr>
      <w:r w:rsidRPr="00391F29">
        <w:rPr>
          <w:color w:val="000000" w:themeColor="text1"/>
          <w:sz w:val="18"/>
          <w:szCs w:val="18"/>
        </w:rPr>
        <w:t xml:space="preserve">В схемах замещения величины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r</m:t>
            </m:r>
          </m:e>
          <m:sub>
            <m:r>
              <w:rPr>
                <w:rFonts w:ascii="Cambria Math" w:hAnsi="Cambria Math"/>
                <w:color w:val="000000" w:themeColor="text1"/>
                <w:sz w:val="18"/>
                <w:szCs w:val="18"/>
              </w:rPr>
              <m:t>m</m:t>
            </m:r>
          </m:sub>
        </m:sSub>
      </m:oMath>
      <w:r w:rsidRPr="00391F29">
        <w:rPr>
          <w:color w:val="000000" w:themeColor="text1"/>
          <w:sz w:val="18"/>
          <w:szCs w:val="18"/>
        </w:rPr>
        <w:t xml:space="preserve"> и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x</m:t>
            </m:r>
          </m:e>
          <m:sub>
            <m:r>
              <w:rPr>
                <w:rFonts w:ascii="Cambria Math" w:hAnsi="Cambria Math"/>
                <w:color w:val="000000" w:themeColor="text1"/>
                <w:sz w:val="18"/>
                <w:szCs w:val="18"/>
              </w:rPr>
              <m:t>m</m:t>
            </m:r>
          </m:sub>
        </m:sSub>
      </m:oMath>
      <w:r w:rsidRPr="00391F29">
        <w:rPr>
          <w:color w:val="000000" w:themeColor="text1"/>
          <w:sz w:val="18"/>
          <w:szCs w:val="18"/>
        </w:rPr>
        <w:t xml:space="preserve"> являются параметрами цепи намагничивания асинхронной машины. Параметры холостого хода </w:t>
      </w:r>
      <m:oMath>
        <m:sSub>
          <m:sSubPr>
            <m:ctrlPr>
              <w:rPr>
                <w:rFonts w:ascii="Cambria Math" w:hAnsi="Cambria Math"/>
                <w:i/>
                <w:color w:val="000000" w:themeColor="text1"/>
                <w:sz w:val="18"/>
                <w:szCs w:val="18"/>
                <w:lang w:val="en-US"/>
              </w:rPr>
            </m:ctrlPr>
          </m:sSubPr>
          <m:e>
            <m:r>
              <w:rPr>
                <w:rFonts w:ascii="Cambria Math" w:hAnsi="Cambria Math"/>
                <w:color w:val="000000" w:themeColor="text1"/>
                <w:sz w:val="18"/>
                <w:szCs w:val="18"/>
                <w:lang w:val="en-US"/>
              </w:rPr>
              <m:t>r</m:t>
            </m:r>
          </m:e>
          <m:sub>
            <m:r>
              <w:rPr>
                <w:rFonts w:ascii="Cambria Math" w:hAnsi="Cambria Math"/>
                <w:color w:val="000000" w:themeColor="text1"/>
                <w:sz w:val="18"/>
                <w:szCs w:val="18"/>
              </w:rPr>
              <m:t>0</m:t>
            </m:r>
          </m:sub>
        </m:sSub>
        <m:r>
          <w:rPr>
            <w:rFonts w:ascii="Cambria Math" w:hAnsi="Cambria Math"/>
            <w:color w:val="000000" w:themeColor="text1"/>
            <w:sz w:val="18"/>
            <w:szCs w:val="18"/>
          </w:rPr>
          <m:t>=</m:t>
        </m:r>
        <m:sSub>
          <m:sSubPr>
            <m:ctrlPr>
              <w:rPr>
                <w:rFonts w:ascii="Cambria Math" w:hAnsi="Cambria Math"/>
                <w:i/>
                <w:color w:val="000000" w:themeColor="text1"/>
                <w:sz w:val="18"/>
                <w:szCs w:val="18"/>
                <w:lang w:val="en-US"/>
              </w:rPr>
            </m:ctrlPr>
          </m:sSubPr>
          <m:e>
            <m:r>
              <w:rPr>
                <w:rFonts w:ascii="Cambria Math" w:hAnsi="Cambria Math"/>
                <w:color w:val="000000" w:themeColor="text1"/>
                <w:sz w:val="18"/>
                <w:szCs w:val="18"/>
                <w:lang w:val="en-US"/>
              </w:rPr>
              <m:t>r</m:t>
            </m:r>
          </m:e>
          <m:sub>
            <m:r>
              <w:rPr>
                <w:rFonts w:ascii="Cambria Math" w:hAnsi="Cambria Math"/>
                <w:color w:val="000000" w:themeColor="text1"/>
                <w:sz w:val="18"/>
                <w:szCs w:val="18"/>
              </w:rPr>
              <m:t>1</m:t>
            </m:r>
          </m:sub>
        </m:sSub>
        <m:r>
          <w:rPr>
            <w:rFonts w:ascii="Cambria Math" w:hAnsi="Cambria Math"/>
            <w:color w:val="000000" w:themeColor="text1"/>
            <w:sz w:val="18"/>
            <w:szCs w:val="18"/>
          </w:rPr>
          <m:t>+</m:t>
        </m:r>
        <m:sSub>
          <m:sSubPr>
            <m:ctrlPr>
              <w:rPr>
                <w:rFonts w:ascii="Cambria Math" w:hAnsi="Cambria Math"/>
                <w:i/>
                <w:color w:val="000000" w:themeColor="text1"/>
                <w:sz w:val="18"/>
                <w:szCs w:val="18"/>
                <w:lang w:val="en-US"/>
              </w:rPr>
            </m:ctrlPr>
          </m:sSubPr>
          <m:e>
            <m:r>
              <w:rPr>
                <w:rFonts w:ascii="Cambria Math" w:hAnsi="Cambria Math"/>
                <w:color w:val="000000" w:themeColor="text1"/>
                <w:sz w:val="18"/>
                <w:szCs w:val="18"/>
                <w:lang w:val="en-US"/>
              </w:rPr>
              <m:t>r</m:t>
            </m:r>
          </m:e>
          <m:sub>
            <m:r>
              <w:rPr>
                <w:rFonts w:ascii="Cambria Math" w:hAnsi="Cambria Math"/>
                <w:color w:val="000000" w:themeColor="text1"/>
                <w:sz w:val="18"/>
                <w:szCs w:val="18"/>
                <w:lang w:val="en-US"/>
              </w:rPr>
              <m:t>m</m:t>
            </m:r>
          </m:sub>
        </m:sSub>
      </m:oMath>
      <w:r w:rsidRPr="00391F29">
        <w:rPr>
          <w:color w:val="000000" w:themeColor="text1"/>
          <w:sz w:val="18"/>
          <w:szCs w:val="18"/>
        </w:rPr>
        <w:t xml:space="preserve"> и  </w:t>
      </w:r>
      <m:oMath>
        <m:sSub>
          <m:sSubPr>
            <m:ctrlPr>
              <w:rPr>
                <w:rFonts w:ascii="Cambria Math" w:hAnsi="Cambria Math"/>
                <w:i/>
                <w:color w:val="000000" w:themeColor="text1"/>
                <w:sz w:val="18"/>
                <w:szCs w:val="18"/>
                <w:lang w:val="en-US"/>
              </w:rPr>
            </m:ctrlPr>
          </m:sSubPr>
          <m:e>
            <m:r>
              <w:rPr>
                <w:rFonts w:ascii="Cambria Math" w:hAnsi="Cambria Math"/>
                <w:color w:val="000000" w:themeColor="text1"/>
                <w:sz w:val="18"/>
                <w:szCs w:val="18"/>
                <w:lang w:val="en-US"/>
              </w:rPr>
              <m:t>x</m:t>
            </m:r>
          </m:e>
          <m:sub>
            <m:r>
              <w:rPr>
                <w:rFonts w:ascii="Cambria Math" w:hAnsi="Cambria Math"/>
                <w:color w:val="000000" w:themeColor="text1"/>
                <w:sz w:val="18"/>
                <w:szCs w:val="18"/>
              </w:rPr>
              <m:t>0</m:t>
            </m:r>
          </m:sub>
        </m:sSub>
        <m:r>
          <w:rPr>
            <w:rFonts w:ascii="Cambria Math" w:hAnsi="Cambria Math"/>
            <w:color w:val="000000" w:themeColor="text1"/>
            <w:sz w:val="18"/>
            <w:szCs w:val="18"/>
          </w:rPr>
          <m:t>=</m:t>
        </m:r>
        <m:sSub>
          <m:sSubPr>
            <m:ctrlPr>
              <w:rPr>
                <w:rFonts w:ascii="Cambria Math" w:hAnsi="Cambria Math"/>
                <w:i/>
                <w:color w:val="000000" w:themeColor="text1"/>
                <w:sz w:val="18"/>
                <w:szCs w:val="18"/>
                <w:lang w:val="en-US"/>
              </w:rPr>
            </m:ctrlPr>
          </m:sSubPr>
          <m:e>
            <m:r>
              <w:rPr>
                <w:rFonts w:ascii="Cambria Math" w:hAnsi="Cambria Math"/>
                <w:color w:val="000000" w:themeColor="text1"/>
                <w:sz w:val="18"/>
                <w:szCs w:val="18"/>
                <w:lang w:val="en-US"/>
              </w:rPr>
              <m:t>x</m:t>
            </m:r>
          </m:e>
          <m:sub>
            <m:r>
              <w:rPr>
                <w:rFonts w:ascii="Cambria Math" w:hAnsi="Cambria Math"/>
                <w:color w:val="000000" w:themeColor="text1"/>
                <w:sz w:val="18"/>
                <w:szCs w:val="18"/>
              </w:rPr>
              <m:t>1</m:t>
            </m:r>
          </m:sub>
        </m:sSub>
        <m:r>
          <w:rPr>
            <w:rFonts w:ascii="Cambria Math" w:hAnsi="Cambria Math"/>
            <w:color w:val="000000" w:themeColor="text1"/>
            <w:sz w:val="18"/>
            <w:szCs w:val="18"/>
          </w:rPr>
          <m:t>+</m:t>
        </m:r>
        <m:sSub>
          <m:sSubPr>
            <m:ctrlPr>
              <w:rPr>
                <w:rFonts w:ascii="Cambria Math" w:hAnsi="Cambria Math"/>
                <w:i/>
                <w:color w:val="000000" w:themeColor="text1"/>
                <w:sz w:val="18"/>
                <w:szCs w:val="18"/>
                <w:lang w:val="en-US"/>
              </w:rPr>
            </m:ctrlPr>
          </m:sSubPr>
          <m:e>
            <m:r>
              <w:rPr>
                <w:rFonts w:ascii="Cambria Math" w:hAnsi="Cambria Math"/>
                <w:color w:val="000000" w:themeColor="text1"/>
                <w:sz w:val="18"/>
                <w:szCs w:val="18"/>
                <w:lang w:val="en-US"/>
              </w:rPr>
              <m:t>x</m:t>
            </m:r>
          </m:e>
          <m:sub>
            <m:r>
              <w:rPr>
                <w:rFonts w:ascii="Cambria Math" w:hAnsi="Cambria Math"/>
                <w:color w:val="000000" w:themeColor="text1"/>
                <w:sz w:val="18"/>
                <w:szCs w:val="18"/>
                <w:lang w:val="en-US"/>
              </w:rPr>
              <m:t>m</m:t>
            </m:r>
          </m:sub>
        </m:sSub>
      </m:oMath>
      <w:r w:rsidRPr="00391F29">
        <w:rPr>
          <w:color w:val="000000" w:themeColor="text1"/>
          <w:sz w:val="18"/>
          <w:szCs w:val="18"/>
        </w:rPr>
        <w:t xml:space="preserve">. Сопротивления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r</m:t>
            </m:r>
          </m:e>
          <m:sub>
            <m:r>
              <w:rPr>
                <w:rFonts w:ascii="Cambria Math" w:hAnsi="Cambria Math"/>
                <w:color w:val="000000" w:themeColor="text1"/>
                <w:sz w:val="18"/>
                <w:szCs w:val="18"/>
              </w:rPr>
              <m:t>1</m:t>
            </m:r>
          </m:sub>
        </m:sSub>
      </m:oMath>
      <w:r w:rsidRPr="00391F29">
        <w:rPr>
          <w:color w:val="000000" w:themeColor="text1"/>
          <w:sz w:val="18"/>
          <w:szCs w:val="18"/>
        </w:rPr>
        <w:t xml:space="preserve"> и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x</m:t>
            </m:r>
          </m:e>
          <m:sub>
            <m:r>
              <w:rPr>
                <w:rFonts w:ascii="Cambria Math" w:hAnsi="Cambria Math"/>
                <w:color w:val="000000" w:themeColor="text1"/>
                <w:sz w:val="18"/>
                <w:szCs w:val="18"/>
              </w:rPr>
              <m:t>1</m:t>
            </m:r>
          </m:sub>
        </m:sSub>
      </m:oMath>
      <w:r w:rsidRPr="00391F29">
        <w:rPr>
          <w:color w:val="000000" w:themeColor="text1"/>
          <w:sz w:val="18"/>
          <w:szCs w:val="18"/>
        </w:rPr>
        <w:t xml:space="preserve"> значительно меньше соответственно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r</m:t>
            </m:r>
          </m:e>
          <m:sub>
            <m:r>
              <w:rPr>
                <w:rFonts w:ascii="Cambria Math" w:hAnsi="Cambria Math"/>
                <w:color w:val="000000" w:themeColor="text1"/>
                <w:sz w:val="18"/>
                <w:szCs w:val="18"/>
              </w:rPr>
              <m:t>m</m:t>
            </m:r>
          </m:sub>
        </m:sSub>
      </m:oMath>
      <w:r w:rsidRPr="00391F29">
        <w:rPr>
          <w:color w:val="000000" w:themeColor="text1"/>
          <w:sz w:val="18"/>
          <w:szCs w:val="18"/>
        </w:rPr>
        <w:t xml:space="preserve"> и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x</m:t>
            </m:r>
          </m:e>
          <m:sub>
            <m:r>
              <w:rPr>
                <w:rFonts w:ascii="Cambria Math" w:hAnsi="Cambria Math"/>
                <w:color w:val="000000" w:themeColor="text1"/>
                <w:sz w:val="18"/>
                <w:szCs w:val="18"/>
              </w:rPr>
              <m:t>m</m:t>
            </m:r>
          </m:sub>
        </m:sSub>
        <m:r>
          <w:rPr>
            <w:rFonts w:ascii="Cambria Math" w:hAnsi="Cambria Math"/>
            <w:color w:val="000000" w:themeColor="text1"/>
            <w:sz w:val="18"/>
            <w:szCs w:val="18"/>
          </w:rPr>
          <m:t>.</m:t>
        </m:r>
      </m:oMath>
      <w:r w:rsidRPr="00391F29">
        <w:rPr>
          <w:color w:val="000000" w:themeColor="text1"/>
          <w:sz w:val="18"/>
          <w:szCs w:val="18"/>
        </w:rPr>
        <w:t xml:space="preserve"> Поэтому с большой точностью можно считать, что параметры холостого хода равны параметрам намагничивающей цепи, т.е.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r</m:t>
            </m:r>
          </m:e>
          <m:sub>
            <m:r>
              <w:rPr>
                <w:rFonts w:ascii="Cambria Math" w:hAnsi="Cambria Math"/>
                <w:color w:val="000000" w:themeColor="text1"/>
                <w:sz w:val="18"/>
                <w:szCs w:val="18"/>
              </w:rPr>
              <m:t>0</m:t>
            </m:r>
          </m:sub>
        </m:sSub>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r</m:t>
            </m:r>
          </m:e>
          <m:sub>
            <m:r>
              <w:rPr>
                <w:rFonts w:ascii="Cambria Math" w:hAnsi="Cambria Math"/>
                <w:color w:val="000000" w:themeColor="text1"/>
                <w:sz w:val="18"/>
                <w:szCs w:val="18"/>
              </w:rPr>
              <m:t>m</m:t>
            </m:r>
          </m:sub>
        </m:sSub>
      </m:oMath>
      <w:r w:rsidRPr="00391F29">
        <w:rPr>
          <w:color w:val="000000" w:themeColor="text1"/>
          <w:sz w:val="18"/>
          <w:szCs w:val="18"/>
        </w:rPr>
        <w:t xml:space="preserve">  и  </w:t>
      </w:r>
      <m:oMath>
        <m:r>
          <w:rPr>
            <w:rFonts w:ascii="Cambria Math" w:hAnsi="Cambria Math"/>
            <w:color w:val="000000" w:themeColor="text1"/>
            <w:sz w:val="18"/>
            <w:szCs w:val="18"/>
          </w:rPr>
          <m:t>x≈</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x</m:t>
            </m:r>
          </m:e>
          <m:sub>
            <m:r>
              <w:rPr>
                <w:rFonts w:ascii="Cambria Math" w:hAnsi="Cambria Math"/>
                <w:color w:val="000000" w:themeColor="text1"/>
                <w:sz w:val="18"/>
                <w:szCs w:val="18"/>
              </w:rPr>
              <m:t>m</m:t>
            </m:r>
          </m:sub>
        </m:sSub>
      </m:oMath>
      <w:r w:rsidRPr="00391F29">
        <w:rPr>
          <w:color w:val="000000" w:themeColor="text1"/>
          <w:sz w:val="18"/>
          <w:szCs w:val="18"/>
        </w:rPr>
        <w:t>.</w:t>
      </w:r>
    </w:p>
    <w:p w:rsidR="00EC280E" w:rsidRPr="00391F29" w:rsidRDefault="00EC280E" w:rsidP="009F67E6">
      <w:pPr>
        <w:jc w:val="both"/>
        <w:rPr>
          <w:color w:val="000000" w:themeColor="text1"/>
          <w:sz w:val="18"/>
          <w:szCs w:val="18"/>
        </w:rPr>
      </w:pPr>
    </w:p>
    <w:p w:rsidR="00EC280E" w:rsidRPr="00391F29" w:rsidRDefault="00FC3A56" w:rsidP="009F67E6">
      <w:pPr>
        <w:jc w:val="both"/>
        <w:rPr>
          <w:color w:val="000000" w:themeColor="text1"/>
          <w:sz w:val="18"/>
          <w:szCs w:val="18"/>
        </w:rPr>
      </w:pPr>
      <w:r>
        <w:rPr>
          <w:noProof/>
          <w:color w:val="000000" w:themeColor="text1"/>
          <w:sz w:val="18"/>
          <w:szCs w:val="18"/>
        </w:rPr>
        <w:pict>
          <v:group id="_x0000_s1293" style="position:absolute;left:0;text-align:left;margin-left:2.95pt;margin-top:3.6pt;width:220.95pt;height:259.15pt;z-index:251718656" coordorigin="1248,3630" coordsize="5027,6708">
            <v:shape id="_x0000_s1294" type="#_x0000_t75" style="position:absolute;left:1248;top:3630;width:5027;height:5554" wrapcoords="6512 1051 6383 1985 6641 1985 6770 2919 5674 2919 5481 3444 5610 3853 6899 4787 7221 6655 7737 10391 2966 10742 2321 10858 2321 11325 516 11501 322 11559 322 12435 903 12785 2386 13194 2386 13485 5545 14128 6835 14128 3546 14361 1419 14770 1354 15821 1483 15996 2063 15996 1870 16229 2773 16871 4513 16930 3675 17864 1225 18097 193 18389 193 18798 1483 19732 1225 20549 1741 20666 5094 20666 6641 20666 7995 20666 8704 20316 8640 19732 8382 18798 8382 17864 9801 17630 9930 17397 9349 16930 9801 16813 9672 16463 8382 15996 8382 14128 10639 14128 17280 13427 17216 13194 17602 12259 17667 11676 16700 11442 17022 11267 14507 10391 14572 10391 15539 9457 18827 8582 18763 7589 18118 6655 19021 5721 20181 4787 20568 4086 20053 4028 9736 3853 11477 3094 11541 2335 10510 2043 10574 1810 6835 1051 6512 1051">
              <v:imagedata r:id="rId263" o:title=""/>
            </v:shape>
            <v:shape id="_x0000_s1295" type="#_x0000_t202" style="position:absolute;left:1382;top:9080;width:4617;height:1258" stroked="f">
              <v:textbox style="mso-next-textbox:#_x0000_s1295">
                <w:txbxContent>
                  <w:p w:rsidR="0096585E" w:rsidRPr="00943336" w:rsidRDefault="0096585E" w:rsidP="00943336">
                    <w:pPr>
                      <w:ind w:left="-180" w:right="-167"/>
                      <w:jc w:val="center"/>
                      <w:rPr>
                        <w:sz w:val="16"/>
                        <w:szCs w:val="16"/>
                      </w:rPr>
                    </w:pPr>
                    <w:r w:rsidRPr="00943336">
                      <w:rPr>
                        <w:sz w:val="16"/>
                        <w:szCs w:val="16"/>
                      </w:rPr>
                      <w:t>Рис. 4.8. Векторная диаграмма асинхронного двигателя</w:t>
                    </w:r>
                  </w:p>
                </w:txbxContent>
              </v:textbox>
            </v:shape>
            <w10:wrap type="square"/>
          </v:group>
          <o:OLEObject Type="Embed" ProgID="Visio.Drawing.11" ShapeID="_x0000_s1294" DrawAspect="Content" ObjectID="_1608701025" r:id="rId264"/>
        </w:pict>
      </w:r>
    </w:p>
    <w:p w:rsidR="00EC280E" w:rsidRPr="00391F29" w:rsidRDefault="00EC280E" w:rsidP="009F67E6">
      <w:pPr>
        <w:jc w:val="both"/>
        <w:rPr>
          <w:color w:val="000000" w:themeColor="text1"/>
          <w:sz w:val="18"/>
          <w:szCs w:val="18"/>
        </w:rPr>
      </w:pPr>
    </w:p>
    <w:p w:rsidR="00EC280E" w:rsidRPr="00391F29" w:rsidRDefault="00EC280E" w:rsidP="009F67E6">
      <w:pPr>
        <w:jc w:val="both"/>
        <w:rPr>
          <w:color w:val="000000" w:themeColor="text1"/>
          <w:sz w:val="18"/>
          <w:szCs w:val="18"/>
        </w:rPr>
      </w:pPr>
    </w:p>
    <w:p w:rsidR="00EC280E" w:rsidRPr="00391F29" w:rsidRDefault="00EC280E" w:rsidP="009F67E6">
      <w:pPr>
        <w:jc w:val="both"/>
        <w:rPr>
          <w:color w:val="000000" w:themeColor="text1"/>
          <w:sz w:val="18"/>
          <w:szCs w:val="18"/>
        </w:rPr>
      </w:pPr>
    </w:p>
    <w:p w:rsidR="00EC280E" w:rsidRPr="00391F29" w:rsidRDefault="00EC280E" w:rsidP="009F67E6">
      <w:pPr>
        <w:jc w:val="both"/>
        <w:rPr>
          <w:color w:val="000000" w:themeColor="text1"/>
          <w:sz w:val="18"/>
          <w:szCs w:val="18"/>
        </w:rPr>
      </w:pPr>
    </w:p>
    <w:p w:rsidR="00EC280E" w:rsidRPr="00391F29" w:rsidRDefault="00EC280E" w:rsidP="009F67E6">
      <w:pPr>
        <w:jc w:val="both"/>
        <w:rPr>
          <w:color w:val="000000" w:themeColor="text1"/>
          <w:sz w:val="18"/>
          <w:szCs w:val="18"/>
        </w:rPr>
      </w:pPr>
    </w:p>
    <w:p w:rsidR="00EC280E" w:rsidRPr="00391F29" w:rsidRDefault="00EC280E" w:rsidP="009F67E6">
      <w:pPr>
        <w:jc w:val="both"/>
        <w:rPr>
          <w:color w:val="000000" w:themeColor="text1"/>
          <w:sz w:val="18"/>
          <w:szCs w:val="18"/>
        </w:rPr>
      </w:pPr>
    </w:p>
    <w:p w:rsidR="00EC280E" w:rsidRPr="00391F29" w:rsidRDefault="00EC280E" w:rsidP="009F67E6">
      <w:pPr>
        <w:jc w:val="both"/>
        <w:rPr>
          <w:color w:val="000000" w:themeColor="text1"/>
          <w:sz w:val="18"/>
          <w:szCs w:val="18"/>
        </w:rPr>
      </w:pPr>
    </w:p>
    <w:p w:rsidR="00EC280E" w:rsidRPr="00391F29" w:rsidRDefault="00EC280E" w:rsidP="009F67E6">
      <w:pPr>
        <w:jc w:val="both"/>
        <w:rPr>
          <w:color w:val="000000" w:themeColor="text1"/>
          <w:sz w:val="18"/>
          <w:szCs w:val="18"/>
        </w:rPr>
      </w:pPr>
    </w:p>
    <w:p w:rsidR="00EC280E" w:rsidRPr="00391F29" w:rsidRDefault="00EC280E" w:rsidP="009F67E6">
      <w:pPr>
        <w:jc w:val="both"/>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EC280E" w:rsidRPr="00391F29" w:rsidRDefault="00EC280E" w:rsidP="009F67E6">
      <w:pPr>
        <w:pStyle w:val="a0"/>
        <w:spacing w:line="240" w:lineRule="auto"/>
        <w:ind w:firstLine="684"/>
        <w:rPr>
          <w:color w:val="000000" w:themeColor="text1"/>
          <w:sz w:val="18"/>
          <w:szCs w:val="18"/>
        </w:rPr>
      </w:pPr>
    </w:p>
    <w:p w:rsidR="004E6465" w:rsidRDefault="004E6465" w:rsidP="009F67E6">
      <w:pPr>
        <w:jc w:val="both"/>
        <w:rPr>
          <w:color w:val="000000" w:themeColor="text1"/>
          <w:spacing w:val="-6"/>
          <w:sz w:val="18"/>
          <w:szCs w:val="18"/>
        </w:rPr>
      </w:pPr>
    </w:p>
    <w:p w:rsidR="000F5B0E" w:rsidRDefault="000F5B0E" w:rsidP="009F67E6">
      <w:pPr>
        <w:jc w:val="both"/>
        <w:rPr>
          <w:color w:val="000000" w:themeColor="text1"/>
          <w:spacing w:val="-6"/>
          <w:sz w:val="18"/>
          <w:szCs w:val="18"/>
        </w:rPr>
      </w:pPr>
    </w:p>
    <w:p w:rsidR="000F5B0E" w:rsidRDefault="000F5B0E" w:rsidP="009F67E6">
      <w:pPr>
        <w:jc w:val="both"/>
        <w:rPr>
          <w:color w:val="000000" w:themeColor="text1"/>
          <w:spacing w:val="-6"/>
          <w:sz w:val="18"/>
          <w:szCs w:val="18"/>
        </w:rPr>
      </w:pPr>
    </w:p>
    <w:p w:rsidR="000F5B0E" w:rsidRDefault="000F5B0E" w:rsidP="009F67E6">
      <w:pPr>
        <w:jc w:val="both"/>
        <w:rPr>
          <w:color w:val="000000" w:themeColor="text1"/>
          <w:spacing w:val="-6"/>
          <w:sz w:val="18"/>
          <w:szCs w:val="18"/>
        </w:rPr>
      </w:pPr>
    </w:p>
    <w:p w:rsidR="000F5B0E" w:rsidRDefault="000F5B0E" w:rsidP="009F67E6">
      <w:pPr>
        <w:jc w:val="both"/>
        <w:rPr>
          <w:color w:val="000000" w:themeColor="text1"/>
          <w:spacing w:val="-6"/>
          <w:sz w:val="18"/>
          <w:szCs w:val="18"/>
        </w:rPr>
      </w:pPr>
    </w:p>
    <w:p w:rsidR="000F5B0E" w:rsidRDefault="000F5B0E" w:rsidP="009F67E6">
      <w:pPr>
        <w:jc w:val="both"/>
        <w:rPr>
          <w:color w:val="000000" w:themeColor="text1"/>
          <w:spacing w:val="-6"/>
          <w:sz w:val="18"/>
          <w:szCs w:val="18"/>
        </w:rPr>
      </w:pPr>
    </w:p>
    <w:p w:rsidR="000F5B0E" w:rsidRDefault="000F5B0E" w:rsidP="009F67E6">
      <w:pPr>
        <w:jc w:val="both"/>
        <w:rPr>
          <w:color w:val="000000" w:themeColor="text1"/>
          <w:spacing w:val="-6"/>
          <w:sz w:val="18"/>
          <w:szCs w:val="18"/>
        </w:rPr>
      </w:pPr>
    </w:p>
    <w:p w:rsidR="000F5B0E" w:rsidRDefault="000F5B0E" w:rsidP="009F67E6">
      <w:pPr>
        <w:jc w:val="both"/>
        <w:rPr>
          <w:color w:val="000000" w:themeColor="text1"/>
          <w:spacing w:val="-6"/>
          <w:sz w:val="18"/>
          <w:szCs w:val="18"/>
        </w:rPr>
      </w:pPr>
    </w:p>
    <w:p w:rsidR="000F5B0E" w:rsidRDefault="000F5B0E" w:rsidP="009F67E6">
      <w:pPr>
        <w:jc w:val="both"/>
        <w:rPr>
          <w:color w:val="000000" w:themeColor="text1"/>
          <w:spacing w:val="-6"/>
          <w:sz w:val="18"/>
          <w:szCs w:val="18"/>
        </w:rPr>
      </w:pPr>
    </w:p>
    <w:p w:rsidR="000F5B0E" w:rsidRPr="00391F29" w:rsidRDefault="000F5B0E" w:rsidP="009F67E6">
      <w:pPr>
        <w:jc w:val="both"/>
        <w:rPr>
          <w:color w:val="000000" w:themeColor="text1"/>
          <w:spacing w:val="-6"/>
          <w:sz w:val="18"/>
          <w:szCs w:val="18"/>
        </w:rPr>
      </w:pPr>
    </w:p>
    <w:p w:rsidR="004E6465" w:rsidRPr="00391F29" w:rsidRDefault="004E6465" w:rsidP="009F67E6">
      <w:pPr>
        <w:jc w:val="both"/>
        <w:rPr>
          <w:color w:val="000000" w:themeColor="text1"/>
          <w:spacing w:val="-6"/>
          <w:sz w:val="18"/>
          <w:szCs w:val="18"/>
        </w:rPr>
      </w:pPr>
    </w:p>
    <w:p w:rsidR="004E6465" w:rsidRDefault="004E6465" w:rsidP="009F67E6">
      <w:pPr>
        <w:jc w:val="both"/>
        <w:rPr>
          <w:color w:val="000000" w:themeColor="text1"/>
          <w:spacing w:val="-6"/>
          <w:sz w:val="18"/>
          <w:szCs w:val="18"/>
        </w:rPr>
      </w:pPr>
    </w:p>
    <w:p w:rsidR="00591212" w:rsidRPr="00391F29" w:rsidRDefault="00591212" w:rsidP="009F67E6">
      <w:pPr>
        <w:jc w:val="both"/>
        <w:rPr>
          <w:color w:val="000000" w:themeColor="text1"/>
          <w:spacing w:val="-6"/>
          <w:sz w:val="18"/>
          <w:szCs w:val="18"/>
        </w:rPr>
      </w:pPr>
    </w:p>
    <w:p w:rsidR="004E6465" w:rsidRPr="00391F29" w:rsidRDefault="00591212" w:rsidP="009F67E6">
      <w:pPr>
        <w:jc w:val="both"/>
        <w:rPr>
          <w:b/>
          <w:color w:val="000000" w:themeColor="text1"/>
          <w:spacing w:val="-6"/>
          <w:sz w:val="18"/>
          <w:szCs w:val="18"/>
        </w:rPr>
      </w:pPr>
      <w:r w:rsidRPr="00591212">
        <w:rPr>
          <w:b/>
          <w:color w:val="FF0000"/>
          <w:spacing w:val="-6"/>
          <w:sz w:val="18"/>
          <w:szCs w:val="18"/>
        </w:rPr>
        <w:t>(7)</w:t>
      </w:r>
      <w:r>
        <w:rPr>
          <w:b/>
          <w:color w:val="000000" w:themeColor="text1"/>
          <w:spacing w:val="-6"/>
          <w:sz w:val="18"/>
          <w:szCs w:val="18"/>
        </w:rPr>
        <w:t xml:space="preserve"> </w:t>
      </w:r>
      <w:r w:rsidR="004E6465" w:rsidRPr="00391F29">
        <w:rPr>
          <w:b/>
          <w:color w:val="000000" w:themeColor="text1"/>
          <w:spacing w:val="-6"/>
          <w:sz w:val="18"/>
          <w:szCs w:val="18"/>
        </w:rPr>
        <w:t>5</w:t>
      </w:r>
      <w:r w:rsidR="000F5B0E">
        <w:rPr>
          <w:b/>
          <w:color w:val="000000" w:themeColor="text1"/>
          <w:spacing w:val="-6"/>
          <w:sz w:val="18"/>
          <w:szCs w:val="18"/>
        </w:rPr>
        <w:t>6</w:t>
      </w:r>
      <w:r w:rsidR="004E6465" w:rsidRPr="00391F29">
        <w:rPr>
          <w:b/>
          <w:color w:val="000000" w:themeColor="text1"/>
          <w:spacing w:val="-6"/>
          <w:sz w:val="18"/>
          <w:szCs w:val="18"/>
        </w:rPr>
        <w:t>.Энергетическая диаграмма асинхронного двигателя. Способы улучшения энергетических показателей асинхронного двигателя.</w:t>
      </w:r>
    </w:p>
    <w:p w:rsidR="004C58FB" w:rsidRPr="00F70CDB" w:rsidRDefault="00FC3A56" w:rsidP="009F67E6">
      <w:pPr>
        <w:jc w:val="both"/>
        <w:rPr>
          <w:b/>
          <w:color w:val="000000" w:themeColor="text1"/>
          <w:spacing w:val="-6"/>
          <w:sz w:val="18"/>
          <w:szCs w:val="18"/>
        </w:rPr>
      </w:pPr>
      <w:r>
        <w:rPr>
          <w:b/>
          <w:noProof/>
          <w:color w:val="000000" w:themeColor="text1"/>
          <w:spacing w:val="-6"/>
          <w:sz w:val="18"/>
          <w:szCs w:val="18"/>
        </w:rPr>
        <w:pict>
          <v:group id="_x0000_s1386" style="position:absolute;left:0;text-align:left;margin-left:5.75pt;margin-top:5.45pt;width:133.15pt;height:199pt;z-index:251734016" coordorigin="1020,7920" coordsize="4104,7722">
            <v:shape id="_x0000_s1387" type="#_x0000_t75" style="position:absolute;left:1020;top:7920;width:4076;height:6004">
              <v:imagedata r:id="rId265" o:title=""/>
            </v:shape>
            <v:shape id="_x0000_s1388" type="#_x0000_t202" style="position:absolute;left:1194;top:14082;width:3930;height:1560" stroked="f">
              <v:textbox style="mso-next-textbox:#_x0000_s1388">
                <w:txbxContent>
                  <w:p w:rsidR="0096585E" w:rsidRPr="004C58FB" w:rsidRDefault="0096585E" w:rsidP="004C58FB">
                    <w:pPr>
                      <w:pStyle w:val="a0"/>
                      <w:spacing w:line="240" w:lineRule="auto"/>
                      <w:ind w:left="-114" w:firstLine="0"/>
                      <w:jc w:val="center"/>
                      <w:rPr>
                        <w:sz w:val="16"/>
                        <w:szCs w:val="16"/>
                      </w:rPr>
                    </w:pPr>
                    <w:r w:rsidRPr="004C58FB">
                      <w:rPr>
                        <w:sz w:val="16"/>
                        <w:szCs w:val="16"/>
                      </w:rPr>
                      <w:t xml:space="preserve">Рис. 4.9. Энергетическая </w:t>
                    </w:r>
                  </w:p>
                  <w:p w:rsidR="0096585E" w:rsidRPr="004C58FB" w:rsidRDefault="0096585E" w:rsidP="004C58FB">
                    <w:pPr>
                      <w:pStyle w:val="a0"/>
                      <w:spacing w:line="240" w:lineRule="auto"/>
                      <w:ind w:firstLine="0"/>
                      <w:jc w:val="center"/>
                      <w:rPr>
                        <w:sz w:val="16"/>
                        <w:szCs w:val="16"/>
                      </w:rPr>
                    </w:pPr>
                    <w:r w:rsidRPr="004C58FB">
                      <w:rPr>
                        <w:sz w:val="16"/>
                        <w:szCs w:val="16"/>
                      </w:rPr>
                      <w:t>диаграмма асинхронного двигателя</w:t>
                    </w:r>
                  </w:p>
                  <w:p w:rsidR="0096585E" w:rsidRPr="00BB7F0B" w:rsidRDefault="0096585E" w:rsidP="004C58FB">
                    <w:pPr>
                      <w:pStyle w:val="a0"/>
                      <w:spacing w:line="240" w:lineRule="auto"/>
                      <w:ind w:firstLine="0"/>
                      <w:jc w:val="center"/>
                      <w:rPr>
                        <w:sz w:val="30"/>
                        <w:szCs w:val="30"/>
                      </w:rPr>
                    </w:pPr>
                  </w:p>
                  <w:p w:rsidR="0096585E" w:rsidRDefault="0096585E" w:rsidP="004C58FB"/>
                </w:txbxContent>
              </v:textbox>
            </v:shape>
            <w10:wrap type="square"/>
          </v:group>
          <o:OLEObject Type="Embed" ProgID="Visio.Drawing.11" ShapeID="_x0000_s1387" DrawAspect="Content" ObjectID="_1608701026" r:id="rId266"/>
        </w:pict>
      </w:r>
    </w:p>
    <w:p w:rsidR="004C58FB" w:rsidRPr="00391F29" w:rsidRDefault="004C58FB" w:rsidP="009F67E6">
      <w:pPr>
        <w:jc w:val="both"/>
        <w:rPr>
          <w:color w:val="000000" w:themeColor="text1"/>
          <w:sz w:val="18"/>
          <w:szCs w:val="18"/>
        </w:rPr>
      </w:pPr>
      <w:r w:rsidRPr="00391F29">
        <w:rPr>
          <w:color w:val="000000" w:themeColor="text1"/>
          <w:sz w:val="18"/>
          <w:szCs w:val="18"/>
        </w:rPr>
        <w:t>Преобразование энергии в асинхронном двигателе, как и в других электрических машинах, связано с потерями энергии. Потери делятся на механические, магнитные, электрические и добавочные. Первые два вида потерь относятся к постоянным потерям, вторые два вида потерь – к переменным. Преобразование активной мощности асинхронного двигателя</w:t>
      </w:r>
      <w:r w:rsidRPr="00391F29">
        <w:rPr>
          <w:caps/>
          <w:color w:val="000000" w:themeColor="text1"/>
          <w:sz w:val="18"/>
          <w:szCs w:val="18"/>
        </w:rPr>
        <w:t xml:space="preserve"> </w:t>
      </w:r>
      <w:r w:rsidRPr="00391F29">
        <w:rPr>
          <w:color w:val="000000" w:themeColor="text1"/>
          <w:sz w:val="18"/>
          <w:szCs w:val="18"/>
        </w:rPr>
        <w:t xml:space="preserve">представлено на </w:t>
      </w:r>
      <w:r w:rsidRPr="00391F29">
        <w:rPr>
          <w:caps/>
          <w:color w:val="000000" w:themeColor="text1"/>
          <w:sz w:val="18"/>
          <w:szCs w:val="18"/>
        </w:rPr>
        <w:t xml:space="preserve"> </w:t>
      </w:r>
      <w:r w:rsidRPr="00391F29">
        <w:rPr>
          <w:color w:val="000000" w:themeColor="text1"/>
          <w:sz w:val="18"/>
          <w:szCs w:val="18"/>
        </w:rPr>
        <w:t xml:space="preserve">энергетической диаграмме (рис. 4.9). Мощность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1</m:t>
            </m:r>
          </m:sub>
        </m:sSub>
      </m:oMath>
      <w:r w:rsidRPr="00391F29">
        <w:rPr>
          <w:color w:val="000000" w:themeColor="text1"/>
          <w:sz w:val="18"/>
          <w:szCs w:val="18"/>
        </w:rPr>
        <w:t xml:space="preserve"> подводится из сети, за вычетом потерь в магнитопроводе</w:t>
      </w:r>
      <w:r w:rsidR="00C04192" w:rsidRPr="00391F29">
        <w:rPr>
          <w:color w:val="000000" w:themeColor="text1"/>
          <w:sz w:val="18"/>
          <w:szCs w:val="18"/>
        </w:rPr>
        <w:t xml:space="preserve">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c1</m:t>
            </m:r>
          </m:sub>
        </m:sSub>
      </m:oMath>
      <w:r w:rsidRPr="00391F29">
        <w:rPr>
          <w:color w:val="000000" w:themeColor="text1"/>
          <w:sz w:val="18"/>
          <w:szCs w:val="18"/>
        </w:rPr>
        <w:t xml:space="preserve">  и обмотке статора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об1</m:t>
            </m:r>
          </m:sub>
        </m:sSub>
      </m:oMath>
      <w:r w:rsidRPr="00391F29">
        <w:rPr>
          <w:color w:val="000000" w:themeColor="text1"/>
          <w:sz w:val="18"/>
          <w:szCs w:val="18"/>
        </w:rPr>
        <w:t xml:space="preserve"> преобразуется в электромагнитную мощность</w:t>
      </w:r>
      <m:oMath>
        <m:r>
          <w:rPr>
            <w:rFonts w:ascii="Cambria Math" w:hAnsi="Cambria Math"/>
            <w:color w:val="000000" w:themeColor="text1"/>
            <w:sz w:val="18"/>
            <w:szCs w:val="18"/>
          </w:rPr>
          <m:t xml:space="preserve"> </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lang w:val="en-US"/>
              </w:rPr>
              <m:t>P</m:t>
            </m:r>
          </m:e>
          <m:sub>
            <m:r>
              <w:rPr>
                <w:rFonts w:ascii="Cambria Math" w:hAnsi="Cambria Math"/>
                <w:color w:val="000000" w:themeColor="text1"/>
                <w:sz w:val="18"/>
                <w:szCs w:val="18"/>
              </w:rPr>
              <m:t>эм</m:t>
            </m:r>
          </m:sub>
        </m:sSub>
      </m:oMath>
      <w:r w:rsidRPr="00391F29">
        <w:rPr>
          <w:color w:val="000000" w:themeColor="text1"/>
          <w:sz w:val="18"/>
          <w:szCs w:val="18"/>
        </w:rPr>
        <w:t>, которая передается через воздушный зазор машины в ротор. В нормальном режиме работы асинхронного двигателя потери в магнитопроводе ротора пропорциональны частоте</w:t>
      </w:r>
      <w:r w:rsidR="00C04192" w:rsidRPr="00391F29">
        <w:rPr>
          <w:color w:val="000000" w:themeColor="text1"/>
          <w:sz w:val="18"/>
          <w:szCs w:val="18"/>
        </w:rPr>
        <w:t xml:space="preserve">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lang w:val="en-US"/>
              </w:rPr>
              <m:t>f</m:t>
            </m:r>
          </m:e>
          <m:sub>
            <m:r>
              <w:rPr>
                <w:rFonts w:ascii="Cambria Math" w:hAnsi="Cambria Math"/>
                <w:color w:val="000000" w:themeColor="text1"/>
                <w:sz w:val="18"/>
                <w:szCs w:val="18"/>
              </w:rPr>
              <m:t>2</m:t>
            </m:r>
          </m:sub>
        </m:sSub>
      </m:oMath>
      <w:r w:rsidRPr="00391F29">
        <w:rPr>
          <w:color w:val="000000" w:themeColor="text1"/>
          <w:sz w:val="18"/>
          <w:szCs w:val="18"/>
        </w:rPr>
        <w:t>. Электромагнитная мощность</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lang w:val="en-US"/>
              </w:rPr>
              <m:t>P</m:t>
            </m:r>
          </m:e>
          <m:sub>
            <m:r>
              <w:rPr>
                <w:rFonts w:ascii="Cambria Math" w:hAnsi="Cambria Math"/>
                <w:color w:val="000000" w:themeColor="text1"/>
                <w:sz w:val="18"/>
                <w:szCs w:val="18"/>
              </w:rPr>
              <m:t>эм</m:t>
            </m:r>
          </m:sub>
        </m:sSub>
      </m:oMath>
      <w:r w:rsidRPr="00391F29">
        <w:rPr>
          <w:color w:val="000000" w:themeColor="text1"/>
          <w:sz w:val="18"/>
          <w:szCs w:val="18"/>
        </w:rPr>
        <w:t>, благодаря которой возникает электромагнитный момент двигателя</w:t>
      </w:r>
      <w:r w:rsidR="00C04192" w:rsidRPr="00391F29">
        <w:rPr>
          <w:color w:val="000000" w:themeColor="text1"/>
          <w:sz w:val="18"/>
          <w:szCs w:val="18"/>
        </w:rPr>
        <w:t xml:space="preserve"> </w:t>
      </w:r>
      <w:r w:rsidR="00C04192" w:rsidRPr="00391F29">
        <w:rPr>
          <w:color w:val="000000" w:themeColor="text1"/>
          <w:sz w:val="18"/>
          <w:szCs w:val="18"/>
          <w:lang w:val="en-US"/>
        </w:rPr>
        <w:t>M</w:t>
      </w:r>
      <w:r w:rsidR="00C04192" w:rsidRPr="00391F29">
        <w:rPr>
          <w:color w:val="000000" w:themeColor="text1"/>
          <w:sz w:val="18"/>
          <w:szCs w:val="18"/>
        </w:rPr>
        <w:t xml:space="preserve"> ,</w:t>
      </w:r>
      <w:r w:rsidRPr="00391F29">
        <w:rPr>
          <w:color w:val="000000" w:themeColor="text1"/>
          <w:sz w:val="18"/>
          <w:szCs w:val="18"/>
        </w:rPr>
        <w:t>за вычетом потерь в обмотке ротора</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об2</m:t>
            </m:r>
          </m:sub>
        </m:sSub>
      </m:oMath>
      <w:r w:rsidRPr="00391F29">
        <w:rPr>
          <w:color w:val="000000" w:themeColor="text1"/>
          <w:sz w:val="18"/>
          <w:szCs w:val="18"/>
        </w:rPr>
        <w:t>, преобразуется в полную механическую мощность</w:t>
      </w:r>
      <m:oMath>
        <m:sSubSup>
          <m:sSubSupPr>
            <m:ctrlPr>
              <w:rPr>
                <w:rFonts w:ascii="Cambria Math" w:eastAsia="Baltica" w:hAnsi="Cambria Math"/>
                <w:i/>
                <w:color w:val="000000" w:themeColor="text1"/>
                <w:sz w:val="18"/>
                <w:szCs w:val="18"/>
              </w:rPr>
            </m:ctrlPr>
          </m:sSubSupPr>
          <m:e>
            <m:r>
              <w:rPr>
                <w:rFonts w:ascii="Cambria Math" w:hAnsi="Cambria Math"/>
                <w:color w:val="000000" w:themeColor="text1"/>
                <w:sz w:val="18"/>
                <w:szCs w:val="18"/>
              </w:rPr>
              <m:t>P</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oMath>
      <w:r w:rsidRPr="00391F29">
        <w:rPr>
          <w:color w:val="000000" w:themeColor="text1"/>
          <w:sz w:val="18"/>
          <w:szCs w:val="18"/>
        </w:rPr>
        <w:t>. На преодоление сил трения, которые составляют механические потери</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 xml:space="preserve"> ∆p</m:t>
            </m:r>
          </m:e>
          <m:sub>
            <m:r>
              <w:rPr>
                <w:rFonts w:ascii="Cambria Math" w:hAnsi="Cambria Math"/>
                <w:color w:val="000000" w:themeColor="text1"/>
                <w:sz w:val="18"/>
                <w:szCs w:val="18"/>
              </w:rPr>
              <m:t>мех</m:t>
            </m:r>
          </m:sub>
        </m:sSub>
      </m:oMath>
      <w:r w:rsidRPr="00391F29">
        <w:rPr>
          <w:color w:val="000000" w:themeColor="text1"/>
          <w:sz w:val="18"/>
          <w:szCs w:val="18"/>
        </w:rPr>
        <w:t>, затрачивается часть электромагнитного момента, развиваемого на роторе двигателя. Этот момент называется моментом холостого хода</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 xml:space="preserve"> М</m:t>
            </m:r>
          </m:e>
          <m:sub>
            <m:r>
              <w:rPr>
                <w:rFonts w:ascii="Cambria Math" w:hAnsi="Cambria Math"/>
                <w:color w:val="000000" w:themeColor="text1"/>
                <w:sz w:val="18"/>
                <w:szCs w:val="18"/>
              </w:rPr>
              <m:t>0</m:t>
            </m:r>
          </m:sub>
        </m:sSub>
      </m:oMath>
      <w:r w:rsidRPr="00391F29">
        <w:rPr>
          <w:color w:val="000000" w:themeColor="text1"/>
          <w:sz w:val="18"/>
          <w:szCs w:val="18"/>
        </w:rPr>
        <w:t>. Добавочные потери</w:t>
      </w:r>
      <w:r w:rsidR="00C04192" w:rsidRPr="00391F29">
        <w:rPr>
          <w:color w:val="000000" w:themeColor="text1"/>
          <w:sz w:val="18"/>
          <w:szCs w:val="18"/>
        </w:rPr>
        <w:t xml:space="preserve">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доб</m:t>
            </m:r>
            <m:r>
              <w:rPr>
                <w:rFonts w:ascii="Cambria Math" w:hAnsi="Cambria Math"/>
                <w:color w:val="000000" w:themeColor="text1"/>
                <w:sz w:val="18"/>
                <w:szCs w:val="18"/>
                <w:lang w:val="en-US"/>
              </w:rPr>
              <m:t>H</m:t>
            </m:r>
          </m:sub>
        </m:sSub>
      </m:oMath>
      <w:r w:rsidRPr="00391F29">
        <w:rPr>
          <w:color w:val="000000" w:themeColor="text1"/>
          <w:sz w:val="18"/>
          <w:szCs w:val="18"/>
        </w:rPr>
        <w:t xml:space="preserve">, составляющие от 0,5 до 1 % подводимой к двигателю мощности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1</m:t>
            </m:r>
          </m:sub>
        </m:sSub>
      </m:oMath>
      <w:r w:rsidRPr="00391F29">
        <w:rPr>
          <w:color w:val="000000" w:themeColor="text1"/>
          <w:sz w:val="18"/>
          <w:szCs w:val="18"/>
        </w:rPr>
        <w:t xml:space="preserve"> в номинальном режиме работы, включают потери от пульсаций магнитного поля, высших гармонических составляющих, на</w:t>
      </w:r>
      <w:r w:rsidR="00C04192" w:rsidRPr="00391F29">
        <w:rPr>
          <w:color w:val="000000" w:themeColor="text1"/>
          <w:sz w:val="18"/>
          <w:szCs w:val="18"/>
        </w:rPr>
        <w:t xml:space="preserve">сыщения/ </w:t>
      </w:r>
      <w:r w:rsidRPr="00391F29">
        <w:rPr>
          <w:color w:val="000000" w:themeColor="text1"/>
          <w:sz w:val="18"/>
          <w:szCs w:val="18"/>
        </w:rPr>
        <w:t xml:space="preserve">Потери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доб</m:t>
            </m:r>
          </m:sub>
        </m:sSub>
      </m:oMath>
      <w:r w:rsidR="00C04192" w:rsidRPr="00391F29">
        <w:rPr>
          <w:color w:val="000000" w:themeColor="text1"/>
          <w:sz w:val="18"/>
          <w:szCs w:val="18"/>
        </w:rPr>
        <w:t xml:space="preserve">, </w:t>
      </w:r>
      <w:r w:rsidRPr="00391F29">
        <w:rPr>
          <w:color w:val="000000" w:themeColor="text1"/>
          <w:sz w:val="18"/>
          <w:szCs w:val="18"/>
        </w:rPr>
        <w:t xml:space="preserve"> зависят от нагрузки двигателя</w:t>
      </w:r>
      <w:r w:rsidR="00C04192" w:rsidRPr="00391F29">
        <w:rPr>
          <w:color w:val="000000" w:themeColor="text1"/>
          <w:sz w:val="18"/>
          <w:szCs w:val="18"/>
        </w:rPr>
        <w:t xml:space="preserve"> </w:t>
      </w:r>
      <m:oMath>
        <m:r>
          <w:rPr>
            <w:rFonts w:ascii="Cambria Math" w:hAnsi="Cambria Math"/>
            <w:color w:val="000000" w:themeColor="text1"/>
            <w:sz w:val="18"/>
            <w:szCs w:val="18"/>
            <w:lang w:val="en-US"/>
          </w:rPr>
          <m:t>β</m:t>
        </m:r>
      </m:oMath>
      <w:r w:rsidRPr="00391F29">
        <w:rPr>
          <w:color w:val="000000" w:themeColor="text1"/>
          <w:sz w:val="18"/>
          <w:szCs w:val="18"/>
        </w:rPr>
        <w:t>:</w:t>
      </w:r>
      <w:r w:rsidR="00C04192" w:rsidRPr="00391F29">
        <w:rPr>
          <w:color w:val="000000" w:themeColor="text1"/>
          <w:sz w:val="18"/>
          <w:szCs w:val="18"/>
        </w:rPr>
        <w:t xml:space="preserve">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доб</m:t>
            </m:r>
          </m:sub>
        </m:sSub>
        <m:r>
          <w:rPr>
            <w:rFonts w:ascii="Cambria Math" w:hAnsi="Cambria Math"/>
            <w:color w:val="000000" w:themeColor="text1"/>
            <w:sz w:val="18"/>
            <w:szCs w:val="18"/>
          </w:rPr>
          <m:t>=</m:t>
        </m:r>
        <m:sSup>
          <m:sSupPr>
            <m:ctrlPr>
              <w:rPr>
                <w:rFonts w:ascii="Cambria Math" w:eastAsia="Baltica" w:hAnsi="Cambria Math"/>
                <w:i/>
                <w:color w:val="000000" w:themeColor="text1"/>
                <w:sz w:val="18"/>
                <w:szCs w:val="18"/>
              </w:rPr>
            </m:ctrlPr>
          </m:sSupPr>
          <m:e>
            <m:r>
              <w:rPr>
                <w:rFonts w:ascii="Cambria Math" w:hAnsi="Cambria Math"/>
                <w:color w:val="000000" w:themeColor="text1"/>
                <w:sz w:val="18"/>
                <w:szCs w:val="18"/>
              </w:rPr>
              <m:t>β</m:t>
            </m:r>
          </m:e>
          <m:sup>
            <m:r>
              <w:rPr>
                <w:rFonts w:ascii="Cambria Math" w:hAnsi="Cambria Math"/>
                <w:color w:val="000000" w:themeColor="text1"/>
                <w:sz w:val="18"/>
                <w:szCs w:val="18"/>
              </w:rPr>
              <m:t>2</m:t>
            </m:r>
          </m:sup>
        </m:sSup>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доб</m:t>
            </m:r>
            <m:r>
              <w:rPr>
                <w:rFonts w:ascii="Cambria Math" w:hAnsi="Cambria Math"/>
                <w:color w:val="000000" w:themeColor="text1"/>
                <w:sz w:val="18"/>
                <w:szCs w:val="18"/>
                <w:lang w:val="en-US"/>
              </w:rPr>
              <m:t>H</m:t>
            </m:r>
          </m:sub>
        </m:sSub>
      </m:oMath>
    </w:p>
    <w:p w:rsidR="00C04192" w:rsidRPr="00391F29" w:rsidRDefault="00C04192" w:rsidP="009F67E6">
      <w:pPr>
        <w:jc w:val="both"/>
        <w:rPr>
          <w:color w:val="000000" w:themeColor="text1"/>
          <w:sz w:val="18"/>
          <w:szCs w:val="18"/>
        </w:rPr>
      </w:pPr>
      <w:r w:rsidRPr="00391F29">
        <w:rPr>
          <w:color w:val="000000" w:themeColor="text1"/>
          <w:sz w:val="18"/>
          <w:szCs w:val="18"/>
        </w:rPr>
        <w:t>Коэффициент полезного действия асинхронного двигателя:</w:t>
      </w:r>
      <m:oMath>
        <m:r>
          <w:rPr>
            <w:rFonts w:ascii="Cambria Math" w:hAnsi="Cambria Math"/>
            <w:color w:val="000000" w:themeColor="text1"/>
            <w:sz w:val="18"/>
            <w:szCs w:val="18"/>
          </w:rPr>
          <m:t>η=1-</m:t>
        </m:r>
        <m:f>
          <m:fPr>
            <m:ctrlPr>
              <w:rPr>
                <w:rFonts w:ascii="Cambria Math" w:hAnsi="Cambria Math"/>
                <w:i/>
                <w:color w:val="000000" w:themeColor="text1"/>
                <w:sz w:val="18"/>
                <w:szCs w:val="18"/>
              </w:rPr>
            </m:ctrlPr>
          </m:fPr>
          <m:num>
            <m:r>
              <w:rPr>
                <w:rFonts w:ascii="Cambria Math" w:hAnsi="Cambria Math"/>
                <w:color w:val="000000" w:themeColor="text1"/>
                <w:sz w:val="18"/>
                <w:szCs w:val="18"/>
              </w:rPr>
              <m: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nary>
                  <m:naryPr>
                    <m:chr m:val="∑"/>
                    <m:limLoc m:val="undOvr"/>
                    <m:subHide m:val="on"/>
                    <m:supHide m:val="on"/>
                    <m:ctrlPr>
                      <w:rPr>
                        <w:rFonts w:ascii="Cambria Math" w:hAnsi="Cambria Math"/>
                        <w:i/>
                        <w:color w:val="000000" w:themeColor="text1"/>
                        <w:sz w:val="18"/>
                        <w:szCs w:val="18"/>
                      </w:rPr>
                    </m:ctrlPr>
                  </m:naryPr>
                  <m:sub/>
                  <m:sup/>
                  <m:e/>
                </m:nary>
              </m:sub>
            </m:sSub>
          </m:num>
          <m:den>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1</m:t>
                </m:r>
              </m:sub>
            </m:sSub>
          </m:den>
        </m:f>
      </m:oMath>
    </w:p>
    <w:p w:rsidR="00C04192" w:rsidRPr="00391F29" w:rsidRDefault="00C04192" w:rsidP="009F67E6">
      <w:pPr>
        <w:jc w:val="both"/>
        <w:rPr>
          <w:color w:val="000000" w:themeColor="text1"/>
          <w:sz w:val="18"/>
          <w:szCs w:val="18"/>
        </w:rPr>
      </w:pPr>
      <w:r w:rsidRPr="00391F29">
        <w:rPr>
          <w:color w:val="000000" w:themeColor="text1"/>
          <w:sz w:val="18"/>
          <w:szCs w:val="18"/>
        </w:rPr>
        <w:t xml:space="preserve">Кпд асинхронных двигателей средней и большой мощности составляет 0,85-0,92. </w:t>
      </w:r>
    </w:p>
    <w:p w:rsidR="00C04192" w:rsidRPr="00391F29" w:rsidRDefault="00C04192" w:rsidP="009F67E6">
      <w:pPr>
        <w:jc w:val="both"/>
        <w:rPr>
          <w:color w:val="000000" w:themeColor="text1"/>
          <w:sz w:val="18"/>
          <w:szCs w:val="18"/>
        </w:rPr>
      </w:pPr>
      <w:r w:rsidRPr="00391F29">
        <w:rPr>
          <w:color w:val="000000" w:themeColor="text1"/>
          <w:sz w:val="18"/>
          <w:szCs w:val="18"/>
        </w:rPr>
        <w:t>Для оптимизации работы двигателей в течение технологического процесса и улучшения их энергетических показателей принимаются следующие меры:</w:t>
      </w:r>
    </w:p>
    <w:p w:rsidR="00C04192" w:rsidRPr="00391F29" w:rsidRDefault="00C04192" w:rsidP="009F67E6">
      <w:pPr>
        <w:jc w:val="both"/>
        <w:rPr>
          <w:color w:val="000000" w:themeColor="text1"/>
          <w:sz w:val="18"/>
          <w:szCs w:val="18"/>
        </w:rPr>
      </w:pPr>
      <w:r w:rsidRPr="00391F29">
        <w:rPr>
          <w:color w:val="000000" w:themeColor="text1"/>
          <w:sz w:val="18"/>
          <w:szCs w:val="18"/>
        </w:rPr>
        <w:t>- мощность двигателя выбирают в соответствии с нагрузкой на его валу, т.к. недогруженный двигатель работает с низким кпд;</w:t>
      </w:r>
    </w:p>
    <w:p w:rsidR="00C04192" w:rsidRPr="00391F29" w:rsidRDefault="00C04192" w:rsidP="009F67E6">
      <w:pPr>
        <w:jc w:val="both"/>
        <w:rPr>
          <w:color w:val="000000" w:themeColor="text1"/>
          <w:sz w:val="18"/>
          <w:szCs w:val="18"/>
        </w:rPr>
      </w:pPr>
      <w:r w:rsidRPr="00391F29">
        <w:rPr>
          <w:color w:val="000000" w:themeColor="text1"/>
          <w:sz w:val="18"/>
          <w:szCs w:val="18"/>
        </w:rPr>
        <w:t>- включение параллельно двигателю батарей конденсаторов, которые своей емкостью компенсируют сдвиг фаз, обусловленный индуктивностью двигателя (поперечная компенсация);</w:t>
      </w:r>
    </w:p>
    <w:p w:rsidR="00C04192" w:rsidRPr="00391F29" w:rsidRDefault="00C04192" w:rsidP="009F67E6">
      <w:pPr>
        <w:jc w:val="both"/>
        <w:rPr>
          <w:color w:val="000000" w:themeColor="text1"/>
          <w:sz w:val="18"/>
          <w:szCs w:val="18"/>
        </w:rPr>
      </w:pPr>
      <w:r w:rsidRPr="00391F29">
        <w:rPr>
          <w:color w:val="000000" w:themeColor="text1"/>
          <w:sz w:val="18"/>
          <w:szCs w:val="18"/>
        </w:rPr>
        <w:t xml:space="preserve">- переключение обмотки статора с треугольника на звезду; </w:t>
      </w:r>
    </w:p>
    <w:p w:rsidR="00C04192" w:rsidRPr="00391F29" w:rsidRDefault="00C04192" w:rsidP="009F67E6">
      <w:pPr>
        <w:jc w:val="both"/>
        <w:rPr>
          <w:color w:val="000000" w:themeColor="text1"/>
          <w:sz w:val="18"/>
          <w:szCs w:val="18"/>
        </w:rPr>
      </w:pPr>
      <w:r w:rsidRPr="00391F29">
        <w:rPr>
          <w:color w:val="000000" w:themeColor="text1"/>
          <w:sz w:val="18"/>
          <w:szCs w:val="18"/>
        </w:rPr>
        <w:t>- ограничение работы двигателей на холостом ходу;</w:t>
      </w:r>
    </w:p>
    <w:p w:rsidR="00C04192" w:rsidRPr="00391F29" w:rsidRDefault="00C04192" w:rsidP="009F67E6">
      <w:pPr>
        <w:jc w:val="both"/>
        <w:rPr>
          <w:color w:val="000000" w:themeColor="text1"/>
          <w:sz w:val="18"/>
          <w:szCs w:val="18"/>
        </w:rPr>
      </w:pPr>
      <w:r w:rsidRPr="00391F29">
        <w:rPr>
          <w:color w:val="000000" w:themeColor="text1"/>
          <w:sz w:val="18"/>
          <w:szCs w:val="18"/>
        </w:rPr>
        <w:t>- применение вентильных преобразователей напряжения и частоты для питания недогруженных двигателей.</w:t>
      </w:r>
    </w:p>
    <w:p w:rsidR="004E6465" w:rsidRPr="00391F29" w:rsidRDefault="004E6465" w:rsidP="009F67E6">
      <w:pPr>
        <w:jc w:val="both"/>
        <w:rPr>
          <w:color w:val="000000" w:themeColor="text1"/>
          <w:spacing w:val="-10"/>
          <w:sz w:val="18"/>
          <w:szCs w:val="18"/>
        </w:rPr>
      </w:pPr>
    </w:p>
    <w:p w:rsidR="004E6465" w:rsidRPr="00391F29" w:rsidRDefault="004E6465" w:rsidP="009F67E6">
      <w:pPr>
        <w:jc w:val="both"/>
        <w:rPr>
          <w:color w:val="000000" w:themeColor="text1"/>
          <w:spacing w:val="-10"/>
          <w:sz w:val="18"/>
          <w:szCs w:val="18"/>
        </w:rPr>
      </w:pPr>
    </w:p>
    <w:p w:rsidR="004E6465" w:rsidRPr="00391F29" w:rsidRDefault="004E6465" w:rsidP="009F67E6">
      <w:pPr>
        <w:jc w:val="both"/>
        <w:rPr>
          <w:color w:val="000000" w:themeColor="text1"/>
          <w:spacing w:val="-10"/>
          <w:sz w:val="18"/>
          <w:szCs w:val="18"/>
        </w:rPr>
      </w:pPr>
    </w:p>
    <w:p w:rsidR="004E6465" w:rsidRPr="00391F29" w:rsidRDefault="004E6465" w:rsidP="009F67E6">
      <w:pPr>
        <w:jc w:val="both"/>
        <w:rPr>
          <w:color w:val="000000" w:themeColor="text1"/>
          <w:spacing w:val="-6"/>
          <w:sz w:val="18"/>
          <w:szCs w:val="18"/>
        </w:rPr>
      </w:pPr>
    </w:p>
    <w:p w:rsidR="004E6465" w:rsidRPr="00391F29" w:rsidRDefault="00591212" w:rsidP="009F67E6">
      <w:pPr>
        <w:jc w:val="both"/>
        <w:rPr>
          <w:b/>
          <w:color w:val="000000" w:themeColor="text1"/>
          <w:spacing w:val="-6"/>
          <w:sz w:val="18"/>
          <w:szCs w:val="18"/>
        </w:rPr>
      </w:pPr>
      <w:r w:rsidRPr="00591212">
        <w:rPr>
          <w:b/>
          <w:color w:val="FF0000"/>
          <w:spacing w:val="-6"/>
          <w:sz w:val="18"/>
          <w:szCs w:val="18"/>
        </w:rPr>
        <w:t>(8</w:t>
      </w:r>
      <w:r>
        <w:rPr>
          <w:b/>
          <w:color w:val="000000" w:themeColor="text1"/>
          <w:spacing w:val="-6"/>
          <w:sz w:val="18"/>
          <w:szCs w:val="18"/>
        </w:rPr>
        <w:t xml:space="preserve">) </w:t>
      </w:r>
      <w:r w:rsidR="004E6465" w:rsidRPr="00391F29">
        <w:rPr>
          <w:b/>
          <w:color w:val="000000" w:themeColor="text1"/>
          <w:spacing w:val="-6"/>
          <w:sz w:val="18"/>
          <w:szCs w:val="18"/>
        </w:rPr>
        <w:t>5</w:t>
      </w:r>
      <w:r w:rsidR="00E66C9B">
        <w:rPr>
          <w:b/>
          <w:color w:val="000000" w:themeColor="text1"/>
          <w:spacing w:val="-6"/>
          <w:sz w:val="18"/>
          <w:szCs w:val="18"/>
        </w:rPr>
        <w:t>7</w:t>
      </w:r>
      <w:r w:rsidR="004E6465" w:rsidRPr="00391F29">
        <w:rPr>
          <w:b/>
          <w:color w:val="000000" w:themeColor="text1"/>
          <w:spacing w:val="-6"/>
          <w:sz w:val="18"/>
          <w:szCs w:val="18"/>
        </w:rPr>
        <w:t>.Уравнение электромагнитного момента асинхронной машины и его анализ. Механическая характеристика асинхронной машины. Условия получения естественной механической характеристики. Рабочий участок механической характеристики.</w:t>
      </w:r>
    </w:p>
    <w:p w:rsidR="005B6B5C" w:rsidRPr="00391F29" w:rsidRDefault="005B6B5C" w:rsidP="009F67E6">
      <w:pPr>
        <w:jc w:val="both"/>
        <w:rPr>
          <w:color w:val="000000" w:themeColor="text1"/>
          <w:sz w:val="18"/>
          <w:szCs w:val="18"/>
        </w:rPr>
      </w:pPr>
      <w:r w:rsidRPr="00391F29">
        <w:rPr>
          <w:color w:val="000000" w:themeColor="text1"/>
          <w:sz w:val="18"/>
          <w:szCs w:val="18"/>
        </w:rPr>
        <w:t xml:space="preserve">Электромагнитный момент </w:t>
      </w:r>
      <w:r w:rsidRPr="00391F29">
        <w:rPr>
          <w:color w:val="000000" w:themeColor="text1"/>
          <w:sz w:val="18"/>
          <w:szCs w:val="18"/>
          <w:lang w:val="en-US"/>
        </w:rPr>
        <w:t>M</w:t>
      </w:r>
      <w:r w:rsidRPr="00391F29">
        <w:rPr>
          <w:color w:val="000000" w:themeColor="text1"/>
          <w:sz w:val="18"/>
          <w:szCs w:val="18"/>
        </w:rPr>
        <w:t xml:space="preserve"> создаётся в результате взаимодействия тока ротора с вращающимся в зазоре машины магнитным полем.</w:t>
      </w:r>
      <m:oMath>
        <m:r>
          <w:rPr>
            <w:rFonts w:ascii="Cambria Math" w:hAnsi="Cambria Math"/>
            <w:color w:val="000000" w:themeColor="text1"/>
            <w:sz w:val="18"/>
            <w:szCs w:val="18"/>
          </w:rPr>
          <m:t>M</m:t>
        </m:r>
        <m:r>
          <m:rPr>
            <m:sty m:val="p"/>
          </m:rPr>
          <w:rPr>
            <w:rFonts w:ascii="Cambria Math" w:hAnsi="Cambria Math"/>
            <w:color w:val="000000" w:themeColor="text1"/>
            <w:sz w:val="18"/>
            <w:szCs w:val="18"/>
          </w:rPr>
          <m:t>=</m:t>
        </m:r>
        <m:f>
          <m:fPr>
            <m:ctrlPr>
              <w:rPr>
                <w:rFonts w:ascii="Cambria Math" w:eastAsia="Baltica" w:hAnsi="Cambria Math"/>
                <w:color w:val="000000" w:themeColor="text1"/>
                <w:sz w:val="18"/>
                <w:szCs w:val="18"/>
              </w:rPr>
            </m:ctrlPr>
          </m:fPr>
          <m:num>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P</m:t>
                </m:r>
              </m:e>
              <m:sub>
                <m:r>
                  <m:rPr>
                    <m:sty m:val="p"/>
                  </m:rPr>
                  <w:rPr>
                    <w:rFonts w:ascii="Cambria Math" w:hAnsi="Cambria Math"/>
                    <w:color w:val="000000" w:themeColor="text1"/>
                    <w:sz w:val="18"/>
                    <w:szCs w:val="18"/>
                  </w:rPr>
                  <m:t>эм</m:t>
                </m:r>
              </m:sub>
            </m:sSub>
          </m:num>
          <m:den>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ω</m:t>
                </m:r>
              </m:e>
              <m:sub>
                <m:r>
                  <m:rPr>
                    <m:sty m:val="p"/>
                  </m:rPr>
                  <w:rPr>
                    <w:rFonts w:ascii="Cambria Math" w:hAnsi="Cambria Math"/>
                    <w:color w:val="000000" w:themeColor="text1"/>
                    <w:sz w:val="18"/>
                    <w:szCs w:val="18"/>
                  </w:rPr>
                  <m:t>1</m:t>
                </m:r>
              </m:sub>
            </m:sSub>
          </m:den>
        </m:f>
        <m:r>
          <m:rPr>
            <m:sty m:val="p"/>
          </m:rPr>
          <w:rPr>
            <w:rFonts w:ascii="Cambria Math" w:hAnsi="Cambria Math"/>
            <w:color w:val="000000" w:themeColor="text1"/>
            <w:sz w:val="18"/>
            <w:szCs w:val="18"/>
          </w:rPr>
          <m:t>=</m:t>
        </m:r>
        <m:f>
          <m:fPr>
            <m:ctrlPr>
              <w:rPr>
                <w:rFonts w:ascii="Cambria Math" w:eastAsia="Baltica" w:hAnsi="Cambria Math"/>
                <w:color w:val="000000" w:themeColor="text1"/>
                <w:sz w:val="18"/>
                <w:szCs w:val="18"/>
              </w:rPr>
            </m:ctrlPr>
          </m:fPr>
          <m:num>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lang w:val="en-US"/>
                  </w:rPr>
                  <m:t>m</m:t>
                </m:r>
              </m:e>
              <m:sub>
                <m:r>
                  <m:rPr>
                    <m:sty m:val="p"/>
                  </m:rPr>
                  <w:rPr>
                    <w:rFonts w:ascii="Cambria Math" w:hAnsi="Cambria Math"/>
                    <w:color w:val="000000" w:themeColor="text1"/>
                    <w:sz w:val="18"/>
                    <w:szCs w:val="18"/>
                  </w:rPr>
                  <m:t>1</m:t>
                </m:r>
              </m:sub>
            </m:sSub>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I</m:t>
                </m:r>
              </m:e>
              <m:sub>
                <m:r>
                  <m:rPr>
                    <m:sty m:val="p"/>
                  </m:rPr>
                  <w:rPr>
                    <w:rFonts w:ascii="Cambria Math" w:hAnsi="Cambria Math"/>
                    <w:color w:val="000000" w:themeColor="text1"/>
                    <w:sz w:val="18"/>
                    <w:szCs w:val="18"/>
                  </w:rPr>
                  <m:t>2</m:t>
                </m:r>
              </m:sub>
              <m:sup>
                <m:r>
                  <m:rPr>
                    <m:sty m:val="p"/>
                  </m:rPr>
                  <w:rPr>
                    <w:rFonts w:ascii="Cambria Math" w:hAnsi="Cambria Math"/>
                    <w:color w:val="000000" w:themeColor="text1"/>
                    <w:sz w:val="18"/>
                    <w:szCs w:val="18"/>
                  </w:rPr>
                  <m:t>,</m:t>
                </m:r>
              </m:sup>
            </m:sSubSup>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E</m:t>
                </m:r>
              </m:e>
              <m:sub>
                <m:r>
                  <m:rPr>
                    <m:sty m:val="p"/>
                  </m:rPr>
                  <w:rPr>
                    <w:rFonts w:ascii="Cambria Math" w:hAnsi="Cambria Math"/>
                    <w:color w:val="000000" w:themeColor="text1"/>
                    <w:sz w:val="18"/>
                    <w:szCs w:val="18"/>
                  </w:rPr>
                  <m:t>2</m:t>
                </m:r>
              </m:sub>
              <m:sup>
                <m:r>
                  <m:rPr>
                    <m:sty m:val="p"/>
                  </m:rPr>
                  <w:rPr>
                    <w:rFonts w:ascii="Cambria Math" w:hAnsi="Cambria Math"/>
                    <w:color w:val="000000" w:themeColor="text1"/>
                    <w:sz w:val="18"/>
                    <w:szCs w:val="18"/>
                  </w:rPr>
                  <m:t>,</m:t>
                </m:r>
              </m:sup>
            </m:sSubSup>
            <m:r>
              <w:rPr>
                <w:rFonts w:ascii="Cambria Math" w:hAnsi="Cambria Math"/>
                <w:color w:val="000000" w:themeColor="text1"/>
                <w:sz w:val="18"/>
                <w:szCs w:val="18"/>
              </w:rPr>
              <m:t>cos</m:t>
            </m:r>
            <m:sSub>
              <m:sSubPr>
                <m:ctrlPr>
                  <w:rPr>
                    <w:rFonts w:ascii="Cambria Math" w:eastAsia="Baltica" w:hAnsi="Cambria Math"/>
                    <w:color w:val="000000" w:themeColor="text1"/>
                    <w:sz w:val="18"/>
                    <w:szCs w:val="18"/>
                  </w:rPr>
                </m:ctrlPr>
              </m:sSubPr>
              <m:e>
                <m:r>
                  <m:rPr>
                    <m:sty m:val="p"/>
                  </m:rPr>
                  <w:rPr>
                    <w:rFonts w:ascii="Cambria Math" w:hAnsi="Cambria Math"/>
                    <w:color w:val="000000" w:themeColor="text1"/>
                    <w:sz w:val="18"/>
                    <w:szCs w:val="18"/>
                  </w:rPr>
                  <m:t>ψ</m:t>
                </m:r>
              </m:e>
              <m:sub>
                <m:r>
                  <m:rPr>
                    <m:sty m:val="p"/>
                  </m:rPr>
                  <w:rPr>
                    <w:rFonts w:ascii="Cambria Math" w:hAnsi="Cambria Math"/>
                    <w:color w:val="000000" w:themeColor="text1"/>
                    <w:sz w:val="18"/>
                    <w:szCs w:val="18"/>
                  </w:rPr>
                  <m:t>2</m:t>
                </m:r>
              </m:sub>
            </m:sSub>
          </m:num>
          <m:den>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ω</m:t>
                </m:r>
              </m:e>
              <m:sub>
                <m:r>
                  <m:rPr>
                    <m:sty m:val="p"/>
                  </m:rPr>
                  <w:rPr>
                    <w:rFonts w:ascii="Cambria Math" w:hAnsi="Cambria Math"/>
                    <w:color w:val="000000" w:themeColor="text1"/>
                    <w:sz w:val="18"/>
                    <w:szCs w:val="18"/>
                  </w:rPr>
                  <m:t>1</m:t>
                </m:r>
              </m:sub>
            </m:sSub>
          </m:den>
        </m:f>
        <m:r>
          <m:rPr>
            <m:sty m:val="p"/>
          </m:rPr>
          <w:rPr>
            <w:rFonts w:ascii="Cambria Math" w:hAnsi="Cambria Math"/>
            <w:color w:val="000000" w:themeColor="text1"/>
            <w:sz w:val="18"/>
            <w:szCs w:val="18"/>
          </w:rPr>
          <m:t>=</m:t>
        </m:r>
        <m:f>
          <m:fPr>
            <m:ctrlPr>
              <w:rPr>
                <w:rFonts w:ascii="Cambria Math" w:eastAsia="Baltica" w:hAnsi="Cambria Math"/>
                <w:color w:val="000000" w:themeColor="text1"/>
                <w:sz w:val="18"/>
                <w:szCs w:val="18"/>
              </w:rPr>
            </m:ctrlPr>
          </m:fPr>
          <m:num>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m</m:t>
                </m:r>
              </m:e>
              <m:sub>
                <m:r>
                  <m:rPr>
                    <m:sty m:val="p"/>
                  </m:rPr>
                  <w:rPr>
                    <w:rFonts w:ascii="Cambria Math" w:hAnsi="Cambria Math"/>
                    <w:color w:val="000000" w:themeColor="text1"/>
                    <w:sz w:val="18"/>
                    <w:szCs w:val="18"/>
                  </w:rPr>
                  <m:t>1</m:t>
                </m:r>
              </m:sub>
            </m:sSub>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I</m:t>
                </m:r>
              </m:e>
              <m:sub>
                <m:r>
                  <m:rPr>
                    <m:sty m:val="p"/>
                  </m:rPr>
                  <w:rPr>
                    <w:rFonts w:ascii="Cambria Math" w:hAnsi="Cambria Math"/>
                    <w:color w:val="000000" w:themeColor="text1"/>
                    <w:sz w:val="18"/>
                    <w:szCs w:val="18"/>
                  </w:rPr>
                  <m:t>2</m:t>
                </m:r>
              </m:sub>
              <m:sup>
                <m:r>
                  <m:rPr>
                    <m:sty m:val="p"/>
                  </m:rPr>
                  <w:rPr>
                    <w:rFonts w:ascii="Cambria Math" w:hAnsi="Cambria Math"/>
                    <w:color w:val="000000" w:themeColor="text1"/>
                    <w:sz w:val="18"/>
                    <w:szCs w:val="18"/>
                  </w:rPr>
                  <m:t>,</m:t>
                </m:r>
              </m:sup>
            </m:sSubSup>
            <m:f>
              <m:fPr>
                <m:ctrlPr>
                  <w:rPr>
                    <w:rFonts w:ascii="Cambria Math" w:eastAsia="Baltica" w:hAnsi="Cambria Math"/>
                    <w:color w:val="000000" w:themeColor="text1"/>
                    <w:sz w:val="18"/>
                    <w:szCs w:val="18"/>
                  </w:rPr>
                </m:ctrlPr>
              </m:fPr>
              <m:num>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R</m:t>
                    </m:r>
                  </m:e>
                  <m:sub>
                    <m:r>
                      <m:rPr>
                        <m:sty m:val="p"/>
                      </m:rPr>
                      <w:rPr>
                        <w:rFonts w:ascii="Cambria Math" w:hAnsi="Cambria Math"/>
                        <w:color w:val="000000" w:themeColor="text1"/>
                        <w:sz w:val="18"/>
                        <w:szCs w:val="18"/>
                      </w:rPr>
                      <m:t>2</m:t>
                    </m:r>
                  </m:sub>
                  <m:sup>
                    <m:r>
                      <m:rPr>
                        <m:sty m:val="p"/>
                      </m:rPr>
                      <w:rPr>
                        <w:rFonts w:ascii="Cambria Math" w:hAnsi="Cambria Math"/>
                        <w:color w:val="000000" w:themeColor="text1"/>
                        <w:sz w:val="18"/>
                        <w:szCs w:val="18"/>
                      </w:rPr>
                      <m:t>,</m:t>
                    </m:r>
                  </m:sup>
                </m:sSubSup>
              </m:num>
              <m:den>
                <m:r>
                  <w:rPr>
                    <w:rFonts w:ascii="Cambria Math" w:hAnsi="Cambria Math"/>
                    <w:color w:val="000000" w:themeColor="text1"/>
                    <w:sz w:val="18"/>
                    <w:szCs w:val="18"/>
                  </w:rPr>
                  <m:t>s</m:t>
                </m:r>
              </m:den>
            </m:f>
          </m:num>
          <m:den>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ω</m:t>
                </m:r>
              </m:e>
              <m:sub>
                <m:r>
                  <m:rPr>
                    <m:sty m:val="p"/>
                  </m:rPr>
                  <w:rPr>
                    <w:rFonts w:ascii="Cambria Math" w:hAnsi="Cambria Math"/>
                    <w:color w:val="000000" w:themeColor="text1"/>
                    <w:sz w:val="18"/>
                    <w:szCs w:val="18"/>
                  </w:rPr>
                  <m:t>1</m:t>
                </m:r>
              </m:sub>
            </m:sSub>
          </m:den>
        </m:f>
      </m:oMath>
      <w:r w:rsidRPr="00391F29">
        <w:rPr>
          <w:color w:val="000000" w:themeColor="text1"/>
          <w:sz w:val="18"/>
          <w:szCs w:val="18"/>
        </w:rPr>
        <w:t xml:space="preserve">, где </w:t>
      </w:r>
      <m:oMath>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ω</m:t>
            </m:r>
          </m:e>
          <m:sub>
            <m:r>
              <m:rPr>
                <m:sty m:val="p"/>
              </m:rPr>
              <w:rPr>
                <w:rFonts w:ascii="Cambria Math" w:hAnsi="Cambria Math"/>
                <w:color w:val="000000" w:themeColor="text1"/>
                <w:sz w:val="18"/>
                <w:szCs w:val="18"/>
              </w:rPr>
              <m:t>1</m:t>
            </m:r>
          </m:sub>
        </m:sSub>
      </m:oMath>
      <w:r w:rsidRPr="00391F29">
        <w:rPr>
          <w:color w:val="000000" w:themeColor="text1"/>
          <w:sz w:val="18"/>
          <w:szCs w:val="18"/>
        </w:rPr>
        <w:t xml:space="preserve"> – синхронная угловая скорость вращения поля статора, рад/с.</w:t>
      </w:r>
      <w:r w:rsidR="00610417" w:rsidRPr="00391F29">
        <w:rPr>
          <w:color w:val="000000" w:themeColor="text1"/>
          <w:sz w:val="18"/>
          <w:szCs w:val="18"/>
        </w:rPr>
        <w:t xml:space="preserve"> </w:t>
      </w:r>
      <m:oMath>
        <m:sSub>
          <m:sSubPr>
            <m:ctrlPr>
              <w:rPr>
                <w:rFonts w:ascii="Cambria Math" w:hAnsi="Cambria Math"/>
                <w:color w:val="000000" w:themeColor="text1"/>
                <w:sz w:val="18"/>
                <w:szCs w:val="18"/>
                <w:lang w:val="en-US"/>
              </w:rPr>
            </m:ctrlPr>
          </m:sSubPr>
          <m:e>
            <m:r>
              <w:rPr>
                <w:rFonts w:ascii="Cambria Math" w:hAnsi="Cambria Math"/>
                <w:color w:val="000000" w:themeColor="text1"/>
                <w:sz w:val="18"/>
                <w:szCs w:val="18"/>
                <w:lang w:val="en-US"/>
              </w:rPr>
              <m:t>ω</m:t>
            </m:r>
          </m:e>
          <m:sub>
            <m:r>
              <m:rPr>
                <m:sty m:val="p"/>
              </m:rPr>
              <w:rPr>
                <w:rFonts w:ascii="Cambria Math" w:hAnsi="Cambria Math"/>
                <w:color w:val="000000" w:themeColor="text1"/>
                <w:sz w:val="18"/>
                <w:szCs w:val="18"/>
              </w:rPr>
              <m:t>1</m:t>
            </m:r>
          </m:sub>
        </m:sSub>
        <m:r>
          <m:rPr>
            <m:sty m:val="p"/>
          </m:rPr>
          <w:rPr>
            <w:rFonts w:ascii="Cambria Math" w:hAnsi="Cambria Math"/>
            <w:color w:val="000000" w:themeColor="text1"/>
            <w:sz w:val="18"/>
            <w:szCs w:val="18"/>
          </w:rPr>
          <m:t>=</m:t>
        </m:r>
        <m:f>
          <m:fPr>
            <m:ctrlPr>
              <w:rPr>
                <w:rFonts w:ascii="Cambria Math" w:hAnsi="Cambria Math"/>
                <w:color w:val="000000" w:themeColor="text1"/>
                <w:sz w:val="18"/>
                <w:szCs w:val="18"/>
              </w:rPr>
            </m:ctrlPr>
          </m:fPr>
          <m:num>
            <m:r>
              <m:rPr>
                <m:sty m:val="p"/>
              </m:rPr>
              <w:rPr>
                <w:rFonts w:ascii="Cambria Math" w:hAnsi="Cambria Math"/>
                <w:color w:val="000000" w:themeColor="text1"/>
                <w:sz w:val="18"/>
                <w:szCs w:val="18"/>
              </w:rPr>
              <m:t>2</m:t>
            </m:r>
            <m:r>
              <w:rPr>
                <w:rFonts w:ascii="Cambria Math" w:hAnsi="Cambria Math"/>
                <w:color w:val="000000" w:themeColor="text1"/>
                <w:sz w:val="18"/>
                <w:szCs w:val="18"/>
              </w:rPr>
              <m:t>π</m:t>
            </m:r>
            <m:sSub>
              <m:sSubPr>
                <m:ctrlPr>
                  <w:rPr>
                    <w:rFonts w:ascii="Cambria Math" w:hAnsi="Cambria Math"/>
                    <w:color w:val="000000" w:themeColor="text1"/>
                    <w:sz w:val="18"/>
                    <w:szCs w:val="18"/>
                  </w:rPr>
                </m:ctrlPr>
              </m:sSubPr>
              <m:e>
                <m:r>
                  <w:rPr>
                    <w:rFonts w:ascii="Cambria Math" w:hAnsi="Cambria Math"/>
                    <w:color w:val="000000" w:themeColor="text1"/>
                    <w:sz w:val="18"/>
                    <w:szCs w:val="18"/>
                  </w:rPr>
                  <m:t>f</m:t>
                </m:r>
              </m:e>
              <m:sub>
                <m:r>
                  <m:rPr>
                    <m:sty m:val="p"/>
                  </m:rPr>
                  <w:rPr>
                    <w:rFonts w:ascii="Cambria Math" w:hAnsi="Cambria Math"/>
                    <w:color w:val="000000" w:themeColor="text1"/>
                    <w:sz w:val="18"/>
                    <w:szCs w:val="18"/>
                  </w:rPr>
                  <m:t>1</m:t>
                </m:r>
              </m:sub>
            </m:sSub>
          </m:num>
          <m:den>
            <m:r>
              <w:rPr>
                <w:rFonts w:ascii="Cambria Math" w:hAnsi="Cambria Math"/>
                <w:color w:val="000000" w:themeColor="text1"/>
                <w:sz w:val="18"/>
                <w:szCs w:val="18"/>
              </w:rPr>
              <m:t>p</m:t>
            </m:r>
          </m:den>
        </m:f>
      </m:oMath>
      <w:r w:rsidR="00610417" w:rsidRPr="00391F29">
        <w:rPr>
          <w:color w:val="000000" w:themeColor="text1"/>
          <w:sz w:val="18"/>
          <w:szCs w:val="18"/>
        </w:rPr>
        <w:t>.</w:t>
      </w:r>
    </w:p>
    <w:p w:rsidR="00610417" w:rsidRPr="00391F29" w:rsidRDefault="00610417" w:rsidP="009F67E6">
      <w:pPr>
        <w:jc w:val="both"/>
        <w:rPr>
          <w:color w:val="000000" w:themeColor="text1"/>
          <w:sz w:val="18"/>
          <w:szCs w:val="18"/>
        </w:rPr>
      </w:pPr>
      <m:oMath>
        <m:r>
          <w:rPr>
            <w:rFonts w:ascii="Cambria Math" w:hAnsi="Cambria Math"/>
            <w:color w:val="000000" w:themeColor="text1"/>
            <w:sz w:val="18"/>
            <w:szCs w:val="18"/>
          </w:rPr>
          <m:t>M</m:t>
        </m:r>
        <m:r>
          <m:rPr>
            <m:sty m:val="p"/>
          </m:rPr>
          <w:rPr>
            <w:rFonts w:ascii="Cambria Math" w:hAnsi="Cambria Math"/>
            <w:color w:val="000000" w:themeColor="text1"/>
            <w:sz w:val="18"/>
            <w:szCs w:val="18"/>
          </w:rPr>
          <m:t>=</m:t>
        </m:r>
        <m:f>
          <m:fPr>
            <m:ctrlPr>
              <w:rPr>
                <w:rFonts w:ascii="Cambria Math" w:eastAsia="Baltica" w:hAnsi="Cambria Math"/>
                <w:color w:val="000000" w:themeColor="text1"/>
                <w:sz w:val="18"/>
                <w:szCs w:val="18"/>
              </w:rPr>
            </m:ctrlPr>
          </m:fPr>
          <m:num>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lang w:val="en-US"/>
                  </w:rPr>
                  <m:t>m</m:t>
                </m:r>
              </m:e>
              <m:sub>
                <m:r>
                  <m:rPr>
                    <m:sty m:val="p"/>
                  </m:rPr>
                  <w:rPr>
                    <w:rFonts w:ascii="Cambria Math" w:hAnsi="Cambria Math"/>
                    <w:color w:val="000000" w:themeColor="text1"/>
                    <w:sz w:val="18"/>
                    <w:szCs w:val="18"/>
                  </w:rPr>
                  <m:t>1</m:t>
                </m:r>
              </m:sub>
            </m:sSub>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U</m:t>
                </m:r>
              </m:e>
              <m:sub>
                <m:r>
                  <m:rPr>
                    <m:sty m:val="p"/>
                  </m:rPr>
                  <w:rPr>
                    <w:rFonts w:ascii="Cambria Math" w:hAnsi="Cambria Math"/>
                    <w:color w:val="000000" w:themeColor="text1"/>
                    <w:sz w:val="18"/>
                    <w:szCs w:val="18"/>
                  </w:rPr>
                  <m:t>1</m:t>
                </m:r>
              </m:sub>
              <m:sup>
                <m:r>
                  <m:rPr>
                    <m:sty m:val="p"/>
                  </m:rPr>
                  <w:rPr>
                    <w:rFonts w:ascii="Cambria Math" w:hAnsi="Cambria Math"/>
                    <w:color w:val="000000" w:themeColor="text1"/>
                    <w:sz w:val="18"/>
                    <w:szCs w:val="18"/>
                  </w:rPr>
                  <m:t>2</m:t>
                </m:r>
              </m:sup>
            </m:sSubSup>
            <m:r>
              <w:rPr>
                <w:rFonts w:ascii="Cambria Math" w:hAnsi="Cambria Math"/>
                <w:color w:val="000000" w:themeColor="text1"/>
                <w:sz w:val="18"/>
                <w:szCs w:val="18"/>
              </w:rPr>
              <m:t>p</m:t>
            </m:r>
            <m:f>
              <m:fPr>
                <m:ctrlPr>
                  <w:rPr>
                    <w:rFonts w:ascii="Cambria Math" w:eastAsia="Baltica" w:hAnsi="Cambria Math"/>
                    <w:color w:val="000000" w:themeColor="text1"/>
                    <w:sz w:val="18"/>
                    <w:szCs w:val="18"/>
                  </w:rPr>
                </m:ctrlPr>
              </m:fPr>
              <m:num>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R</m:t>
                    </m:r>
                  </m:e>
                  <m:sub>
                    <m:r>
                      <m:rPr>
                        <m:sty m:val="p"/>
                      </m:rPr>
                      <w:rPr>
                        <w:rFonts w:ascii="Cambria Math" w:hAnsi="Cambria Math"/>
                        <w:color w:val="000000" w:themeColor="text1"/>
                        <w:sz w:val="18"/>
                        <w:szCs w:val="18"/>
                      </w:rPr>
                      <m:t>2</m:t>
                    </m:r>
                  </m:sub>
                  <m:sup>
                    <m:r>
                      <m:rPr>
                        <m:sty m:val="p"/>
                      </m:rPr>
                      <w:rPr>
                        <w:rFonts w:ascii="Cambria Math" w:hAnsi="Cambria Math"/>
                        <w:color w:val="000000" w:themeColor="text1"/>
                        <w:sz w:val="18"/>
                        <w:szCs w:val="18"/>
                      </w:rPr>
                      <m:t>,</m:t>
                    </m:r>
                  </m:sup>
                </m:sSubSup>
              </m:num>
              <m:den>
                <m:r>
                  <w:rPr>
                    <w:rFonts w:ascii="Cambria Math" w:hAnsi="Cambria Math"/>
                    <w:color w:val="000000" w:themeColor="text1"/>
                    <w:sz w:val="18"/>
                    <w:szCs w:val="18"/>
                  </w:rPr>
                  <m:t>s</m:t>
                </m:r>
              </m:den>
            </m:f>
          </m:num>
          <m:den>
            <m:r>
              <m:rPr>
                <m:sty m:val="p"/>
              </m:rPr>
              <w:rPr>
                <w:rFonts w:ascii="Cambria Math" w:hAnsi="Cambria Math"/>
                <w:color w:val="000000" w:themeColor="text1"/>
                <w:sz w:val="18"/>
                <w:szCs w:val="18"/>
              </w:rPr>
              <m:t>2</m:t>
            </m:r>
            <m:r>
              <w:rPr>
                <w:rFonts w:ascii="Cambria Math" w:hAnsi="Cambria Math"/>
                <w:color w:val="000000" w:themeColor="text1"/>
                <w:sz w:val="18"/>
                <w:szCs w:val="18"/>
              </w:rPr>
              <m:t>π</m:t>
            </m:r>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f</m:t>
                </m:r>
              </m:e>
              <m:sub>
                <m:r>
                  <m:rPr>
                    <m:sty m:val="p"/>
                  </m:rPr>
                  <w:rPr>
                    <w:rFonts w:ascii="Cambria Math" w:hAnsi="Cambria Math"/>
                    <w:color w:val="000000" w:themeColor="text1"/>
                    <w:sz w:val="18"/>
                    <w:szCs w:val="18"/>
                  </w:rPr>
                  <m:t>1</m:t>
                </m:r>
              </m:sub>
            </m:sSub>
            <m:r>
              <m:rPr>
                <m:sty m:val="p"/>
              </m:rPr>
              <w:rPr>
                <w:rFonts w:ascii="Cambria Math" w:hAnsi="Cambria Math"/>
                <w:color w:val="000000" w:themeColor="text1"/>
                <w:sz w:val="18"/>
                <w:szCs w:val="18"/>
              </w:rPr>
              <m:t>(</m:t>
            </m:r>
            <m:sSup>
              <m:sSupPr>
                <m:ctrlPr>
                  <w:rPr>
                    <w:rFonts w:ascii="Cambria Math" w:eastAsia="Baltica" w:hAnsi="Cambria Math"/>
                    <w:color w:val="000000" w:themeColor="text1"/>
                    <w:sz w:val="18"/>
                    <w:szCs w:val="18"/>
                  </w:rPr>
                </m:ctrlPr>
              </m:sSupPr>
              <m:e>
                <m:d>
                  <m:dPr>
                    <m:ctrlPr>
                      <w:rPr>
                        <w:rFonts w:ascii="Cambria Math" w:hAnsi="Cambria Math"/>
                        <w:color w:val="000000" w:themeColor="text1"/>
                        <w:sz w:val="18"/>
                        <w:szCs w:val="18"/>
                      </w:rPr>
                    </m:ctrlPr>
                  </m:dPr>
                  <m:e>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r</m:t>
                        </m:r>
                      </m:e>
                      <m:sub>
                        <m:r>
                          <m:rPr>
                            <m:sty m:val="p"/>
                          </m:rPr>
                          <w:rPr>
                            <w:rFonts w:ascii="Cambria Math" w:hAnsi="Cambria Math"/>
                            <w:color w:val="000000" w:themeColor="text1"/>
                            <w:sz w:val="18"/>
                            <w:szCs w:val="18"/>
                          </w:rPr>
                          <m:t>1</m:t>
                        </m:r>
                      </m:sub>
                    </m:sSub>
                    <m:r>
                      <m:rPr>
                        <m:sty m:val="p"/>
                      </m:rPr>
                      <w:rPr>
                        <w:rFonts w:ascii="Cambria Math" w:hAnsi="Cambria Math"/>
                        <w:color w:val="000000" w:themeColor="text1"/>
                        <w:sz w:val="18"/>
                        <w:szCs w:val="18"/>
                      </w:rPr>
                      <m:t>+</m:t>
                    </m:r>
                    <m:f>
                      <m:fPr>
                        <m:ctrlPr>
                          <w:rPr>
                            <w:rFonts w:ascii="Cambria Math" w:eastAsia="Baltica" w:hAnsi="Cambria Math"/>
                            <w:color w:val="000000" w:themeColor="text1"/>
                            <w:sz w:val="18"/>
                            <w:szCs w:val="18"/>
                          </w:rPr>
                        </m:ctrlPr>
                      </m:fPr>
                      <m:num>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R</m:t>
                            </m:r>
                          </m:e>
                          <m:sub>
                            <m:r>
                              <m:rPr>
                                <m:sty m:val="p"/>
                              </m:rPr>
                              <w:rPr>
                                <w:rFonts w:ascii="Cambria Math" w:hAnsi="Cambria Math"/>
                                <w:color w:val="000000" w:themeColor="text1"/>
                                <w:sz w:val="18"/>
                                <w:szCs w:val="18"/>
                              </w:rPr>
                              <m:t>2</m:t>
                            </m:r>
                          </m:sub>
                          <m:sup>
                            <m:r>
                              <m:rPr>
                                <m:sty m:val="p"/>
                              </m:rPr>
                              <w:rPr>
                                <w:rFonts w:ascii="Cambria Math" w:hAnsi="Cambria Math"/>
                                <w:color w:val="000000" w:themeColor="text1"/>
                                <w:sz w:val="18"/>
                                <w:szCs w:val="18"/>
                              </w:rPr>
                              <m:t>,</m:t>
                            </m:r>
                          </m:sup>
                        </m:sSubSup>
                      </m:num>
                      <m:den>
                        <m:r>
                          <w:rPr>
                            <w:rFonts w:ascii="Cambria Math" w:hAnsi="Cambria Math"/>
                            <w:color w:val="000000" w:themeColor="text1"/>
                            <w:sz w:val="18"/>
                            <w:szCs w:val="18"/>
                          </w:rPr>
                          <m:t>s</m:t>
                        </m:r>
                      </m:den>
                    </m:f>
                  </m:e>
                </m:d>
              </m:e>
              <m:sup>
                <m:r>
                  <m:rPr>
                    <m:sty m:val="p"/>
                  </m:rPr>
                  <w:rPr>
                    <w:rFonts w:ascii="Cambria Math" w:hAnsi="Cambria Math"/>
                    <w:color w:val="000000" w:themeColor="text1"/>
                    <w:sz w:val="18"/>
                    <w:szCs w:val="18"/>
                  </w:rPr>
                  <m:t>2</m:t>
                </m:r>
              </m:sup>
            </m:sSup>
            <m:r>
              <m:rPr>
                <m:sty m:val="p"/>
              </m:rPr>
              <w:rPr>
                <w:rFonts w:ascii="Cambria Math" w:hAnsi="Cambria Math"/>
                <w:color w:val="000000" w:themeColor="text1"/>
                <w:sz w:val="18"/>
                <w:szCs w:val="18"/>
              </w:rPr>
              <m:t>+</m:t>
            </m:r>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x</m:t>
                </m:r>
              </m:e>
              <m:sub>
                <m:r>
                  <w:rPr>
                    <w:rFonts w:ascii="Cambria Math" w:hAnsi="Cambria Math"/>
                    <w:color w:val="000000" w:themeColor="text1"/>
                    <w:sz w:val="18"/>
                    <w:szCs w:val="18"/>
                  </w:rPr>
                  <m:t>k</m:t>
                </m:r>
              </m:sub>
              <m:sup>
                <m:r>
                  <m:rPr>
                    <m:sty m:val="p"/>
                  </m:rPr>
                  <w:rPr>
                    <w:rFonts w:ascii="Cambria Math" w:hAnsi="Cambria Math"/>
                    <w:color w:val="000000" w:themeColor="text1"/>
                    <w:sz w:val="18"/>
                    <w:szCs w:val="18"/>
                  </w:rPr>
                  <m:t>2</m:t>
                </m:r>
              </m:sup>
            </m:sSubSup>
            <m:r>
              <m:rPr>
                <m:sty m:val="p"/>
              </m:rPr>
              <w:rPr>
                <w:rFonts w:ascii="Cambria Math" w:hAnsi="Cambria Math"/>
                <w:color w:val="000000" w:themeColor="text1"/>
                <w:sz w:val="18"/>
                <w:szCs w:val="18"/>
              </w:rPr>
              <m:t>)</m:t>
            </m:r>
          </m:den>
        </m:f>
      </m:oMath>
      <w:r w:rsidRPr="00391F29">
        <w:rPr>
          <w:color w:val="000000" w:themeColor="text1"/>
          <w:sz w:val="18"/>
          <w:szCs w:val="18"/>
        </w:rPr>
        <w:t>, где</w:t>
      </w:r>
      <m:oMath>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x</m:t>
            </m:r>
          </m:e>
          <m:sub>
            <m:r>
              <w:rPr>
                <w:rFonts w:ascii="Cambria Math" w:hAnsi="Cambria Math"/>
                <w:color w:val="000000" w:themeColor="text1"/>
                <w:sz w:val="18"/>
                <w:szCs w:val="18"/>
              </w:rPr>
              <m:t>k</m:t>
            </m:r>
          </m:sub>
        </m:sSub>
        <m:r>
          <m:rPr>
            <m:sty m:val="p"/>
          </m:rPr>
          <w:rPr>
            <w:rFonts w:ascii="Cambria Math" w:hAnsi="Cambria Math"/>
            <w:color w:val="000000" w:themeColor="text1"/>
            <w:sz w:val="18"/>
            <w:szCs w:val="18"/>
          </w:rPr>
          <m:t>=</m:t>
        </m:r>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x</m:t>
            </m:r>
          </m:e>
          <m:sub>
            <m:r>
              <m:rPr>
                <m:sty m:val="p"/>
              </m:rPr>
              <w:rPr>
                <w:rFonts w:ascii="Cambria Math" w:hAnsi="Cambria Math"/>
                <w:color w:val="000000" w:themeColor="text1"/>
                <w:sz w:val="18"/>
                <w:szCs w:val="18"/>
              </w:rPr>
              <m:t>1</m:t>
            </m:r>
          </m:sub>
        </m:sSub>
        <m:r>
          <m:rPr>
            <m:sty m:val="p"/>
          </m:rPr>
          <w:rPr>
            <w:rFonts w:ascii="Cambria Math" w:hAnsi="Cambria Math"/>
            <w:color w:val="000000" w:themeColor="text1"/>
            <w:sz w:val="18"/>
            <w:szCs w:val="18"/>
          </w:rPr>
          <m:t>+</m:t>
        </m:r>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x</m:t>
            </m:r>
          </m:e>
          <m:sub>
            <m:r>
              <m:rPr>
                <m:sty m:val="p"/>
              </m:rPr>
              <w:rPr>
                <w:rFonts w:ascii="Cambria Math" w:hAnsi="Cambria Math"/>
                <w:color w:val="000000" w:themeColor="text1"/>
                <w:sz w:val="18"/>
                <w:szCs w:val="18"/>
              </w:rPr>
              <m:t>2</m:t>
            </m:r>
          </m:sub>
          <m:sup>
            <m:r>
              <m:rPr>
                <m:sty m:val="p"/>
              </m:rPr>
              <w:rPr>
                <w:rFonts w:ascii="Cambria Math" w:hAnsi="Cambria Math"/>
                <w:color w:val="000000" w:themeColor="text1"/>
                <w:sz w:val="18"/>
                <w:szCs w:val="18"/>
              </w:rPr>
              <m:t>,</m:t>
            </m:r>
          </m:sup>
        </m:sSubSup>
      </m:oMath>
      <w:r w:rsidRPr="00391F29">
        <w:rPr>
          <w:color w:val="000000" w:themeColor="text1"/>
          <w:sz w:val="18"/>
          <w:szCs w:val="18"/>
        </w:rPr>
        <w:t xml:space="preserve">  – индуктивное сопротивление короткого замыкания.</w:t>
      </w:r>
    </w:p>
    <w:p w:rsidR="00610417" w:rsidRPr="00391F29" w:rsidRDefault="00610417" w:rsidP="009F67E6">
      <w:pPr>
        <w:jc w:val="both"/>
        <w:rPr>
          <w:color w:val="000000" w:themeColor="text1"/>
          <w:sz w:val="18"/>
          <w:szCs w:val="18"/>
        </w:rPr>
      </w:pPr>
      <w:r w:rsidRPr="00391F29">
        <w:rPr>
          <w:color w:val="000000" w:themeColor="text1"/>
          <w:sz w:val="18"/>
          <w:szCs w:val="18"/>
        </w:rPr>
        <w:t xml:space="preserve">Задаваясь рядом значений скольжения </w:t>
      </w:r>
      <w:r w:rsidRPr="00391F29">
        <w:rPr>
          <w:color w:val="000000" w:themeColor="text1"/>
          <w:sz w:val="18"/>
          <w:szCs w:val="18"/>
          <w:lang w:val="en-US"/>
        </w:rPr>
        <w:t>s</w:t>
      </w:r>
      <w:r w:rsidRPr="00391F29">
        <w:rPr>
          <w:color w:val="000000" w:themeColor="text1"/>
          <w:sz w:val="18"/>
          <w:szCs w:val="18"/>
        </w:rPr>
        <w:t xml:space="preserve"> от </w:t>
      </w:r>
      <m:oMath>
        <m:r>
          <m:rPr>
            <m:sty m:val="p"/>
          </m:rPr>
          <w:rPr>
            <w:rFonts w:ascii="Cambria Math" w:hAnsi="Cambria Math"/>
            <w:color w:val="000000" w:themeColor="text1"/>
            <w:sz w:val="18"/>
            <w:szCs w:val="18"/>
          </w:rPr>
          <m:t>-∞</m:t>
        </m:r>
      </m:oMath>
      <w:r w:rsidRPr="00391F29">
        <w:rPr>
          <w:color w:val="000000" w:themeColor="text1"/>
          <w:sz w:val="18"/>
          <w:szCs w:val="18"/>
        </w:rPr>
        <w:t xml:space="preserve"> до +</w:t>
      </w:r>
      <m:oMath>
        <m:r>
          <m:rPr>
            <m:sty m:val="p"/>
          </m:rPr>
          <w:rPr>
            <w:rFonts w:ascii="Cambria Math" w:hAnsi="Cambria Math"/>
            <w:color w:val="000000" w:themeColor="text1"/>
            <w:sz w:val="18"/>
            <w:szCs w:val="18"/>
          </w:rPr>
          <m:t>∞</m:t>
        </m:r>
      </m:oMath>
      <w:r w:rsidRPr="00391F29">
        <w:rPr>
          <w:color w:val="000000" w:themeColor="text1"/>
          <w:sz w:val="18"/>
          <w:szCs w:val="18"/>
        </w:rPr>
        <w:t xml:space="preserve"> и принимаем остальные параметры выражения неизменными, в результате можно получить зависимость </w:t>
      </w:r>
      <m:oMath>
        <m:r>
          <w:rPr>
            <w:rFonts w:ascii="Cambria Math" w:hAnsi="Cambria Math"/>
            <w:color w:val="000000" w:themeColor="text1"/>
            <w:sz w:val="18"/>
            <w:szCs w:val="18"/>
          </w:rPr>
          <m:t>s</m:t>
        </m:r>
        <m:r>
          <m:rPr>
            <m:sty m:val="p"/>
          </m:rPr>
          <w:rPr>
            <w:rFonts w:ascii="Cambria Math" w:hAnsi="Cambria Math"/>
            <w:color w:val="000000" w:themeColor="text1"/>
            <w:sz w:val="18"/>
            <w:szCs w:val="18"/>
          </w:rPr>
          <m:t>=</m:t>
        </m:r>
        <m:r>
          <w:rPr>
            <w:rFonts w:ascii="Cambria Math" w:hAnsi="Cambria Math"/>
            <w:color w:val="000000" w:themeColor="text1"/>
            <w:sz w:val="18"/>
            <w:szCs w:val="18"/>
          </w:rPr>
          <m:t>f</m:t>
        </m:r>
        <m:r>
          <m:rPr>
            <m:sty m:val="p"/>
          </m:rPr>
          <w:rPr>
            <w:rFonts w:ascii="Cambria Math" w:hAnsi="Cambria Math"/>
            <w:color w:val="000000" w:themeColor="text1"/>
            <w:sz w:val="18"/>
            <w:szCs w:val="18"/>
          </w:rPr>
          <m:t>(</m:t>
        </m:r>
        <m:r>
          <w:rPr>
            <w:rFonts w:ascii="Cambria Math" w:hAnsi="Cambria Math"/>
            <w:color w:val="000000" w:themeColor="text1"/>
            <w:sz w:val="18"/>
            <w:szCs w:val="18"/>
          </w:rPr>
          <m:t>M</m:t>
        </m:r>
        <m:r>
          <m:rPr>
            <m:sty m:val="p"/>
          </m:rPr>
          <w:rPr>
            <w:rFonts w:ascii="Cambria Math" w:hAnsi="Cambria Math"/>
            <w:color w:val="000000" w:themeColor="text1"/>
            <w:sz w:val="18"/>
            <w:szCs w:val="18"/>
          </w:rPr>
          <m:t>)</m:t>
        </m:r>
      </m:oMath>
      <w:r w:rsidRPr="00391F29">
        <w:rPr>
          <w:color w:val="000000" w:themeColor="text1"/>
          <w:sz w:val="18"/>
          <w:szCs w:val="18"/>
        </w:rPr>
        <w:t>, которая называется статической механической характеристикой асинхронной машины. Данная характеристика отображает три возможных режима работы асинхронной машины подключенной к сети;</w:t>
      </w:r>
    </w:p>
    <w:p w:rsidR="00610417" w:rsidRPr="00391F29" w:rsidRDefault="00610417" w:rsidP="009F67E6">
      <w:pPr>
        <w:jc w:val="both"/>
        <w:rPr>
          <w:color w:val="000000" w:themeColor="text1"/>
          <w:sz w:val="18"/>
          <w:szCs w:val="18"/>
        </w:rPr>
      </w:pPr>
      <w:r w:rsidRPr="00391F29">
        <w:rPr>
          <w:color w:val="000000" w:themeColor="text1"/>
          <w:sz w:val="18"/>
          <w:szCs w:val="18"/>
        </w:rPr>
        <w:t>- режим двигателя (</w:t>
      </w:r>
      <m:oMath>
        <m:r>
          <w:rPr>
            <w:rFonts w:ascii="Cambria Math" w:hAnsi="Cambria Math"/>
            <w:color w:val="000000" w:themeColor="text1"/>
            <w:sz w:val="18"/>
            <w:szCs w:val="18"/>
          </w:rPr>
          <m:t>0&lt;s≤1</m:t>
        </m:r>
      </m:oMath>
      <w:r w:rsidRPr="00391F29">
        <w:rPr>
          <w:color w:val="000000" w:themeColor="text1"/>
          <w:sz w:val="18"/>
          <w:szCs w:val="18"/>
        </w:rPr>
        <w:t>);</w:t>
      </w:r>
    </w:p>
    <w:p w:rsidR="00610417" w:rsidRPr="00391F29" w:rsidRDefault="00610417" w:rsidP="009F67E6">
      <w:pPr>
        <w:jc w:val="both"/>
        <w:rPr>
          <w:color w:val="000000" w:themeColor="text1"/>
          <w:sz w:val="18"/>
          <w:szCs w:val="18"/>
        </w:rPr>
      </w:pPr>
      <w:r w:rsidRPr="00391F29">
        <w:rPr>
          <w:color w:val="000000" w:themeColor="text1"/>
          <w:sz w:val="18"/>
          <w:szCs w:val="18"/>
        </w:rPr>
        <w:t>- режим генератора (</w:t>
      </w:r>
      <m:oMath>
        <m:r>
          <w:rPr>
            <w:rFonts w:ascii="Cambria Math" w:hAnsi="Cambria Math"/>
            <w:color w:val="000000" w:themeColor="text1"/>
            <w:sz w:val="18"/>
            <w:szCs w:val="18"/>
          </w:rPr>
          <m:t>0≥s&gt;-∞</m:t>
        </m:r>
      </m:oMath>
      <w:r w:rsidRPr="00391F29">
        <w:rPr>
          <w:color w:val="000000" w:themeColor="text1"/>
          <w:sz w:val="18"/>
          <w:szCs w:val="18"/>
        </w:rPr>
        <w:t>);</w:t>
      </w:r>
    </w:p>
    <w:p w:rsidR="00610417" w:rsidRPr="00391F29" w:rsidRDefault="00610417" w:rsidP="009F67E6">
      <w:pPr>
        <w:jc w:val="both"/>
        <w:rPr>
          <w:color w:val="000000" w:themeColor="text1"/>
          <w:sz w:val="18"/>
          <w:szCs w:val="18"/>
        </w:rPr>
      </w:pPr>
      <w:r w:rsidRPr="00391F29">
        <w:rPr>
          <w:color w:val="000000" w:themeColor="text1"/>
          <w:sz w:val="18"/>
          <w:szCs w:val="18"/>
        </w:rPr>
        <w:t>- режим электромагнитного тормоза (1</w:t>
      </w:r>
      <m:oMath>
        <m:r>
          <w:rPr>
            <w:rFonts w:ascii="Cambria Math" w:hAnsi="Cambria Math"/>
            <w:color w:val="000000" w:themeColor="text1"/>
            <w:sz w:val="18"/>
            <w:szCs w:val="18"/>
          </w:rPr>
          <m:t>≤s&lt;+∞</m:t>
        </m:r>
      </m:oMath>
      <w:r w:rsidRPr="00391F29">
        <w:rPr>
          <w:color w:val="000000" w:themeColor="text1"/>
          <w:sz w:val="18"/>
          <w:szCs w:val="18"/>
        </w:rPr>
        <w:t>).</w:t>
      </w:r>
    </w:p>
    <w:p w:rsidR="00610417" w:rsidRPr="00391F29" w:rsidRDefault="00610417" w:rsidP="009F67E6">
      <w:pPr>
        <w:jc w:val="both"/>
        <w:rPr>
          <w:color w:val="000000" w:themeColor="text1"/>
          <w:sz w:val="18"/>
          <w:szCs w:val="18"/>
        </w:rPr>
      </w:pPr>
      <w:r w:rsidRPr="00391F29">
        <w:rPr>
          <w:color w:val="000000" w:themeColor="text1"/>
          <w:sz w:val="18"/>
          <w:szCs w:val="18"/>
        </w:rPr>
        <w:t xml:space="preserve">Статическая механическая характеристика называется естественной, если она получена при условиях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U</m:t>
            </m:r>
          </m:e>
          <m:sub>
            <m:r>
              <w:rPr>
                <w:rFonts w:ascii="Cambria Math" w:hAnsi="Cambria Math"/>
                <w:color w:val="000000" w:themeColor="text1"/>
                <w:sz w:val="18"/>
                <w:szCs w:val="18"/>
              </w:rPr>
              <m:t>1</m:t>
            </m:r>
          </m:sub>
        </m:sSub>
        <m:r>
          <w:rPr>
            <w:rFonts w:ascii="Cambria Math" w:hAnsi="Cambria Math"/>
            <w:color w:val="000000" w:themeColor="text1"/>
            <w:sz w:val="18"/>
            <w:szCs w:val="18"/>
          </w:rPr>
          <m:t>=const=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U</m:t>
            </m:r>
          </m:e>
          <m:sub>
            <m:r>
              <w:rPr>
                <w:rFonts w:ascii="Cambria Math" w:hAnsi="Cambria Math"/>
                <w:color w:val="000000" w:themeColor="text1"/>
                <w:sz w:val="18"/>
                <w:szCs w:val="18"/>
              </w:rPr>
              <m:t>1H</m:t>
            </m:r>
          </m:sub>
        </m:sSub>
      </m:oMath>
      <w:r w:rsidRPr="00391F29">
        <w:rPr>
          <w:color w:val="000000" w:themeColor="text1"/>
          <w:sz w:val="18"/>
          <w:szCs w:val="18"/>
        </w:rPr>
        <w:t xml:space="preserve">, ,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f</m:t>
            </m:r>
          </m:e>
          <m:sub>
            <m:r>
              <w:rPr>
                <w:rFonts w:ascii="Cambria Math" w:hAnsi="Cambria Math"/>
                <w:color w:val="000000" w:themeColor="text1"/>
                <w:sz w:val="18"/>
                <w:szCs w:val="18"/>
              </w:rPr>
              <m:t>1</m:t>
            </m:r>
          </m:sub>
        </m:sSub>
        <m:r>
          <w:rPr>
            <w:rFonts w:ascii="Cambria Math" w:hAnsi="Cambria Math"/>
            <w:color w:val="000000" w:themeColor="text1"/>
            <w:sz w:val="18"/>
            <w:szCs w:val="18"/>
          </w:rPr>
          <m:t>=const=</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f</m:t>
            </m:r>
          </m:e>
          <m:sub>
            <m:r>
              <w:rPr>
                <w:rFonts w:ascii="Cambria Math" w:hAnsi="Cambria Math"/>
                <w:color w:val="000000" w:themeColor="text1"/>
                <w:sz w:val="18"/>
                <w:szCs w:val="18"/>
              </w:rPr>
              <m:t>1H</m:t>
            </m:r>
          </m:sub>
        </m:sSub>
      </m:oMath>
      <w:r w:rsidRPr="00391F29">
        <w:rPr>
          <w:color w:val="000000" w:themeColor="text1"/>
          <w:sz w:val="18"/>
          <w:szCs w:val="18"/>
        </w:rPr>
        <w:t xml:space="preserve"> </w:t>
      </w:r>
      <m:oMath>
        <m:sSubSup>
          <m:sSubSupPr>
            <m:ctrlPr>
              <w:rPr>
                <w:rFonts w:ascii="Cambria Math" w:hAnsi="Cambria Math"/>
                <w:i/>
                <w:color w:val="000000" w:themeColor="text1"/>
                <w:sz w:val="18"/>
                <w:szCs w:val="18"/>
                <w:lang w:val="en-US"/>
              </w:rPr>
            </m:ctrlPr>
          </m:sSubSupPr>
          <m:e>
            <m:r>
              <w:rPr>
                <w:rFonts w:ascii="Cambria Math" w:hAnsi="Cambria Math"/>
                <w:color w:val="000000" w:themeColor="text1"/>
                <w:sz w:val="18"/>
                <w:szCs w:val="18"/>
                <w:lang w:val="en-US"/>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r>
          <w:rPr>
            <w:rFonts w:ascii="Cambria Math" w:hAnsi="Cambria Math"/>
            <w:color w:val="000000" w:themeColor="text1"/>
            <w:sz w:val="18"/>
            <w:szCs w:val="18"/>
          </w:rPr>
          <m:t>=</m:t>
        </m:r>
        <m:sSubSup>
          <m:sSubSupPr>
            <m:ctrlPr>
              <w:rPr>
                <w:rFonts w:ascii="Cambria Math" w:hAnsi="Cambria Math"/>
                <w:i/>
                <w:color w:val="000000" w:themeColor="text1"/>
                <w:sz w:val="18"/>
                <w:szCs w:val="18"/>
                <w:lang w:val="en-US"/>
              </w:rPr>
            </m:ctrlPr>
          </m:sSubSupPr>
          <m:e>
            <m:r>
              <w:rPr>
                <w:rFonts w:ascii="Cambria Math" w:hAnsi="Cambria Math"/>
                <w:color w:val="000000" w:themeColor="text1"/>
                <w:sz w:val="18"/>
                <w:szCs w:val="18"/>
                <w:lang w:val="en-US"/>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oMath>
      <w:r w:rsidRPr="00391F29">
        <w:rPr>
          <w:color w:val="000000" w:themeColor="text1"/>
          <w:sz w:val="18"/>
          <w:szCs w:val="18"/>
        </w:rPr>
        <w:t xml:space="preserve">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r</m:t>
            </m:r>
          </m:e>
          <m:sub>
            <m:r>
              <w:rPr>
                <w:rFonts w:ascii="Cambria Math" w:hAnsi="Cambria Math"/>
                <w:color w:val="000000" w:themeColor="text1"/>
                <w:sz w:val="18"/>
                <w:szCs w:val="18"/>
              </w:rPr>
              <m:t>доб</m:t>
            </m:r>
          </m:sub>
        </m:sSub>
        <m:r>
          <w:rPr>
            <w:rFonts w:ascii="Cambria Math" w:hAnsi="Cambria Math"/>
            <w:color w:val="000000" w:themeColor="text1"/>
            <w:sz w:val="18"/>
            <w:szCs w:val="18"/>
          </w:rPr>
          <m:t>=0</m:t>
        </m:r>
      </m:oMath>
      <w:r w:rsidRPr="00391F29">
        <w:rPr>
          <w:color w:val="000000" w:themeColor="text1"/>
          <w:sz w:val="18"/>
          <w:szCs w:val="18"/>
        </w:rPr>
        <w:t>)</w:t>
      </w:r>
      <w:r w:rsidRPr="00391F29">
        <w:rPr>
          <w:i/>
          <w:color w:val="000000" w:themeColor="text1"/>
          <w:sz w:val="18"/>
          <w:szCs w:val="18"/>
        </w:rPr>
        <w:t>.</w:t>
      </w:r>
      <w:r w:rsidRPr="00391F29">
        <w:rPr>
          <w:color w:val="000000" w:themeColor="text1"/>
          <w:sz w:val="18"/>
          <w:szCs w:val="18"/>
        </w:rPr>
        <w:t xml:space="preserve"> При отклонении хотя бы одного из этих параметров от указанных значений характеристика является искусственной.</w:t>
      </w:r>
    </w:p>
    <w:p w:rsidR="00610417" w:rsidRPr="00391F29" w:rsidRDefault="00610417" w:rsidP="009F67E6">
      <w:pPr>
        <w:jc w:val="both"/>
        <w:rPr>
          <w:color w:val="000000" w:themeColor="text1"/>
          <w:sz w:val="18"/>
          <w:szCs w:val="18"/>
        </w:rPr>
      </w:pPr>
      <w:r w:rsidRPr="00391F29">
        <w:rPr>
          <w:color w:val="000000" w:themeColor="text1"/>
          <w:sz w:val="18"/>
          <w:szCs w:val="18"/>
        </w:rPr>
        <w:t>В случае неподвижного ротора (</w:t>
      </w:r>
      <w:r w:rsidRPr="00391F29">
        <w:rPr>
          <w:i/>
          <w:color w:val="000000" w:themeColor="text1"/>
          <w:sz w:val="18"/>
          <w:szCs w:val="18"/>
        </w:rPr>
        <w:t>s</w:t>
      </w:r>
      <w:r w:rsidRPr="00391F29">
        <w:rPr>
          <w:color w:val="000000" w:themeColor="text1"/>
          <w:sz w:val="18"/>
          <w:szCs w:val="18"/>
        </w:rPr>
        <w:t xml:space="preserve"> =1) пусковой момент</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lang w:val="en-US"/>
              </w:rPr>
              <m:t>M</m:t>
            </m:r>
          </m:e>
          <m:sub>
            <m:r>
              <w:rPr>
                <w:rFonts w:ascii="Cambria Math" w:hAnsi="Cambria Math"/>
                <w:color w:val="000000" w:themeColor="text1"/>
                <w:sz w:val="18"/>
                <w:szCs w:val="18"/>
              </w:rPr>
              <m:t>п</m:t>
            </m:r>
          </m:sub>
        </m:sSub>
      </m:oMath>
      <w:r w:rsidRPr="00391F29">
        <w:rPr>
          <w:color w:val="000000" w:themeColor="text1"/>
          <w:sz w:val="18"/>
          <w:szCs w:val="18"/>
        </w:rPr>
        <w:t>:</w:t>
      </w:r>
    </w:p>
    <w:p w:rsidR="00610417" w:rsidRPr="00391F29" w:rsidRDefault="00FC3A56" w:rsidP="009F67E6">
      <w:pPr>
        <w:jc w:val="both"/>
        <w:rPr>
          <w:color w:val="000000" w:themeColor="text1"/>
          <w:sz w:val="18"/>
          <w:szCs w:val="18"/>
        </w:rPr>
      </w:pPr>
      <m:oMath>
        <m:sSub>
          <m:sSubPr>
            <m:ctrlPr>
              <w:rPr>
                <w:rFonts w:ascii="Cambria Math" w:eastAsia="Baltica" w:hAnsi="Cambria Math"/>
                <w:i/>
                <w:iCs/>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П</m:t>
            </m:r>
          </m:sub>
        </m:sSub>
        <m:r>
          <m:rPr>
            <m:sty m:val="p"/>
          </m:rPr>
          <w:rPr>
            <w:rFonts w:ascii="Cambria Math" w:hAnsi="Cambria Math"/>
            <w:color w:val="000000" w:themeColor="text1"/>
            <w:sz w:val="18"/>
            <w:szCs w:val="18"/>
          </w:rPr>
          <m:t>=</m:t>
        </m:r>
        <m:f>
          <m:fPr>
            <m:ctrlPr>
              <w:rPr>
                <w:rFonts w:ascii="Cambria Math" w:eastAsia="Baltica" w:hAnsi="Cambria Math"/>
                <w:color w:val="000000" w:themeColor="text1"/>
                <w:sz w:val="18"/>
                <w:szCs w:val="18"/>
              </w:rPr>
            </m:ctrlPr>
          </m:fPr>
          <m:num>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lang w:val="en-US"/>
                  </w:rPr>
                  <m:t>m</m:t>
                </m:r>
              </m:e>
              <m:sub>
                <m:r>
                  <m:rPr>
                    <m:sty m:val="p"/>
                  </m:rPr>
                  <w:rPr>
                    <w:rFonts w:ascii="Cambria Math" w:hAnsi="Cambria Math"/>
                    <w:color w:val="000000" w:themeColor="text1"/>
                    <w:sz w:val="18"/>
                    <w:szCs w:val="18"/>
                  </w:rPr>
                  <m:t>1</m:t>
                </m:r>
              </m:sub>
            </m:sSub>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U</m:t>
                </m:r>
              </m:e>
              <m:sub>
                <m:r>
                  <m:rPr>
                    <m:sty m:val="p"/>
                  </m:rPr>
                  <w:rPr>
                    <w:rFonts w:ascii="Cambria Math" w:hAnsi="Cambria Math"/>
                    <w:color w:val="000000" w:themeColor="text1"/>
                    <w:sz w:val="18"/>
                    <w:szCs w:val="18"/>
                  </w:rPr>
                  <m:t>1</m:t>
                </m:r>
              </m:sub>
              <m:sup>
                <m:r>
                  <m:rPr>
                    <m:sty m:val="p"/>
                  </m:rPr>
                  <w:rPr>
                    <w:rFonts w:ascii="Cambria Math" w:hAnsi="Cambria Math"/>
                    <w:color w:val="000000" w:themeColor="text1"/>
                    <w:sz w:val="18"/>
                    <w:szCs w:val="18"/>
                  </w:rPr>
                  <m:t>2</m:t>
                </m:r>
              </m:sup>
            </m:sSubSup>
            <m:r>
              <w:rPr>
                <w:rFonts w:ascii="Cambria Math" w:hAnsi="Cambria Math"/>
                <w:color w:val="000000" w:themeColor="text1"/>
                <w:sz w:val="18"/>
                <w:szCs w:val="18"/>
              </w:rPr>
              <m:t>p</m:t>
            </m:r>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R</m:t>
                </m:r>
              </m:e>
              <m:sub>
                <m:r>
                  <m:rPr>
                    <m:sty m:val="p"/>
                  </m:rPr>
                  <w:rPr>
                    <w:rFonts w:ascii="Cambria Math" w:hAnsi="Cambria Math"/>
                    <w:color w:val="000000" w:themeColor="text1"/>
                    <w:sz w:val="18"/>
                    <w:szCs w:val="18"/>
                  </w:rPr>
                  <m:t>2</m:t>
                </m:r>
              </m:sub>
              <m:sup>
                <m:r>
                  <m:rPr>
                    <m:sty m:val="p"/>
                  </m:rPr>
                  <w:rPr>
                    <w:rFonts w:ascii="Cambria Math" w:hAnsi="Cambria Math"/>
                    <w:color w:val="000000" w:themeColor="text1"/>
                    <w:sz w:val="18"/>
                    <w:szCs w:val="18"/>
                  </w:rPr>
                  <m:t>,</m:t>
                </m:r>
              </m:sup>
            </m:sSubSup>
          </m:num>
          <m:den>
            <m:r>
              <m:rPr>
                <m:sty m:val="p"/>
              </m:rPr>
              <w:rPr>
                <w:rFonts w:ascii="Cambria Math" w:hAnsi="Cambria Math"/>
                <w:color w:val="000000" w:themeColor="text1"/>
                <w:sz w:val="18"/>
                <w:szCs w:val="18"/>
              </w:rPr>
              <m:t>2</m:t>
            </m:r>
            <m:r>
              <w:rPr>
                <w:rFonts w:ascii="Cambria Math" w:hAnsi="Cambria Math"/>
                <w:color w:val="000000" w:themeColor="text1"/>
                <w:sz w:val="18"/>
                <w:szCs w:val="18"/>
              </w:rPr>
              <m:t>π</m:t>
            </m:r>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f</m:t>
                </m:r>
              </m:e>
              <m:sub>
                <m:r>
                  <m:rPr>
                    <m:sty m:val="p"/>
                  </m:rPr>
                  <w:rPr>
                    <w:rFonts w:ascii="Cambria Math" w:hAnsi="Cambria Math"/>
                    <w:color w:val="000000" w:themeColor="text1"/>
                    <w:sz w:val="18"/>
                    <w:szCs w:val="18"/>
                  </w:rPr>
                  <m:t>1</m:t>
                </m:r>
              </m:sub>
            </m:sSub>
            <m:r>
              <m:rPr>
                <m:sty m:val="p"/>
              </m:rPr>
              <w:rPr>
                <w:rFonts w:ascii="Cambria Math" w:hAnsi="Cambria Math"/>
                <w:color w:val="000000" w:themeColor="text1"/>
                <w:sz w:val="18"/>
                <w:szCs w:val="18"/>
              </w:rPr>
              <m:t>(</m:t>
            </m:r>
            <m:sSup>
              <m:sSupPr>
                <m:ctrlPr>
                  <w:rPr>
                    <w:rFonts w:ascii="Cambria Math" w:eastAsia="Baltica" w:hAnsi="Cambria Math"/>
                    <w:color w:val="000000" w:themeColor="text1"/>
                    <w:sz w:val="18"/>
                    <w:szCs w:val="18"/>
                  </w:rPr>
                </m:ctrlPr>
              </m:sSupPr>
              <m:e>
                <m:d>
                  <m:dPr>
                    <m:ctrlPr>
                      <w:rPr>
                        <w:rFonts w:ascii="Cambria Math" w:hAnsi="Cambria Math"/>
                        <w:color w:val="000000" w:themeColor="text1"/>
                        <w:sz w:val="18"/>
                        <w:szCs w:val="18"/>
                      </w:rPr>
                    </m:ctrlPr>
                  </m:dPr>
                  <m:e>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r</m:t>
                        </m:r>
                      </m:e>
                      <m:sub>
                        <m:r>
                          <m:rPr>
                            <m:sty m:val="p"/>
                          </m:rPr>
                          <w:rPr>
                            <w:rFonts w:ascii="Cambria Math" w:hAnsi="Cambria Math"/>
                            <w:color w:val="000000" w:themeColor="text1"/>
                            <w:sz w:val="18"/>
                            <w:szCs w:val="18"/>
                          </w:rPr>
                          <m:t>1</m:t>
                        </m:r>
                      </m:sub>
                    </m:sSub>
                    <m:r>
                      <m:rPr>
                        <m:sty m:val="p"/>
                      </m:rPr>
                      <w:rPr>
                        <w:rFonts w:ascii="Cambria Math" w:hAnsi="Cambria Math"/>
                        <w:color w:val="000000" w:themeColor="text1"/>
                        <w:sz w:val="18"/>
                        <w:szCs w:val="18"/>
                      </w:rPr>
                      <m:t>+</m:t>
                    </m:r>
                    <m:sSup>
                      <m:sSupPr>
                        <m:ctrlPr>
                          <w:rPr>
                            <w:rFonts w:ascii="Cambria Math" w:eastAsia="Baltica" w:hAnsi="Cambria Math"/>
                            <w:color w:val="000000" w:themeColor="text1"/>
                            <w:sz w:val="18"/>
                            <w:szCs w:val="18"/>
                          </w:rPr>
                        </m:ctrlPr>
                      </m:sSupPr>
                      <m:e>
                        <m:r>
                          <w:rPr>
                            <w:rFonts w:ascii="Cambria Math" w:hAnsi="Cambria Math"/>
                            <w:color w:val="000000" w:themeColor="text1"/>
                            <w:sz w:val="18"/>
                            <w:szCs w:val="18"/>
                            <w:lang w:val="en-US"/>
                          </w:rPr>
                          <m:t>R</m:t>
                        </m:r>
                      </m:e>
                      <m:sup>
                        <m:r>
                          <w:rPr>
                            <w:rFonts w:ascii="Cambria Math" w:hAnsi="Cambria Math"/>
                            <w:color w:val="000000" w:themeColor="text1"/>
                            <w:sz w:val="18"/>
                            <w:szCs w:val="18"/>
                          </w:rPr>
                          <m:t>,</m:t>
                        </m:r>
                      </m:sup>
                    </m:sSup>
                  </m:e>
                </m:d>
              </m:e>
              <m:sup>
                <m:r>
                  <m:rPr>
                    <m:sty m:val="p"/>
                  </m:rPr>
                  <w:rPr>
                    <w:rFonts w:ascii="Cambria Math" w:hAnsi="Cambria Math"/>
                    <w:color w:val="000000" w:themeColor="text1"/>
                    <w:sz w:val="18"/>
                    <w:szCs w:val="18"/>
                  </w:rPr>
                  <m:t>2</m:t>
                </m:r>
              </m:sup>
            </m:sSup>
            <m:r>
              <m:rPr>
                <m:sty m:val="p"/>
              </m:rPr>
              <w:rPr>
                <w:rFonts w:ascii="Cambria Math" w:hAnsi="Cambria Math"/>
                <w:color w:val="000000" w:themeColor="text1"/>
                <w:sz w:val="18"/>
                <w:szCs w:val="18"/>
              </w:rPr>
              <m:t>+</m:t>
            </m:r>
            <m:sSubSup>
              <m:sSubSupPr>
                <m:ctrlPr>
                  <w:rPr>
                    <w:rFonts w:ascii="Cambria Math" w:eastAsia="Baltica" w:hAnsi="Cambria Math"/>
                    <w:color w:val="000000" w:themeColor="text1"/>
                    <w:sz w:val="18"/>
                    <w:szCs w:val="18"/>
                  </w:rPr>
                </m:ctrlPr>
              </m:sSubSupPr>
              <m:e>
                <m:r>
                  <w:rPr>
                    <w:rFonts w:ascii="Cambria Math" w:hAnsi="Cambria Math"/>
                    <w:color w:val="000000" w:themeColor="text1"/>
                    <w:sz w:val="18"/>
                    <w:szCs w:val="18"/>
                  </w:rPr>
                  <m:t>x</m:t>
                </m:r>
              </m:e>
              <m:sub>
                <m:r>
                  <w:rPr>
                    <w:rFonts w:ascii="Cambria Math" w:hAnsi="Cambria Math"/>
                    <w:color w:val="000000" w:themeColor="text1"/>
                    <w:sz w:val="18"/>
                    <w:szCs w:val="18"/>
                  </w:rPr>
                  <m:t>k</m:t>
                </m:r>
              </m:sub>
              <m:sup>
                <m:r>
                  <m:rPr>
                    <m:sty m:val="p"/>
                  </m:rPr>
                  <w:rPr>
                    <w:rFonts w:ascii="Cambria Math" w:hAnsi="Cambria Math"/>
                    <w:color w:val="000000" w:themeColor="text1"/>
                    <w:sz w:val="18"/>
                    <w:szCs w:val="18"/>
                  </w:rPr>
                  <m:t>2</m:t>
                </m:r>
              </m:sup>
            </m:sSubSup>
            <m:r>
              <m:rPr>
                <m:sty m:val="p"/>
              </m:rPr>
              <w:rPr>
                <w:rFonts w:ascii="Cambria Math" w:hAnsi="Cambria Math"/>
                <w:color w:val="000000" w:themeColor="text1"/>
                <w:sz w:val="18"/>
                <w:szCs w:val="18"/>
              </w:rPr>
              <m:t>)</m:t>
            </m:r>
          </m:den>
        </m:f>
      </m:oMath>
      <w:r w:rsidR="00725561" w:rsidRPr="00391F29">
        <w:rPr>
          <w:color w:val="000000" w:themeColor="text1"/>
          <w:sz w:val="18"/>
          <w:szCs w:val="18"/>
        </w:rPr>
        <w:t>,</w:t>
      </w:r>
    </w:p>
    <w:p w:rsidR="00725561" w:rsidRPr="00391F29" w:rsidRDefault="00FC3A56" w:rsidP="009F67E6">
      <w:pPr>
        <w:jc w:val="both"/>
        <w:rPr>
          <w:color w:val="000000" w:themeColor="text1"/>
          <w:sz w:val="18"/>
          <w:szCs w:val="18"/>
        </w:rPr>
      </w:pPr>
      <m:oMath>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lang w:val="en-US"/>
              </w:rPr>
              <m:t>s</m:t>
            </m:r>
          </m:e>
          <m:sub>
            <m:r>
              <w:rPr>
                <w:rFonts w:ascii="Cambria Math" w:hAnsi="Cambria Math"/>
                <w:color w:val="000000" w:themeColor="text1"/>
                <w:sz w:val="18"/>
                <w:szCs w:val="18"/>
              </w:rPr>
              <m:t>m</m:t>
            </m:r>
          </m:sub>
        </m:sSub>
      </m:oMath>
      <w:r w:rsidR="00725561" w:rsidRPr="00391F29">
        <w:rPr>
          <w:color w:val="000000" w:themeColor="text1"/>
          <w:sz w:val="18"/>
          <w:szCs w:val="18"/>
        </w:rPr>
        <w:t>, при котором момент асинхронной машины максимален</w:t>
      </w:r>
      <m:oMath>
        <m:sSub>
          <m:sSubPr>
            <m:ctrlPr>
              <w:rPr>
                <w:rFonts w:ascii="Cambria Math" w:eastAsia="Baltica" w:hAnsi="Cambria Math"/>
                <w:color w:val="000000" w:themeColor="text1"/>
                <w:sz w:val="18"/>
                <w:szCs w:val="18"/>
              </w:rPr>
            </m:ctrlPr>
          </m:sSubPr>
          <m:e>
            <m:r>
              <m:rPr>
                <m:sty m:val="p"/>
              </m:rPr>
              <w:rPr>
                <w:rFonts w:ascii="Cambria Math" w:hAnsi="Cambria Math"/>
                <w:color w:val="000000" w:themeColor="text1"/>
                <w:sz w:val="18"/>
                <w:szCs w:val="18"/>
              </w:rPr>
              <m:t xml:space="preserve"> </m:t>
            </m:r>
            <m:r>
              <w:rPr>
                <w:rFonts w:ascii="Cambria Math" w:hAnsi="Cambria Math"/>
                <w:color w:val="000000" w:themeColor="text1"/>
                <w:sz w:val="18"/>
                <w:szCs w:val="18"/>
              </w:rPr>
              <m:t>M</m:t>
            </m:r>
          </m:e>
          <m:sub>
            <m:r>
              <w:rPr>
                <w:rFonts w:ascii="Cambria Math" w:hAnsi="Cambria Math"/>
                <w:color w:val="000000" w:themeColor="text1"/>
                <w:sz w:val="18"/>
                <w:szCs w:val="18"/>
              </w:rPr>
              <m:t>m</m:t>
            </m:r>
          </m:sub>
        </m:sSub>
      </m:oMath>
      <w:r w:rsidR="00725561" w:rsidRPr="00391F29">
        <w:rPr>
          <w:color w:val="000000" w:themeColor="text1"/>
          <w:sz w:val="18"/>
          <w:szCs w:val="18"/>
        </w:rPr>
        <w:t xml:space="preserve">. Такое значение скольжения и момента называют критическими. </w:t>
      </w:r>
      <m:oMath>
        <m:sSub>
          <m:sSubPr>
            <m:ctrlPr>
              <w:rPr>
                <w:rFonts w:ascii="Cambria Math" w:hAnsi="Cambria Math"/>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m</m:t>
            </m:r>
          </m:sub>
        </m:sSub>
        <m:r>
          <m:rPr>
            <m:sty m:val="p"/>
          </m:rPr>
          <w:rPr>
            <w:rFonts w:ascii="Cambria Math" w:hAnsi="Cambria Math"/>
            <w:color w:val="000000" w:themeColor="text1"/>
            <w:sz w:val="18"/>
            <w:szCs w:val="18"/>
          </w:rPr>
          <m:t>=±</m:t>
        </m:r>
        <m:f>
          <m:fPr>
            <m:ctrlPr>
              <w:rPr>
                <w:rFonts w:ascii="Cambria Math" w:hAnsi="Cambria Math"/>
                <w:color w:val="000000" w:themeColor="text1"/>
                <w:sz w:val="18"/>
                <w:szCs w:val="18"/>
              </w:rPr>
            </m:ctrlPr>
          </m:fPr>
          <m:num>
            <m:sSubSup>
              <m:sSubSupPr>
                <m:ctrlPr>
                  <w:rPr>
                    <w:rFonts w:ascii="Cambria Math" w:hAnsi="Cambria Math"/>
                    <w:color w:val="000000" w:themeColor="text1"/>
                    <w:sz w:val="18"/>
                    <w:szCs w:val="18"/>
                    <w:lang w:val="en-US"/>
                  </w:rPr>
                </m:ctrlPr>
              </m:sSubSupPr>
              <m:e>
                <m:r>
                  <w:rPr>
                    <w:rFonts w:ascii="Cambria Math" w:hAnsi="Cambria Math"/>
                    <w:color w:val="000000" w:themeColor="text1"/>
                    <w:sz w:val="18"/>
                    <w:szCs w:val="18"/>
                    <w:lang w:val="en-US"/>
                  </w:rPr>
                  <m:t>R</m:t>
                </m:r>
              </m:e>
              <m:sub>
                <m:r>
                  <m:rPr>
                    <m:sty m:val="p"/>
                  </m:rPr>
                  <w:rPr>
                    <w:rFonts w:ascii="Cambria Math" w:hAnsi="Cambria Math"/>
                    <w:color w:val="000000" w:themeColor="text1"/>
                    <w:sz w:val="18"/>
                    <w:szCs w:val="18"/>
                  </w:rPr>
                  <m:t>2</m:t>
                </m:r>
              </m:sub>
              <m:sup>
                <m:r>
                  <m:rPr>
                    <m:sty m:val="p"/>
                  </m:rPr>
                  <w:rPr>
                    <w:rFonts w:ascii="Cambria Math" w:hAnsi="Cambria Math"/>
                    <w:color w:val="000000" w:themeColor="text1"/>
                    <w:sz w:val="18"/>
                    <w:szCs w:val="18"/>
                  </w:rPr>
                  <m:t>,</m:t>
                </m:r>
              </m:sup>
            </m:sSubSup>
          </m:num>
          <m:den>
            <m:rad>
              <m:radPr>
                <m:degHide m:val="on"/>
                <m:ctrlPr>
                  <w:rPr>
                    <w:rFonts w:ascii="Cambria Math" w:hAnsi="Cambria Math"/>
                    <w:color w:val="000000" w:themeColor="text1"/>
                    <w:sz w:val="18"/>
                    <w:szCs w:val="18"/>
                  </w:rPr>
                </m:ctrlPr>
              </m:radPr>
              <m:deg/>
              <m:e>
                <m:sSubSup>
                  <m:sSubSupPr>
                    <m:ctrlPr>
                      <w:rPr>
                        <w:rFonts w:ascii="Cambria Math" w:hAnsi="Cambria Math"/>
                        <w:color w:val="000000" w:themeColor="text1"/>
                        <w:sz w:val="18"/>
                        <w:szCs w:val="18"/>
                      </w:rPr>
                    </m:ctrlPr>
                  </m:sSubSupPr>
                  <m:e>
                    <m:r>
                      <w:rPr>
                        <w:rFonts w:ascii="Cambria Math" w:hAnsi="Cambria Math"/>
                        <w:color w:val="000000" w:themeColor="text1"/>
                        <w:sz w:val="18"/>
                        <w:szCs w:val="18"/>
                      </w:rPr>
                      <m:t>r</m:t>
                    </m:r>
                  </m:e>
                  <m:sub>
                    <m:r>
                      <m:rPr>
                        <m:sty m:val="p"/>
                      </m:rPr>
                      <w:rPr>
                        <w:rFonts w:ascii="Cambria Math" w:hAnsi="Cambria Math"/>
                        <w:color w:val="000000" w:themeColor="text1"/>
                        <w:sz w:val="18"/>
                        <w:szCs w:val="18"/>
                      </w:rPr>
                      <m:t>1</m:t>
                    </m:r>
                  </m:sub>
                  <m:sup>
                    <m:r>
                      <m:rPr>
                        <m:sty m:val="p"/>
                      </m:rPr>
                      <w:rPr>
                        <w:rFonts w:ascii="Cambria Math" w:hAnsi="Cambria Math"/>
                        <w:color w:val="000000" w:themeColor="text1"/>
                        <w:sz w:val="18"/>
                        <w:szCs w:val="18"/>
                      </w:rPr>
                      <m:t>2</m:t>
                    </m:r>
                  </m:sup>
                </m:sSubSup>
                <m:r>
                  <m:rPr>
                    <m:sty m:val="p"/>
                  </m:rPr>
                  <w:rPr>
                    <w:rFonts w:ascii="Cambria Math" w:hAnsi="Cambria Math"/>
                    <w:color w:val="000000" w:themeColor="text1"/>
                    <w:sz w:val="18"/>
                    <w:szCs w:val="18"/>
                  </w:rPr>
                  <m:t>+</m:t>
                </m:r>
                <m:sSubSup>
                  <m:sSubSupPr>
                    <m:ctrlPr>
                      <w:rPr>
                        <w:rFonts w:ascii="Cambria Math" w:hAnsi="Cambria Math"/>
                        <w:color w:val="000000" w:themeColor="text1"/>
                        <w:sz w:val="18"/>
                        <w:szCs w:val="18"/>
                      </w:rPr>
                    </m:ctrlPr>
                  </m:sSubSupPr>
                  <m:e>
                    <m:r>
                      <w:rPr>
                        <w:rFonts w:ascii="Cambria Math" w:hAnsi="Cambria Math"/>
                        <w:color w:val="000000" w:themeColor="text1"/>
                        <w:sz w:val="18"/>
                        <w:szCs w:val="18"/>
                      </w:rPr>
                      <m:t>x</m:t>
                    </m:r>
                  </m:e>
                  <m:sub>
                    <m:r>
                      <w:rPr>
                        <w:rFonts w:ascii="Cambria Math" w:hAnsi="Cambria Math"/>
                        <w:color w:val="000000" w:themeColor="text1"/>
                        <w:sz w:val="18"/>
                        <w:szCs w:val="18"/>
                      </w:rPr>
                      <m:t>k</m:t>
                    </m:r>
                  </m:sub>
                  <m:sup>
                    <m:r>
                      <m:rPr>
                        <m:sty m:val="p"/>
                      </m:rPr>
                      <w:rPr>
                        <w:rFonts w:ascii="Cambria Math" w:hAnsi="Cambria Math"/>
                        <w:color w:val="000000" w:themeColor="text1"/>
                        <w:sz w:val="18"/>
                        <w:szCs w:val="18"/>
                      </w:rPr>
                      <m:t>2</m:t>
                    </m:r>
                  </m:sup>
                </m:sSubSup>
              </m:e>
            </m:rad>
          </m:den>
        </m:f>
      </m:oMath>
      <w:r w:rsidR="00725561" w:rsidRPr="00391F29">
        <w:rPr>
          <w:color w:val="000000" w:themeColor="text1"/>
          <w:sz w:val="18"/>
          <w:szCs w:val="18"/>
        </w:rPr>
        <w:t xml:space="preserve">              </w:t>
      </w:r>
    </w:p>
    <w:p w:rsidR="00725561" w:rsidRPr="00391F29" w:rsidRDefault="00725561" w:rsidP="00F70CDB">
      <w:pPr>
        <w:jc w:val="both"/>
        <w:rPr>
          <w:color w:val="000000" w:themeColor="text1"/>
          <w:sz w:val="18"/>
          <w:szCs w:val="18"/>
        </w:rPr>
      </w:pPr>
      <w:r w:rsidRPr="00391F29">
        <w:rPr>
          <w:color w:val="000000" w:themeColor="text1"/>
          <w:sz w:val="18"/>
          <w:szCs w:val="18"/>
        </w:rPr>
        <w:t>Статическая механическая характеристика может быть представлена в виде</w:t>
      </w:r>
      <m:oMath>
        <m:r>
          <w:rPr>
            <w:rFonts w:ascii="Cambria Math" w:hAnsi="Cambria Math"/>
            <w:color w:val="000000" w:themeColor="text1"/>
            <w:sz w:val="18"/>
            <w:szCs w:val="18"/>
          </w:rPr>
          <m:t>ω</m:t>
        </m:r>
        <m:r>
          <m:rPr>
            <m:sty m:val="p"/>
          </m:rPr>
          <w:rPr>
            <w:rFonts w:ascii="Cambria Math" w:hAnsi="Cambria Math"/>
            <w:color w:val="000000" w:themeColor="text1"/>
            <w:sz w:val="18"/>
            <w:szCs w:val="18"/>
          </w:rPr>
          <m:t>=</m:t>
        </m:r>
        <m:r>
          <w:rPr>
            <w:rFonts w:ascii="Cambria Math" w:hAnsi="Cambria Math"/>
            <w:color w:val="000000" w:themeColor="text1"/>
            <w:sz w:val="18"/>
            <w:szCs w:val="18"/>
          </w:rPr>
          <m:t>f</m:t>
        </m:r>
        <m:r>
          <m:rPr>
            <m:sty m:val="p"/>
          </m:rPr>
          <w:rPr>
            <w:rFonts w:ascii="Cambria Math" w:hAnsi="Cambria Math"/>
            <w:color w:val="000000" w:themeColor="text1"/>
            <w:sz w:val="18"/>
            <w:szCs w:val="18"/>
          </w:rPr>
          <m:t>(</m:t>
        </m:r>
        <m:r>
          <w:rPr>
            <w:rFonts w:ascii="Cambria Math" w:hAnsi="Cambria Math"/>
            <w:color w:val="000000" w:themeColor="text1"/>
            <w:sz w:val="18"/>
            <w:szCs w:val="18"/>
          </w:rPr>
          <m:t>M</m:t>
        </m:r>
        <m:r>
          <m:rPr>
            <m:sty m:val="p"/>
          </m:rPr>
          <w:rPr>
            <w:rFonts w:ascii="Cambria Math" w:hAnsi="Cambria Math"/>
            <w:color w:val="000000" w:themeColor="text1"/>
            <w:sz w:val="18"/>
            <w:szCs w:val="18"/>
          </w:rPr>
          <m:t>)</m:t>
        </m:r>
      </m:oMath>
      <w:r w:rsidRPr="00391F29">
        <w:rPr>
          <w:color w:val="000000" w:themeColor="text1"/>
          <w:sz w:val="18"/>
          <w:szCs w:val="18"/>
        </w:rPr>
        <w:t xml:space="preserve">. Чтобы перейти от об/мин в рад/с </w:t>
      </w:r>
      <m:oMath>
        <m:r>
          <w:rPr>
            <w:rFonts w:ascii="Cambria Math" w:hAnsi="Cambria Math"/>
            <w:color w:val="000000" w:themeColor="text1"/>
            <w:sz w:val="18"/>
            <w:szCs w:val="18"/>
          </w:rPr>
          <m:t>ω</m:t>
        </m:r>
        <m:r>
          <m:rPr>
            <m:sty m:val="p"/>
          </m:rPr>
          <w:rPr>
            <w:rFonts w:ascii="Cambria Math" w:hAnsi="Cambria Math"/>
            <w:color w:val="000000" w:themeColor="text1"/>
            <w:sz w:val="18"/>
            <w:szCs w:val="18"/>
          </w:rPr>
          <m:t>=</m:t>
        </m:r>
        <m:f>
          <m:fPr>
            <m:ctrlPr>
              <w:rPr>
                <w:rFonts w:ascii="Cambria Math" w:eastAsia="Baltica" w:hAnsi="Cambria Math"/>
                <w:color w:val="000000" w:themeColor="text1"/>
                <w:sz w:val="18"/>
                <w:szCs w:val="18"/>
              </w:rPr>
            </m:ctrlPr>
          </m:fPr>
          <m:num>
            <m:r>
              <w:rPr>
                <w:rFonts w:ascii="Cambria Math" w:hAnsi="Cambria Math"/>
                <w:color w:val="000000" w:themeColor="text1"/>
                <w:sz w:val="18"/>
                <w:szCs w:val="18"/>
              </w:rPr>
              <m:t>πn</m:t>
            </m:r>
          </m:num>
          <m:den>
            <m:r>
              <m:rPr>
                <m:sty m:val="p"/>
              </m:rPr>
              <w:rPr>
                <w:rFonts w:ascii="Cambria Math" w:hAnsi="Cambria Math"/>
                <w:color w:val="000000" w:themeColor="text1"/>
                <w:sz w:val="18"/>
                <w:szCs w:val="18"/>
              </w:rPr>
              <m:t>30</m:t>
            </m:r>
          </m:den>
        </m:f>
        <m:r>
          <m:rPr>
            <m:sty m:val="p"/>
          </m:rPr>
          <w:rPr>
            <w:rFonts w:ascii="Cambria Math" w:hAnsi="Cambria Math"/>
            <w:color w:val="000000" w:themeColor="text1"/>
            <w:sz w:val="18"/>
            <w:szCs w:val="18"/>
          </w:rPr>
          <m:t>=</m:t>
        </m:r>
        <m:f>
          <m:fPr>
            <m:ctrlPr>
              <w:rPr>
                <w:rFonts w:ascii="Cambria Math" w:eastAsia="Baltica" w:hAnsi="Cambria Math"/>
                <w:color w:val="000000" w:themeColor="text1"/>
                <w:sz w:val="18"/>
                <w:szCs w:val="18"/>
              </w:rPr>
            </m:ctrlPr>
          </m:fPr>
          <m:num>
            <m:r>
              <w:rPr>
                <w:rFonts w:ascii="Cambria Math" w:hAnsi="Cambria Math"/>
                <w:color w:val="000000" w:themeColor="text1"/>
                <w:sz w:val="18"/>
                <w:szCs w:val="18"/>
              </w:rPr>
              <m:t>n</m:t>
            </m:r>
          </m:num>
          <m:den>
            <m:r>
              <m:rPr>
                <m:sty m:val="p"/>
              </m:rPr>
              <w:rPr>
                <w:rFonts w:ascii="Cambria Math" w:hAnsi="Cambria Math"/>
                <w:color w:val="000000" w:themeColor="text1"/>
                <w:sz w:val="18"/>
                <w:szCs w:val="18"/>
              </w:rPr>
              <m:t>9,55</m:t>
            </m:r>
          </m:den>
        </m:f>
      </m:oMath>
    </w:p>
    <w:p w:rsidR="00725561" w:rsidRPr="00391F29" w:rsidRDefault="00FC3A56" w:rsidP="009F67E6">
      <w:pPr>
        <w:jc w:val="both"/>
        <w:rPr>
          <w:color w:val="000000" w:themeColor="text1"/>
          <w:sz w:val="18"/>
          <w:szCs w:val="18"/>
        </w:rPr>
      </w:pPr>
      <w:r>
        <w:rPr>
          <w:noProof/>
          <w:color w:val="000000" w:themeColor="text1"/>
          <w:sz w:val="18"/>
          <w:szCs w:val="18"/>
        </w:rPr>
        <w:pict>
          <v:group id="_x0000_s1380" style="position:absolute;left:0;text-align:left;margin-left:-3.3pt;margin-top:29.7pt;width:296.75pt;height:197.25pt;z-index:251732992" coordorigin="1362,5892" coordsize="9291,6797">
            <v:shape id="_x0000_s1381" type="#_x0000_t202" style="position:absolute;left:1362;top:11703;width:9291;height:986" stroked="f">
              <v:textbox style="mso-next-textbox:#_x0000_s1381">
                <w:txbxContent>
                  <w:p w:rsidR="0096585E" w:rsidRPr="004C58FB" w:rsidRDefault="0096585E" w:rsidP="00725561">
                    <w:pPr>
                      <w:jc w:val="center"/>
                      <w:rPr>
                        <w:sz w:val="16"/>
                        <w:szCs w:val="16"/>
                      </w:rPr>
                    </w:pPr>
                    <w:r w:rsidRPr="004C58FB">
                      <w:rPr>
                        <w:sz w:val="16"/>
                        <w:szCs w:val="16"/>
                      </w:rPr>
                      <w:t xml:space="preserve">Рис 4.10. Статическая механическая характеристика </w:t>
                    </w:r>
                  </w:p>
                  <w:p w:rsidR="0096585E" w:rsidRPr="004C58FB" w:rsidRDefault="0096585E" w:rsidP="00725561">
                    <w:pPr>
                      <w:jc w:val="center"/>
                      <w:rPr>
                        <w:sz w:val="16"/>
                        <w:szCs w:val="16"/>
                      </w:rPr>
                    </w:pPr>
                    <w:r w:rsidRPr="004C58FB">
                      <w:rPr>
                        <w:sz w:val="16"/>
                        <w:szCs w:val="16"/>
                      </w:rPr>
                      <w:t>асинхронной машины</w:t>
                    </w:r>
                  </w:p>
                </w:txbxContent>
              </v:textbox>
            </v:shape>
            <v:shape id="_x0000_s1382" type="#_x0000_t75" style="position:absolute;left:2901;top:5892;width:6927;height:6003">
              <v:imagedata r:id="rId267" o:title=""/>
            </v:shape>
            <w10:wrap type="square"/>
          </v:group>
          <o:OLEObject Type="Embed" ProgID="Visio.Drawing.11" ShapeID="_x0000_s1382" DrawAspect="Content" ObjectID="_1608701027" r:id="rId268"/>
        </w:pict>
      </w:r>
      <w:r w:rsidR="00725561" w:rsidRPr="00391F29">
        <w:rPr>
          <w:color w:val="000000" w:themeColor="text1"/>
          <w:sz w:val="18"/>
          <w:szCs w:val="18"/>
        </w:rPr>
        <w:t>Статическая механическая характеристика асинхронной машины представлена на рис 4.10. При идеальном холостом ходе (</w:t>
      </w:r>
      <w:r w:rsidR="00725561" w:rsidRPr="00391F29">
        <w:rPr>
          <w:i/>
          <w:color w:val="000000" w:themeColor="text1"/>
          <w:sz w:val="18"/>
          <w:szCs w:val="18"/>
        </w:rPr>
        <w:t>s</w:t>
      </w:r>
      <w:r w:rsidR="00725561" w:rsidRPr="00391F29">
        <w:rPr>
          <w:color w:val="000000" w:themeColor="text1"/>
          <w:sz w:val="18"/>
          <w:szCs w:val="18"/>
        </w:rPr>
        <w:t xml:space="preserve"> = 0) асинхронная машина не развивает момент, т.к. </w:t>
      </w:r>
      <w:proofErr w:type="spellStart"/>
      <w:r w:rsidR="00725561" w:rsidRPr="00391F29">
        <w:rPr>
          <w:color w:val="000000" w:themeColor="text1"/>
          <w:sz w:val="18"/>
          <w:szCs w:val="18"/>
        </w:rPr>
        <w:t>эдс</w:t>
      </w:r>
      <w:proofErr w:type="spellEnd"/>
      <w:r w:rsidR="00725561" w:rsidRPr="00391F29">
        <w:rPr>
          <w:color w:val="000000" w:themeColor="text1"/>
          <w:sz w:val="18"/>
          <w:szCs w:val="18"/>
        </w:rPr>
        <w:t xml:space="preserve"> и ток в роторной обмотке не индуцируются. С увеличением нагрузки на валу частота вращения ротора снижается, возрастают скольжение, </w:t>
      </w:r>
      <w:proofErr w:type="spellStart"/>
      <w:r w:rsidR="00725561" w:rsidRPr="00391F29">
        <w:rPr>
          <w:color w:val="000000" w:themeColor="text1"/>
          <w:sz w:val="18"/>
          <w:szCs w:val="18"/>
        </w:rPr>
        <w:t>эдс</w:t>
      </w:r>
      <w:proofErr w:type="spellEnd"/>
      <w:r w:rsidR="00725561" w:rsidRPr="00391F29">
        <w:rPr>
          <w:color w:val="000000" w:themeColor="text1"/>
          <w:sz w:val="18"/>
          <w:szCs w:val="18"/>
        </w:rPr>
        <w:t xml:space="preserve"> и ток в роторе, а так же момент. Увеличение скольжения </w:t>
      </w:r>
      <w:r w:rsidR="004C58FB" w:rsidRPr="00391F29">
        <w:rPr>
          <w:color w:val="000000" w:themeColor="text1"/>
          <w:sz w:val="18"/>
          <w:szCs w:val="18"/>
          <w:lang w:val="en-US"/>
        </w:rPr>
        <w:t>s</w:t>
      </w:r>
      <w:r w:rsidR="00725561" w:rsidRPr="00391F29">
        <w:rPr>
          <w:color w:val="000000" w:themeColor="text1"/>
          <w:sz w:val="18"/>
          <w:szCs w:val="18"/>
        </w:rPr>
        <w:t xml:space="preserve"> вызывает рост частоты тока в роторе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f</m:t>
            </m:r>
          </m:e>
          <m:sub>
            <m:r>
              <w:rPr>
                <w:rFonts w:ascii="Cambria Math" w:hAnsi="Cambria Math"/>
                <w:color w:val="000000" w:themeColor="text1"/>
                <w:sz w:val="18"/>
                <w:szCs w:val="18"/>
              </w:rPr>
              <m:t>2</m:t>
            </m:r>
          </m:sub>
        </m:sSub>
      </m:oMath>
      <w:r w:rsidR="00725561" w:rsidRPr="00391F29">
        <w:rPr>
          <w:color w:val="000000" w:themeColor="text1"/>
          <w:sz w:val="18"/>
          <w:szCs w:val="18"/>
        </w:rPr>
        <w:t xml:space="preserve"> и индуктивного сопротивления ротора</w:t>
      </w:r>
      <m:oMath>
        <m:sSubSup>
          <m:sSubSupPr>
            <m:ctrlPr>
              <w:rPr>
                <w:rFonts w:ascii="Cambria Math" w:eastAsia="Baltica" w:hAnsi="Cambria Math"/>
                <w:i/>
                <w:color w:val="000000" w:themeColor="text1"/>
                <w:sz w:val="18"/>
                <w:szCs w:val="18"/>
              </w:rPr>
            </m:ctrlPr>
          </m:sSubSupPr>
          <m:e>
            <m:r>
              <w:rPr>
                <w:rFonts w:ascii="Cambria Math" w:hAnsi="Cambria Math"/>
                <w:color w:val="000000" w:themeColor="text1"/>
                <w:sz w:val="18"/>
                <w:szCs w:val="18"/>
              </w:rPr>
              <m:t>x</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oMath>
      <w:r w:rsidR="00725561" w:rsidRPr="00391F29">
        <w:rPr>
          <w:i/>
          <w:color w:val="000000" w:themeColor="text1"/>
          <w:sz w:val="18"/>
          <w:szCs w:val="18"/>
        </w:rPr>
        <w:t>.</w:t>
      </w:r>
      <w:r w:rsidR="00725561" w:rsidRPr="00391F29">
        <w:rPr>
          <w:color w:val="000000" w:themeColor="text1"/>
          <w:sz w:val="18"/>
          <w:szCs w:val="18"/>
        </w:rPr>
        <w:t xml:space="preserve"> В связи с этим, начиная с некоторого значения скольжения</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m</m:t>
            </m:r>
          </m:sub>
        </m:sSub>
      </m:oMath>
      <w:r w:rsidR="00725561" w:rsidRPr="00391F29">
        <w:rPr>
          <w:color w:val="000000" w:themeColor="text1"/>
          <w:sz w:val="18"/>
          <w:szCs w:val="18"/>
        </w:rPr>
        <w:t xml:space="preserve">, момент, развиваемый двигателем, перестает нарастать, несмотря на нарастание тока в роторе. Активная составляющая тока в роторе </w:t>
      </w:r>
      <w:r w:rsidR="00725561" w:rsidRPr="00391F29">
        <w:rPr>
          <w:color w:val="000000" w:themeColor="text1"/>
          <w:sz w:val="18"/>
          <w:szCs w:val="18"/>
        </w:rPr>
        <w:lastRenderedPageBreak/>
        <w:t>уменьшается из-за роста доли реактивного сопротивления. Момент зависит от активной составляющей тока ротора, он будет также снижаться. При генераторном режиме работы асинхронной машины ее максимальный момент больше, чем при двигательном режиме. Это объясняется тем, что в генераторном режиме часть потерь компенсируется за счет приводного двигателя, расположенного на одном валу с асинхронной машиной. Отдаваемая в сеть активная мощность должна быть равна по величине активной мощности, которая потребляется асинхронной машиной в режиме двигателя</w:t>
      </w:r>
      <w:r w:rsidR="004C58FB" w:rsidRPr="00391F29">
        <w:rPr>
          <w:color w:val="000000" w:themeColor="text1"/>
          <w:sz w:val="18"/>
          <w:szCs w:val="18"/>
        </w:rPr>
        <w:t>.</w:t>
      </w:r>
    </w:p>
    <w:p w:rsidR="004C58FB" w:rsidRPr="00391F29" w:rsidRDefault="004C58FB" w:rsidP="00F70CDB">
      <w:pPr>
        <w:jc w:val="both"/>
        <w:rPr>
          <w:color w:val="000000" w:themeColor="text1"/>
          <w:sz w:val="18"/>
          <w:szCs w:val="18"/>
        </w:rPr>
      </w:pPr>
      <w:r w:rsidRPr="00391F29">
        <w:rPr>
          <w:color w:val="000000" w:themeColor="text1"/>
          <w:sz w:val="18"/>
          <w:szCs w:val="18"/>
        </w:rPr>
        <w:t>П</w:t>
      </w:r>
      <w:r w:rsidR="00725561" w:rsidRPr="00391F29">
        <w:rPr>
          <w:color w:val="000000" w:themeColor="text1"/>
          <w:sz w:val="18"/>
          <w:szCs w:val="18"/>
        </w:rPr>
        <w:t>ерегрузочная способность:</w:t>
      </w:r>
      <w:r w:rsidRPr="00391F29">
        <w:rPr>
          <w:color w:val="000000" w:themeColor="text1"/>
          <w:sz w:val="18"/>
          <w:szCs w:val="18"/>
        </w:rPr>
        <w:t xml:space="preserve">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lang w:val="en-US"/>
              </w:rPr>
              <m:t>k</m:t>
            </m:r>
          </m:e>
          <m:sub>
            <m:r>
              <w:rPr>
                <w:rFonts w:ascii="Cambria Math" w:hAnsi="Cambria Math"/>
                <w:color w:val="000000" w:themeColor="text1"/>
                <w:sz w:val="18"/>
                <w:szCs w:val="18"/>
              </w:rPr>
              <m:t>m</m:t>
            </m:r>
          </m:sub>
        </m:sSub>
        <m:r>
          <w:rPr>
            <w:rFonts w:ascii="Cambria Math" w:hAnsi="Cambria Math"/>
            <w:color w:val="000000" w:themeColor="text1"/>
            <w:sz w:val="18"/>
            <w:szCs w:val="18"/>
          </w:rPr>
          <m:t>=</m:t>
        </m:r>
        <m:f>
          <m:fPr>
            <m:ctrlPr>
              <w:rPr>
                <w:rFonts w:ascii="Cambria Math" w:eastAsia="Baltica" w:hAnsi="Cambria Math"/>
                <w:i/>
                <w:color w:val="000000" w:themeColor="text1"/>
                <w:sz w:val="18"/>
                <w:szCs w:val="18"/>
              </w:rPr>
            </m:ctrlPr>
          </m:fPr>
          <m:num>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m</m:t>
                </m:r>
              </m:sub>
            </m:sSub>
          </m:num>
          <m:den>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H</m:t>
                </m:r>
              </m:sub>
            </m:sSub>
          </m:den>
        </m:f>
      </m:oMath>
      <w:r w:rsidRPr="00391F29">
        <w:rPr>
          <w:color w:val="000000" w:themeColor="text1"/>
          <w:sz w:val="18"/>
          <w:szCs w:val="18"/>
        </w:rPr>
        <w:t xml:space="preserve"> ,</w:t>
      </w:r>
      <w:r w:rsidR="00725561" w:rsidRPr="00391F29">
        <w:rPr>
          <w:color w:val="000000" w:themeColor="text1"/>
          <w:sz w:val="18"/>
          <w:szCs w:val="18"/>
        </w:rPr>
        <w:t>где</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H</m:t>
            </m:r>
          </m:sub>
        </m:sSub>
      </m:oMath>
      <w:r w:rsidR="00725561" w:rsidRPr="00391F29">
        <w:rPr>
          <w:color w:val="000000" w:themeColor="text1"/>
          <w:sz w:val="18"/>
          <w:szCs w:val="18"/>
        </w:rPr>
        <w:t>– номинальный момент, который можно определить как:</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H</m:t>
            </m:r>
          </m:sub>
        </m:sSub>
        <m:r>
          <w:rPr>
            <w:rFonts w:ascii="Cambria Math" w:hAnsi="Cambria Math"/>
            <w:color w:val="000000" w:themeColor="text1"/>
            <w:sz w:val="18"/>
            <w:szCs w:val="18"/>
          </w:rPr>
          <m:t>=9550</m:t>
        </m:r>
        <m:f>
          <m:fPr>
            <m:ctrlPr>
              <w:rPr>
                <w:rFonts w:ascii="Cambria Math" w:hAnsi="Cambria Math"/>
                <w:i/>
                <w:color w:val="000000" w:themeColor="text1"/>
                <w:sz w:val="18"/>
                <w:szCs w:val="18"/>
              </w:rPr>
            </m:ctrlPr>
          </m:fPr>
          <m:num>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H</m:t>
                </m:r>
              </m:sub>
            </m:sSub>
          </m:num>
          <m:den>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n</m:t>
                </m:r>
              </m:e>
              <m:sub>
                <m:r>
                  <w:rPr>
                    <w:rFonts w:ascii="Cambria Math" w:hAnsi="Cambria Math"/>
                    <w:color w:val="000000" w:themeColor="text1"/>
                    <w:sz w:val="18"/>
                    <w:szCs w:val="18"/>
                  </w:rPr>
                  <m:t>H</m:t>
                </m:r>
              </m:sub>
            </m:sSub>
          </m:den>
        </m:f>
      </m:oMath>
      <w:r w:rsidRPr="00391F29">
        <w:rPr>
          <w:color w:val="000000" w:themeColor="text1"/>
          <w:sz w:val="18"/>
          <w:szCs w:val="18"/>
        </w:rPr>
        <w:t xml:space="preserve">, </w:t>
      </w:r>
      <w:r w:rsidR="00725561" w:rsidRPr="00391F29">
        <w:rPr>
          <w:color w:val="000000" w:themeColor="text1"/>
          <w:sz w:val="18"/>
          <w:szCs w:val="18"/>
        </w:rPr>
        <w:t>где</w:t>
      </w:r>
      <w:r w:rsidRPr="00391F29">
        <w:rPr>
          <w:color w:val="000000" w:themeColor="text1"/>
          <w:sz w:val="18"/>
          <w:szCs w:val="18"/>
        </w:rPr>
        <w:t xml:space="preserve">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H</m:t>
            </m:r>
          </m:sub>
        </m:sSub>
      </m:oMath>
      <w:r w:rsidR="00725561" w:rsidRPr="00391F29">
        <w:rPr>
          <w:color w:val="000000" w:themeColor="text1"/>
          <w:sz w:val="18"/>
          <w:szCs w:val="18"/>
        </w:rPr>
        <w:t>– номинальная мощность двигателя, кВт.</w:t>
      </w:r>
    </w:p>
    <w:p w:rsidR="004C58FB" w:rsidRPr="00391F29" w:rsidRDefault="004C58FB" w:rsidP="009F67E6">
      <w:pPr>
        <w:pStyle w:val="a0"/>
        <w:tabs>
          <w:tab w:val="left" w:pos="11624"/>
        </w:tabs>
        <w:spacing w:line="240" w:lineRule="auto"/>
        <w:ind w:right="26" w:firstLine="684"/>
        <w:rPr>
          <w:color w:val="000000" w:themeColor="text1"/>
          <w:sz w:val="18"/>
          <w:szCs w:val="18"/>
        </w:rPr>
      </w:pPr>
    </w:p>
    <w:p w:rsidR="00725561" w:rsidRPr="00391F29" w:rsidRDefault="00725561" w:rsidP="009F67E6">
      <w:pPr>
        <w:jc w:val="both"/>
        <w:rPr>
          <w:color w:val="000000" w:themeColor="text1"/>
          <w:sz w:val="18"/>
          <w:szCs w:val="18"/>
        </w:rPr>
      </w:pPr>
      <w:r w:rsidRPr="00391F29">
        <w:rPr>
          <w:color w:val="000000" w:themeColor="text1"/>
          <w:sz w:val="18"/>
          <w:szCs w:val="18"/>
        </w:rPr>
        <w:t xml:space="preserve">Участок статической механической характеристики с пределами изменения скольжения от </w:t>
      </w:r>
      <m:oMath>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m</m:t>
            </m:r>
          </m:sub>
        </m:sSub>
      </m:oMath>
      <w:r w:rsidRPr="00391F29">
        <w:rPr>
          <w:color w:val="000000" w:themeColor="text1"/>
          <w:sz w:val="18"/>
          <w:szCs w:val="18"/>
        </w:rPr>
        <w:t xml:space="preserve"> до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m</m:t>
            </m:r>
          </m:sub>
        </m:sSub>
      </m:oMath>
      <w:r w:rsidRPr="00391F29">
        <w:rPr>
          <w:color w:val="000000" w:themeColor="text1"/>
          <w:sz w:val="18"/>
          <w:szCs w:val="18"/>
        </w:rPr>
        <w:t xml:space="preserve"> называется рабочим участком механической характеристики или устойчивым участком работы асинхронной машины. Рабочий участок может быть рассчитан по формуле </w:t>
      </w:r>
      <w:proofErr w:type="spellStart"/>
      <w:r w:rsidRPr="00391F29">
        <w:rPr>
          <w:color w:val="000000" w:themeColor="text1"/>
          <w:sz w:val="18"/>
          <w:szCs w:val="18"/>
        </w:rPr>
        <w:t>Клосса</w:t>
      </w:r>
      <w:proofErr w:type="spellEnd"/>
      <w:r w:rsidRPr="00391F29">
        <w:rPr>
          <w:color w:val="000000" w:themeColor="text1"/>
          <w:sz w:val="18"/>
          <w:szCs w:val="18"/>
        </w:rPr>
        <w:t>:</w:t>
      </w:r>
      <w:r w:rsidR="004C58FB" w:rsidRPr="00391F29">
        <w:rPr>
          <w:color w:val="000000" w:themeColor="text1"/>
          <w:sz w:val="18"/>
          <w:szCs w:val="18"/>
        </w:rPr>
        <w:t xml:space="preserve"> </w:t>
      </w:r>
      <m:oMath>
        <m:f>
          <m:fPr>
            <m:ctrlPr>
              <w:rPr>
                <w:rFonts w:ascii="Cambria Math" w:eastAsia="Baltica" w:hAnsi="Cambria Math"/>
                <w:i/>
                <w:color w:val="000000" w:themeColor="text1"/>
                <w:sz w:val="18"/>
                <w:szCs w:val="18"/>
                <w:lang w:val="en-US"/>
              </w:rPr>
            </m:ctrlPr>
          </m:fPr>
          <m:num>
            <m:r>
              <w:rPr>
                <w:rFonts w:ascii="Cambria Math" w:hAnsi="Cambria Math"/>
                <w:color w:val="000000" w:themeColor="text1"/>
                <w:sz w:val="18"/>
                <w:szCs w:val="18"/>
                <w:lang w:val="en-US"/>
              </w:rPr>
              <m:t>M</m:t>
            </m:r>
          </m:num>
          <m:den>
            <m:sSub>
              <m:sSubPr>
                <m:ctrlPr>
                  <w:rPr>
                    <w:rFonts w:ascii="Cambria Math" w:eastAsia="Baltica" w:hAnsi="Cambria Math"/>
                    <w:i/>
                    <w:color w:val="000000" w:themeColor="text1"/>
                    <w:sz w:val="18"/>
                    <w:szCs w:val="18"/>
                    <w:lang w:val="en-US"/>
                  </w:rPr>
                </m:ctrlPr>
              </m:sSubPr>
              <m:e>
                <m:r>
                  <w:rPr>
                    <w:rFonts w:ascii="Cambria Math" w:hAnsi="Cambria Math"/>
                    <w:color w:val="000000" w:themeColor="text1"/>
                    <w:sz w:val="18"/>
                    <w:szCs w:val="18"/>
                    <w:lang w:val="en-US"/>
                  </w:rPr>
                  <m:t>M</m:t>
                </m:r>
              </m:e>
              <m:sub>
                <m:r>
                  <w:rPr>
                    <w:rFonts w:ascii="Cambria Math" w:hAnsi="Cambria Math"/>
                    <w:color w:val="000000" w:themeColor="text1"/>
                    <w:sz w:val="18"/>
                    <w:szCs w:val="18"/>
                    <w:lang w:val="en-US"/>
                  </w:rPr>
                  <m:t>m</m:t>
                </m:r>
              </m:sub>
            </m:sSub>
          </m:den>
        </m:f>
        <m:r>
          <w:rPr>
            <w:rFonts w:ascii="Cambria Math" w:hAnsi="Cambria Math"/>
            <w:color w:val="000000" w:themeColor="text1"/>
            <w:sz w:val="18"/>
            <w:szCs w:val="18"/>
          </w:rPr>
          <m:t>=</m:t>
        </m:r>
        <m:f>
          <m:fPr>
            <m:ctrlPr>
              <w:rPr>
                <w:rFonts w:ascii="Cambria Math" w:eastAsia="Baltica" w:hAnsi="Cambria Math"/>
                <w:i/>
                <w:color w:val="000000" w:themeColor="text1"/>
                <w:sz w:val="18"/>
                <w:szCs w:val="18"/>
                <w:lang w:val="en-US"/>
              </w:rPr>
            </m:ctrlPr>
          </m:fPr>
          <m:num>
            <m:r>
              <w:rPr>
                <w:rFonts w:ascii="Cambria Math" w:hAnsi="Cambria Math"/>
                <w:color w:val="000000" w:themeColor="text1"/>
                <w:sz w:val="18"/>
                <w:szCs w:val="18"/>
              </w:rPr>
              <m:t>2(</m:t>
            </m:r>
            <m:sSub>
              <m:sSubPr>
                <m:ctrlPr>
                  <w:rPr>
                    <w:rFonts w:ascii="Cambria Math" w:eastAsia="Baltica" w:hAnsi="Cambria Math"/>
                    <w:i/>
                    <w:color w:val="000000" w:themeColor="text1"/>
                    <w:sz w:val="18"/>
                    <w:szCs w:val="18"/>
                    <w:lang w:val="en-US"/>
                  </w:rPr>
                </m:ctrlPr>
              </m:sSubPr>
              <m:e>
                <m:r>
                  <w:rPr>
                    <w:rFonts w:ascii="Cambria Math" w:hAnsi="Cambria Math"/>
                    <w:color w:val="000000" w:themeColor="text1"/>
                    <w:sz w:val="18"/>
                    <w:szCs w:val="18"/>
                    <w:lang w:val="en-US"/>
                  </w:rPr>
                  <m:t>S</m:t>
                </m:r>
              </m:e>
              <m:sub>
                <m:r>
                  <w:rPr>
                    <w:rFonts w:ascii="Cambria Math" w:hAnsi="Cambria Math"/>
                    <w:color w:val="000000" w:themeColor="text1"/>
                    <w:sz w:val="18"/>
                    <w:szCs w:val="18"/>
                    <w:lang w:val="en-US"/>
                  </w:rPr>
                  <m:t>m</m:t>
                </m:r>
              </m:sub>
            </m:sSub>
            <m:r>
              <w:rPr>
                <w:rFonts w:ascii="Cambria Math" w:hAnsi="Cambria Math"/>
                <w:color w:val="000000" w:themeColor="text1"/>
                <w:sz w:val="18"/>
                <w:szCs w:val="18"/>
              </w:rPr>
              <m:t>+1)</m:t>
            </m:r>
          </m:num>
          <m:den>
            <m:f>
              <m:fPr>
                <m:ctrlPr>
                  <w:rPr>
                    <w:rFonts w:ascii="Cambria Math" w:eastAsia="Baltica" w:hAnsi="Cambria Math"/>
                    <w:i/>
                    <w:color w:val="000000" w:themeColor="text1"/>
                    <w:sz w:val="18"/>
                    <w:szCs w:val="18"/>
                    <w:lang w:val="en-US"/>
                  </w:rPr>
                </m:ctrlPr>
              </m:fPr>
              <m:num>
                <m:r>
                  <w:rPr>
                    <w:rFonts w:ascii="Cambria Math" w:hAnsi="Cambria Math"/>
                    <w:color w:val="000000" w:themeColor="text1"/>
                    <w:sz w:val="18"/>
                    <w:szCs w:val="18"/>
                    <w:lang w:val="en-US"/>
                  </w:rPr>
                  <m:t>s</m:t>
                </m:r>
              </m:num>
              <m:den>
                <m:sSub>
                  <m:sSubPr>
                    <m:ctrlPr>
                      <w:rPr>
                        <w:rFonts w:ascii="Cambria Math" w:eastAsia="Baltica" w:hAnsi="Cambria Math"/>
                        <w:i/>
                        <w:color w:val="000000" w:themeColor="text1"/>
                        <w:sz w:val="18"/>
                        <w:szCs w:val="18"/>
                        <w:lang w:val="en-US"/>
                      </w:rPr>
                    </m:ctrlPr>
                  </m:sSubPr>
                  <m:e>
                    <m:r>
                      <w:rPr>
                        <w:rFonts w:ascii="Cambria Math" w:hAnsi="Cambria Math"/>
                        <w:color w:val="000000" w:themeColor="text1"/>
                        <w:sz w:val="18"/>
                        <w:szCs w:val="18"/>
                        <w:lang w:val="en-US"/>
                      </w:rPr>
                      <m:t>s</m:t>
                    </m:r>
                  </m:e>
                  <m:sub>
                    <m:r>
                      <w:rPr>
                        <w:rFonts w:ascii="Cambria Math" w:hAnsi="Cambria Math"/>
                        <w:color w:val="000000" w:themeColor="text1"/>
                        <w:sz w:val="18"/>
                        <w:szCs w:val="18"/>
                        <w:lang w:val="en-US"/>
                      </w:rPr>
                      <m:t>m</m:t>
                    </m:r>
                  </m:sub>
                </m:sSub>
              </m:den>
            </m:f>
            <m:r>
              <w:rPr>
                <w:rFonts w:ascii="Cambria Math" w:hAnsi="Cambria Math"/>
                <w:color w:val="000000" w:themeColor="text1"/>
                <w:sz w:val="18"/>
                <w:szCs w:val="18"/>
              </w:rPr>
              <m:t>+2</m:t>
            </m:r>
            <m:sSub>
              <m:sSubPr>
                <m:ctrlPr>
                  <w:rPr>
                    <w:rFonts w:ascii="Cambria Math" w:eastAsia="Baltica" w:hAnsi="Cambria Math"/>
                    <w:i/>
                    <w:color w:val="000000" w:themeColor="text1"/>
                    <w:sz w:val="18"/>
                    <w:szCs w:val="18"/>
                    <w:lang w:val="en-US"/>
                  </w:rPr>
                </m:ctrlPr>
              </m:sSubPr>
              <m:e>
                <m:r>
                  <w:rPr>
                    <w:rFonts w:ascii="Cambria Math" w:hAnsi="Cambria Math"/>
                    <w:color w:val="000000" w:themeColor="text1"/>
                    <w:sz w:val="18"/>
                    <w:szCs w:val="18"/>
                    <w:lang w:val="en-US"/>
                  </w:rPr>
                  <m:t>S</m:t>
                </m:r>
              </m:e>
              <m:sub>
                <m:r>
                  <w:rPr>
                    <w:rFonts w:ascii="Cambria Math" w:hAnsi="Cambria Math"/>
                    <w:color w:val="000000" w:themeColor="text1"/>
                    <w:sz w:val="18"/>
                    <w:szCs w:val="18"/>
                    <w:lang w:val="en-US"/>
                  </w:rPr>
                  <m:t>m</m:t>
                </m:r>
              </m:sub>
            </m:sSub>
            <m:r>
              <w:rPr>
                <w:rFonts w:ascii="Cambria Math" w:hAnsi="Cambria Math"/>
                <w:color w:val="000000" w:themeColor="text1"/>
                <w:sz w:val="18"/>
                <w:szCs w:val="18"/>
              </w:rPr>
              <m:t>+</m:t>
            </m:r>
            <m:f>
              <m:fPr>
                <m:ctrlPr>
                  <w:rPr>
                    <w:rFonts w:ascii="Cambria Math" w:eastAsia="Baltica" w:hAnsi="Cambria Math"/>
                    <w:i/>
                    <w:color w:val="000000" w:themeColor="text1"/>
                    <w:sz w:val="18"/>
                    <w:szCs w:val="18"/>
                    <w:lang w:val="en-US"/>
                  </w:rPr>
                </m:ctrlPr>
              </m:fPr>
              <m:num>
                <m:sSub>
                  <m:sSubPr>
                    <m:ctrlPr>
                      <w:rPr>
                        <w:rFonts w:ascii="Cambria Math" w:eastAsia="Baltica" w:hAnsi="Cambria Math"/>
                        <w:i/>
                        <w:color w:val="000000" w:themeColor="text1"/>
                        <w:sz w:val="18"/>
                        <w:szCs w:val="18"/>
                        <w:lang w:val="en-US"/>
                      </w:rPr>
                    </m:ctrlPr>
                  </m:sSubPr>
                  <m:e>
                    <m:r>
                      <w:rPr>
                        <w:rFonts w:ascii="Cambria Math" w:hAnsi="Cambria Math"/>
                        <w:color w:val="000000" w:themeColor="text1"/>
                        <w:sz w:val="18"/>
                        <w:szCs w:val="18"/>
                        <w:lang w:val="en-US"/>
                      </w:rPr>
                      <m:t>S</m:t>
                    </m:r>
                  </m:e>
                  <m:sub>
                    <m:r>
                      <w:rPr>
                        <w:rFonts w:ascii="Cambria Math" w:hAnsi="Cambria Math"/>
                        <w:color w:val="000000" w:themeColor="text1"/>
                        <w:sz w:val="18"/>
                        <w:szCs w:val="18"/>
                        <w:lang w:val="en-US"/>
                      </w:rPr>
                      <m:t>m</m:t>
                    </m:r>
                  </m:sub>
                </m:sSub>
              </m:num>
              <m:den>
                <m:r>
                  <w:rPr>
                    <w:rFonts w:ascii="Cambria Math" w:hAnsi="Cambria Math"/>
                    <w:color w:val="000000" w:themeColor="text1"/>
                    <w:sz w:val="18"/>
                    <w:szCs w:val="18"/>
                    <w:lang w:val="en-US"/>
                  </w:rPr>
                  <m:t>S</m:t>
                </m:r>
              </m:den>
            </m:f>
          </m:den>
        </m:f>
      </m:oMath>
    </w:p>
    <w:p w:rsidR="00725561" w:rsidRPr="00391F29" w:rsidRDefault="00725561" w:rsidP="009F67E6">
      <w:pPr>
        <w:jc w:val="both"/>
        <w:rPr>
          <w:i/>
          <w:color w:val="000000" w:themeColor="text1"/>
          <w:sz w:val="18"/>
          <w:szCs w:val="18"/>
        </w:rPr>
      </w:pPr>
      <w:r w:rsidRPr="00391F29">
        <w:rPr>
          <w:color w:val="000000" w:themeColor="text1"/>
          <w:sz w:val="18"/>
          <w:szCs w:val="18"/>
        </w:rPr>
        <w:t>Асинхронный двигатель наиболее экономично работает на участке статической механической характеристики с пределами изменения скольжения от 0 до</w:t>
      </w:r>
      <w:r w:rsidR="004C58FB" w:rsidRPr="00391F29">
        <w:rPr>
          <w:color w:val="000000" w:themeColor="text1"/>
          <w:sz w:val="18"/>
          <w:szCs w:val="18"/>
        </w:rPr>
        <w:t xml:space="preserve">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m</m:t>
            </m:r>
          </m:sub>
        </m:sSub>
      </m:oMath>
      <w:r w:rsidRPr="00391F29">
        <w:rPr>
          <w:color w:val="000000" w:themeColor="text1"/>
          <w:sz w:val="18"/>
          <w:szCs w:val="18"/>
        </w:rPr>
        <w:t xml:space="preserve">, потому что электрические потери в обмотках ротора </w:t>
      </w:r>
      <m:oMath>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об2</m:t>
            </m:r>
          </m:sub>
        </m:sSub>
      </m:oMath>
      <w:r w:rsidRPr="00391F29">
        <w:rPr>
          <w:color w:val="000000" w:themeColor="text1"/>
          <w:sz w:val="18"/>
          <w:szCs w:val="18"/>
        </w:rPr>
        <w:t xml:space="preserve"> пропорциональны скольжению: </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m:t>
            </m:r>
            <m:r>
              <w:rPr>
                <w:rFonts w:ascii="Cambria Math" w:hAnsi="Cambria Math"/>
                <w:color w:val="000000" w:themeColor="text1"/>
                <w:sz w:val="18"/>
                <w:szCs w:val="18"/>
                <w:lang w:val="en-US"/>
              </w:rPr>
              <m:t>p</m:t>
            </m:r>
          </m:e>
          <m:sub>
            <m:r>
              <w:rPr>
                <w:rFonts w:ascii="Cambria Math" w:hAnsi="Cambria Math"/>
                <w:color w:val="000000" w:themeColor="text1"/>
                <w:sz w:val="18"/>
                <w:szCs w:val="18"/>
              </w:rPr>
              <m:t>об2</m:t>
            </m:r>
          </m:sub>
        </m:sSub>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lang w:val="en-US"/>
              </w:rPr>
              <m:t>P</m:t>
            </m:r>
          </m:e>
          <m:sub>
            <m:r>
              <w:rPr>
                <w:rFonts w:ascii="Cambria Math" w:hAnsi="Cambria Math"/>
                <w:color w:val="000000" w:themeColor="text1"/>
                <w:sz w:val="18"/>
                <w:szCs w:val="18"/>
              </w:rPr>
              <m:t>эм</m:t>
            </m:r>
          </m:sub>
        </m:sSub>
        <m:r>
          <w:rPr>
            <w:rFonts w:ascii="Cambria Math" w:hAnsi="Cambria Math"/>
            <w:color w:val="000000" w:themeColor="text1"/>
            <w:sz w:val="18"/>
            <w:szCs w:val="18"/>
            <w:lang w:val="en-US"/>
          </w:rPr>
          <m:t>s</m:t>
        </m:r>
      </m:oMath>
      <w:r w:rsidR="004C58FB" w:rsidRPr="00391F29">
        <w:rPr>
          <w:color w:val="000000" w:themeColor="text1"/>
          <w:sz w:val="18"/>
          <w:szCs w:val="18"/>
        </w:rPr>
        <w:t>.</w:t>
      </w:r>
    </w:p>
    <w:p w:rsidR="004E6465" w:rsidRPr="00391F29" w:rsidRDefault="004E6465" w:rsidP="009F67E6">
      <w:pPr>
        <w:pStyle w:val="a0"/>
        <w:tabs>
          <w:tab w:val="clear" w:pos="851"/>
        </w:tabs>
        <w:spacing w:line="240" w:lineRule="auto"/>
        <w:ind w:firstLine="684"/>
        <w:rPr>
          <w:color w:val="000000" w:themeColor="text1"/>
          <w:sz w:val="18"/>
          <w:szCs w:val="18"/>
        </w:rPr>
      </w:pPr>
    </w:p>
    <w:p w:rsidR="004E6465" w:rsidRPr="00391F29" w:rsidRDefault="004E6465" w:rsidP="009F67E6">
      <w:pPr>
        <w:jc w:val="both"/>
        <w:rPr>
          <w:color w:val="000000" w:themeColor="text1"/>
          <w:spacing w:val="-6"/>
          <w:sz w:val="18"/>
          <w:szCs w:val="18"/>
        </w:rPr>
      </w:pPr>
    </w:p>
    <w:p w:rsidR="004E6465" w:rsidRPr="00391F29" w:rsidRDefault="004E6465" w:rsidP="009F67E6">
      <w:pPr>
        <w:jc w:val="both"/>
        <w:rPr>
          <w:color w:val="000000" w:themeColor="text1"/>
          <w:spacing w:val="-6"/>
          <w:sz w:val="18"/>
          <w:szCs w:val="18"/>
        </w:rPr>
      </w:pPr>
    </w:p>
    <w:p w:rsidR="004E6465" w:rsidRPr="00391F29" w:rsidRDefault="00591212" w:rsidP="009F67E6">
      <w:pPr>
        <w:jc w:val="both"/>
        <w:rPr>
          <w:b/>
          <w:color w:val="000000" w:themeColor="text1"/>
          <w:spacing w:val="-6"/>
          <w:sz w:val="18"/>
          <w:szCs w:val="18"/>
        </w:rPr>
      </w:pPr>
      <w:r w:rsidRPr="00591212">
        <w:rPr>
          <w:b/>
          <w:color w:val="FF0000"/>
          <w:spacing w:val="-6"/>
          <w:sz w:val="18"/>
          <w:szCs w:val="18"/>
        </w:rPr>
        <w:t>(9)</w:t>
      </w:r>
      <w:r>
        <w:rPr>
          <w:b/>
          <w:color w:val="000000" w:themeColor="text1"/>
          <w:spacing w:val="-6"/>
          <w:sz w:val="18"/>
          <w:szCs w:val="18"/>
        </w:rPr>
        <w:t xml:space="preserve"> </w:t>
      </w:r>
      <w:r w:rsidR="004E6465" w:rsidRPr="00391F29">
        <w:rPr>
          <w:b/>
          <w:color w:val="000000" w:themeColor="text1"/>
          <w:spacing w:val="-6"/>
          <w:sz w:val="18"/>
          <w:szCs w:val="18"/>
        </w:rPr>
        <w:t>5</w:t>
      </w:r>
      <w:r w:rsidR="00E66C9B">
        <w:rPr>
          <w:b/>
          <w:color w:val="000000" w:themeColor="text1"/>
          <w:spacing w:val="-6"/>
          <w:sz w:val="18"/>
          <w:szCs w:val="18"/>
        </w:rPr>
        <w:t>8</w:t>
      </w:r>
      <w:r w:rsidR="004E6465" w:rsidRPr="00391F29">
        <w:rPr>
          <w:b/>
          <w:color w:val="000000" w:themeColor="text1"/>
          <w:spacing w:val="-6"/>
          <w:sz w:val="18"/>
          <w:szCs w:val="18"/>
        </w:rPr>
        <w:t>.Регулирование скорости асинхронного двигателя путем введения добавочного сопротивления в цепь ротора. Механические характеристики.</w:t>
      </w:r>
    </w:p>
    <w:p w:rsidR="00943336" w:rsidRPr="00391F29" w:rsidRDefault="00943336" w:rsidP="009F67E6">
      <w:pPr>
        <w:jc w:val="both"/>
        <w:rPr>
          <w:color w:val="000000" w:themeColor="text1"/>
          <w:sz w:val="18"/>
          <w:szCs w:val="18"/>
        </w:rPr>
      </w:pPr>
      <w:r w:rsidRPr="00391F29">
        <w:rPr>
          <w:color w:val="000000" w:themeColor="text1"/>
          <w:sz w:val="18"/>
          <w:szCs w:val="18"/>
        </w:rPr>
        <w:t xml:space="preserve">Способ нашел широкое распространение из-за простоты реализации. Однако он требует большого количества контактной аппаратуры, а применение активных сопротивлений увеличивает потери в роторе. Критическое скольжение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m</m:t>
            </m:r>
          </m:sub>
        </m:sSub>
      </m:oMath>
      <w:r w:rsidRPr="00391F29">
        <w:rPr>
          <w:color w:val="000000" w:themeColor="text1"/>
          <w:sz w:val="18"/>
          <w:szCs w:val="18"/>
        </w:rPr>
        <w:t xml:space="preserve"> и пусковой момент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П</m:t>
            </m:r>
          </m:sub>
        </m:sSub>
      </m:oMath>
      <w:r w:rsidRPr="00391F29">
        <w:rPr>
          <w:color w:val="000000" w:themeColor="text1"/>
          <w:sz w:val="18"/>
          <w:szCs w:val="18"/>
        </w:rPr>
        <w:t xml:space="preserve"> прямо пропорциональны величине активного сопротивления цепи ротора </w:t>
      </w:r>
      <m:oMath>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lang w:val="en-US"/>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oMath>
      <w:r w:rsidRPr="00391F29">
        <w:rPr>
          <w:color w:val="000000" w:themeColor="text1"/>
          <w:sz w:val="18"/>
          <w:szCs w:val="18"/>
        </w:rPr>
        <w:t xml:space="preserve">, а скорость вращения поля статора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ω</m:t>
            </m:r>
          </m:e>
          <m:sub>
            <m:r>
              <w:rPr>
                <w:rFonts w:ascii="Cambria Math" w:hAnsi="Cambria Math"/>
                <w:color w:val="000000" w:themeColor="text1"/>
                <w:sz w:val="18"/>
                <w:szCs w:val="18"/>
              </w:rPr>
              <m:t>1</m:t>
            </m:r>
          </m:sub>
        </m:sSub>
      </m:oMath>
      <w:r w:rsidRPr="00391F29">
        <w:rPr>
          <w:color w:val="000000" w:themeColor="text1"/>
          <w:sz w:val="18"/>
          <w:szCs w:val="18"/>
        </w:rPr>
        <w:t xml:space="preserve"> и критический момент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m</m:t>
            </m:r>
          </m:sub>
        </m:sSub>
      </m:oMath>
      <w:r w:rsidRPr="00391F29">
        <w:rPr>
          <w:color w:val="000000" w:themeColor="text1"/>
          <w:sz w:val="18"/>
          <w:szCs w:val="18"/>
        </w:rPr>
        <w:t xml:space="preserve"> не зависят от него, поэтому остаются неизменными в любом диапазоне изменения скорости ротора.</w:t>
      </w:r>
      <w:r w:rsidR="00FC3A56">
        <w:rPr>
          <w:noProof/>
          <w:color w:val="000000" w:themeColor="text1"/>
          <w:sz w:val="18"/>
          <w:szCs w:val="18"/>
        </w:rPr>
        <w:pict>
          <v:group id="_x0000_s1296" style="position:absolute;left:0;text-align:left;margin-left:-1pt;margin-top:2.3pt;width:181.2pt;height:289.5pt;z-index:251720704;mso-position-horizontal-relative:text;mso-position-vertical-relative:text" coordorigin="1077,627" coordsize="5700,9823">
            <v:shape id="_x0000_s1297" type="#_x0000_t75" style="position:absolute;left:1077;top:627;width:5593;height:9823">
              <v:imagedata r:id="rId269" o:title=""/>
            </v:shape>
            <v:shape id="_x0000_s1298" type="#_x0000_t202" style="position:absolute;left:1191;top:8349;width:5586;height:1677" stroked="f">
              <v:textbox style="mso-next-textbox:#_x0000_s1298">
                <w:txbxContent>
                  <w:p w:rsidR="0096585E" w:rsidRPr="00943336" w:rsidRDefault="0096585E" w:rsidP="00943336">
                    <w:pPr>
                      <w:jc w:val="center"/>
                      <w:rPr>
                        <w:sz w:val="16"/>
                        <w:szCs w:val="16"/>
                      </w:rPr>
                    </w:pPr>
                    <w:r w:rsidRPr="00943336">
                      <w:rPr>
                        <w:sz w:val="16"/>
                        <w:szCs w:val="16"/>
                      </w:rPr>
                      <w:t xml:space="preserve">Рис. 4.11. Механические характеристики асинхронного двигателя при изменении в роторе добавочного сопротивления </w:t>
                    </w:r>
                    <w:r w:rsidRPr="00943336">
                      <w:rPr>
                        <w:position w:val="-14"/>
                        <w:sz w:val="16"/>
                        <w:szCs w:val="16"/>
                      </w:rPr>
                      <w:object w:dxaOrig="468" w:dyaOrig="456">
                        <v:shape id="_x0000_i1302" type="#_x0000_t75" style="width:23.25pt;height:22.5pt" o:ole="">
                          <v:imagedata r:id="rId270" o:title=""/>
                        </v:shape>
                        <o:OLEObject Type="Embed" ProgID="Equation.DSMT4" ShapeID="_x0000_i1302" DrawAspect="Content" ObjectID="_1608701028" r:id="rId271"/>
                      </w:object>
                    </w:r>
                  </w:p>
                  <w:p w:rsidR="0096585E" w:rsidRPr="00943336" w:rsidRDefault="0096585E" w:rsidP="00943336">
                    <w:pPr>
                      <w:rPr>
                        <w:sz w:val="16"/>
                        <w:szCs w:val="16"/>
                      </w:rPr>
                    </w:pPr>
                  </w:p>
                </w:txbxContent>
              </v:textbox>
            </v:shape>
            <w10:wrap type="square"/>
          </v:group>
          <o:OLEObject Type="Embed" ProgID="Visio.Drawing.11" ShapeID="_x0000_s1297" DrawAspect="Content" ObjectID="_1608701029" r:id="rId272"/>
        </w:pict>
      </w:r>
    </w:p>
    <w:p w:rsidR="00943336" w:rsidRPr="00391F29" w:rsidRDefault="00943336" w:rsidP="009F67E6">
      <w:pPr>
        <w:jc w:val="both"/>
        <w:rPr>
          <w:color w:val="000000" w:themeColor="text1"/>
          <w:sz w:val="18"/>
          <w:szCs w:val="18"/>
        </w:rPr>
      </w:pPr>
    </w:p>
    <w:p w:rsidR="00943336" w:rsidRPr="00391F29" w:rsidRDefault="00943336" w:rsidP="009F67E6">
      <w:pPr>
        <w:jc w:val="both"/>
        <w:rPr>
          <w:color w:val="000000" w:themeColor="text1"/>
          <w:sz w:val="18"/>
          <w:szCs w:val="18"/>
        </w:rPr>
      </w:pPr>
      <w:r w:rsidRPr="00391F29">
        <w:rPr>
          <w:color w:val="000000" w:themeColor="text1"/>
          <w:sz w:val="18"/>
          <w:szCs w:val="18"/>
        </w:rPr>
        <w:t xml:space="preserve">Можно подобрать добавочное сопротивление так, что пусковой момент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П</m:t>
            </m:r>
          </m:sub>
        </m:sSub>
      </m:oMath>
      <w:r w:rsidRPr="00391F29">
        <w:rPr>
          <w:color w:val="000000" w:themeColor="text1"/>
          <w:sz w:val="18"/>
          <w:szCs w:val="18"/>
        </w:rPr>
        <w:t xml:space="preserve">  двигателя  будет равен максимальному моменту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m</m:t>
            </m:r>
          </m:sub>
        </m:sSub>
      </m:oMath>
      <w:r w:rsidRPr="00391F29">
        <w:rPr>
          <w:color w:val="000000" w:themeColor="text1"/>
          <w:sz w:val="18"/>
          <w:szCs w:val="18"/>
        </w:rPr>
        <w:t xml:space="preserve">. Величину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lang w:val="en-US"/>
              </w:rPr>
              <m:t>r</m:t>
            </m:r>
          </m:e>
          <m:sub>
            <m:r>
              <w:rPr>
                <w:rFonts w:ascii="Cambria Math" w:hAnsi="Cambria Math"/>
                <w:color w:val="000000" w:themeColor="text1"/>
                <w:sz w:val="18"/>
                <w:szCs w:val="18"/>
              </w:rPr>
              <m:t>доб</m:t>
            </m:r>
          </m:sub>
        </m:sSub>
      </m:oMath>
      <w:r w:rsidRPr="00391F29">
        <w:rPr>
          <w:color w:val="000000" w:themeColor="text1"/>
          <w:sz w:val="18"/>
          <w:szCs w:val="18"/>
        </w:rPr>
        <w:t xml:space="preserve"> рассчитывают из выражения для скольжения</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m</m:t>
            </m:r>
          </m:sub>
        </m:sSub>
        <m:r>
          <w:rPr>
            <w:rFonts w:ascii="Cambria Math" w:hAnsi="Cambria Math"/>
            <w:color w:val="000000" w:themeColor="text1"/>
            <w:sz w:val="18"/>
            <w:szCs w:val="18"/>
          </w:rPr>
          <m:t>=1</m:t>
        </m:r>
      </m:oMath>
      <w:r w:rsidRPr="00391F29">
        <w:rPr>
          <w:color w:val="000000" w:themeColor="text1"/>
          <w:sz w:val="18"/>
          <w:szCs w:val="18"/>
        </w:rPr>
        <w:t>:</w:t>
      </w:r>
    </w:p>
    <w:p w:rsidR="00943336" w:rsidRPr="00391F29" w:rsidRDefault="00FC3A56" w:rsidP="009F67E6">
      <w:pPr>
        <w:jc w:val="both"/>
        <w:rPr>
          <w:color w:val="000000" w:themeColor="text1"/>
          <w:sz w:val="18"/>
          <w:szCs w:val="18"/>
        </w:rPr>
      </w:pP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m</m:t>
            </m:r>
          </m:sub>
        </m:sSub>
        <m:r>
          <w:rPr>
            <w:rFonts w:ascii="Cambria Math" w:hAnsi="Cambria Math"/>
            <w:color w:val="000000" w:themeColor="text1"/>
            <w:sz w:val="18"/>
            <w:szCs w:val="18"/>
          </w:rPr>
          <m:t>=1=</m:t>
        </m:r>
        <m:f>
          <m:fPr>
            <m:ctrlPr>
              <w:rPr>
                <w:rFonts w:ascii="Cambria Math" w:hAnsi="Cambria Math"/>
                <w:i/>
                <w:color w:val="000000" w:themeColor="text1"/>
                <w:sz w:val="18"/>
                <w:szCs w:val="18"/>
              </w:rPr>
            </m:ctrlPr>
          </m:fPr>
          <m:num>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num>
          <m:den>
            <m:rad>
              <m:radPr>
                <m:degHide m:val="on"/>
                <m:ctrlPr>
                  <w:rPr>
                    <w:rFonts w:ascii="Cambria Math" w:hAnsi="Cambria Math"/>
                    <w:i/>
                    <w:color w:val="000000" w:themeColor="text1"/>
                    <w:sz w:val="18"/>
                    <w:szCs w:val="18"/>
                  </w:rPr>
                </m:ctrlPr>
              </m:radPr>
              <m:deg/>
              <m:e>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1</m:t>
                    </m:r>
                  </m:sub>
                  <m:sup>
                    <m:r>
                      <w:rPr>
                        <w:rFonts w:ascii="Cambria Math" w:hAnsi="Cambria Math"/>
                        <w:color w:val="000000" w:themeColor="text1"/>
                        <w:sz w:val="18"/>
                        <w:szCs w:val="18"/>
                      </w:rPr>
                      <m:t>2</m:t>
                    </m:r>
                  </m:sup>
                </m:sSubSup>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x</m:t>
                    </m:r>
                  </m:e>
                  <m:sub>
                    <m:r>
                      <w:rPr>
                        <w:rFonts w:ascii="Cambria Math" w:hAnsi="Cambria Math"/>
                        <w:color w:val="000000" w:themeColor="text1"/>
                        <w:sz w:val="18"/>
                        <w:szCs w:val="18"/>
                      </w:rPr>
                      <m:t>k</m:t>
                    </m:r>
                  </m:sub>
                  <m:sup>
                    <m:r>
                      <w:rPr>
                        <w:rFonts w:ascii="Cambria Math" w:hAnsi="Cambria Math"/>
                        <w:color w:val="000000" w:themeColor="text1"/>
                        <w:sz w:val="18"/>
                        <w:szCs w:val="18"/>
                      </w:rPr>
                      <m:t>2</m:t>
                    </m:r>
                  </m:sup>
                </m:sSubSup>
              </m:e>
            </m:rad>
          </m:den>
        </m:f>
        <m:r>
          <w:rPr>
            <w:rFonts w:ascii="Cambria Math" w:hAnsi="Cambria Math"/>
            <w:color w:val="000000" w:themeColor="text1"/>
            <w:sz w:val="18"/>
            <w:szCs w:val="18"/>
          </w:rPr>
          <m:t>=</m:t>
        </m:r>
        <m:f>
          <m:fPr>
            <m:ctrlPr>
              <w:rPr>
                <w:rFonts w:ascii="Cambria Math" w:hAnsi="Cambria Math"/>
                <w:i/>
                <w:color w:val="000000" w:themeColor="text1"/>
                <w:sz w:val="18"/>
                <w:szCs w:val="18"/>
              </w:rPr>
            </m:ctrlPr>
          </m:fPr>
          <m:num>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доб</m:t>
                </m:r>
              </m:sub>
              <m:sup>
                <m:r>
                  <w:rPr>
                    <w:rFonts w:ascii="Cambria Math" w:hAnsi="Cambria Math"/>
                    <w:color w:val="000000" w:themeColor="text1"/>
                    <w:sz w:val="18"/>
                    <w:szCs w:val="18"/>
                  </w:rPr>
                  <m:t>,</m:t>
                </m:r>
              </m:sup>
            </m:sSubSup>
          </m:num>
          <m:den>
            <m:rad>
              <m:radPr>
                <m:degHide m:val="on"/>
                <m:ctrlPr>
                  <w:rPr>
                    <w:rFonts w:ascii="Cambria Math" w:hAnsi="Cambria Math"/>
                    <w:i/>
                    <w:color w:val="000000" w:themeColor="text1"/>
                    <w:sz w:val="18"/>
                    <w:szCs w:val="18"/>
                  </w:rPr>
                </m:ctrlPr>
              </m:radPr>
              <m:deg/>
              <m:e>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1</m:t>
                    </m:r>
                  </m:sub>
                  <m:sup>
                    <m:r>
                      <w:rPr>
                        <w:rFonts w:ascii="Cambria Math" w:hAnsi="Cambria Math"/>
                        <w:color w:val="000000" w:themeColor="text1"/>
                        <w:sz w:val="18"/>
                        <w:szCs w:val="18"/>
                      </w:rPr>
                      <m:t>2</m:t>
                    </m:r>
                  </m:sup>
                </m:sSubSup>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x</m:t>
                    </m:r>
                  </m:e>
                  <m:sub>
                    <m:r>
                      <w:rPr>
                        <w:rFonts w:ascii="Cambria Math" w:hAnsi="Cambria Math"/>
                        <w:color w:val="000000" w:themeColor="text1"/>
                        <w:sz w:val="18"/>
                        <w:szCs w:val="18"/>
                      </w:rPr>
                      <m:t>k</m:t>
                    </m:r>
                  </m:sub>
                  <m:sup>
                    <m:r>
                      <w:rPr>
                        <w:rFonts w:ascii="Cambria Math" w:hAnsi="Cambria Math"/>
                        <w:color w:val="000000" w:themeColor="text1"/>
                        <w:sz w:val="18"/>
                        <w:szCs w:val="18"/>
                      </w:rPr>
                      <m:t>2</m:t>
                    </m:r>
                  </m:sup>
                </m:sSubSup>
              </m:e>
            </m:rad>
          </m:den>
        </m:f>
      </m:oMath>
      <w:r w:rsidR="00943336" w:rsidRPr="00391F29">
        <w:rPr>
          <w:color w:val="000000" w:themeColor="text1"/>
          <w:sz w:val="18"/>
          <w:szCs w:val="18"/>
        </w:rPr>
        <w:t xml:space="preserve">,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lang w:val="en-US"/>
              </w:rPr>
              <m:t>r</m:t>
            </m:r>
          </m:e>
          <m:sub>
            <m:r>
              <w:rPr>
                <w:rFonts w:ascii="Cambria Math" w:hAnsi="Cambria Math"/>
                <w:color w:val="000000" w:themeColor="text1"/>
                <w:sz w:val="18"/>
                <w:szCs w:val="18"/>
              </w:rPr>
              <m:t>доб</m:t>
            </m:r>
          </m:sub>
        </m:sSub>
        <m:r>
          <w:rPr>
            <w:rFonts w:ascii="Cambria Math" w:hAnsi="Cambria Math"/>
            <w:color w:val="000000" w:themeColor="text1"/>
            <w:sz w:val="18"/>
            <w:szCs w:val="18"/>
          </w:rPr>
          <m:t>=</m:t>
        </m:r>
        <m:f>
          <m:fPr>
            <m:ctrlPr>
              <w:rPr>
                <w:rFonts w:ascii="Cambria Math" w:hAnsi="Cambria Math"/>
                <w:i/>
                <w:color w:val="000000" w:themeColor="text1"/>
                <w:sz w:val="18"/>
                <w:szCs w:val="18"/>
              </w:rPr>
            </m:ctrlPr>
          </m:fPr>
          <m:num>
            <m:rad>
              <m:radPr>
                <m:degHide m:val="on"/>
                <m:ctrlPr>
                  <w:rPr>
                    <w:rFonts w:ascii="Cambria Math" w:hAnsi="Cambria Math"/>
                    <w:i/>
                    <w:color w:val="000000" w:themeColor="text1"/>
                    <w:sz w:val="18"/>
                    <w:szCs w:val="18"/>
                  </w:rPr>
                </m:ctrlPr>
              </m:radPr>
              <m:deg/>
              <m:e>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1</m:t>
                    </m:r>
                  </m:sub>
                  <m:sup>
                    <m:r>
                      <w:rPr>
                        <w:rFonts w:ascii="Cambria Math" w:hAnsi="Cambria Math"/>
                        <w:color w:val="000000" w:themeColor="text1"/>
                        <w:sz w:val="18"/>
                        <w:szCs w:val="18"/>
                      </w:rPr>
                      <m:t>2</m:t>
                    </m:r>
                  </m:sup>
                </m:sSubSup>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x</m:t>
                    </m:r>
                  </m:e>
                  <m:sub>
                    <m:r>
                      <w:rPr>
                        <w:rFonts w:ascii="Cambria Math" w:hAnsi="Cambria Math"/>
                        <w:color w:val="000000" w:themeColor="text1"/>
                        <w:sz w:val="18"/>
                        <w:szCs w:val="18"/>
                      </w:rPr>
                      <m:t>k</m:t>
                    </m:r>
                  </m:sub>
                  <m:sup>
                    <m:r>
                      <w:rPr>
                        <w:rFonts w:ascii="Cambria Math" w:hAnsi="Cambria Math"/>
                        <w:color w:val="000000" w:themeColor="text1"/>
                        <w:sz w:val="18"/>
                        <w:szCs w:val="18"/>
                      </w:rPr>
                      <m:t>2</m:t>
                    </m:r>
                  </m:sup>
                </m:sSubSup>
              </m:e>
            </m:rad>
            <m:r>
              <w:rPr>
                <w:rFonts w:ascii="Cambria Math" w:hAnsi="Cambria Math"/>
                <w:color w:val="000000" w:themeColor="text1"/>
                <w:sz w:val="18"/>
                <w:szCs w:val="18"/>
              </w:rPr>
              <m:t>-</m:t>
            </m:r>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num>
          <m:den>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k</m:t>
                </m:r>
              </m:e>
              <m:sub>
                <m:r>
                  <w:rPr>
                    <w:rFonts w:ascii="Cambria Math" w:hAnsi="Cambria Math"/>
                    <w:color w:val="000000" w:themeColor="text1"/>
                    <w:sz w:val="18"/>
                    <w:szCs w:val="18"/>
                  </w:rPr>
                  <m:t>e</m:t>
                </m:r>
              </m:sub>
              <m:sup>
                <m:r>
                  <w:rPr>
                    <w:rFonts w:ascii="Cambria Math" w:hAnsi="Cambria Math"/>
                    <w:color w:val="000000" w:themeColor="text1"/>
                    <w:sz w:val="18"/>
                    <w:szCs w:val="18"/>
                  </w:rPr>
                  <m:t>2</m:t>
                </m:r>
              </m:sup>
            </m:sSubSup>
          </m:den>
        </m:f>
      </m:oMath>
    </w:p>
    <w:p w:rsidR="000632C3" w:rsidRPr="00391F29" w:rsidRDefault="00943336" w:rsidP="009F67E6">
      <w:pPr>
        <w:jc w:val="both"/>
        <w:rPr>
          <w:color w:val="000000" w:themeColor="text1"/>
          <w:sz w:val="18"/>
          <w:szCs w:val="18"/>
        </w:rPr>
      </w:pPr>
      <w:r w:rsidRPr="00391F29">
        <w:rPr>
          <w:color w:val="000000" w:themeColor="text1"/>
          <w:sz w:val="18"/>
          <w:szCs w:val="18"/>
        </w:rPr>
        <w:t xml:space="preserve">Рост величины </w:t>
      </w:r>
      <m:oMath>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R</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oMath>
      <w:r w:rsidRPr="00391F29">
        <w:rPr>
          <w:color w:val="000000" w:themeColor="text1"/>
          <w:sz w:val="18"/>
          <w:szCs w:val="18"/>
        </w:rPr>
        <w:t xml:space="preserve"> приводит к снижению тока ротора </w:t>
      </w:r>
      <m:oMath>
        <m:sSubSup>
          <m:sSubSupPr>
            <m:ctrlPr>
              <w:rPr>
                <w:rFonts w:ascii="Cambria Math" w:hAnsi="Cambria Math"/>
                <w:i/>
                <w:color w:val="000000" w:themeColor="text1"/>
                <w:sz w:val="18"/>
                <w:szCs w:val="18"/>
              </w:rPr>
            </m:ctrlPr>
          </m:sSubSupPr>
          <m:e>
            <m:r>
              <w:rPr>
                <w:rFonts w:ascii="Cambria Math" w:hAnsi="Cambria Math"/>
                <w:color w:val="000000" w:themeColor="text1"/>
                <w:sz w:val="18"/>
                <w:szCs w:val="18"/>
              </w:rPr>
              <m:t>I</m:t>
            </m:r>
          </m:e>
          <m:sub>
            <m:r>
              <w:rPr>
                <w:rFonts w:ascii="Cambria Math" w:hAnsi="Cambria Math"/>
                <w:color w:val="000000" w:themeColor="text1"/>
                <w:sz w:val="18"/>
                <w:szCs w:val="18"/>
              </w:rPr>
              <m:t>2</m:t>
            </m:r>
          </m:sub>
          <m:sup>
            <m:r>
              <w:rPr>
                <w:rFonts w:ascii="Cambria Math" w:hAnsi="Cambria Math"/>
                <w:color w:val="000000" w:themeColor="text1"/>
                <w:sz w:val="18"/>
                <w:szCs w:val="18"/>
              </w:rPr>
              <m:t>,</m:t>
            </m:r>
          </m:sup>
        </m:sSubSup>
      </m:oMath>
      <w:r w:rsidRPr="00391F29">
        <w:rPr>
          <w:color w:val="000000" w:themeColor="text1"/>
          <w:sz w:val="18"/>
          <w:szCs w:val="18"/>
        </w:rPr>
        <w:t xml:space="preserve">. Однако возрастает его активная составляющая, что вызывает увеличение электромагнитного момента </w:t>
      </w:r>
      <w:r w:rsidRPr="00391F29">
        <w:rPr>
          <w:color w:val="000000" w:themeColor="text1"/>
          <w:sz w:val="18"/>
          <w:szCs w:val="18"/>
          <w:lang w:val="en-US"/>
        </w:rPr>
        <w:t>M</w:t>
      </w:r>
      <w:r w:rsidRPr="00391F29">
        <w:rPr>
          <w:color w:val="000000" w:themeColor="text1"/>
          <w:sz w:val="18"/>
          <w:szCs w:val="18"/>
        </w:rPr>
        <w:t xml:space="preserve">. Этим объясняется рост пускового момента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П</m:t>
            </m:r>
          </m:sub>
        </m:sSub>
      </m:oMath>
      <w:r w:rsidRPr="00391F29">
        <w:rPr>
          <w:color w:val="000000" w:themeColor="text1"/>
          <w:sz w:val="18"/>
          <w:szCs w:val="18"/>
        </w:rPr>
        <w:t xml:space="preserve"> до определенного значения, после чего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П</m:t>
            </m:r>
          </m:sub>
        </m:sSub>
      </m:oMath>
      <w:r w:rsidR="000632C3" w:rsidRPr="00391F29">
        <w:rPr>
          <w:color w:val="000000" w:themeColor="text1"/>
          <w:sz w:val="18"/>
          <w:szCs w:val="18"/>
        </w:rPr>
        <w:t xml:space="preserve"> уменьшается, т.к. ток ротора убывает быстрее, чем растет его активная составляющая. Реостат в цепи ротора является и регулировочным, и пусковым. Пусковой ток ротора из-за наличия контактных колец и щеток ограничивают величиной </w:t>
      </w:r>
      <m:oMath>
        <m:sSub>
          <m:sSubPr>
            <m:ctrlPr>
              <w:rPr>
                <w:rFonts w:ascii="Cambria Math" w:eastAsia="Baltica" w:hAnsi="Cambria Math"/>
                <w:i/>
                <w:color w:val="000000" w:themeColor="text1"/>
                <w:sz w:val="18"/>
                <w:szCs w:val="18"/>
                <w:lang w:val="en-US"/>
              </w:rPr>
            </m:ctrlPr>
          </m:sSubPr>
          <m:e>
            <m:r>
              <w:rPr>
                <w:rFonts w:ascii="Cambria Math" w:hAnsi="Cambria Math"/>
                <w:color w:val="000000" w:themeColor="text1"/>
                <w:sz w:val="18"/>
                <w:szCs w:val="18"/>
                <w:lang w:val="en-US"/>
              </w:rPr>
              <m:t>I</m:t>
            </m:r>
          </m:e>
          <m:sub>
            <m:r>
              <w:rPr>
                <w:rFonts w:ascii="Cambria Math" w:hAnsi="Cambria Math"/>
                <w:color w:val="000000" w:themeColor="text1"/>
                <w:sz w:val="18"/>
                <w:szCs w:val="18"/>
              </w:rPr>
              <m:t>2П</m:t>
            </m:r>
          </m:sub>
        </m:sSub>
        <m:r>
          <w:rPr>
            <w:rFonts w:ascii="Cambria Math" w:hAnsi="Cambria Math"/>
            <w:color w:val="000000" w:themeColor="text1"/>
            <w:sz w:val="18"/>
            <w:szCs w:val="18"/>
          </w:rPr>
          <m:t>=(2-2,5)</m:t>
        </m:r>
        <m:sSub>
          <m:sSubPr>
            <m:ctrlPr>
              <w:rPr>
                <w:rFonts w:ascii="Cambria Math" w:eastAsia="Baltica" w:hAnsi="Cambria Math"/>
                <w:i/>
                <w:color w:val="000000" w:themeColor="text1"/>
                <w:sz w:val="18"/>
                <w:szCs w:val="18"/>
                <w:lang w:val="en-US"/>
              </w:rPr>
            </m:ctrlPr>
          </m:sSubPr>
          <m:e>
            <m:r>
              <w:rPr>
                <w:rFonts w:ascii="Cambria Math" w:hAnsi="Cambria Math"/>
                <w:color w:val="000000" w:themeColor="text1"/>
                <w:sz w:val="18"/>
                <w:szCs w:val="18"/>
                <w:lang w:val="en-US"/>
              </w:rPr>
              <m:t>I</m:t>
            </m:r>
          </m:e>
          <m:sub>
            <m:r>
              <w:rPr>
                <w:rFonts w:ascii="Cambria Math" w:hAnsi="Cambria Math"/>
                <w:color w:val="000000" w:themeColor="text1"/>
                <w:sz w:val="18"/>
                <w:szCs w:val="18"/>
              </w:rPr>
              <m:t>2</m:t>
            </m:r>
            <m:r>
              <w:rPr>
                <w:rFonts w:ascii="Cambria Math" w:hAnsi="Cambria Math"/>
                <w:color w:val="000000" w:themeColor="text1"/>
                <w:sz w:val="18"/>
                <w:szCs w:val="18"/>
                <w:lang w:val="en-US"/>
              </w:rPr>
              <m:t>H</m:t>
            </m:r>
          </m:sub>
        </m:sSub>
      </m:oMath>
      <w:r w:rsidR="000632C3" w:rsidRPr="00391F29">
        <w:rPr>
          <w:i/>
          <w:color w:val="000000" w:themeColor="text1"/>
          <w:sz w:val="18"/>
          <w:szCs w:val="18"/>
        </w:rPr>
        <w:t>.</w:t>
      </w:r>
      <w:r w:rsidR="000632C3" w:rsidRPr="00391F29">
        <w:rPr>
          <w:color w:val="000000" w:themeColor="text1"/>
          <w:sz w:val="18"/>
          <w:szCs w:val="18"/>
        </w:rPr>
        <w:t xml:space="preserve"> Регулирование скорости ротора при данном моменте нагрузки на валу</w:t>
      </w:r>
      <m:oMath>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c</m:t>
            </m:r>
          </m:sub>
        </m:sSub>
        <m:r>
          <w:rPr>
            <w:rFonts w:ascii="Cambria Math" w:hAnsi="Cambria Math"/>
            <w:color w:val="000000" w:themeColor="text1"/>
            <w:sz w:val="18"/>
            <w:szCs w:val="18"/>
          </w:rPr>
          <m:t>=</m:t>
        </m:r>
        <m:sSub>
          <m:sSubPr>
            <m:ctrlPr>
              <w:rPr>
                <w:rFonts w:ascii="Cambria Math" w:eastAsia="Baltica" w:hAnsi="Cambria Math"/>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H</m:t>
            </m:r>
          </m:sub>
        </m:sSub>
      </m:oMath>
      <w:r w:rsidR="000632C3" w:rsidRPr="00391F29">
        <w:rPr>
          <w:color w:val="000000" w:themeColor="text1"/>
          <w:sz w:val="18"/>
          <w:szCs w:val="18"/>
        </w:rPr>
        <w:t xml:space="preserve">  (рис. 4.11) происходит вниз от ее номинала. </w:t>
      </w:r>
    </w:p>
    <w:p w:rsidR="00943336" w:rsidRPr="00391F29" w:rsidRDefault="00943336" w:rsidP="009F67E6">
      <w:pPr>
        <w:jc w:val="both"/>
        <w:rPr>
          <w:color w:val="000000" w:themeColor="text1"/>
          <w:sz w:val="18"/>
          <w:szCs w:val="18"/>
        </w:rPr>
      </w:pPr>
    </w:p>
    <w:p w:rsidR="004E6465" w:rsidRPr="00391F29" w:rsidRDefault="004E6465" w:rsidP="009F67E6">
      <w:pPr>
        <w:jc w:val="both"/>
        <w:rPr>
          <w:color w:val="000000" w:themeColor="text1"/>
          <w:spacing w:val="-10"/>
          <w:sz w:val="18"/>
          <w:szCs w:val="18"/>
        </w:rPr>
      </w:pPr>
    </w:p>
    <w:p w:rsidR="00391F29" w:rsidRDefault="00391F29" w:rsidP="009F67E6">
      <w:pPr>
        <w:jc w:val="both"/>
        <w:rPr>
          <w:color w:val="000000" w:themeColor="text1"/>
          <w:spacing w:val="-6"/>
          <w:sz w:val="18"/>
          <w:szCs w:val="18"/>
        </w:rPr>
      </w:pPr>
    </w:p>
    <w:p w:rsidR="00391F29" w:rsidRDefault="00391F29" w:rsidP="009F67E6">
      <w:pPr>
        <w:jc w:val="both"/>
        <w:rPr>
          <w:color w:val="000000" w:themeColor="text1"/>
          <w:spacing w:val="-6"/>
          <w:sz w:val="18"/>
          <w:szCs w:val="18"/>
        </w:rPr>
      </w:pPr>
    </w:p>
    <w:p w:rsidR="00391F29" w:rsidRDefault="00391F29" w:rsidP="009F67E6">
      <w:pPr>
        <w:jc w:val="both"/>
        <w:rPr>
          <w:color w:val="000000" w:themeColor="text1"/>
          <w:spacing w:val="-6"/>
          <w:sz w:val="18"/>
          <w:szCs w:val="18"/>
        </w:rPr>
      </w:pPr>
    </w:p>
    <w:p w:rsidR="00391F29" w:rsidRDefault="00391F29" w:rsidP="009F67E6">
      <w:pPr>
        <w:jc w:val="both"/>
        <w:rPr>
          <w:color w:val="000000" w:themeColor="text1"/>
          <w:spacing w:val="-6"/>
          <w:sz w:val="18"/>
          <w:szCs w:val="18"/>
        </w:rPr>
      </w:pPr>
    </w:p>
    <w:p w:rsidR="00391F29" w:rsidRDefault="00391F29" w:rsidP="009F67E6">
      <w:pPr>
        <w:jc w:val="both"/>
        <w:rPr>
          <w:color w:val="000000" w:themeColor="text1"/>
          <w:spacing w:val="-6"/>
          <w:sz w:val="18"/>
          <w:szCs w:val="18"/>
        </w:rPr>
      </w:pPr>
    </w:p>
    <w:p w:rsidR="00391F29" w:rsidRDefault="00391F29" w:rsidP="009F67E6">
      <w:pPr>
        <w:jc w:val="both"/>
        <w:rPr>
          <w:color w:val="000000" w:themeColor="text1"/>
          <w:spacing w:val="-6"/>
          <w:sz w:val="18"/>
          <w:szCs w:val="18"/>
        </w:rPr>
      </w:pPr>
    </w:p>
    <w:p w:rsidR="00391F29" w:rsidRDefault="00391F29" w:rsidP="009F67E6">
      <w:pPr>
        <w:jc w:val="both"/>
        <w:rPr>
          <w:color w:val="000000" w:themeColor="text1"/>
          <w:spacing w:val="-6"/>
          <w:sz w:val="18"/>
          <w:szCs w:val="18"/>
        </w:rPr>
      </w:pPr>
    </w:p>
    <w:p w:rsidR="00391F29" w:rsidRPr="00391F29" w:rsidRDefault="00391F29" w:rsidP="009F67E6">
      <w:pPr>
        <w:jc w:val="both"/>
        <w:rPr>
          <w:color w:val="000000" w:themeColor="text1"/>
          <w:spacing w:val="-6"/>
          <w:sz w:val="18"/>
          <w:szCs w:val="18"/>
        </w:rPr>
      </w:pPr>
    </w:p>
    <w:p w:rsidR="004E6465" w:rsidRPr="00391F29" w:rsidRDefault="00591212" w:rsidP="009F67E6">
      <w:pPr>
        <w:jc w:val="both"/>
        <w:rPr>
          <w:b/>
          <w:color w:val="000000" w:themeColor="text1"/>
          <w:spacing w:val="-6"/>
          <w:sz w:val="18"/>
          <w:szCs w:val="18"/>
        </w:rPr>
      </w:pPr>
      <w:r w:rsidRPr="00591212">
        <w:rPr>
          <w:b/>
          <w:color w:val="FF0000"/>
          <w:spacing w:val="-6"/>
          <w:sz w:val="18"/>
          <w:szCs w:val="18"/>
        </w:rPr>
        <w:t>10</w:t>
      </w:r>
      <w:r>
        <w:rPr>
          <w:b/>
          <w:color w:val="000000" w:themeColor="text1"/>
          <w:spacing w:val="-6"/>
          <w:sz w:val="18"/>
          <w:szCs w:val="18"/>
        </w:rPr>
        <w:t xml:space="preserve"> </w:t>
      </w:r>
      <w:r w:rsidR="004E6465" w:rsidRPr="00391F29">
        <w:rPr>
          <w:b/>
          <w:color w:val="000000" w:themeColor="text1"/>
          <w:spacing w:val="-6"/>
          <w:sz w:val="18"/>
          <w:szCs w:val="18"/>
        </w:rPr>
        <w:t>5</w:t>
      </w:r>
      <w:r w:rsidR="00E66C9B">
        <w:rPr>
          <w:b/>
          <w:color w:val="000000" w:themeColor="text1"/>
          <w:spacing w:val="-6"/>
          <w:sz w:val="18"/>
          <w:szCs w:val="18"/>
        </w:rPr>
        <w:t>9</w:t>
      </w:r>
      <w:r w:rsidR="004E6465" w:rsidRPr="00391F29">
        <w:rPr>
          <w:b/>
          <w:color w:val="000000" w:themeColor="text1"/>
          <w:spacing w:val="-6"/>
          <w:sz w:val="18"/>
          <w:szCs w:val="18"/>
        </w:rPr>
        <w:t xml:space="preserve">.Регулирование скорости асинхронного двигателя путем </w:t>
      </w:r>
      <w:proofErr w:type="gramStart"/>
      <w:r w:rsidR="004E6465" w:rsidRPr="00391F29">
        <w:rPr>
          <w:b/>
          <w:color w:val="000000" w:themeColor="text1"/>
          <w:spacing w:val="-6"/>
          <w:sz w:val="18"/>
          <w:szCs w:val="18"/>
        </w:rPr>
        <w:t>изменения</w:t>
      </w:r>
      <w:proofErr w:type="gramEnd"/>
      <w:r w:rsidR="004E6465" w:rsidRPr="00391F29">
        <w:rPr>
          <w:b/>
          <w:color w:val="000000" w:themeColor="text1"/>
          <w:spacing w:val="-6"/>
          <w:sz w:val="18"/>
          <w:szCs w:val="18"/>
        </w:rPr>
        <w:t xml:space="preserve"> подводимого к статору напряжения. Механические характеристики.</w:t>
      </w:r>
    </w:p>
    <w:p w:rsidR="000C45CE" w:rsidRPr="00391F29" w:rsidRDefault="000C45CE" w:rsidP="009F67E6">
      <w:pPr>
        <w:pStyle w:val="a0"/>
        <w:spacing w:line="240" w:lineRule="auto"/>
        <w:ind w:firstLine="684"/>
        <w:rPr>
          <w:color w:val="000000" w:themeColor="text1"/>
          <w:sz w:val="18"/>
          <w:szCs w:val="18"/>
        </w:rPr>
      </w:pPr>
      <w:r w:rsidRPr="00391F29">
        <w:rPr>
          <w:color w:val="000000" w:themeColor="text1"/>
          <w:sz w:val="18"/>
          <w:szCs w:val="18"/>
        </w:rPr>
        <w:t xml:space="preserve">Способ применим в равной мере для всех асинхронных двигателей. Момент двигателя M, а также моменты пусковой </w:t>
      </w:r>
      <m:oMath>
        <m:sSub>
          <m:sSubPr>
            <m:ctrlPr>
              <w:rPr>
                <w:rFonts w:ascii="Cambria Math" w:hAnsi="Cambria Math"/>
                <w:bCs/>
                <w:i/>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П</m:t>
            </m:r>
          </m:sub>
        </m:sSub>
        <m:r>
          <w:rPr>
            <w:rFonts w:ascii="Cambria Math" w:hAnsi="Cambria Math"/>
            <w:color w:val="000000" w:themeColor="text1"/>
            <w:sz w:val="18"/>
            <w:szCs w:val="18"/>
          </w:rPr>
          <m:t xml:space="preserve"> </m:t>
        </m:r>
      </m:oMath>
      <w:r w:rsidRPr="00391F29">
        <w:rPr>
          <w:color w:val="000000" w:themeColor="text1"/>
          <w:sz w:val="18"/>
          <w:szCs w:val="18"/>
        </w:rPr>
        <w:t>и критический</w:t>
      </w:r>
      <m:oMath>
        <m:sSub>
          <m:sSubPr>
            <m:ctrlPr>
              <w:rPr>
                <w:rFonts w:ascii="Cambria Math" w:hAnsi="Cambria Math"/>
                <w:bCs/>
                <w:i/>
                <w:color w:val="000000" w:themeColor="text1"/>
                <w:sz w:val="18"/>
                <w:szCs w:val="18"/>
              </w:rPr>
            </m:ctrlPr>
          </m:sSubPr>
          <m:e>
            <m:r>
              <w:rPr>
                <w:rFonts w:ascii="Cambria Math" w:hAnsi="Cambria Math"/>
                <w:color w:val="000000" w:themeColor="text1"/>
                <w:sz w:val="18"/>
                <w:szCs w:val="18"/>
              </w:rPr>
              <m:t xml:space="preserve"> M</m:t>
            </m:r>
          </m:e>
          <m:sub>
            <m:r>
              <w:rPr>
                <w:rFonts w:ascii="Cambria Math" w:hAnsi="Cambria Math"/>
                <w:color w:val="000000" w:themeColor="text1"/>
                <w:sz w:val="18"/>
                <w:szCs w:val="18"/>
              </w:rPr>
              <m:t>m</m:t>
            </m:r>
          </m:sub>
        </m:sSub>
      </m:oMath>
      <w:r w:rsidRPr="00391F29">
        <w:rPr>
          <w:color w:val="000000" w:themeColor="text1"/>
          <w:sz w:val="18"/>
          <w:szCs w:val="18"/>
        </w:rPr>
        <w:t xml:space="preserve">, пропорциональны квадрату напряжения, подведенного к цепи статора, </w:t>
      </w:r>
      <m:oMath>
        <m:sSubSup>
          <m:sSubSupPr>
            <m:ctrlPr>
              <w:rPr>
                <w:rFonts w:ascii="Cambria Math" w:hAnsi="Cambria Math"/>
                <w:color w:val="000000" w:themeColor="text1"/>
                <w:sz w:val="18"/>
                <w:szCs w:val="18"/>
              </w:rPr>
            </m:ctrlPr>
          </m:sSubSupPr>
          <m:e>
            <m:r>
              <w:rPr>
                <w:rFonts w:ascii="Cambria Math" w:hAnsi="Cambria Math"/>
                <w:color w:val="000000" w:themeColor="text1"/>
                <w:sz w:val="18"/>
                <w:szCs w:val="18"/>
              </w:rPr>
              <m:t>U</m:t>
            </m:r>
          </m:e>
          <m:sub>
            <m:r>
              <w:rPr>
                <w:rFonts w:ascii="Cambria Math" w:hAnsi="Cambria Math"/>
                <w:color w:val="000000" w:themeColor="text1"/>
                <w:sz w:val="18"/>
                <w:szCs w:val="18"/>
              </w:rPr>
              <m:t>1</m:t>
            </m:r>
          </m:sub>
          <m:sup>
            <m:r>
              <w:rPr>
                <w:rFonts w:ascii="Cambria Math" w:hAnsi="Cambria Math"/>
                <w:color w:val="000000" w:themeColor="text1"/>
                <w:sz w:val="18"/>
                <w:szCs w:val="18"/>
              </w:rPr>
              <m:t>2</m:t>
            </m:r>
          </m:sup>
        </m:sSubSup>
      </m:oMath>
      <w:r w:rsidRPr="00391F29">
        <w:rPr>
          <w:color w:val="000000" w:themeColor="text1"/>
          <w:sz w:val="18"/>
          <w:szCs w:val="18"/>
        </w:rPr>
        <w:t xml:space="preserve">. Скорость идеального холостого хода </w:t>
      </w:r>
      <m:oMath>
        <m:sSub>
          <m:sSubPr>
            <m:ctrlPr>
              <w:rPr>
                <w:rFonts w:ascii="Cambria Math" w:eastAsia="Times New Roman" w:hAnsi="Cambria Math"/>
                <w:bCs/>
                <w:i/>
                <w:color w:val="000000" w:themeColor="text1"/>
                <w:sz w:val="18"/>
                <w:szCs w:val="18"/>
              </w:rPr>
            </m:ctrlPr>
          </m:sSubPr>
          <m:e>
            <m:r>
              <w:rPr>
                <w:rFonts w:ascii="Cambria Math" w:hAnsi="Cambria Math"/>
                <w:color w:val="000000" w:themeColor="text1"/>
                <w:sz w:val="18"/>
                <w:szCs w:val="18"/>
              </w:rPr>
              <m:t>ω</m:t>
            </m:r>
          </m:e>
          <m:sub>
            <m:r>
              <w:rPr>
                <w:rFonts w:ascii="Cambria Math" w:hAnsi="Cambria Math"/>
                <w:color w:val="000000" w:themeColor="text1"/>
                <w:sz w:val="18"/>
                <w:szCs w:val="18"/>
              </w:rPr>
              <m:t>1</m:t>
            </m:r>
          </m:sub>
        </m:sSub>
      </m:oMath>
      <w:r w:rsidRPr="00391F29">
        <w:rPr>
          <w:color w:val="000000" w:themeColor="text1"/>
          <w:sz w:val="18"/>
          <w:szCs w:val="18"/>
        </w:rPr>
        <w:t xml:space="preserve"> и критическое скольжение </w:t>
      </w:r>
      <m:oMath>
        <m:sSub>
          <m:sSubPr>
            <m:ctrlPr>
              <w:rPr>
                <w:rFonts w:ascii="Cambria Math" w:eastAsia="Times New Roman" w:hAnsi="Cambria Math"/>
                <w:bCs/>
                <w:i/>
                <w:color w:val="000000" w:themeColor="text1"/>
                <w:sz w:val="18"/>
                <w:szCs w:val="18"/>
              </w:rPr>
            </m:ctrlPr>
          </m:sSubPr>
          <m:e>
            <m:r>
              <w:rPr>
                <w:rFonts w:ascii="Cambria Math" w:hAnsi="Cambria Math"/>
                <w:color w:val="000000" w:themeColor="text1"/>
                <w:sz w:val="18"/>
                <w:szCs w:val="18"/>
              </w:rPr>
              <m:t>s</m:t>
            </m:r>
          </m:e>
          <m:sub>
            <m:r>
              <w:rPr>
                <w:rFonts w:ascii="Cambria Math" w:hAnsi="Cambria Math"/>
                <w:color w:val="000000" w:themeColor="text1"/>
                <w:sz w:val="18"/>
                <w:szCs w:val="18"/>
              </w:rPr>
              <m:t>m</m:t>
            </m:r>
          </m:sub>
        </m:sSub>
      </m:oMath>
      <w:r w:rsidRPr="00391F29">
        <w:rPr>
          <w:color w:val="000000" w:themeColor="text1"/>
          <w:sz w:val="18"/>
          <w:szCs w:val="18"/>
        </w:rPr>
        <w:t xml:space="preserve"> от уровня напряжения не зависят. Влияние напряжения </w:t>
      </w:r>
      <m:oMath>
        <m:sSub>
          <m:sSubPr>
            <m:ctrlPr>
              <w:rPr>
                <w:rFonts w:ascii="Cambria Math" w:eastAsia="Times New Roman" w:hAnsi="Cambria Math"/>
                <w:bCs/>
                <w:i/>
                <w:color w:val="000000" w:themeColor="text1"/>
                <w:sz w:val="18"/>
                <w:szCs w:val="18"/>
              </w:rPr>
            </m:ctrlPr>
          </m:sSubPr>
          <m:e>
            <m:r>
              <w:rPr>
                <w:rFonts w:ascii="Cambria Math" w:hAnsi="Cambria Math"/>
                <w:color w:val="000000" w:themeColor="text1"/>
                <w:sz w:val="18"/>
                <w:szCs w:val="18"/>
              </w:rPr>
              <m:t>U</m:t>
            </m:r>
          </m:e>
          <m:sub>
            <m:r>
              <w:rPr>
                <w:rFonts w:ascii="Cambria Math" w:hAnsi="Cambria Math"/>
                <w:color w:val="000000" w:themeColor="text1"/>
                <w:sz w:val="18"/>
                <w:szCs w:val="18"/>
              </w:rPr>
              <m:t>1</m:t>
            </m:r>
          </m:sub>
        </m:sSub>
      </m:oMath>
      <w:r w:rsidRPr="00391F29">
        <w:rPr>
          <w:color w:val="000000" w:themeColor="text1"/>
          <w:sz w:val="18"/>
          <w:szCs w:val="18"/>
        </w:rPr>
        <w:t xml:space="preserve"> на вид механических характеристик представлено на рис. 4.14. </w:t>
      </w:r>
    </w:p>
    <w:p w:rsidR="000C45CE" w:rsidRPr="00391F29" w:rsidRDefault="00FC3A56" w:rsidP="009F67E6">
      <w:pPr>
        <w:pStyle w:val="a0"/>
        <w:spacing w:line="240" w:lineRule="auto"/>
        <w:ind w:firstLine="684"/>
        <w:rPr>
          <w:color w:val="000000" w:themeColor="text1"/>
          <w:sz w:val="18"/>
          <w:szCs w:val="18"/>
        </w:rPr>
      </w:pPr>
      <w:r>
        <w:rPr>
          <w:noProof/>
          <w:color w:val="000000" w:themeColor="text1"/>
          <w:sz w:val="18"/>
          <w:szCs w:val="18"/>
        </w:rPr>
        <w:pict>
          <v:group id="_x0000_s1299" style="position:absolute;left:0;text-align:left;margin-left:2.6pt;margin-top:7pt;width:213.05pt;height:199.7pt;z-index:251722752" coordorigin="1191,8544" coordsize="5738,6318">
            <v:shape id="_x0000_s1300" type="#_x0000_t75" style="position:absolute;left:1191;top:8544;width:5541;height:4436">
              <v:imagedata r:id="rId273" o:title=""/>
            </v:shape>
            <v:shape id="_x0000_s1301" type="#_x0000_t202" style="position:absolute;left:1248;top:13068;width:5681;height:1794" stroked="f">
              <v:textbox style="mso-next-textbox:#_x0000_s1301">
                <w:txbxContent>
                  <w:p w:rsidR="0096585E" w:rsidRPr="000C45CE" w:rsidRDefault="0096585E" w:rsidP="000C45CE">
                    <w:pPr>
                      <w:jc w:val="center"/>
                      <w:rPr>
                        <w:sz w:val="16"/>
                        <w:szCs w:val="16"/>
                      </w:rPr>
                    </w:pPr>
                    <w:r w:rsidRPr="000C45CE">
                      <w:rPr>
                        <w:sz w:val="16"/>
                        <w:szCs w:val="16"/>
                      </w:rPr>
                      <w:t>Рис. 4.14. Механические характеристики асинхронного двигателя при изменении напряжения, подводимого к статору</w:t>
                    </w:r>
                  </w:p>
                </w:txbxContent>
              </v:textbox>
            </v:shape>
            <w10:wrap type="square"/>
          </v:group>
          <o:OLEObject Type="Embed" ProgID="Visio.Drawing.11" ShapeID="_x0000_s1300" DrawAspect="Content" ObjectID="_1608701030" r:id="rId274"/>
        </w:pict>
      </w:r>
    </w:p>
    <w:p w:rsidR="000C45CE" w:rsidRPr="00391F29" w:rsidRDefault="000C45CE" w:rsidP="00E66C9B">
      <w:pPr>
        <w:pStyle w:val="a0"/>
        <w:spacing w:line="240" w:lineRule="auto"/>
        <w:ind w:firstLine="0"/>
        <w:rPr>
          <w:color w:val="000000" w:themeColor="text1"/>
          <w:sz w:val="18"/>
          <w:szCs w:val="18"/>
        </w:rPr>
      </w:pPr>
    </w:p>
    <w:p w:rsidR="000C45CE" w:rsidRPr="00391F29" w:rsidRDefault="000C45CE" w:rsidP="009F67E6">
      <w:pPr>
        <w:pStyle w:val="a0"/>
        <w:spacing w:line="240" w:lineRule="auto"/>
        <w:ind w:firstLine="684"/>
        <w:rPr>
          <w:color w:val="000000" w:themeColor="text1"/>
          <w:sz w:val="18"/>
          <w:szCs w:val="18"/>
        </w:rPr>
      </w:pPr>
    </w:p>
    <w:p w:rsidR="000C45CE" w:rsidRPr="00391F29" w:rsidRDefault="000C45CE" w:rsidP="009F67E6">
      <w:pPr>
        <w:pStyle w:val="a0"/>
        <w:spacing w:line="240" w:lineRule="auto"/>
        <w:ind w:firstLine="684"/>
        <w:rPr>
          <w:color w:val="000000" w:themeColor="text1"/>
          <w:sz w:val="18"/>
          <w:szCs w:val="18"/>
        </w:rPr>
      </w:pPr>
      <w:r w:rsidRPr="00391F29">
        <w:rPr>
          <w:color w:val="000000" w:themeColor="text1"/>
          <w:sz w:val="18"/>
          <w:szCs w:val="18"/>
        </w:rPr>
        <w:t xml:space="preserve">При условии </w:t>
      </w:r>
      <m:oMath>
        <m:sSubSup>
          <m:sSubSupPr>
            <m:ctrlPr>
              <w:rPr>
                <w:rFonts w:ascii="Cambria Math" w:hAnsi="Cambria Math"/>
                <w:color w:val="000000" w:themeColor="text1"/>
                <w:sz w:val="18"/>
                <w:szCs w:val="18"/>
              </w:rPr>
            </m:ctrlPr>
          </m:sSubSupPr>
          <m:e>
            <m:r>
              <w:rPr>
                <w:rFonts w:ascii="Cambria Math" w:hAnsi="Cambria Math"/>
                <w:color w:val="000000" w:themeColor="text1"/>
                <w:sz w:val="18"/>
                <w:szCs w:val="18"/>
              </w:rPr>
              <m:t>U</m:t>
            </m:r>
          </m:e>
          <m:sub>
            <m:r>
              <w:rPr>
                <w:rFonts w:ascii="Cambria Math" w:hAnsi="Cambria Math"/>
                <w:color w:val="000000" w:themeColor="text1"/>
                <w:sz w:val="18"/>
                <w:szCs w:val="18"/>
              </w:rPr>
              <m:t>1</m:t>
            </m:r>
          </m:sub>
          <m:sup>
            <m:r>
              <w:rPr>
                <w:rFonts w:ascii="Cambria Math" w:hAnsi="Cambria Math"/>
                <w:color w:val="000000" w:themeColor="text1"/>
                <w:sz w:val="18"/>
                <w:szCs w:val="18"/>
              </w:rPr>
              <m:t>,</m:t>
            </m:r>
          </m:sup>
        </m:sSubSup>
        <m:r>
          <w:rPr>
            <w:rFonts w:ascii="Cambria Math" w:hAnsi="Cambria Math"/>
            <w:color w:val="000000" w:themeColor="text1"/>
            <w:sz w:val="18"/>
            <w:szCs w:val="18"/>
          </w:rPr>
          <m:t>&gt;</m:t>
        </m:r>
        <m:sSub>
          <m:sSubPr>
            <m:ctrlPr>
              <w:rPr>
                <w:rFonts w:ascii="Cambria Math" w:hAnsi="Cambria Math"/>
                <w:color w:val="000000" w:themeColor="text1"/>
                <w:sz w:val="18"/>
                <w:szCs w:val="18"/>
              </w:rPr>
            </m:ctrlPr>
          </m:sSubPr>
          <m:e>
            <m:r>
              <w:rPr>
                <w:rFonts w:ascii="Cambria Math" w:hAnsi="Cambria Math"/>
                <w:color w:val="000000" w:themeColor="text1"/>
                <w:sz w:val="18"/>
                <w:szCs w:val="18"/>
              </w:rPr>
              <m:t>U</m:t>
            </m:r>
          </m:e>
          <m:sub>
            <m:r>
              <w:rPr>
                <w:rFonts w:ascii="Cambria Math" w:hAnsi="Cambria Math"/>
                <w:color w:val="000000" w:themeColor="text1"/>
                <w:sz w:val="18"/>
                <w:szCs w:val="18"/>
              </w:rPr>
              <m:t>1H</m:t>
            </m:r>
          </m:sub>
        </m:sSub>
      </m:oMath>
      <w:r w:rsidRPr="00391F29">
        <w:rPr>
          <w:color w:val="000000" w:themeColor="text1"/>
          <w:sz w:val="18"/>
          <w:szCs w:val="18"/>
        </w:rPr>
        <w:t xml:space="preserve"> характеристика проходит выше естественной. Хотя в данном случае возрастает пусковой момент двигателя, но увеличивается ток статора, насыщаются магнитопроводы и увеличиваются потери. Поэтому согласно стандартам для эксплуатации асинхронных двигателей допускается повышение питающего напряжения не более чем на 5% от номинального значения. Когда выполняется условие</w:t>
      </w:r>
      <m:oMath>
        <m:sSubSup>
          <m:sSubSupPr>
            <m:ctrlPr>
              <w:rPr>
                <w:rFonts w:ascii="Cambria Math" w:hAnsi="Cambria Math"/>
                <w:color w:val="000000" w:themeColor="text1"/>
                <w:sz w:val="18"/>
                <w:szCs w:val="18"/>
              </w:rPr>
            </m:ctrlPr>
          </m:sSubSupPr>
          <m:e>
            <m:r>
              <w:rPr>
                <w:rFonts w:ascii="Cambria Math" w:hAnsi="Cambria Math"/>
                <w:color w:val="000000" w:themeColor="text1"/>
                <w:sz w:val="18"/>
                <w:szCs w:val="18"/>
              </w:rPr>
              <m:t>U</m:t>
            </m:r>
          </m:e>
          <m:sub>
            <m:r>
              <w:rPr>
                <w:rFonts w:ascii="Cambria Math" w:hAnsi="Cambria Math"/>
                <w:color w:val="000000" w:themeColor="text1"/>
                <w:sz w:val="18"/>
                <w:szCs w:val="18"/>
              </w:rPr>
              <m:t>1</m:t>
            </m:r>
          </m:sub>
          <m:sup>
            <m:r>
              <w:rPr>
                <w:rFonts w:ascii="Cambria Math" w:hAnsi="Cambria Math"/>
                <w:color w:val="000000" w:themeColor="text1"/>
                <w:sz w:val="18"/>
                <w:szCs w:val="18"/>
              </w:rPr>
              <m:t>,,</m:t>
            </m:r>
          </m:sup>
        </m:sSubSup>
        <m:r>
          <w:rPr>
            <w:rFonts w:ascii="Cambria Math" w:hAnsi="Cambria Math"/>
            <w:color w:val="000000" w:themeColor="text1"/>
            <w:sz w:val="18"/>
            <w:szCs w:val="18"/>
          </w:rPr>
          <m:t>&gt;</m:t>
        </m:r>
        <m:sSub>
          <m:sSubPr>
            <m:ctrlPr>
              <w:rPr>
                <w:rFonts w:ascii="Cambria Math" w:hAnsi="Cambria Math"/>
                <w:color w:val="000000" w:themeColor="text1"/>
                <w:sz w:val="18"/>
                <w:szCs w:val="18"/>
              </w:rPr>
            </m:ctrlPr>
          </m:sSubPr>
          <m:e>
            <m:r>
              <w:rPr>
                <w:rFonts w:ascii="Cambria Math" w:hAnsi="Cambria Math"/>
                <w:color w:val="000000" w:themeColor="text1"/>
                <w:sz w:val="18"/>
                <w:szCs w:val="18"/>
              </w:rPr>
              <m:t>U</m:t>
            </m:r>
          </m:e>
          <m:sub>
            <m:r>
              <w:rPr>
                <w:rFonts w:ascii="Cambria Math" w:hAnsi="Cambria Math"/>
                <w:color w:val="000000" w:themeColor="text1"/>
                <w:sz w:val="18"/>
                <w:szCs w:val="18"/>
              </w:rPr>
              <m:t>1H</m:t>
            </m:r>
          </m:sub>
        </m:sSub>
      </m:oMath>
      <w:r w:rsidRPr="00391F29">
        <w:rPr>
          <w:color w:val="000000" w:themeColor="text1"/>
          <w:sz w:val="18"/>
          <w:szCs w:val="18"/>
        </w:rPr>
        <w:t xml:space="preserve">, то характеристика проходит ниже естественной. Уменьшается пусковой момент и падает перегрузочная способность двигателя. Снижение питающего напряжения допускается не более чем на 10% от номинального значения. Изменение напряжения достигается в частности регуляторами напряжения на полупроводниковых элементах. При таком способе диапазон регулирования скорости невелик, а регулирование возможно только вниз от номинальной скорости. </w:t>
      </w:r>
    </w:p>
    <w:p w:rsidR="004E6465" w:rsidRDefault="004E6465"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Default="00E66C9B" w:rsidP="009F67E6">
      <w:pPr>
        <w:jc w:val="both"/>
        <w:rPr>
          <w:color w:val="000000" w:themeColor="text1"/>
          <w:spacing w:val="-10"/>
          <w:sz w:val="18"/>
          <w:szCs w:val="18"/>
        </w:rPr>
      </w:pPr>
    </w:p>
    <w:p w:rsidR="00E66C9B" w:rsidRPr="00391F29" w:rsidRDefault="00E66C9B" w:rsidP="009F67E6">
      <w:pPr>
        <w:jc w:val="both"/>
        <w:rPr>
          <w:color w:val="000000" w:themeColor="text1"/>
          <w:spacing w:val="-10"/>
          <w:sz w:val="18"/>
          <w:szCs w:val="18"/>
        </w:rPr>
      </w:pPr>
    </w:p>
    <w:p w:rsidR="004E6465" w:rsidRPr="00391F29" w:rsidRDefault="004E6465" w:rsidP="009F67E6">
      <w:pPr>
        <w:jc w:val="both"/>
        <w:rPr>
          <w:color w:val="000000" w:themeColor="text1"/>
          <w:spacing w:val="-6"/>
          <w:sz w:val="18"/>
          <w:szCs w:val="18"/>
        </w:rPr>
      </w:pPr>
    </w:p>
    <w:p w:rsidR="004E6465" w:rsidRPr="00391F29" w:rsidRDefault="00591212" w:rsidP="009F67E6">
      <w:pPr>
        <w:jc w:val="both"/>
        <w:rPr>
          <w:b/>
          <w:color w:val="000000" w:themeColor="text1"/>
          <w:spacing w:val="-6"/>
          <w:sz w:val="18"/>
          <w:szCs w:val="18"/>
        </w:rPr>
      </w:pPr>
      <w:r>
        <w:rPr>
          <w:b/>
          <w:color w:val="FF0000"/>
          <w:spacing w:val="-6"/>
          <w:sz w:val="18"/>
          <w:szCs w:val="18"/>
        </w:rPr>
        <w:t>11</w:t>
      </w:r>
      <w:r>
        <w:rPr>
          <w:b/>
          <w:color w:val="000000" w:themeColor="text1"/>
          <w:spacing w:val="-6"/>
          <w:sz w:val="18"/>
          <w:szCs w:val="18"/>
        </w:rPr>
        <w:t xml:space="preserve"> </w:t>
      </w:r>
      <w:r w:rsidR="00E66C9B">
        <w:rPr>
          <w:b/>
          <w:color w:val="000000" w:themeColor="text1"/>
          <w:spacing w:val="-6"/>
          <w:sz w:val="18"/>
          <w:szCs w:val="18"/>
        </w:rPr>
        <w:t>60</w:t>
      </w:r>
      <w:r w:rsidR="004E6465" w:rsidRPr="00391F29">
        <w:rPr>
          <w:b/>
          <w:color w:val="000000" w:themeColor="text1"/>
          <w:spacing w:val="-6"/>
          <w:sz w:val="18"/>
          <w:szCs w:val="18"/>
        </w:rPr>
        <w:t>.Регулирование скорости асинхронного двигателя путем изменения числа пар полюсов. Механические характеристики.</w:t>
      </w:r>
    </w:p>
    <w:p w:rsidR="000C45CE" w:rsidRPr="00391F29" w:rsidRDefault="000C45CE" w:rsidP="009F67E6">
      <w:pPr>
        <w:pStyle w:val="a0"/>
        <w:spacing w:line="240" w:lineRule="auto"/>
        <w:ind w:right="6" w:firstLine="684"/>
        <w:rPr>
          <w:color w:val="000000" w:themeColor="text1"/>
          <w:sz w:val="18"/>
          <w:szCs w:val="18"/>
        </w:rPr>
      </w:pPr>
      <w:r w:rsidRPr="00391F29">
        <w:rPr>
          <w:color w:val="000000" w:themeColor="text1"/>
          <w:sz w:val="18"/>
          <w:szCs w:val="18"/>
        </w:rPr>
        <w:t xml:space="preserve">Способ на практике реализуется для асинхронных двигателей с короткозамкнутым ротором. У двигателей с фазным ротором приходится менять число пар полюсов не только на статоре, но и на роторе, что усложняет схему управления. Изменение числа пар полюсов в обмотке статора достигается переключением ее частей с последовательного на параллельное соединение. На рис. 4.15 представлены направления токов в обмотках и потоков полюсов. В данном случае необходимо так же поменять местами фазы обмотки двигателя, чтобы сохранить прежним направление вращения поля статора. </w:t>
      </w:r>
    </w:p>
    <w:p w:rsidR="006763D0" w:rsidRPr="00391F29" w:rsidRDefault="006763D0" w:rsidP="009F67E6">
      <w:pPr>
        <w:pStyle w:val="a0"/>
        <w:spacing w:line="240" w:lineRule="auto"/>
        <w:ind w:right="6" w:firstLine="684"/>
        <w:rPr>
          <w:color w:val="000000" w:themeColor="text1"/>
          <w:sz w:val="18"/>
          <w:szCs w:val="18"/>
        </w:rPr>
      </w:pPr>
    </w:p>
    <w:p w:rsidR="000C45CE" w:rsidRPr="00391F29" w:rsidRDefault="00FC3A56" w:rsidP="00E66C9B">
      <w:pPr>
        <w:pStyle w:val="a0"/>
        <w:spacing w:line="240" w:lineRule="auto"/>
        <w:ind w:right="6" w:firstLine="684"/>
        <w:rPr>
          <w:color w:val="000000" w:themeColor="text1"/>
          <w:sz w:val="18"/>
          <w:szCs w:val="18"/>
        </w:rPr>
      </w:pPr>
      <w:r>
        <w:rPr>
          <w:noProof/>
          <w:color w:val="000000" w:themeColor="text1"/>
          <w:sz w:val="18"/>
          <w:szCs w:val="18"/>
        </w:rPr>
        <w:pict>
          <v:group id="_x0000_s1302" style="position:absolute;left:0;text-align:left;margin-left:-.2pt;margin-top:.8pt;width:194.2pt;height:170.55pt;z-index:251724800" coordorigin="1362,1173" coordsize="4886,5343">
            <v:shape id="_x0000_s1303" type="#_x0000_t75" style="position:absolute;left:1362;top:1173;width:4886;height:3896">
              <v:imagedata r:id="rId275" o:title=""/>
            </v:shape>
            <v:shape id="_x0000_s1304" type="#_x0000_t202" style="position:absolute;left:1419;top:5268;width:4732;height:1248" stroked="f">
              <v:textbox style="mso-next-textbox:#_x0000_s1304">
                <w:txbxContent>
                  <w:p w:rsidR="0096585E" w:rsidRPr="006763D0" w:rsidRDefault="0096585E" w:rsidP="000C45CE">
                    <w:pPr>
                      <w:jc w:val="center"/>
                      <w:rPr>
                        <w:sz w:val="16"/>
                        <w:szCs w:val="16"/>
                      </w:rPr>
                    </w:pPr>
                    <w:r w:rsidRPr="006763D0">
                      <w:rPr>
                        <w:sz w:val="16"/>
                        <w:szCs w:val="16"/>
                      </w:rPr>
                      <w:t xml:space="preserve">Рис. 4.15. Переход от числа </w:t>
                    </w:r>
                  </w:p>
                  <w:p w:rsidR="0096585E" w:rsidRPr="006763D0" w:rsidRDefault="0096585E" w:rsidP="000C45CE">
                    <w:pPr>
                      <w:ind w:left="-114" w:right="-125"/>
                      <w:jc w:val="center"/>
                      <w:rPr>
                        <w:sz w:val="16"/>
                        <w:szCs w:val="16"/>
                      </w:rPr>
                    </w:pPr>
                    <w:r w:rsidRPr="006763D0">
                      <w:rPr>
                        <w:sz w:val="16"/>
                        <w:szCs w:val="16"/>
                      </w:rPr>
                      <w:t>полюсов 2</w:t>
                    </w:r>
                    <w:r>
                      <w:rPr>
                        <w:sz w:val="16"/>
                        <w:szCs w:val="16"/>
                        <w:lang w:val="en-US"/>
                      </w:rPr>
                      <w:t>p</w:t>
                    </w:r>
                    <w:r w:rsidRPr="006763D0">
                      <w:rPr>
                        <w:sz w:val="16"/>
                        <w:szCs w:val="16"/>
                      </w:rPr>
                      <w:t>=4 (а) к 2</w:t>
                    </w:r>
                    <w:r>
                      <w:rPr>
                        <w:sz w:val="16"/>
                        <w:szCs w:val="16"/>
                        <w:lang w:val="en-US"/>
                      </w:rPr>
                      <w:t>p</w:t>
                    </w:r>
                    <w:r w:rsidRPr="006763D0">
                      <w:rPr>
                        <w:sz w:val="16"/>
                        <w:szCs w:val="16"/>
                      </w:rPr>
                      <w:t xml:space="preserve">=2  (б) </w:t>
                    </w:r>
                  </w:p>
                  <w:p w:rsidR="0096585E" w:rsidRDefault="0096585E" w:rsidP="000C45CE">
                    <w:pPr>
                      <w:spacing w:line="360" w:lineRule="auto"/>
                      <w:jc w:val="center"/>
                    </w:pPr>
                  </w:p>
                </w:txbxContent>
              </v:textbox>
            </v:shape>
            <v:shape id="_x0000_s1305" type="#_x0000_t75" style="position:absolute;left:3585;top:5034;width:334;height:386">
              <v:imagedata r:id="rId276" o:title=""/>
            </v:shape>
            <w10:wrap type="square"/>
          </v:group>
          <o:OLEObject Type="Embed" ProgID="Visio.Drawing.11" ShapeID="_x0000_s1303" DrawAspect="Content" ObjectID="_1608701031" r:id="rId277"/>
          <o:OLEObject Type="Embed" ProgID="Equation.DSMT4" ShapeID="_x0000_s1305" DrawAspect="Content" ObjectID="_1608701032" r:id="rId278"/>
        </w:pict>
      </w:r>
      <w:r w:rsidR="000C45CE" w:rsidRPr="00391F29">
        <w:rPr>
          <w:color w:val="000000" w:themeColor="text1"/>
          <w:sz w:val="18"/>
          <w:szCs w:val="18"/>
        </w:rPr>
        <w:t>Скорость асинхронного двигателя изменением числа пар полюсов можно регулировать двумя способами: при постоянном моменте (</w:t>
      </w:r>
      <w:r w:rsidR="000C45CE" w:rsidRPr="00391F29">
        <w:rPr>
          <w:i/>
          <w:color w:val="000000" w:themeColor="text1"/>
          <w:sz w:val="18"/>
          <w:szCs w:val="18"/>
        </w:rPr>
        <w:t>М=</w:t>
      </w:r>
      <w:r w:rsidR="000C45CE" w:rsidRPr="00391F29">
        <w:rPr>
          <w:i/>
          <w:color w:val="000000" w:themeColor="text1"/>
          <w:sz w:val="18"/>
          <w:szCs w:val="18"/>
          <w:lang w:val="en-US"/>
        </w:rPr>
        <w:t>const</w:t>
      </w:r>
      <w:r w:rsidR="000C45CE" w:rsidRPr="00391F29">
        <w:rPr>
          <w:color w:val="000000" w:themeColor="text1"/>
          <w:sz w:val="18"/>
          <w:szCs w:val="18"/>
        </w:rPr>
        <w:t>) и при постоянной мощности (</w:t>
      </w:r>
      <w:r w:rsidR="000C45CE" w:rsidRPr="00391F29">
        <w:rPr>
          <w:i/>
          <w:color w:val="000000" w:themeColor="text1"/>
          <w:sz w:val="18"/>
          <w:szCs w:val="18"/>
        </w:rPr>
        <w:t>Р=</w:t>
      </w:r>
      <w:r w:rsidR="000C45CE" w:rsidRPr="00391F29">
        <w:rPr>
          <w:i/>
          <w:color w:val="000000" w:themeColor="text1"/>
          <w:sz w:val="18"/>
          <w:szCs w:val="18"/>
          <w:lang w:val="en-US"/>
        </w:rPr>
        <w:t>const</w:t>
      </w:r>
      <w:r w:rsidR="000C45CE" w:rsidRPr="00391F29">
        <w:rPr>
          <w:color w:val="000000" w:themeColor="text1"/>
          <w:sz w:val="18"/>
          <w:szCs w:val="18"/>
        </w:rPr>
        <w:t xml:space="preserve">). При условии </w:t>
      </w:r>
      <w:r w:rsidR="000C45CE" w:rsidRPr="00391F29">
        <w:rPr>
          <w:i/>
          <w:color w:val="000000" w:themeColor="text1"/>
          <w:sz w:val="18"/>
          <w:szCs w:val="18"/>
        </w:rPr>
        <w:t>М=</w:t>
      </w:r>
      <w:r w:rsidR="000C45CE" w:rsidRPr="00391F29">
        <w:rPr>
          <w:i/>
          <w:color w:val="000000" w:themeColor="text1"/>
          <w:sz w:val="18"/>
          <w:szCs w:val="18"/>
          <w:lang w:val="en-US"/>
        </w:rPr>
        <w:t>const</w:t>
      </w:r>
      <w:r w:rsidR="000C45CE" w:rsidRPr="00391F29">
        <w:rPr>
          <w:color w:val="000000" w:themeColor="text1"/>
          <w:sz w:val="18"/>
          <w:szCs w:val="18"/>
        </w:rPr>
        <w:t xml:space="preserve"> уменьшение числа пар полюсов достигается переключением обмоток статора с соединения </w:t>
      </w:r>
      <w:r w:rsidR="000C45CE" w:rsidRPr="00391F29">
        <w:rPr>
          <w:color w:val="000000" w:themeColor="text1"/>
          <w:sz w:val="18"/>
          <w:szCs w:val="18"/>
          <w:lang w:val="en-US"/>
        </w:rPr>
        <w:t>Y</w:t>
      </w:r>
      <w:r w:rsidR="000C45CE" w:rsidRPr="00391F29">
        <w:rPr>
          <w:color w:val="000000" w:themeColor="text1"/>
          <w:sz w:val="18"/>
          <w:szCs w:val="18"/>
        </w:rPr>
        <w:t xml:space="preserve"> на </w:t>
      </w:r>
      <w:r w:rsidR="000C45CE" w:rsidRPr="00391F29">
        <w:rPr>
          <w:color w:val="000000" w:themeColor="text1"/>
          <w:sz w:val="18"/>
          <w:szCs w:val="18"/>
          <w:lang w:val="en-US"/>
        </w:rPr>
        <w:t>YY</w:t>
      </w:r>
      <w:r w:rsidR="000C45CE" w:rsidRPr="00391F29">
        <w:rPr>
          <w:color w:val="000000" w:themeColor="text1"/>
          <w:sz w:val="18"/>
          <w:szCs w:val="18"/>
        </w:rPr>
        <w:t xml:space="preserve"> (двойная звезда). Выражения потребляемых из сети активных мощностей при этом имеют вид:</w:t>
      </w:r>
    </w:p>
    <w:p w:rsidR="006763D0" w:rsidRPr="00391F29" w:rsidRDefault="00FC3A56" w:rsidP="009F67E6">
      <w:pPr>
        <w:pStyle w:val="a0"/>
        <w:spacing w:line="240" w:lineRule="auto"/>
        <w:ind w:firstLine="684"/>
        <w:rPr>
          <w:color w:val="000000" w:themeColor="text1"/>
          <w:sz w:val="18"/>
          <w:szCs w:val="18"/>
        </w:rPr>
      </w:pP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1Y</m:t>
            </m:r>
          </m:sub>
        </m:sSub>
        <m:r>
          <w:rPr>
            <w:rFonts w:ascii="Cambria Math" w:hAnsi="Cambria Math"/>
            <w:color w:val="000000" w:themeColor="text1"/>
            <w:sz w:val="18"/>
            <w:szCs w:val="18"/>
          </w:rPr>
          <m:t>=3</m:t>
        </m:r>
        <m:f>
          <m:fPr>
            <m:ctrlPr>
              <w:rPr>
                <w:rFonts w:ascii="Cambria Math" w:hAnsi="Cambria Math"/>
                <w:i/>
                <w:color w:val="000000" w:themeColor="text1"/>
                <w:sz w:val="18"/>
                <w:szCs w:val="18"/>
              </w:rPr>
            </m:ctrlPr>
          </m:fPr>
          <m:num>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U</m:t>
                </m:r>
              </m:e>
              <m:sub>
                <m:r>
                  <w:rPr>
                    <w:rFonts w:ascii="Cambria Math" w:hAnsi="Cambria Math"/>
                    <w:color w:val="000000" w:themeColor="text1"/>
                    <w:sz w:val="18"/>
                    <w:szCs w:val="18"/>
                  </w:rPr>
                  <m:t>1</m:t>
                </m:r>
              </m:sub>
            </m:sSub>
          </m:num>
          <m:den>
            <m:rad>
              <m:radPr>
                <m:degHide m:val="on"/>
                <m:ctrlPr>
                  <w:rPr>
                    <w:rFonts w:ascii="Cambria Math" w:hAnsi="Cambria Math"/>
                    <w:i/>
                    <w:color w:val="000000" w:themeColor="text1"/>
                    <w:sz w:val="18"/>
                    <w:szCs w:val="18"/>
                  </w:rPr>
                </m:ctrlPr>
              </m:radPr>
              <m:deg/>
              <m:e>
                <m:r>
                  <w:rPr>
                    <w:rFonts w:ascii="Cambria Math" w:hAnsi="Cambria Math"/>
                    <w:color w:val="000000" w:themeColor="text1"/>
                    <w:sz w:val="18"/>
                    <w:szCs w:val="18"/>
                  </w:rPr>
                  <m:t>3</m:t>
                </m:r>
              </m:e>
            </m:rad>
          </m:den>
        </m:f>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1</m:t>
            </m:r>
          </m:sub>
        </m:sSub>
        <m:r>
          <w:rPr>
            <w:rFonts w:ascii="Cambria Math" w:hAnsi="Cambria Math"/>
            <w:color w:val="000000" w:themeColor="text1"/>
            <w:sz w:val="18"/>
            <w:szCs w:val="18"/>
          </w:rPr>
          <m:t>cos</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φ</m:t>
            </m:r>
          </m:e>
          <m:sub>
            <m:r>
              <w:rPr>
                <w:rFonts w:ascii="Cambria Math" w:hAnsi="Cambria Math"/>
                <w:color w:val="000000" w:themeColor="text1"/>
                <w:sz w:val="18"/>
                <w:szCs w:val="18"/>
              </w:rPr>
              <m:t>1Y</m:t>
            </m:r>
          </m:sub>
        </m:sSub>
      </m:oMath>
      <w:r w:rsidR="006763D0" w:rsidRPr="00391F29">
        <w:rPr>
          <w:color w:val="000000" w:themeColor="text1"/>
          <w:sz w:val="18"/>
          <w:szCs w:val="18"/>
        </w:rPr>
        <w:t>;</w:t>
      </w:r>
    </w:p>
    <w:p w:rsidR="006763D0" w:rsidRPr="00391F29" w:rsidRDefault="00FC3A56" w:rsidP="009F67E6">
      <w:pPr>
        <w:pStyle w:val="a0"/>
        <w:spacing w:line="240" w:lineRule="auto"/>
        <w:ind w:firstLine="684"/>
        <w:rPr>
          <w:color w:val="000000" w:themeColor="text1"/>
          <w:sz w:val="18"/>
          <w:szCs w:val="18"/>
        </w:rPr>
      </w:pP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1YY</m:t>
            </m:r>
          </m:sub>
        </m:sSub>
        <m:r>
          <w:rPr>
            <w:rFonts w:ascii="Cambria Math" w:hAnsi="Cambria Math"/>
            <w:color w:val="000000" w:themeColor="text1"/>
            <w:sz w:val="18"/>
            <w:szCs w:val="18"/>
          </w:rPr>
          <m:t>=3</m:t>
        </m:r>
        <m:f>
          <m:fPr>
            <m:ctrlPr>
              <w:rPr>
                <w:rFonts w:ascii="Cambria Math" w:hAnsi="Cambria Math"/>
                <w:i/>
                <w:color w:val="000000" w:themeColor="text1"/>
                <w:sz w:val="18"/>
                <w:szCs w:val="18"/>
              </w:rPr>
            </m:ctrlPr>
          </m:fPr>
          <m:num>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U</m:t>
                </m:r>
              </m:e>
              <m:sub>
                <m:r>
                  <w:rPr>
                    <w:rFonts w:ascii="Cambria Math" w:hAnsi="Cambria Math"/>
                    <w:color w:val="000000" w:themeColor="text1"/>
                    <w:sz w:val="18"/>
                    <w:szCs w:val="18"/>
                  </w:rPr>
                  <m:t>1</m:t>
                </m:r>
              </m:sub>
            </m:sSub>
          </m:num>
          <m:den>
            <m:rad>
              <m:radPr>
                <m:degHide m:val="on"/>
                <m:ctrlPr>
                  <w:rPr>
                    <w:rFonts w:ascii="Cambria Math" w:hAnsi="Cambria Math"/>
                    <w:i/>
                    <w:color w:val="000000" w:themeColor="text1"/>
                    <w:sz w:val="18"/>
                    <w:szCs w:val="18"/>
                  </w:rPr>
                </m:ctrlPr>
              </m:radPr>
              <m:deg/>
              <m:e>
                <m:r>
                  <w:rPr>
                    <w:rFonts w:ascii="Cambria Math" w:hAnsi="Cambria Math"/>
                    <w:color w:val="000000" w:themeColor="text1"/>
                    <w:sz w:val="18"/>
                    <w:szCs w:val="18"/>
                  </w:rPr>
                  <m:t>3</m:t>
                </m:r>
              </m:e>
            </m:rad>
          </m:den>
        </m:f>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2I</m:t>
            </m:r>
          </m:e>
          <m:sub>
            <m:r>
              <w:rPr>
                <w:rFonts w:ascii="Cambria Math" w:hAnsi="Cambria Math"/>
                <w:color w:val="000000" w:themeColor="text1"/>
                <w:sz w:val="18"/>
                <w:szCs w:val="18"/>
              </w:rPr>
              <m:t>1</m:t>
            </m:r>
          </m:sub>
        </m:sSub>
        <m:r>
          <w:rPr>
            <w:rFonts w:ascii="Cambria Math" w:hAnsi="Cambria Math"/>
            <w:color w:val="000000" w:themeColor="text1"/>
            <w:sz w:val="18"/>
            <w:szCs w:val="18"/>
          </w:rPr>
          <m:t>cos</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φ</m:t>
            </m:r>
          </m:e>
          <m:sub>
            <m:r>
              <w:rPr>
                <w:rFonts w:ascii="Cambria Math" w:hAnsi="Cambria Math"/>
                <w:color w:val="000000" w:themeColor="text1"/>
                <w:sz w:val="18"/>
                <w:szCs w:val="18"/>
              </w:rPr>
              <m:t>1Y</m:t>
            </m:r>
          </m:sub>
        </m:sSub>
        <m:r>
          <w:rPr>
            <w:rFonts w:ascii="Cambria Math" w:hAnsi="Cambria Math"/>
            <w:color w:val="000000" w:themeColor="text1"/>
            <w:sz w:val="18"/>
            <w:szCs w:val="18"/>
          </w:rPr>
          <m:t>=2</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1Y</m:t>
            </m:r>
          </m:sub>
        </m:sSub>
      </m:oMath>
      <w:r w:rsidR="006763D0" w:rsidRPr="00391F29">
        <w:rPr>
          <w:color w:val="000000" w:themeColor="text1"/>
          <w:sz w:val="18"/>
          <w:szCs w:val="18"/>
        </w:rPr>
        <w:t>.</w:t>
      </w:r>
    </w:p>
    <w:p w:rsidR="000C45CE" w:rsidRPr="00391F29" w:rsidRDefault="000C45CE" w:rsidP="009F67E6">
      <w:pPr>
        <w:jc w:val="both"/>
        <w:rPr>
          <w:color w:val="000000" w:themeColor="text1"/>
          <w:sz w:val="18"/>
          <w:szCs w:val="18"/>
        </w:rPr>
      </w:pPr>
    </w:p>
    <w:p w:rsidR="000C45CE" w:rsidRPr="00391F29" w:rsidRDefault="000C45CE" w:rsidP="009F67E6">
      <w:pPr>
        <w:jc w:val="both"/>
        <w:rPr>
          <w:i/>
          <w:color w:val="000000" w:themeColor="text1"/>
          <w:sz w:val="18"/>
          <w:szCs w:val="18"/>
        </w:rPr>
      </w:pPr>
      <w:r w:rsidRPr="00391F29">
        <w:rPr>
          <w:color w:val="000000" w:themeColor="text1"/>
          <w:sz w:val="18"/>
          <w:szCs w:val="18"/>
        </w:rPr>
        <w:t>Коэффициенты мощности обеих схем примерно равны. Скорость идеального холостого хода</w:t>
      </w:r>
      <w:r w:rsidR="006763D0" w:rsidRPr="00391F29">
        <w:rPr>
          <w:color w:val="000000" w:themeColor="text1"/>
          <w:sz w:val="18"/>
          <w:szCs w:val="18"/>
        </w:rPr>
        <w:t xml:space="preserve">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ω</m:t>
            </m:r>
          </m:e>
          <m:sub>
            <m:r>
              <w:rPr>
                <w:rFonts w:ascii="Cambria Math" w:hAnsi="Cambria Math"/>
                <w:color w:val="000000" w:themeColor="text1"/>
                <w:sz w:val="18"/>
                <w:szCs w:val="18"/>
              </w:rPr>
              <m:t>1YY</m:t>
            </m:r>
          </m:sub>
        </m:sSub>
        <m:r>
          <w:rPr>
            <w:rFonts w:ascii="Cambria Math" w:hAnsi="Cambria Math"/>
            <w:color w:val="000000" w:themeColor="text1"/>
            <w:sz w:val="18"/>
            <w:szCs w:val="18"/>
          </w:rPr>
          <m:t>=2</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ω</m:t>
            </m:r>
          </m:e>
          <m:sub>
            <m:r>
              <w:rPr>
                <w:rFonts w:ascii="Cambria Math" w:hAnsi="Cambria Math"/>
                <w:color w:val="000000" w:themeColor="text1"/>
                <w:sz w:val="18"/>
                <w:szCs w:val="18"/>
              </w:rPr>
              <m:t>1Y</m:t>
            </m:r>
          </m:sub>
        </m:sSub>
      </m:oMath>
      <w:r w:rsidRPr="00391F29">
        <w:rPr>
          <w:color w:val="000000" w:themeColor="text1"/>
          <w:sz w:val="18"/>
          <w:szCs w:val="18"/>
        </w:rPr>
        <w:t>. Момент, развиваемый двигателем</w:t>
      </w:r>
      <m:oMath>
        <m:r>
          <w:rPr>
            <w:rFonts w:ascii="Cambria Math" w:hAnsi="Cambria Math"/>
            <w:color w:val="000000" w:themeColor="text1"/>
            <w:sz w:val="18"/>
            <w:szCs w:val="18"/>
          </w:rPr>
          <m:t xml:space="preserve"> M≈</m:t>
        </m:r>
        <m:f>
          <m:fPr>
            <m:ctrlPr>
              <w:rPr>
                <w:rFonts w:ascii="Cambria Math" w:eastAsiaTheme="minorHAnsi" w:hAnsi="Cambria Math"/>
                <w:i/>
                <w:color w:val="000000" w:themeColor="text1"/>
                <w:sz w:val="18"/>
                <w:szCs w:val="18"/>
                <w:lang w:eastAsia="en-US"/>
              </w:rPr>
            </m:ctrlPr>
          </m:fPr>
          <m:num>
            <m:sSub>
              <m:sSubPr>
                <m:ctrlPr>
                  <w:rPr>
                    <w:rFonts w:ascii="Cambria Math" w:eastAsiaTheme="minorHAnsi" w:hAnsi="Cambria Math"/>
                    <w:i/>
                    <w:color w:val="000000" w:themeColor="text1"/>
                    <w:sz w:val="18"/>
                    <w:szCs w:val="18"/>
                    <w:lang w:eastAsia="en-US"/>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1</m:t>
                </m:r>
              </m:sub>
            </m:sSub>
          </m:num>
          <m:den>
            <m:sSub>
              <m:sSubPr>
                <m:ctrlPr>
                  <w:rPr>
                    <w:rFonts w:ascii="Cambria Math" w:eastAsiaTheme="minorHAnsi" w:hAnsi="Cambria Math"/>
                    <w:i/>
                    <w:color w:val="000000" w:themeColor="text1"/>
                    <w:sz w:val="18"/>
                    <w:szCs w:val="18"/>
                    <w:lang w:eastAsia="en-US"/>
                  </w:rPr>
                </m:ctrlPr>
              </m:sSubPr>
              <m:e>
                <m:r>
                  <w:rPr>
                    <w:rFonts w:ascii="Cambria Math" w:hAnsi="Cambria Math"/>
                    <w:color w:val="000000" w:themeColor="text1"/>
                    <w:sz w:val="18"/>
                    <w:szCs w:val="18"/>
                  </w:rPr>
                  <m:t>ω</m:t>
                </m:r>
              </m:e>
              <m:sub>
                <m:r>
                  <w:rPr>
                    <w:rFonts w:ascii="Cambria Math" w:hAnsi="Cambria Math"/>
                    <w:color w:val="000000" w:themeColor="text1"/>
                    <w:sz w:val="18"/>
                    <w:szCs w:val="18"/>
                  </w:rPr>
                  <m:t>1</m:t>
                </m:r>
              </m:sub>
            </m:sSub>
          </m:den>
        </m:f>
        <m:r>
          <w:rPr>
            <w:rFonts w:ascii="Cambria Math" w:eastAsiaTheme="minorHAnsi" w:hAnsi="Cambria Math"/>
            <w:color w:val="000000" w:themeColor="text1"/>
            <w:sz w:val="18"/>
            <w:szCs w:val="18"/>
            <w:lang w:eastAsia="en-US"/>
          </w:rPr>
          <m:t xml:space="preserve"> </m:t>
        </m:r>
      </m:oMath>
      <w:r w:rsidRPr="00391F29">
        <w:rPr>
          <w:color w:val="000000" w:themeColor="text1"/>
          <w:sz w:val="18"/>
          <w:szCs w:val="18"/>
        </w:rPr>
        <w:t>, при этом</w:t>
      </w:r>
      <m:oMath>
        <m:sSub>
          <m:sSubPr>
            <m:ctrlPr>
              <w:rPr>
                <w:rFonts w:ascii="Cambria Math" w:eastAsiaTheme="minorHAnsi" w:hAnsi="Cambria Math"/>
                <w:i/>
                <w:color w:val="000000" w:themeColor="text1"/>
                <w:sz w:val="18"/>
                <w:szCs w:val="18"/>
                <w:lang w:eastAsia="en-US"/>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Y</m:t>
            </m:r>
          </m:sub>
        </m:sSub>
        <m:r>
          <w:rPr>
            <w:rFonts w:ascii="Cambria Math" w:hAnsi="Cambria Math"/>
            <w:color w:val="000000" w:themeColor="text1"/>
            <w:sz w:val="18"/>
            <w:szCs w:val="18"/>
          </w:rPr>
          <m:t>≈</m:t>
        </m:r>
        <m:sSub>
          <m:sSubPr>
            <m:ctrlPr>
              <w:rPr>
                <w:rFonts w:ascii="Cambria Math" w:eastAsiaTheme="minorHAnsi" w:hAnsi="Cambria Math"/>
                <w:i/>
                <w:color w:val="000000" w:themeColor="text1"/>
                <w:sz w:val="18"/>
                <w:szCs w:val="18"/>
                <w:lang w:eastAsia="en-US"/>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YY</m:t>
            </m:r>
          </m:sub>
        </m:sSub>
      </m:oMath>
      <w:r w:rsidR="004C5925" w:rsidRPr="00391F29">
        <w:rPr>
          <w:i/>
          <w:color w:val="000000" w:themeColor="text1"/>
          <w:sz w:val="18"/>
          <w:szCs w:val="18"/>
        </w:rPr>
        <w:t xml:space="preserve">. </w:t>
      </w:r>
      <w:r w:rsidRPr="00391F29">
        <w:rPr>
          <w:color w:val="000000" w:themeColor="text1"/>
          <w:sz w:val="18"/>
          <w:szCs w:val="18"/>
        </w:rPr>
        <w:t xml:space="preserve">Для рассматриваемого способа схемы переключения и механические характеристики двигателя представлены на рис. 4.16. Способ регулирования скорости при условии </w:t>
      </w:r>
      <w:r w:rsidRPr="00391F29">
        <w:rPr>
          <w:i/>
          <w:color w:val="000000" w:themeColor="text1"/>
          <w:sz w:val="18"/>
          <w:szCs w:val="18"/>
        </w:rPr>
        <w:t>М=</w:t>
      </w:r>
      <w:r w:rsidRPr="00391F29">
        <w:rPr>
          <w:i/>
          <w:color w:val="000000" w:themeColor="text1"/>
          <w:sz w:val="18"/>
          <w:szCs w:val="18"/>
          <w:lang w:val="en-US"/>
        </w:rPr>
        <w:t>const</w:t>
      </w:r>
      <w:r w:rsidRPr="00391F29">
        <w:rPr>
          <w:color w:val="000000" w:themeColor="text1"/>
          <w:sz w:val="18"/>
          <w:szCs w:val="18"/>
        </w:rPr>
        <w:t xml:space="preserve"> целесообразно применять в электроприводах с постоянно действующим моментом нагрузки при любой частоте вращения, например, в подъемно-транспортных механизмах.</w:t>
      </w:r>
    </w:p>
    <w:p w:rsidR="004C5925" w:rsidRPr="00391F29" w:rsidRDefault="00011A8C" w:rsidP="009F67E6">
      <w:pPr>
        <w:pStyle w:val="a0"/>
        <w:spacing w:line="240" w:lineRule="auto"/>
        <w:ind w:firstLine="684"/>
        <w:rPr>
          <w:color w:val="000000" w:themeColor="text1"/>
          <w:sz w:val="18"/>
          <w:szCs w:val="18"/>
        </w:rPr>
      </w:pPr>
      <w:r w:rsidRPr="00391F29">
        <w:rPr>
          <w:noProof/>
          <w:color w:val="000000" w:themeColor="text1"/>
          <w:sz w:val="18"/>
          <w:szCs w:val="18"/>
        </w:rPr>
        <w:drawing>
          <wp:inline distT="0" distB="0" distL="0" distR="0">
            <wp:extent cx="1546860" cy="145285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363.png"/>
                    <pic:cNvPicPr/>
                  </pic:nvPicPr>
                  <pic:blipFill>
                    <a:blip r:embed="rId2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8502" cy="1454394"/>
                    </a:xfrm>
                    <a:prstGeom prst="rect">
                      <a:avLst/>
                    </a:prstGeom>
                  </pic:spPr>
                </pic:pic>
              </a:graphicData>
            </a:graphic>
          </wp:inline>
        </w:drawing>
      </w:r>
    </w:p>
    <w:p w:rsidR="004C5925" w:rsidRPr="00391F29" w:rsidRDefault="004C5925" w:rsidP="009F67E6">
      <w:pPr>
        <w:jc w:val="both"/>
        <w:rPr>
          <w:color w:val="000000" w:themeColor="text1"/>
          <w:sz w:val="18"/>
          <w:szCs w:val="18"/>
        </w:rPr>
      </w:pPr>
    </w:p>
    <w:p w:rsidR="004C5925" w:rsidRPr="00391F29" w:rsidRDefault="000C45CE" w:rsidP="009F67E6">
      <w:pPr>
        <w:pStyle w:val="a0"/>
        <w:spacing w:line="240" w:lineRule="auto"/>
        <w:ind w:firstLine="684"/>
        <w:rPr>
          <w:color w:val="000000" w:themeColor="text1"/>
          <w:sz w:val="18"/>
          <w:szCs w:val="18"/>
        </w:rPr>
      </w:pPr>
      <w:r w:rsidRPr="00391F29">
        <w:rPr>
          <w:color w:val="000000" w:themeColor="text1"/>
          <w:sz w:val="18"/>
          <w:szCs w:val="18"/>
        </w:rPr>
        <w:t xml:space="preserve">При условии </w:t>
      </w:r>
      <w:r w:rsidRPr="00391F29">
        <w:rPr>
          <w:i/>
          <w:color w:val="000000" w:themeColor="text1"/>
          <w:sz w:val="18"/>
          <w:szCs w:val="18"/>
        </w:rPr>
        <w:t>Р=</w:t>
      </w:r>
      <w:r w:rsidRPr="00391F29">
        <w:rPr>
          <w:i/>
          <w:color w:val="000000" w:themeColor="text1"/>
          <w:sz w:val="18"/>
          <w:szCs w:val="18"/>
          <w:lang w:val="en-US"/>
        </w:rPr>
        <w:t>const</w:t>
      </w:r>
      <w:r w:rsidRPr="00391F29">
        <w:rPr>
          <w:color w:val="000000" w:themeColor="text1"/>
          <w:sz w:val="18"/>
          <w:szCs w:val="18"/>
        </w:rPr>
        <w:t xml:space="preserve"> уменьшение числа пар полюсов достигается переключением обмоток статора с соединения </w:t>
      </w:r>
      <w:r w:rsidRPr="00391F29">
        <w:rPr>
          <w:color w:val="000000" w:themeColor="text1"/>
          <w:sz w:val="18"/>
          <w:szCs w:val="18"/>
          <w:lang w:val="en-US"/>
        </w:rPr>
        <w:t>Δ</w:t>
      </w:r>
      <w:r w:rsidRPr="00391F29">
        <w:rPr>
          <w:color w:val="000000" w:themeColor="text1"/>
          <w:sz w:val="18"/>
          <w:szCs w:val="18"/>
        </w:rPr>
        <w:t xml:space="preserve"> на </w:t>
      </w:r>
      <w:r w:rsidRPr="00391F29">
        <w:rPr>
          <w:color w:val="000000" w:themeColor="text1"/>
          <w:sz w:val="18"/>
          <w:szCs w:val="18"/>
          <w:lang w:val="en-US"/>
        </w:rPr>
        <w:t>YY</w:t>
      </w:r>
      <w:r w:rsidRPr="00391F29">
        <w:rPr>
          <w:color w:val="000000" w:themeColor="text1"/>
          <w:sz w:val="18"/>
          <w:szCs w:val="18"/>
        </w:rPr>
        <w:t>. Выражения, отображающие потребляемые из сети активные мощности, при этом имеют вид:</w:t>
      </w:r>
      <w:r w:rsidR="004C5925" w:rsidRPr="00391F29">
        <w:rPr>
          <w:color w:val="000000" w:themeColor="text1"/>
          <w:sz w:val="18"/>
          <w:szCs w:val="18"/>
        </w:rPr>
        <w:t xml:space="preserve"> </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1Y</m:t>
            </m:r>
          </m:sub>
        </m:sSub>
        <m:r>
          <w:rPr>
            <w:rFonts w:ascii="Cambria Math" w:hAnsi="Cambria Math"/>
            <w:color w:val="000000" w:themeColor="text1"/>
            <w:sz w:val="18"/>
            <w:szCs w:val="18"/>
          </w:rPr>
          <m:t>=3</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U</m:t>
            </m:r>
          </m:e>
          <m:sub>
            <m:r>
              <w:rPr>
                <w:rFonts w:ascii="Cambria Math" w:hAnsi="Cambria Math"/>
                <w:color w:val="000000" w:themeColor="text1"/>
                <w:sz w:val="18"/>
                <w:szCs w:val="18"/>
              </w:rPr>
              <m:t>1</m:t>
            </m:r>
          </m:sub>
        </m:sSub>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I</m:t>
            </m:r>
          </m:e>
          <m:sub>
            <m:r>
              <w:rPr>
                <w:rFonts w:ascii="Cambria Math" w:hAnsi="Cambria Math"/>
                <w:color w:val="000000" w:themeColor="text1"/>
                <w:sz w:val="18"/>
                <w:szCs w:val="18"/>
              </w:rPr>
              <m:t>1</m:t>
            </m:r>
          </m:sub>
        </m:sSub>
        <m:r>
          <w:rPr>
            <w:rFonts w:ascii="Cambria Math" w:hAnsi="Cambria Math"/>
            <w:color w:val="000000" w:themeColor="text1"/>
            <w:sz w:val="18"/>
            <w:szCs w:val="18"/>
          </w:rPr>
          <m:t>cos</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φ</m:t>
            </m:r>
          </m:e>
          <m:sub>
            <m:r>
              <w:rPr>
                <w:rFonts w:ascii="Cambria Math" w:hAnsi="Cambria Math"/>
                <w:color w:val="000000" w:themeColor="text1"/>
                <w:sz w:val="18"/>
                <w:szCs w:val="18"/>
              </w:rPr>
              <m:t>1∆</m:t>
            </m:r>
          </m:sub>
        </m:sSub>
      </m:oMath>
      <w:r w:rsidR="004C5925" w:rsidRPr="00391F29">
        <w:rPr>
          <w:color w:val="000000" w:themeColor="text1"/>
          <w:sz w:val="18"/>
          <w:szCs w:val="18"/>
        </w:rPr>
        <w:t>;</w:t>
      </w:r>
    </w:p>
    <w:p w:rsidR="000C45CE" w:rsidRPr="00391F29" w:rsidRDefault="00FC3A56" w:rsidP="009F67E6">
      <w:pPr>
        <w:jc w:val="both"/>
        <w:rPr>
          <w:color w:val="000000" w:themeColor="text1"/>
          <w:sz w:val="18"/>
          <w:szCs w:val="18"/>
        </w:rPr>
      </w:pPr>
      <m:oMath>
        <m:sSub>
          <m:sSubPr>
            <m:ctrlPr>
              <w:rPr>
                <w:rFonts w:ascii="Cambria Math" w:hAnsi="Cambria Math"/>
                <w:color w:val="000000" w:themeColor="text1"/>
                <w:sz w:val="18"/>
                <w:szCs w:val="18"/>
              </w:rPr>
            </m:ctrlPr>
          </m:sSubPr>
          <m:e>
            <m:r>
              <w:rPr>
                <w:rFonts w:ascii="Cambria Math" w:hAnsi="Cambria Math"/>
                <w:color w:val="000000" w:themeColor="text1"/>
                <w:sz w:val="18"/>
                <w:szCs w:val="18"/>
              </w:rPr>
              <m:t>P</m:t>
            </m:r>
          </m:e>
          <m:sub>
            <m:r>
              <m:rPr>
                <m:sty m:val="p"/>
              </m:rPr>
              <w:rPr>
                <w:rFonts w:ascii="Cambria Math" w:hAnsi="Cambria Math"/>
                <w:color w:val="000000" w:themeColor="text1"/>
                <w:sz w:val="18"/>
                <w:szCs w:val="18"/>
              </w:rPr>
              <m:t>1</m:t>
            </m:r>
            <m:r>
              <w:rPr>
                <w:rFonts w:ascii="Cambria Math" w:hAnsi="Cambria Math"/>
                <w:color w:val="000000" w:themeColor="text1"/>
                <w:sz w:val="18"/>
                <w:szCs w:val="18"/>
              </w:rPr>
              <m:t>YY</m:t>
            </m:r>
          </m:sub>
        </m:sSub>
        <m:r>
          <m:rPr>
            <m:sty m:val="p"/>
          </m:rPr>
          <w:rPr>
            <w:rFonts w:ascii="Cambria Math" w:hAnsi="Cambria Math"/>
            <w:color w:val="000000" w:themeColor="text1"/>
            <w:sz w:val="18"/>
            <w:szCs w:val="18"/>
          </w:rPr>
          <m:t>=3</m:t>
        </m:r>
        <m:f>
          <m:fPr>
            <m:ctrlPr>
              <w:rPr>
                <w:rFonts w:ascii="Cambria Math" w:hAnsi="Cambria Math"/>
                <w:color w:val="000000" w:themeColor="text1"/>
                <w:sz w:val="18"/>
                <w:szCs w:val="18"/>
              </w:rPr>
            </m:ctrlPr>
          </m:fPr>
          <m:num>
            <m:sSub>
              <m:sSubPr>
                <m:ctrlPr>
                  <w:rPr>
                    <w:rFonts w:ascii="Cambria Math" w:hAnsi="Cambria Math"/>
                    <w:color w:val="000000" w:themeColor="text1"/>
                    <w:sz w:val="18"/>
                    <w:szCs w:val="18"/>
                  </w:rPr>
                </m:ctrlPr>
              </m:sSubPr>
              <m:e>
                <m:r>
                  <w:rPr>
                    <w:rFonts w:ascii="Cambria Math" w:hAnsi="Cambria Math"/>
                    <w:color w:val="000000" w:themeColor="text1"/>
                    <w:sz w:val="18"/>
                    <w:szCs w:val="18"/>
                  </w:rPr>
                  <m:t>U</m:t>
                </m:r>
              </m:e>
              <m:sub>
                <m:r>
                  <m:rPr>
                    <m:sty m:val="p"/>
                  </m:rPr>
                  <w:rPr>
                    <w:rFonts w:ascii="Cambria Math" w:hAnsi="Cambria Math"/>
                    <w:color w:val="000000" w:themeColor="text1"/>
                    <w:sz w:val="18"/>
                    <w:szCs w:val="18"/>
                  </w:rPr>
                  <m:t>1</m:t>
                </m:r>
              </m:sub>
            </m:sSub>
          </m:num>
          <m:den>
            <m:rad>
              <m:radPr>
                <m:degHide m:val="on"/>
                <m:ctrlPr>
                  <w:rPr>
                    <w:rFonts w:ascii="Cambria Math" w:hAnsi="Cambria Math"/>
                    <w:color w:val="000000" w:themeColor="text1"/>
                    <w:sz w:val="18"/>
                    <w:szCs w:val="18"/>
                  </w:rPr>
                </m:ctrlPr>
              </m:radPr>
              <m:deg/>
              <m:e>
                <m:r>
                  <m:rPr>
                    <m:sty m:val="p"/>
                  </m:rPr>
                  <w:rPr>
                    <w:rFonts w:ascii="Cambria Math" w:hAnsi="Cambria Math"/>
                    <w:color w:val="000000" w:themeColor="text1"/>
                    <w:sz w:val="18"/>
                    <w:szCs w:val="18"/>
                  </w:rPr>
                  <m:t>3</m:t>
                </m:r>
              </m:e>
            </m:rad>
          </m:den>
        </m:f>
        <m:sSub>
          <m:sSubPr>
            <m:ctrlPr>
              <w:rPr>
                <w:rFonts w:ascii="Cambria Math" w:hAnsi="Cambria Math"/>
                <w:color w:val="000000" w:themeColor="text1"/>
                <w:sz w:val="18"/>
                <w:szCs w:val="18"/>
              </w:rPr>
            </m:ctrlPr>
          </m:sSubPr>
          <m:e>
            <m:r>
              <m:rPr>
                <m:sty m:val="p"/>
              </m:rPr>
              <w:rPr>
                <w:rFonts w:ascii="Cambria Math" w:hAnsi="Cambria Math"/>
                <w:color w:val="000000" w:themeColor="text1"/>
                <w:sz w:val="18"/>
                <w:szCs w:val="18"/>
              </w:rPr>
              <m:t>2</m:t>
            </m:r>
            <m:r>
              <w:rPr>
                <w:rFonts w:ascii="Cambria Math" w:hAnsi="Cambria Math"/>
                <w:color w:val="000000" w:themeColor="text1"/>
                <w:sz w:val="18"/>
                <w:szCs w:val="18"/>
              </w:rPr>
              <m:t>I</m:t>
            </m:r>
          </m:e>
          <m:sub>
            <m:r>
              <m:rPr>
                <m:sty m:val="p"/>
              </m:rPr>
              <w:rPr>
                <w:rFonts w:ascii="Cambria Math" w:hAnsi="Cambria Math"/>
                <w:color w:val="000000" w:themeColor="text1"/>
                <w:sz w:val="18"/>
                <w:szCs w:val="18"/>
              </w:rPr>
              <m:t>1</m:t>
            </m:r>
          </m:sub>
        </m:sSub>
        <m:r>
          <w:rPr>
            <w:rFonts w:ascii="Cambria Math" w:hAnsi="Cambria Math"/>
            <w:color w:val="000000" w:themeColor="text1"/>
            <w:sz w:val="18"/>
            <w:szCs w:val="18"/>
          </w:rPr>
          <m:t>cos</m:t>
        </m:r>
        <m:sSub>
          <m:sSubPr>
            <m:ctrlPr>
              <w:rPr>
                <w:rFonts w:ascii="Cambria Math" w:hAnsi="Cambria Math"/>
                <w:color w:val="000000" w:themeColor="text1"/>
                <w:sz w:val="18"/>
                <w:szCs w:val="18"/>
              </w:rPr>
            </m:ctrlPr>
          </m:sSubPr>
          <m:e>
            <m:r>
              <w:rPr>
                <w:rFonts w:ascii="Cambria Math" w:hAnsi="Cambria Math"/>
                <w:color w:val="000000" w:themeColor="text1"/>
                <w:sz w:val="18"/>
                <w:szCs w:val="18"/>
              </w:rPr>
              <m:t>φ</m:t>
            </m:r>
          </m:e>
          <m:sub>
            <m:r>
              <m:rPr>
                <m:sty m:val="p"/>
              </m:rPr>
              <w:rPr>
                <w:rFonts w:ascii="Cambria Math" w:hAnsi="Cambria Math"/>
                <w:color w:val="000000" w:themeColor="text1"/>
                <w:sz w:val="18"/>
                <w:szCs w:val="18"/>
              </w:rPr>
              <m:t>1</m:t>
            </m:r>
            <m:r>
              <w:rPr>
                <w:rFonts w:ascii="Cambria Math" w:hAnsi="Cambria Math"/>
                <w:color w:val="000000" w:themeColor="text1"/>
                <w:sz w:val="18"/>
                <w:szCs w:val="18"/>
              </w:rPr>
              <m:t>YY</m:t>
            </m:r>
          </m:sub>
        </m:sSub>
        <m:r>
          <m:rPr>
            <m:sty m:val="p"/>
          </m:rPr>
          <w:rPr>
            <w:rFonts w:ascii="Cambria Math" w:hAnsi="Cambria Math"/>
            <w:color w:val="000000" w:themeColor="text1"/>
            <w:sz w:val="18"/>
            <w:szCs w:val="18"/>
          </w:rPr>
          <m:t>=2</m:t>
        </m:r>
        <m:sSub>
          <m:sSubPr>
            <m:ctrlPr>
              <w:rPr>
                <w:rFonts w:ascii="Cambria Math" w:hAnsi="Cambria Math"/>
                <w:color w:val="000000" w:themeColor="text1"/>
                <w:sz w:val="18"/>
                <w:szCs w:val="18"/>
              </w:rPr>
            </m:ctrlPr>
          </m:sSubPr>
          <m:e>
            <m:r>
              <w:rPr>
                <w:rFonts w:ascii="Cambria Math" w:hAnsi="Cambria Math"/>
                <w:color w:val="000000" w:themeColor="text1"/>
                <w:sz w:val="18"/>
                <w:szCs w:val="18"/>
              </w:rPr>
              <m:t>P</m:t>
            </m:r>
          </m:e>
          <m:sub>
            <m:r>
              <m:rPr>
                <m:sty m:val="p"/>
              </m:rPr>
              <w:rPr>
                <w:rFonts w:ascii="Cambria Math" w:hAnsi="Cambria Math"/>
                <w:color w:val="000000" w:themeColor="text1"/>
                <w:sz w:val="18"/>
                <w:szCs w:val="18"/>
              </w:rPr>
              <m:t>1</m:t>
            </m:r>
            <m:r>
              <w:rPr>
                <w:rFonts w:ascii="Cambria Math" w:hAnsi="Cambria Math"/>
                <w:color w:val="000000" w:themeColor="text1"/>
                <w:sz w:val="18"/>
                <w:szCs w:val="18"/>
              </w:rPr>
              <m:t>Y</m:t>
            </m:r>
          </m:sub>
        </m:sSub>
      </m:oMath>
      <w:r w:rsidR="004C5925" w:rsidRPr="00391F29">
        <w:rPr>
          <w:color w:val="000000" w:themeColor="text1"/>
          <w:sz w:val="18"/>
          <w:szCs w:val="18"/>
        </w:rPr>
        <w:t>.</w:t>
      </w:r>
    </w:p>
    <w:p w:rsidR="006763D0" w:rsidRPr="00391F29" w:rsidRDefault="006763D0" w:rsidP="009F67E6">
      <w:pPr>
        <w:jc w:val="both"/>
        <w:rPr>
          <w:color w:val="000000" w:themeColor="text1"/>
          <w:sz w:val="18"/>
          <w:szCs w:val="18"/>
        </w:rPr>
      </w:pPr>
      <w:r w:rsidRPr="00391F29">
        <w:rPr>
          <w:color w:val="000000" w:themeColor="text1"/>
          <w:position w:val="-12"/>
          <w:sz w:val="18"/>
          <w:szCs w:val="18"/>
        </w:rPr>
        <w:t xml:space="preserve">Коэффициенты мощности обеих схем примерно равны. Потребляемая мощность </w:t>
      </w:r>
      <m:oMath>
        <m:sSub>
          <m:sSubPr>
            <m:ctrlPr>
              <w:rPr>
                <w:rFonts w:ascii="Cambria Math" w:hAnsi="Cambria Math"/>
                <w:color w:val="000000" w:themeColor="text1"/>
                <w:sz w:val="18"/>
                <w:szCs w:val="18"/>
              </w:rPr>
            </m:ctrlPr>
          </m:sSubPr>
          <m:e>
            <m:r>
              <w:rPr>
                <w:rFonts w:ascii="Cambria Math" w:hAnsi="Cambria Math"/>
                <w:color w:val="000000" w:themeColor="text1"/>
                <w:sz w:val="18"/>
                <w:szCs w:val="18"/>
              </w:rPr>
              <m:t>P</m:t>
            </m:r>
          </m:e>
          <m:sub>
            <m:r>
              <m:rPr>
                <m:sty m:val="p"/>
              </m:rPr>
              <w:rPr>
                <w:rFonts w:ascii="Cambria Math" w:hAnsi="Cambria Math"/>
                <w:color w:val="000000" w:themeColor="text1"/>
                <w:sz w:val="18"/>
                <w:szCs w:val="18"/>
              </w:rPr>
              <m:t>1</m:t>
            </m:r>
            <m:r>
              <w:rPr>
                <w:rFonts w:ascii="Cambria Math" w:hAnsi="Cambria Math"/>
                <w:color w:val="000000" w:themeColor="text1"/>
                <w:sz w:val="18"/>
                <w:szCs w:val="18"/>
              </w:rPr>
              <m:t>YY</m:t>
            </m:r>
          </m:sub>
        </m:sSub>
        <m:r>
          <m:rPr>
            <m:sty m:val="p"/>
          </m:rPr>
          <w:rPr>
            <w:rFonts w:ascii="Cambria Math" w:hAnsi="Cambria Math"/>
            <w:color w:val="000000" w:themeColor="text1"/>
            <w:sz w:val="18"/>
            <w:szCs w:val="18"/>
          </w:rPr>
          <m:t>=1,15</m:t>
        </m:r>
        <m:sSub>
          <m:sSubPr>
            <m:ctrlPr>
              <w:rPr>
                <w:rFonts w:ascii="Cambria Math" w:hAnsi="Cambria Math"/>
                <w:color w:val="000000" w:themeColor="text1"/>
                <w:sz w:val="18"/>
                <w:szCs w:val="18"/>
              </w:rPr>
            </m:ctrlPr>
          </m:sSubPr>
          <m:e>
            <m:r>
              <w:rPr>
                <w:rFonts w:ascii="Cambria Math" w:hAnsi="Cambria Math"/>
                <w:color w:val="000000" w:themeColor="text1"/>
                <w:sz w:val="18"/>
                <w:szCs w:val="18"/>
              </w:rPr>
              <m:t>P</m:t>
            </m:r>
          </m:e>
          <m:sub>
            <m:r>
              <m:rPr>
                <m:sty m:val="p"/>
              </m:rPr>
              <w:rPr>
                <w:rFonts w:ascii="Cambria Math" w:hAnsi="Cambria Math"/>
                <w:color w:val="000000" w:themeColor="text1"/>
                <w:sz w:val="18"/>
                <w:szCs w:val="18"/>
              </w:rPr>
              <m:t>1∆</m:t>
            </m:r>
          </m:sub>
        </m:sSub>
      </m:oMath>
      <w:r w:rsidRPr="00391F29">
        <w:rPr>
          <w:color w:val="000000" w:themeColor="text1"/>
          <w:position w:val="-12"/>
          <w:sz w:val="18"/>
          <w:szCs w:val="18"/>
        </w:rPr>
        <w:t xml:space="preserve">. </w:t>
      </w:r>
      <w:r w:rsidRPr="00391F29">
        <w:rPr>
          <w:color w:val="000000" w:themeColor="text1"/>
          <w:sz w:val="18"/>
          <w:szCs w:val="18"/>
        </w:rPr>
        <w:t xml:space="preserve">Если разницей в 15% пренебречь, что упрощает анализ, то </w:t>
      </w:r>
      <m:oMath>
        <m:sSub>
          <m:sSubPr>
            <m:ctrlPr>
              <w:rPr>
                <w:rFonts w:ascii="Cambria Math" w:hAnsi="Cambria Math"/>
                <w:color w:val="000000" w:themeColor="text1"/>
                <w:sz w:val="18"/>
                <w:szCs w:val="18"/>
              </w:rPr>
            </m:ctrlPr>
          </m:sSubPr>
          <m:e>
            <m:r>
              <w:rPr>
                <w:rFonts w:ascii="Cambria Math" w:hAnsi="Cambria Math"/>
                <w:color w:val="000000" w:themeColor="text1"/>
                <w:sz w:val="18"/>
                <w:szCs w:val="18"/>
              </w:rPr>
              <m:t>P</m:t>
            </m:r>
          </m:e>
          <m:sub>
            <m:r>
              <m:rPr>
                <m:sty m:val="p"/>
              </m:rPr>
              <w:rPr>
                <w:rFonts w:ascii="Cambria Math" w:hAnsi="Cambria Math"/>
                <w:color w:val="000000" w:themeColor="text1"/>
                <w:sz w:val="18"/>
                <w:szCs w:val="18"/>
              </w:rPr>
              <m:t>1</m:t>
            </m:r>
            <m:r>
              <w:rPr>
                <w:rFonts w:ascii="Cambria Math" w:hAnsi="Cambria Math"/>
                <w:color w:val="000000" w:themeColor="text1"/>
                <w:sz w:val="18"/>
                <w:szCs w:val="18"/>
              </w:rPr>
              <m:t>YY</m:t>
            </m:r>
          </m:sub>
        </m:sSub>
        <m:r>
          <m:rPr>
            <m:sty m:val="p"/>
          </m:rPr>
          <w:rPr>
            <w:rFonts w:ascii="Cambria Math" w:hAnsi="Cambria Math"/>
            <w:color w:val="000000" w:themeColor="text1"/>
            <w:sz w:val="18"/>
            <w:szCs w:val="18"/>
          </w:rPr>
          <m:t>=</m:t>
        </m:r>
        <m:sSub>
          <m:sSubPr>
            <m:ctrlPr>
              <w:rPr>
                <w:rFonts w:ascii="Cambria Math" w:hAnsi="Cambria Math"/>
                <w:color w:val="000000" w:themeColor="text1"/>
                <w:sz w:val="18"/>
                <w:szCs w:val="18"/>
              </w:rPr>
            </m:ctrlPr>
          </m:sSubPr>
          <m:e>
            <m:r>
              <w:rPr>
                <w:rFonts w:ascii="Cambria Math" w:hAnsi="Cambria Math"/>
                <w:color w:val="000000" w:themeColor="text1"/>
                <w:sz w:val="18"/>
                <w:szCs w:val="18"/>
              </w:rPr>
              <m:t>P</m:t>
            </m:r>
          </m:e>
          <m:sub>
            <m:r>
              <m:rPr>
                <m:sty m:val="p"/>
              </m:rPr>
              <w:rPr>
                <w:rFonts w:ascii="Cambria Math" w:hAnsi="Cambria Math"/>
                <w:color w:val="000000" w:themeColor="text1"/>
                <w:sz w:val="18"/>
                <w:szCs w:val="18"/>
              </w:rPr>
              <m:t>1∆</m:t>
            </m:r>
          </m:sub>
        </m:sSub>
      </m:oMath>
      <w:r w:rsidRPr="00391F29">
        <w:rPr>
          <w:color w:val="000000" w:themeColor="text1"/>
          <w:sz w:val="18"/>
          <w:szCs w:val="18"/>
        </w:rPr>
        <w:t>, а скорость идеального холостого хода</w:t>
      </w:r>
      <m:oMath>
        <m:sSub>
          <m:sSubPr>
            <m:ctrlPr>
              <w:rPr>
                <w:rFonts w:ascii="Cambria Math" w:hAnsi="Cambria Math"/>
                <w:color w:val="000000" w:themeColor="text1"/>
                <w:sz w:val="18"/>
                <w:szCs w:val="18"/>
              </w:rPr>
            </m:ctrlPr>
          </m:sSubPr>
          <m:e>
            <m:r>
              <w:rPr>
                <w:rFonts w:ascii="Cambria Math" w:hAnsi="Cambria Math"/>
                <w:color w:val="000000" w:themeColor="text1"/>
                <w:sz w:val="18"/>
                <w:szCs w:val="18"/>
              </w:rPr>
              <m:t>ω</m:t>
            </m:r>
          </m:e>
          <m:sub>
            <m:r>
              <m:rPr>
                <m:sty m:val="p"/>
              </m:rPr>
              <w:rPr>
                <w:rFonts w:ascii="Cambria Math" w:hAnsi="Cambria Math"/>
                <w:color w:val="000000" w:themeColor="text1"/>
                <w:sz w:val="18"/>
                <w:szCs w:val="18"/>
              </w:rPr>
              <m:t>1</m:t>
            </m:r>
            <m:r>
              <w:rPr>
                <w:rFonts w:ascii="Cambria Math" w:hAnsi="Cambria Math"/>
                <w:color w:val="000000" w:themeColor="text1"/>
                <w:sz w:val="18"/>
                <w:szCs w:val="18"/>
              </w:rPr>
              <m:t>YY</m:t>
            </m:r>
          </m:sub>
        </m:sSub>
        <m:r>
          <m:rPr>
            <m:sty m:val="p"/>
          </m:rPr>
          <w:rPr>
            <w:rFonts w:ascii="Cambria Math" w:hAnsi="Cambria Math"/>
            <w:color w:val="000000" w:themeColor="text1"/>
            <w:sz w:val="18"/>
            <w:szCs w:val="18"/>
          </w:rPr>
          <m:t>≈2</m:t>
        </m:r>
        <m:sSub>
          <m:sSubPr>
            <m:ctrlPr>
              <w:rPr>
                <w:rFonts w:ascii="Cambria Math" w:hAnsi="Cambria Math"/>
                <w:color w:val="000000" w:themeColor="text1"/>
                <w:sz w:val="18"/>
                <w:szCs w:val="18"/>
              </w:rPr>
            </m:ctrlPr>
          </m:sSubPr>
          <m:e>
            <m:r>
              <w:rPr>
                <w:rFonts w:ascii="Cambria Math" w:hAnsi="Cambria Math"/>
                <w:color w:val="000000" w:themeColor="text1"/>
                <w:sz w:val="18"/>
                <w:szCs w:val="18"/>
              </w:rPr>
              <m:t>ω</m:t>
            </m:r>
          </m:e>
          <m:sub>
            <m:r>
              <m:rPr>
                <m:sty m:val="p"/>
              </m:rPr>
              <w:rPr>
                <w:rFonts w:ascii="Cambria Math" w:hAnsi="Cambria Math"/>
                <w:color w:val="000000" w:themeColor="text1"/>
                <w:sz w:val="18"/>
                <w:szCs w:val="18"/>
              </w:rPr>
              <m:t>1∆</m:t>
            </m:r>
          </m:sub>
        </m:sSub>
      </m:oMath>
      <w:r w:rsidRPr="00391F29">
        <w:rPr>
          <w:color w:val="000000" w:themeColor="text1"/>
          <w:sz w:val="18"/>
          <w:szCs w:val="18"/>
        </w:rPr>
        <w:t xml:space="preserve">. Момент двигателя при этом </w:t>
      </w:r>
      <m:oMath>
        <m:sSub>
          <m:sSubPr>
            <m:ctrlPr>
              <w:rPr>
                <w:rFonts w:ascii="Cambria Math" w:hAnsi="Cambria Math"/>
                <w:color w:val="000000" w:themeColor="text1"/>
                <w:sz w:val="18"/>
                <w:szCs w:val="18"/>
              </w:rPr>
            </m:ctrlPr>
          </m:sSubPr>
          <m:e>
            <m:r>
              <w:rPr>
                <w:rFonts w:ascii="Cambria Math" w:hAnsi="Cambria Math"/>
                <w:color w:val="000000" w:themeColor="text1"/>
                <w:sz w:val="18"/>
                <w:szCs w:val="18"/>
              </w:rPr>
              <m:t>M</m:t>
            </m:r>
          </m:e>
          <m:sub>
            <m:r>
              <w:rPr>
                <w:rFonts w:ascii="Cambria Math" w:hAnsi="Cambria Math"/>
                <w:color w:val="000000" w:themeColor="text1"/>
                <w:sz w:val="18"/>
                <w:szCs w:val="18"/>
              </w:rPr>
              <m:t>YY</m:t>
            </m:r>
          </m:sub>
        </m:sSub>
        <m:r>
          <m:rPr>
            <m:sty m:val="p"/>
          </m:rPr>
          <w:rPr>
            <w:rFonts w:ascii="Cambria Math" w:hAnsi="Cambria Math"/>
            <w:color w:val="000000" w:themeColor="text1"/>
            <w:sz w:val="18"/>
            <w:szCs w:val="18"/>
          </w:rPr>
          <m:t>≈</m:t>
        </m:r>
        <m:f>
          <m:fPr>
            <m:ctrlPr>
              <w:rPr>
                <w:rFonts w:ascii="Cambria Math" w:eastAsia="Baltica" w:hAnsi="Cambria Math"/>
                <w:color w:val="000000" w:themeColor="text1"/>
                <w:sz w:val="18"/>
                <w:szCs w:val="18"/>
              </w:rPr>
            </m:ctrlPr>
          </m:fPr>
          <m:num>
            <m:sSub>
              <m:sSubPr>
                <m:ctrlPr>
                  <w:rPr>
                    <w:rFonts w:ascii="Cambria Math" w:eastAsia="Baltica" w:hAnsi="Cambria Math"/>
                    <w:color w:val="000000" w:themeColor="text1"/>
                    <w:sz w:val="18"/>
                    <w:szCs w:val="18"/>
                  </w:rPr>
                </m:ctrlPr>
              </m:sSubPr>
              <m:e>
                <m:r>
                  <w:rPr>
                    <w:rFonts w:ascii="Cambria Math" w:hAnsi="Cambria Math"/>
                    <w:color w:val="000000" w:themeColor="text1"/>
                    <w:sz w:val="18"/>
                    <w:szCs w:val="18"/>
                  </w:rPr>
                  <m:t>M</m:t>
                </m:r>
              </m:e>
              <m:sub>
                <m:r>
                  <m:rPr>
                    <m:sty m:val="p"/>
                  </m:rPr>
                  <w:rPr>
                    <w:rFonts w:ascii="Cambria Math" w:hAnsi="Cambria Math"/>
                    <w:color w:val="000000" w:themeColor="text1"/>
                    <w:sz w:val="18"/>
                    <w:szCs w:val="18"/>
                  </w:rPr>
                  <m:t>∆</m:t>
                </m:r>
              </m:sub>
            </m:sSub>
          </m:num>
          <m:den>
            <m:r>
              <m:rPr>
                <m:sty m:val="p"/>
              </m:rPr>
              <w:rPr>
                <w:rFonts w:ascii="Cambria Math" w:hAnsi="Cambria Math"/>
                <w:color w:val="000000" w:themeColor="text1"/>
                <w:sz w:val="18"/>
                <w:szCs w:val="18"/>
              </w:rPr>
              <m:t>2</m:t>
            </m:r>
          </m:den>
        </m:f>
      </m:oMath>
      <w:r w:rsidRPr="00391F29">
        <w:rPr>
          <w:color w:val="000000" w:themeColor="text1"/>
          <w:sz w:val="18"/>
          <w:szCs w:val="18"/>
        </w:rPr>
        <w:t xml:space="preserve">. Схемы переключения и механические характеристики двигателя изображены на рис. 4.17. Способ регулирования скорости при условии </w:t>
      </w:r>
      <w:proofErr w:type="gramStart"/>
      <w:r w:rsidRPr="00391F29">
        <w:rPr>
          <w:color w:val="000000" w:themeColor="text1"/>
          <w:sz w:val="18"/>
          <w:szCs w:val="18"/>
        </w:rPr>
        <w:t>Р</w:t>
      </w:r>
      <w:proofErr w:type="gramEnd"/>
      <w:r w:rsidRPr="00391F29">
        <w:rPr>
          <w:color w:val="000000" w:themeColor="text1"/>
          <w:sz w:val="18"/>
          <w:szCs w:val="18"/>
        </w:rPr>
        <w:t>=</w:t>
      </w:r>
      <w:r w:rsidRPr="00391F29">
        <w:rPr>
          <w:color w:val="000000" w:themeColor="text1"/>
          <w:sz w:val="18"/>
          <w:szCs w:val="18"/>
          <w:lang w:val="en-US"/>
        </w:rPr>
        <w:t>const</w:t>
      </w:r>
      <w:r w:rsidRPr="00391F29">
        <w:rPr>
          <w:color w:val="000000" w:themeColor="text1"/>
          <w:sz w:val="18"/>
          <w:szCs w:val="18"/>
        </w:rPr>
        <w:t xml:space="preserve"> целесообразно применять когда момент нагрузки меняется обратно пропорционально частоте вращения, например, в станочных электропроводах.</w:t>
      </w:r>
      <w:r w:rsidRPr="00391F29">
        <w:rPr>
          <w:noProof/>
          <w:color w:val="000000" w:themeColor="text1"/>
          <w:position w:val="-12"/>
          <w:sz w:val="18"/>
          <w:szCs w:val="18"/>
        </w:rPr>
        <w:t xml:space="preserve"> </w:t>
      </w:r>
      <w:r w:rsidRPr="00391F29">
        <w:rPr>
          <w:color w:val="000000" w:themeColor="text1"/>
          <w:sz w:val="18"/>
          <w:szCs w:val="18"/>
        </w:rPr>
        <w:t>В обоих вариантах регулирования сохраняется жесткость рабочих участков механических характеристик. При регулировании на разных скоростях остаются практически неизменными энергетические показатели двигателей.</w:t>
      </w:r>
    </w:p>
    <w:p w:rsidR="00094494" w:rsidRPr="00391F29" w:rsidRDefault="00FC3A56" w:rsidP="009F67E6">
      <w:pPr>
        <w:jc w:val="both"/>
        <w:rPr>
          <w:b/>
          <w:color w:val="000000" w:themeColor="text1"/>
          <w:sz w:val="18"/>
          <w:szCs w:val="18"/>
        </w:rPr>
      </w:pPr>
      <w:r w:rsidRPr="00FC3A56">
        <w:rPr>
          <w:noProof/>
          <w:color w:val="000000" w:themeColor="text1"/>
          <w:sz w:val="18"/>
          <w:szCs w:val="18"/>
        </w:rPr>
        <w:pict>
          <v:group id="_x0000_s1377" style="position:absolute;left:0;text-align:left;margin-left:235pt;margin-top:16.8pt;width:248.3pt;height:186.15pt;z-index:251730944" coordorigin="1362,9636" coordsize="9747,6162">
            <v:shape id="_x0000_s1378" type="#_x0000_t75" style="position:absolute;left:1419;top:9636;width:9646;height:4742">
              <v:imagedata r:id="rId280" o:title=""/>
            </v:shape>
            <v:shape id="_x0000_s1379" type="#_x0000_t202" style="position:absolute;left:1362;top:14238;width:9747;height:1560" stroked="f">
              <v:textbox style="mso-next-textbox:#_x0000_s1379">
                <w:txbxContent>
                  <w:p w:rsidR="0096585E" w:rsidRPr="005B6B5C" w:rsidRDefault="0096585E" w:rsidP="005B6B5C">
                    <w:pPr>
                      <w:rPr>
                        <w:sz w:val="16"/>
                        <w:szCs w:val="16"/>
                      </w:rPr>
                    </w:pPr>
                    <w:r w:rsidRPr="005B6B5C">
                      <w:rPr>
                        <w:i/>
                        <w:sz w:val="16"/>
                        <w:szCs w:val="16"/>
                      </w:rPr>
                      <w:t xml:space="preserve">                         а</w:t>
                    </w:r>
                    <w:r w:rsidRPr="005B6B5C">
                      <w:rPr>
                        <w:sz w:val="16"/>
                        <w:szCs w:val="16"/>
                      </w:rPr>
                      <w:t xml:space="preserve">)                                                                 </w:t>
                    </w:r>
                    <w:r w:rsidRPr="005B6B5C">
                      <w:rPr>
                        <w:i/>
                        <w:sz w:val="16"/>
                        <w:szCs w:val="16"/>
                      </w:rPr>
                      <w:t>б</w:t>
                    </w:r>
                    <w:r w:rsidRPr="005B6B5C">
                      <w:rPr>
                        <w:sz w:val="16"/>
                        <w:szCs w:val="16"/>
                      </w:rPr>
                      <w:t>)</w:t>
                    </w:r>
                  </w:p>
                  <w:p w:rsidR="0096585E" w:rsidRPr="005B6B5C" w:rsidRDefault="0096585E" w:rsidP="005B6B5C">
                    <w:pPr>
                      <w:jc w:val="center"/>
                      <w:rPr>
                        <w:sz w:val="16"/>
                        <w:szCs w:val="16"/>
                      </w:rPr>
                    </w:pPr>
                    <w:r w:rsidRPr="005B6B5C">
                      <w:rPr>
                        <w:sz w:val="16"/>
                        <w:szCs w:val="16"/>
                      </w:rPr>
                      <w:t>Рис. 4.19. Механические характеристики асинхронного двигателя при условии постоянства мощности (</w:t>
                    </w:r>
                    <w:r w:rsidRPr="005B6B5C">
                      <w:rPr>
                        <w:i/>
                        <w:sz w:val="16"/>
                        <w:szCs w:val="16"/>
                      </w:rPr>
                      <w:t>а</w:t>
                    </w:r>
                    <w:r w:rsidRPr="005B6B5C">
                      <w:rPr>
                        <w:sz w:val="16"/>
                        <w:szCs w:val="16"/>
                      </w:rPr>
                      <w:t>) и вентиляторной нагрузки</w:t>
                    </w:r>
                    <w:r w:rsidRPr="005B6B5C">
                      <w:rPr>
                        <w:i/>
                        <w:sz w:val="16"/>
                        <w:szCs w:val="16"/>
                      </w:rPr>
                      <w:t xml:space="preserve"> б</w:t>
                    </w:r>
                    <w:r w:rsidRPr="005B6B5C">
                      <w:rPr>
                        <w:sz w:val="16"/>
                        <w:szCs w:val="16"/>
                      </w:rPr>
                      <w:t>)</w:t>
                    </w:r>
                  </w:p>
                </w:txbxContent>
              </v:textbox>
            </v:shape>
            <w10:wrap type="square"/>
          </v:group>
          <o:OLEObject Type="Embed" ProgID="Visio.Drawing.11" ShapeID="_x0000_s1378" DrawAspect="Content" ObjectID="_1608701033" r:id="rId281"/>
        </w:pict>
      </w:r>
      <w:r w:rsidR="00011A8C" w:rsidRPr="00391F29">
        <w:rPr>
          <w:b/>
          <w:noProof/>
          <w:color w:val="000000" w:themeColor="text1"/>
          <w:sz w:val="18"/>
          <w:szCs w:val="18"/>
        </w:rPr>
        <w:drawing>
          <wp:inline distT="0" distB="0" distL="0" distR="0">
            <wp:extent cx="1623060" cy="16865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52.png"/>
                    <pic:cNvPicPr/>
                  </pic:nvPicPr>
                  <pic:blipFill>
                    <a:blip r:embed="rId2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24677" cy="1688213"/>
                    </a:xfrm>
                    <a:prstGeom prst="rect">
                      <a:avLst/>
                    </a:prstGeom>
                  </pic:spPr>
                </pic:pic>
              </a:graphicData>
            </a:graphic>
          </wp:inline>
        </w:drawing>
      </w:r>
    </w:p>
    <w:p w:rsidR="000C45CE" w:rsidRPr="00391F29" w:rsidRDefault="000C45CE" w:rsidP="009F67E6">
      <w:pPr>
        <w:pStyle w:val="a0"/>
        <w:spacing w:line="240" w:lineRule="auto"/>
        <w:ind w:firstLine="684"/>
        <w:rPr>
          <w:color w:val="000000" w:themeColor="text1"/>
          <w:sz w:val="18"/>
          <w:szCs w:val="18"/>
        </w:rPr>
      </w:pPr>
    </w:p>
    <w:p w:rsidR="000C45CE" w:rsidRPr="00391F29" w:rsidRDefault="000C45CE" w:rsidP="009F67E6">
      <w:pPr>
        <w:jc w:val="both"/>
        <w:rPr>
          <w:b/>
          <w:color w:val="000000" w:themeColor="text1"/>
          <w:spacing w:val="-6"/>
          <w:sz w:val="18"/>
          <w:szCs w:val="18"/>
        </w:rPr>
      </w:pPr>
    </w:p>
    <w:p w:rsidR="000C45CE" w:rsidRPr="00391F29" w:rsidRDefault="000C45CE" w:rsidP="009F67E6">
      <w:pPr>
        <w:jc w:val="both"/>
        <w:rPr>
          <w:b/>
          <w:color w:val="000000" w:themeColor="text1"/>
          <w:spacing w:val="-6"/>
          <w:sz w:val="18"/>
          <w:szCs w:val="18"/>
        </w:rPr>
      </w:pPr>
    </w:p>
    <w:p w:rsidR="000C45CE" w:rsidRPr="00391F29" w:rsidRDefault="000C45CE" w:rsidP="009F67E6">
      <w:pPr>
        <w:jc w:val="both"/>
        <w:rPr>
          <w:b/>
          <w:color w:val="000000" w:themeColor="text1"/>
          <w:spacing w:val="-6"/>
          <w:sz w:val="18"/>
          <w:szCs w:val="18"/>
        </w:rPr>
      </w:pPr>
    </w:p>
    <w:p w:rsidR="004E6465" w:rsidRPr="00391F29" w:rsidRDefault="004E6465" w:rsidP="009F67E6">
      <w:pPr>
        <w:jc w:val="both"/>
        <w:rPr>
          <w:color w:val="000000" w:themeColor="text1"/>
          <w:spacing w:val="-10"/>
          <w:sz w:val="18"/>
          <w:szCs w:val="18"/>
        </w:rPr>
      </w:pPr>
    </w:p>
    <w:p w:rsidR="004E6465" w:rsidRPr="00391F29" w:rsidRDefault="004E6465" w:rsidP="009F67E6">
      <w:pPr>
        <w:jc w:val="both"/>
        <w:rPr>
          <w:color w:val="000000" w:themeColor="text1"/>
          <w:spacing w:val="-6"/>
          <w:sz w:val="18"/>
          <w:szCs w:val="18"/>
        </w:rPr>
      </w:pPr>
    </w:p>
    <w:p w:rsidR="004E6465" w:rsidRPr="00E66C9B" w:rsidRDefault="004E6465" w:rsidP="00E66C9B">
      <w:pPr>
        <w:ind w:left="284" w:right="141" w:hanging="284"/>
        <w:jc w:val="both"/>
        <w:rPr>
          <w:color w:val="000000" w:themeColor="text1"/>
          <w:sz w:val="16"/>
          <w:szCs w:val="16"/>
          <w:lang w:val="en-US"/>
        </w:rPr>
      </w:pPr>
    </w:p>
    <w:p w:rsidR="00E66C9B" w:rsidRPr="00891BD5" w:rsidRDefault="00272AC4" w:rsidP="00891BD5">
      <w:pPr>
        <w:pStyle w:val="af5"/>
        <w:numPr>
          <w:ilvl w:val="0"/>
          <w:numId w:val="4"/>
        </w:numPr>
        <w:ind w:right="141"/>
        <w:jc w:val="both"/>
        <w:rPr>
          <w:color w:val="00B050"/>
          <w:spacing w:val="-6"/>
          <w:sz w:val="16"/>
          <w:szCs w:val="16"/>
        </w:rPr>
      </w:pPr>
      <w:r>
        <w:rPr>
          <w:color w:val="FF0000"/>
          <w:spacing w:val="-6"/>
          <w:sz w:val="16"/>
          <w:szCs w:val="16"/>
        </w:rPr>
        <w:lastRenderedPageBreak/>
        <w:t xml:space="preserve">  12 </w:t>
      </w:r>
      <w:r w:rsidR="00E66C9B" w:rsidRPr="00891BD5">
        <w:rPr>
          <w:color w:val="00B050"/>
          <w:spacing w:val="-6"/>
          <w:sz w:val="16"/>
          <w:szCs w:val="16"/>
        </w:rPr>
        <w:t xml:space="preserve">Регулирование скорости асинхронного двигателя путем изменения величины напряжения статора и его частоты. Законы управления </w:t>
      </w:r>
      <w:r w:rsidR="00E66C9B" w:rsidRPr="00E66C9B">
        <w:rPr>
          <w:position w:val="-30"/>
        </w:rPr>
        <w:object w:dxaOrig="1100" w:dyaOrig="680">
          <v:shape id="_x0000_i1155" type="#_x0000_t75" style="width:54.75pt;height:33.75pt" o:ole="">
            <v:imagedata r:id="rId283" o:title=""/>
          </v:shape>
          <o:OLEObject Type="Embed" ProgID="Equation.DSMT4" ShapeID="_x0000_i1155" DrawAspect="Content" ObjectID="_1608700873" r:id="rId284"/>
        </w:object>
      </w:r>
      <w:r w:rsidR="00E66C9B" w:rsidRPr="00891BD5">
        <w:rPr>
          <w:color w:val="00B050"/>
          <w:spacing w:val="-6"/>
          <w:sz w:val="16"/>
          <w:szCs w:val="16"/>
        </w:rPr>
        <w:t>,</w:t>
      </w:r>
      <w:r w:rsidR="00E66C9B" w:rsidRPr="00E66C9B">
        <w:rPr>
          <w:position w:val="-34"/>
        </w:rPr>
        <w:object w:dxaOrig="1240" w:dyaOrig="720">
          <v:shape id="_x0000_i1156" type="#_x0000_t75" style="width:62.25pt;height:36.75pt" o:ole="">
            <v:imagedata r:id="rId285" o:title=""/>
          </v:shape>
          <o:OLEObject Type="Embed" ProgID="Equation.DSMT4" ShapeID="_x0000_i1156" DrawAspect="Content" ObjectID="_1608700874" r:id="rId286"/>
        </w:object>
      </w:r>
      <w:r w:rsidR="00E66C9B" w:rsidRPr="00891BD5">
        <w:rPr>
          <w:color w:val="00B050"/>
          <w:spacing w:val="-6"/>
          <w:sz w:val="16"/>
          <w:szCs w:val="16"/>
        </w:rPr>
        <w:t xml:space="preserve">, </w:t>
      </w:r>
      <w:r w:rsidR="00E66C9B" w:rsidRPr="00E66C9B">
        <w:rPr>
          <w:position w:val="-30"/>
        </w:rPr>
        <w:object w:dxaOrig="1140" w:dyaOrig="680">
          <v:shape id="_x0000_i1157" type="#_x0000_t75" style="width:57.75pt;height:33.75pt" o:ole="">
            <v:imagedata r:id="rId287" o:title=""/>
          </v:shape>
          <o:OLEObject Type="Embed" ProgID="Equation.DSMT4" ShapeID="_x0000_i1157" DrawAspect="Content" ObjectID="_1608700875" r:id="rId288"/>
        </w:object>
      </w:r>
      <w:r w:rsidR="00E66C9B" w:rsidRPr="00891BD5">
        <w:rPr>
          <w:color w:val="00B050"/>
          <w:spacing w:val="-6"/>
          <w:sz w:val="16"/>
          <w:szCs w:val="16"/>
        </w:rPr>
        <w:t>. Механические характеристики для всех случаев.</w:t>
      </w:r>
    </w:p>
    <w:p w:rsidR="00E66C9B" w:rsidRPr="00E66C9B" w:rsidRDefault="00E66C9B" w:rsidP="00E66C9B">
      <w:pPr>
        <w:pStyle w:val="a0"/>
        <w:spacing w:line="240" w:lineRule="auto"/>
        <w:ind w:left="284" w:right="141" w:hanging="284"/>
        <w:rPr>
          <w:sz w:val="16"/>
          <w:szCs w:val="16"/>
        </w:rPr>
      </w:pPr>
      <w:r w:rsidRPr="00E66C9B">
        <w:rPr>
          <w:sz w:val="16"/>
          <w:szCs w:val="16"/>
        </w:rPr>
        <w:t xml:space="preserve">Регулирование скорости изменением частоты </w:t>
      </w:r>
      <w:r w:rsidRPr="00E66C9B">
        <w:rPr>
          <w:position w:val="-14"/>
          <w:sz w:val="16"/>
          <w:szCs w:val="16"/>
        </w:rPr>
        <w:object w:dxaOrig="300" w:dyaOrig="440">
          <v:shape id="_x0000_i1158" type="#_x0000_t75" style="width:15.75pt;height:22.5pt" o:ole="">
            <v:imagedata r:id="rId289" o:title=""/>
          </v:shape>
          <o:OLEObject Type="Embed" ProgID="Equation.DSMT4" ShapeID="_x0000_i1158" DrawAspect="Content" ObjectID="_1608700876" r:id="rId290"/>
        </w:object>
      </w:r>
      <w:r w:rsidRPr="00E66C9B">
        <w:rPr>
          <w:sz w:val="16"/>
          <w:szCs w:val="16"/>
        </w:rPr>
        <w:t xml:space="preserve"> подведенного напряжения </w:t>
      </w:r>
      <w:r w:rsidRPr="00E66C9B">
        <w:rPr>
          <w:position w:val="-14"/>
          <w:sz w:val="16"/>
          <w:szCs w:val="16"/>
        </w:rPr>
        <w:object w:dxaOrig="360" w:dyaOrig="440">
          <v:shape id="_x0000_i1159" type="#_x0000_t75" style="width:18pt;height:21.75pt" o:ole="">
            <v:imagedata r:id="rId291" o:title=""/>
          </v:shape>
          <o:OLEObject Type="Embed" ProgID="Equation.DSMT4" ShapeID="_x0000_i1159" DrawAspect="Content" ObjectID="_1608700877" r:id="rId292"/>
        </w:object>
      </w:r>
      <w:r w:rsidRPr="00E66C9B">
        <w:rPr>
          <w:sz w:val="16"/>
          <w:szCs w:val="16"/>
        </w:rPr>
        <w:t xml:space="preserve"> (частотное регулирование). Способ является наиболее перспективным в связи с широким применением преобразователей частоты, выполненных на полупроводниковых элементах. Он реализуется преимущественно на короткозамкнутых асинхронных двигателях</w:t>
      </w:r>
      <w:proofErr w:type="gramStart"/>
      <w:r w:rsidRPr="00E66C9B">
        <w:rPr>
          <w:sz w:val="16"/>
          <w:szCs w:val="16"/>
        </w:rPr>
        <w:t xml:space="preserve"> (</w:t>
      </w:r>
      <w:r w:rsidRPr="00E66C9B">
        <w:rPr>
          <w:position w:val="-14"/>
          <w:sz w:val="16"/>
          <w:szCs w:val="16"/>
        </w:rPr>
        <w:object w:dxaOrig="920" w:dyaOrig="440">
          <v:shape id="_x0000_i1160" type="#_x0000_t75" style="width:46.5pt;height:22.5pt" o:ole="">
            <v:imagedata r:id="rId293" o:title=""/>
          </v:shape>
          <o:OLEObject Type="Embed" ProgID="Equation.DSMT4" ShapeID="_x0000_i1160" DrawAspect="Content" ObjectID="_1608700878" r:id="rId294"/>
        </w:object>
      </w:r>
      <w:r w:rsidRPr="00E66C9B">
        <w:rPr>
          <w:sz w:val="16"/>
          <w:szCs w:val="16"/>
        </w:rPr>
        <w:t xml:space="preserve">). </w:t>
      </w:r>
      <w:proofErr w:type="gramEnd"/>
      <w:r w:rsidRPr="00E66C9B">
        <w:rPr>
          <w:sz w:val="16"/>
          <w:szCs w:val="16"/>
        </w:rPr>
        <w:t xml:space="preserve">Регулирование скорости двигателя происходит плавно в широком диапазоне как вверх, так и вниз от ее номинального значения. Способ является достаточно экономичным в плане энергопотребления, однако стоимость преобразователей частоты по сравнению со стоимостью двигателя относительно велика. Наиболее рациональное регулирование скорости достигается при условии поддержания </w:t>
      </w:r>
      <w:proofErr w:type="gramStart"/>
      <w:r w:rsidRPr="00E66C9B">
        <w:rPr>
          <w:sz w:val="16"/>
          <w:szCs w:val="16"/>
        </w:rPr>
        <w:t>неизменным</w:t>
      </w:r>
      <w:proofErr w:type="gramEnd"/>
      <w:r w:rsidRPr="00E66C9B">
        <w:rPr>
          <w:sz w:val="16"/>
          <w:szCs w:val="16"/>
        </w:rPr>
        <w:t xml:space="preserve"> магнитного потока двигателя </w:t>
      </w:r>
      <w:r w:rsidRPr="00E66C9B">
        <w:rPr>
          <w:position w:val="-14"/>
          <w:sz w:val="16"/>
          <w:szCs w:val="16"/>
        </w:rPr>
        <w:object w:dxaOrig="440" w:dyaOrig="440">
          <v:shape id="_x0000_i1161" type="#_x0000_t75" style="width:22.5pt;height:22.5pt" o:ole="">
            <v:imagedata r:id="rId295" o:title=""/>
          </v:shape>
          <o:OLEObject Type="Embed" ProgID="Equation.DSMT4" ShapeID="_x0000_i1161" DrawAspect="Content" ObjectID="_1608700879" r:id="rId296"/>
        </w:object>
      </w:r>
      <w:r w:rsidRPr="00E66C9B">
        <w:rPr>
          <w:sz w:val="16"/>
          <w:szCs w:val="16"/>
        </w:rPr>
        <w:t xml:space="preserve">. При условии </w:t>
      </w:r>
      <w:r w:rsidRPr="00E66C9B">
        <w:rPr>
          <w:position w:val="-14"/>
          <w:sz w:val="16"/>
          <w:szCs w:val="16"/>
        </w:rPr>
        <w:object w:dxaOrig="1400" w:dyaOrig="440">
          <v:shape id="_x0000_i1162" type="#_x0000_t75" style="width:70.5pt;height:22.5pt" o:ole="">
            <v:imagedata r:id="rId297" o:title=""/>
          </v:shape>
          <o:OLEObject Type="Embed" ProgID="Equation.DSMT4" ShapeID="_x0000_i1162" DrawAspect="Content" ObjectID="_1608700880" r:id="rId298"/>
        </w:object>
      </w:r>
      <w:r w:rsidRPr="00E66C9B">
        <w:rPr>
          <w:sz w:val="16"/>
          <w:szCs w:val="16"/>
        </w:rPr>
        <w:t xml:space="preserve"> и </w:t>
      </w:r>
      <w:r w:rsidRPr="00E66C9B">
        <w:rPr>
          <w:position w:val="-14"/>
          <w:sz w:val="16"/>
          <w:szCs w:val="16"/>
        </w:rPr>
        <w:object w:dxaOrig="740" w:dyaOrig="440">
          <v:shape id="_x0000_i1163" type="#_x0000_t75" style="width:37.5pt;height:22.5pt" o:ole="">
            <v:imagedata r:id="rId299" o:title=""/>
          </v:shape>
          <o:OLEObject Type="Embed" ProgID="Equation.DSMT4" ShapeID="_x0000_i1163" DrawAspect="Content" ObjectID="_1608700881" r:id="rId300"/>
        </w:object>
      </w:r>
      <w:r w:rsidRPr="00E66C9B">
        <w:rPr>
          <w:sz w:val="16"/>
          <w:szCs w:val="16"/>
        </w:rPr>
        <w:t xml:space="preserve"> имеем:</w:t>
      </w:r>
    </w:p>
    <w:p w:rsidR="00E66C9B" w:rsidRPr="00E66C9B" w:rsidRDefault="00E66C9B" w:rsidP="00E66C9B">
      <w:pPr>
        <w:pStyle w:val="a0"/>
        <w:spacing w:line="240" w:lineRule="auto"/>
        <w:ind w:left="284" w:right="141" w:hanging="284"/>
        <w:rPr>
          <w:sz w:val="16"/>
          <w:szCs w:val="16"/>
        </w:rPr>
      </w:pPr>
      <w:r w:rsidRPr="00E66C9B">
        <w:rPr>
          <w:i/>
          <w:position w:val="-12"/>
          <w:sz w:val="16"/>
          <w:szCs w:val="16"/>
        </w:rPr>
        <w:object w:dxaOrig="3120" w:dyaOrig="380">
          <v:shape id="_x0000_i1164" type="#_x0000_t75" style="width:173.25pt;height:22.5pt" o:ole="" fillcolor="window">
            <v:imagedata r:id="rId301" o:title=""/>
          </v:shape>
          <o:OLEObject Type="Embed" ProgID="Equation.3" ShapeID="_x0000_i1164" DrawAspect="Content" ObjectID="_1608700882" r:id="rId302"/>
        </w:object>
      </w:r>
      <w:r w:rsidRPr="00E66C9B">
        <w:rPr>
          <w:i/>
          <w:sz w:val="16"/>
          <w:szCs w:val="16"/>
        </w:rPr>
        <w:t>,</w:t>
      </w:r>
      <w:r w:rsidRPr="00E66C9B">
        <w:rPr>
          <w:sz w:val="16"/>
          <w:szCs w:val="16"/>
        </w:rPr>
        <w:t xml:space="preserve">                                                         (4.66)</w:t>
      </w:r>
    </w:p>
    <w:p w:rsidR="00E66C9B" w:rsidRPr="00E66C9B" w:rsidRDefault="00E66C9B" w:rsidP="00E66C9B">
      <w:pPr>
        <w:pStyle w:val="a0"/>
        <w:spacing w:line="240" w:lineRule="auto"/>
        <w:ind w:left="284" w:right="141" w:hanging="284"/>
        <w:rPr>
          <w:sz w:val="16"/>
          <w:szCs w:val="16"/>
        </w:rPr>
      </w:pPr>
      <w:r w:rsidRPr="00E66C9B">
        <w:rPr>
          <w:sz w:val="16"/>
          <w:szCs w:val="16"/>
        </w:rPr>
        <w:t xml:space="preserve">где </w:t>
      </w:r>
      <w:r w:rsidRPr="00E66C9B">
        <w:rPr>
          <w:i/>
          <w:sz w:val="16"/>
          <w:szCs w:val="16"/>
        </w:rPr>
        <w:t>с</w:t>
      </w:r>
      <w:r w:rsidRPr="00E66C9B">
        <w:rPr>
          <w:sz w:val="16"/>
          <w:szCs w:val="16"/>
        </w:rPr>
        <w:t xml:space="preserve"> – постоянная, зависящая от параметров двигателя.</w:t>
      </w:r>
    </w:p>
    <w:p w:rsidR="00E66C9B" w:rsidRPr="00E66C9B" w:rsidRDefault="00E66C9B" w:rsidP="00E66C9B">
      <w:pPr>
        <w:pStyle w:val="a0"/>
        <w:spacing w:line="240" w:lineRule="auto"/>
        <w:ind w:left="284" w:right="141" w:hanging="284"/>
        <w:rPr>
          <w:sz w:val="16"/>
          <w:szCs w:val="16"/>
        </w:rPr>
      </w:pPr>
      <w:r w:rsidRPr="00E66C9B">
        <w:rPr>
          <w:sz w:val="16"/>
          <w:szCs w:val="16"/>
        </w:rPr>
        <w:t xml:space="preserve">Из выражения (4.66) следует, что с увеличением частоты </w:t>
      </w:r>
      <w:r w:rsidRPr="00E66C9B">
        <w:rPr>
          <w:position w:val="-14"/>
          <w:sz w:val="16"/>
          <w:szCs w:val="16"/>
        </w:rPr>
        <w:object w:dxaOrig="300" w:dyaOrig="440">
          <v:shape id="_x0000_i1165" type="#_x0000_t75" style="width:15.75pt;height:22.5pt" o:ole="">
            <v:imagedata r:id="rId289" o:title=""/>
          </v:shape>
          <o:OLEObject Type="Embed" ProgID="Equation.DSMT4" ShapeID="_x0000_i1165" DrawAspect="Content" ObjectID="_1608700883" r:id="rId303"/>
        </w:object>
      </w:r>
      <w:r w:rsidRPr="00E66C9B">
        <w:rPr>
          <w:sz w:val="16"/>
          <w:szCs w:val="16"/>
        </w:rPr>
        <w:t xml:space="preserve"> снижается магнитный поток </w:t>
      </w:r>
      <w:r w:rsidRPr="00E66C9B">
        <w:rPr>
          <w:i/>
          <w:sz w:val="16"/>
          <w:szCs w:val="16"/>
        </w:rPr>
        <w:t>Ф</w:t>
      </w:r>
      <w:proofErr w:type="gramStart"/>
      <w:r w:rsidRPr="00E66C9B">
        <w:rPr>
          <w:i/>
          <w:sz w:val="16"/>
          <w:szCs w:val="16"/>
          <w:vertAlign w:val="subscript"/>
          <w:lang w:val="en-US"/>
        </w:rPr>
        <w:t>m</w:t>
      </w:r>
      <w:proofErr w:type="gramEnd"/>
      <w:r w:rsidRPr="00E66C9B">
        <w:rPr>
          <w:sz w:val="16"/>
          <w:szCs w:val="16"/>
        </w:rPr>
        <w:t xml:space="preserve"> и развиваемый двигателем момент, а также его перегрузочная способность. Если же частота </w:t>
      </w:r>
      <w:r w:rsidRPr="00E66C9B">
        <w:rPr>
          <w:i/>
          <w:sz w:val="16"/>
          <w:szCs w:val="16"/>
          <w:lang w:val="en-US"/>
        </w:rPr>
        <w:t>f</w:t>
      </w:r>
      <w:r w:rsidRPr="00E66C9B">
        <w:rPr>
          <w:i/>
          <w:sz w:val="16"/>
          <w:szCs w:val="16"/>
          <w:vertAlign w:val="subscript"/>
        </w:rPr>
        <w:t>1</w:t>
      </w:r>
      <w:r w:rsidRPr="00E66C9B">
        <w:rPr>
          <w:sz w:val="16"/>
          <w:szCs w:val="16"/>
        </w:rPr>
        <w:t xml:space="preserve"> снижается, то происходит рост магнитного потока. Это приводит к насыщению магнитной цепи двигателя и повышению потерь. Для обеспечения условия постоянства магнитного потока (</w:t>
      </w:r>
      <w:proofErr w:type="spellStart"/>
      <w:r w:rsidRPr="00E66C9B">
        <w:rPr>
          <w:i/>
          <w:sz w:val="16"/>
          <w:szCs w:val="16"/>
        </w:rPr>
        <w:t>Ф</w:t>
      </w:r>
      <w:proofErr w:type="gramStart"/>
      <w:r w:rsidRPr="00E66C9B">
        <w:rPr>
          <w:i/>
          <w:sz w:val="16"/>
          <w:szCs w:val="16"/>
          <w:vertAlign w:val="subscript"/>
        </w:rPr>
        <w:t>m</w:t>
      </w:r>
      <w:proofErr w:type="gramEnd"/>
      <w:r w:rsidRPr="00E66C9B">
        <w:rPr>
          <w:i/>
          <w:sz w:val="16"/>
          <w:szCs w:val="16"/>
        </w:rPr>
        <w:t>=const</w:t>
      </w:r>
      <w:proofErr w:type="spellEnd"/>
      <w:r w:rsidRPr="00E66C9B">
        <w:rPr>
          <w:sz w:val="16"/>
          <w:szCs w:val="16"/>
        </w:rPr>
        <w:t xml:space="preserve">) требуется регулировать напряжение </w:t>
      </w:r>
      <w:r w:rsidRPr="00E66C9B">
        <w:rPr>
          <w:position w:val="-14"/>
          <w:sz w:val="16"/>
          <w:szCs w:val="16"/>
        </w:rPr>
        <w:object w:dxaOrig="360" w:dyaOrig="440">
          <v:shape id="_x0000_i1166" type="#_x0000_t75" style="width:18pt;height:21.75pt" o:ole="">
            <v:imagedata r:id="rId291" o:title=""/>
          </v:shape>
          <o:OLEObject Type="Embed" ProgID="Equation.DSMT4" ShapeID="_x0000_i1166" DrawAspect="Content" ObjectID="_1608700884" r:id="rId304"/>
        </w:object>
      </w:r>
      <w:r w:rsidRPr="00E66C9B">
        <w:rPr>
          <w:sz w:val="16"/>
          <w:szCs w:val="16"/>
        </w:rPr>
        <w:t xml:space="preserve"> и частоту </w:t>
      </w:r>
      <w:r w:rsidRPr="00E66C9B">
        <w:rPr>
          <w:position w:val="-14"/>
          <w:sz w:val="16"/>
          <w:szCs w:val="16"/>
        </w:rPr>
        <w:object w:dxaOrig="300" w:dyaOrig="440">
          <v:shape id="_x0000_i1167" type="#_x0000_t75" style="width:15.75pt;height:22.5pt" o:ole="">
            <v:imagedata r:id="rId289" o:title=""/>
          </v:shape>
          <o:OLEObject Type="Embed" ProgID="Equation.DSMT4" ShapeID="_x0000_i1167" DrawAspect="Content" ObjectID="_1608700885" r:id="rId305"/>
        </w:object>
      </w:r>
      <w:r w:rsidRPr="00E66C9B">
        <w:rPr>
          <w:sz w:val="16"/>
          <w:szCs w:val="16"/>
        </w:rPr>
        <w:t xml:space="preserve"> пропорционально друг другу, т. е. по закону</w:t>
      </w:r>
    </w:p>
    <w:p w:rsidR="00E66C9B" w:rsidRPr="00E66C9B" w:rsidRDefault="00E66C9B" w:rsidP="00E66C9B">
      <w:pPr>
        <w:pStyle w:val="a0"/>
        <w:spacing w:line="240" w:lineRule="auto"/>
        <w:ind w:left="284" w:right="141" w:hanging="284"/>
        <w:rPr>
          <w:sz w:val="16"/>
          <w:szCs w:val="16"/>
        </w:rPr>
      </w:pPr>
      <w:r w:rsidRPr="00E66C9B">
        <w:rPr>
          <w:position w:val="-38"/>
          <w:sz w:val="16"/>
          <w:szCs w:val="16"/>
        </w:rPr>
        <w:object w:dxaOrig="1939" w:dyaOrig="880">
          <v:shape id="_x0000_i1168" type="#_x0000_t75" style="width:102pt;height:46.5pt" o:ole="" fillcolor="window">
            <v:imagedata r:id="rId306" o:title=""/>
          </v:shape>
          <o:OLEObject Type="Embed" ProgID="Equation.DSMT4" ShapeID="_x0000_i1168" DrawAspect="Content" ObjectID="_1608700886" r:id="rId307"/>
        </w:object>
      </w:r>
      <w:r w:rsidRPr="00E66C9B">
        <w:rPr>
          <w:sz w:val="16"/>
          <w:szCs w:val="16"/>
        </w:rPr>
        <w:t>.                                                                           (4.67)</w:t>
      </w:r>
    </w:p>
    <w:p w:rsidR="00E66C9B" w:rsidRPr="00E66C9B" w:rsidRDefault="00E66C9B" w:rsidP="00E66C9B">
      <w:pPr>
        <w:pStyle w:val="a0"/>
        <w:spacing w:line="240" w:lineRule="auto"/>
        <w:ind w:left="284" w:right="141" w:hanging="284"/>
        <w:rPr>
          <w:sz w:val="16"/>
          <w:szCs w:val="16"/>
        </w:rPr>
      </w:pPr>
      <w:r w:rsidRPr="00E66C9B">
        <w:rPr>
          <w:sz w:val="16"/>
          <w:szCs w:val="16"/>
        </w:rPr>
        <w:t xml:space="preserve">Целесообразно проанализировать, как будут располагаться механические характеристики при регулировании скорости по (4.67). Скорость идеального холостого хода </w:t>
      </w:r>
      <w:r w:rsidRPr="00E66C9B">
        <w:rPr>
          <w:position w:val="-14"/>
          <w:sz w:val="16"/>
          <w:szCs w:val="16"/>
        </w:rPr>
        <w:object w:dxaOrig="340" w:dyaOrig="440">
          <v:shape id="_x0000_i1169" type="#_x0000_t75" style="width:17.25pt;height:22.5pt" o:ole="">
            <v:imagedata r:id="rId308" o:title=""/>
          </v:shape>
          <o:OLEObject Type="Embed" ProgID="Equation.DSMT4" ShapeID="_x0000_i1169" DrawAspect="Content" ObjectID="_1608700887" r:id="rId309"/>
        </w:object>
      </w:r>
      <w:r w:rsidRPr="00E66C9B">
        <w:rPr>
          <w:sz w:val="16"/>
          <w:szCs w:val="16"/>
        </w:rPr>
        <w:t xml:space="preserve"> пропорционально зависит от частоты питающего напряжения </w:t>
      </w:r>
      <w:r w:rsidRPr="00E66C9B">
        <w:rPr>
          <w:position w:val="-14"/>
          <w:sz w:val="16"/>
          <w:szCs w:val="16"/>
        </w:rPr>
        <w:object w:dxaOrig="300" w:dyaOrig="440">
          <v:shape id="_x0000_i1170" type="#_x0000_t75" style="width:15.75pt;height:22.5pt" o:ole="">
            <v:imagedata r:id="rId289" o:title=""/>
          </v:shape>
          <o:OLEObject Type="Embed" ProgID="Equation.DSMT4" ShapeID="_x0000_i1170" DrawAspect="Content" ObjectID="_1608700888" r:id="rId310"/>
        </w:object>
      </w:r>
      <w:r w:rsidRPr="00E66C9B">
        <w:rPr>
          <w:sz w:val="16"/>
          <w:szCs w:val="16"/>
        </w:rPr>
        <w:t xml:space="preserve">. Индуктивное сопротивление короткого замыкания </w:t>
      </w:r>
      <w:r w:rsidRPr="00E66C9B">
        <w:rPr>
          <w:position w:val="-14"/>
          <w:sz w:val="16"/>
          <w:szCs w:val="16"/>
        </w:rPr>
        <w:object w:dxaOrig="1660" w:dyaOrig="440">
          <v:shape id="_x0000_i1171" type="#_x0000_t75" style="width:83.25pt;height:22.5pt" o:ole="">
            <v:imagedata r:id="rId311" o:title=""/>
          </v:shape>
          <o:OLEObject Type="Embed" ProgID="Equation.DSMT4" ShapeID="_x0000_i1171" DrawAspect="Content" ObjectID="_1608700889" r:id="rId312"/>
        </w:object>
      </w:r>
      <w:r w:rsidRPr="00E66C9B">
        <w:rPr>
          <w:sz w:val="16"/>
          <w:szCs w:val="16"/>
        </w:rPr>
        <w:t xml:space="preserve">. Принимая, что </w:t>
      </w:r>
      <w:r w:rsidRPr="00E66C9B">
        <w:rPr>
          <w:position w:val="-14"/>
          <w:sz w:val="16"/>
          <w:szCs w:val="16"/>
        </w:rPr>
        <w:object w:dxaOrig="1020" w:dyaOrig="440">
          <v:shape id="_x0000_i1172" type="#_x0000_t75" style="width:51.75pt;height:22.5pt" o:ole="">
            <v:imagedata r:id="rId313" o:title=""/>
          </v:shape>
          <o:OLEObject Type="Embed" ProgID="Equation.DSMT4" ShapeID="_x0000_i1172" DrawAspect="Content" ObjectID="_1608700890" r:id="rId314"/>
        </w:object>
      </w:r>
      <w:r w:rsidRPr="00E66C9B">
        <w:rPr>
          <w:sz w:val="16"/>
          <w:szCs w:val="16"/>
        </w:rPr>
        <w:t xml:space="preserve">, выражения моментов трехфазного асинхронного двигателя (4.54) – (4.56) и критического скольжения </w:t>
      </w:r>
      <w:r w:rsidRPr="00E66C9B">
        <w:rPr>
          <w:position w:val="-14"/>
          <w:sz w:val="16"/>
          <w:szCs w:val="16"/>
        </w:rPr>
        <w:object w:dxaOrig="340" w:dyaOrig="440">
          <v:shape id="_x0000_i1173" type="#_x0000_t75" style="width:17.25pt;height:22.5pt" o:ole="">
            <v:imagedata r:id="rId315" o:title=""/>
          </v:shape>
          <o:OLEObject Type="Embed" ProgID="Equation.DSMT4" ShapeID="_x0000_i1173" DrawAspect="Content" ObjectID="_1608700891" r:id="rId316"/>
        </w:object>
      </w:r>
      <w:r w:rsidRPr="00E66C9B">
        <w:rPr>
          <w:sz w:val="16"/>
          <w:szCs w:val="16"/>
        </w:rPr>
        <w:t xml:space="preserve"> (4.52) при этом примут вид:</w:t>
      </w:r>
    </w:p>
    <w:p w:rsidR="00E66C9B" w:rsidRPr="00E66C9B" w:rsidRDefault="00E66C9B" w:rsidP="00E66C9B">
      <w:pPr>
        <w:pStyle w:val="a0"/>
        <w:spacing w:line="240" w:lineRule="auto"/>
        <w:ind w:left="284" w:right="141" w:hanging="284"/>
        <w:rPr>
          <w:sz w:val="16"/>
          <w:szCs w:val="16"/>
        </w:rPr>
      </w:pPr>
      <w:r w:rsidRPr="00E66C9B">
        <w:rPr>
          <w:position w:val="-96"/>
          <w:sz w:val="16"/>
          <w:szCs w:val="16"/>
        </w:rPr>
        <w:object w:dxaOrig="4580" w:dyaOrig="1820">
          <v:shape id="_x0000_i1174" type="#_x0000_t75" style="width:229.5pt;height:91.5pt" o:ole="">
            <v:imagedata r:id="rId317" o:title=""/>
          </v:shape>
          <o:OLEObject Type="Embed" ProgID="Equation.DSMT4" ShapeID="_x0000_i1174" DrawAspect="Content" ObjectID="_1608700892" r:id="rId318"/>
        </w:object>
      </w:r>
      <w:r w:rsidRPr="00E66C9B">
        <w:rPr>
          <w:sz w:val="16"/>
          <w:szCs w:val="16"/>
        </w:rPr>
        <w:t xml:space="preserve">;  </w:t>
      </w:r>
      <w:r w:rsidRPr="00E66C9B">
        <w:rPr>
          <w:position w:val="-38"/>
          <w:sz w:val="16"/>
          <w:szCs w:val="16"/>
        </w:rPr>
        <w:object w:dxaOrig="1140" w:dyaOrig="920">
          <v:shape id="_x0000_i1175" type="#_x0000_t75" style="width:57.75pt;height:46.5pt" o:ole="">
            <v:imagedata r:id="rId319" o:title=""/>
          </v:shape>
          <o:OLEObject Type="Embed" ProgID="Equation.DSMT4" ShapeID="_x0000_i1175" DrawAspect="Content" ObjectID="_1608700893" r:id="rId320"/>
        </w:object>
      </w:r>
      <w:r w:rsidRPr="00E66C9B">
        <w:rPr>
          <w:sz w:val="16"/>
          <w:szCs w:val="16"/>
        </w:rPr>
        <w:t>;                          (4.68)</w:t>
      </w:r>
    </w:p>
    <w:p w:rsidR="00E66C9B" w:rsidRPr="00E66C9B" w:rsidRDefault="00E66C9B" w:rsidP="00E66C9B">
      <w:pPr>
        <w:pStyle w:val="a0"/>
        <w:spacing w:line="240" w:lineRule="auto"/>
        <w:ind w:left="284" w:right="141" w:hanging="284"/>
        <w:rPr>
          <w:sz w:val="16"/>
          <w:szCs w:val="16"/>
        </w:rPr>
      </w:pPr>
      <w:r w:rsidRPr="00E66C9B">
        <w:rPr>
          <w:position w:val="-56"/>
          <w:sz w:val="16"/>
          <w:szCs w:val="16"/>
        </w:rPr>
        <w:object w:dxaOrig="4660" w:dyaOrig="1100">
          <v:shape id="_x0000_i1176" type="#_x0000_t75" style="width:233.25pt;height:55.5pt" o:ole="">
            <v:imagedata r:id="rId321" o:title=""/>
          </v:shape>
          <o:OLEObject Type="Embed" ProgID="Equation.DSMT4" ShapeID="_x0000_i1176" DrawAspect="Content" ObjectID="_1608700894" r:id="rId322"/>
        </w:object>
      </w:r>
      <w:r w:rsidRPr="00E66C9B">
        <w:rPr>
          <w:sz w:val="16"/>
          <w:szCs w:val="16"/>
        </w:rPr>
        <w:t xml:space="preserve">  </w:t>
      </w:r>
      <w:r w:rsidRPr="00E66C9B">
        <w:rPr>
          <w:position w:val="-38"/>
          <w:sz w:val="16"/>
          <w:szCs w:val="16"/>
        </w:rPr>
        <w:object w:dxaOrig="1300" w:dyaOrig="920">
          <v:shape id="_x0000_i1177" type="#_x0000_t75" style="width:65.25pt;height:46.5pt" o:ole="">
            <v:imagedata r:id="rId323" o:title=""/>
          </v:shape>
          <o:OLEObject Type="Embed" ProgID="Equation.DSMT4" ShapeID="_x0000_i1177" DrawAspect="Content" ObjectID="_1608700895" r:id="rId324"/>
        </w:object>
      </w:r>
      <w:r w:rsidRPr="00E66C9B">
        <w:rPr>
          <w:sz w:val="16"/>
          <w:szCs w:val="16"/>
        </w:rPr>
        <w:t>;                        (4.69)</w:t>
      </w:r>
    </w:p>
    <w:p w:rsidR="00E66C9B" w:rsidRPr="00E66C9B" w:rsidRDefault="00E66C9B" w:rsidP="00E66C9B">
      <w:pPr>
        <w:pStyle w:val="a0"/>
        <w:spacing w:line="240" w:lineRule="auto"/>
        <w:ind w:left="284" w:right="141" w:hanging="284"/>
        <w:rPr>
          <w:sz w:val="16"/>
          <w:szCs w:val="16"/>
        </w:rPr>
      </w:pPr>
      <w:r w:rsidRPr="00E66C9B">
        <w:rPr>
          <w:position w:val="-54"/>
          <w:sz w:val="16"/>
          <w:szCs w:val="16"/>
        </w:rPr>
        <w:object w:dxaOrig="4740" w:dyaOrig="1080">
          <v:shape id="_x0000_i1178" type="#_x0000_t75" style="width:262.5pt;height:58.5pt" o:ole="" fillcolor="window">
            <v:imagedata r:id="rId325" o:title=""/>
          </v:shape>
          <o:OLEObject Type="Embed" ProgID="Equation.DSMT4" ShapeID="_x0000_i1178" DrawAspect="Content" ObjectID="_1608700896" r:id="rId326"/>
        </w:object>
      </w:r>
      <w:r w:rsidRPr="00E66C9B">
        <w:rPr>
          <w:sz w:val="16"/>
          <w:szCs w:val="16"/>
        </w:rPr>
        <w:t xml:space="preserve">;  </w:t>
      </w:r>
      <w:r w:rsidRPr="00E66C9B">
        <w:rPr>
          <w:position w:val="-38"/>
          <w:sz w:val="16"/>
          <w:szCs w:val="16"/>
        </w:rPr>
        <w:object w:dxaOrig="1280" w:dyaOrig="920">
          <v:shape id="_x0000_i1179" type="#_x0000_t75" style="width:64.5pt;height:46.5pt" o:ole="">
            <v:imagedata r:id="rId327" o:title=""/>
          </v:shape>
          <o:OLEObject Type="Embed" ProgID="Equation.DSMT4" ShapeID="_x0000_i1179" DrawAspect="Content" ObjectID="_1608700897" r:id="rId328"/>
        </w:object>
      </w:r>
      <w:r w:rsidRPr="00E66C9B">
        <w:rPr>
          <w:sz w:val="16"/>
          <w:szCs w:val="16"/>
        </w:rPr>
        <w:t>;                (4.70)</w:t>
      </w:r>
    </w:p>
    <w:p w:rsidR="00E66C9B" w:rsidRPr="00E66C9B" w:rsidRDefault="00E66C9B" w:rsidP="00E66C9B">
      <w:pPr>
        <w:pStyle w:val="a0"/>
        <w:spacing w:line="240" w:lineRule="auto"/>
        <w:ind w:left="284" w:right="141" w:hanging="284"/>
        <w:rPr>
          <w:sz w:val="16"/>
          <w:szCs w:val="16"/>
        </w:rPr>
      </w:pPr>
      <w:r w:rsidRPr="00E66C9B">
        <w:rPr>
          <w:position w:val="-54"/>
          <w:sz w:val="16"/>
          <w:szCs w:val="16"/>
        </w:rPr>
        <w:object w:dxaOrig="2720" w:dyaOrig="1040">
          <v:shape id="_x0000_i1180" type="#_x0000_t75" style="width:159pt;height:56.25pt" o:ole="" fillcolor="window">
            <v:imagedata r:id="rId329" o:title=""/>
          </v:shape>
          <o:OLEObject Type="Embed" ProgID="Equation.DSMT4" ShapeID="_x0000_i1180" DrawAspect="Content" ObjectID="_1608700898" r:id="rId330"/>
        </w:object>
      </w:r>
      <w:r w:rsidRPr="00E66C9B">
        <w:rPr>
          <w:sz w:val="16"/>
          <w:szCs w:val="16"/>
        </w:rPr>
        <w:t xml:space="preserve">;  </w:t>
      </w:r>
      <w:r w:rsidRPr="00E66C9B">
        <w:rPr>
          <w:position w:val="-38"/>
          <w:sz w:val="16"/>
          <w:szCs w:val="16"/>
        </w:rPr>
        <w:object w:dxaOrig="999" w:dyaOrig="880">
          <v:shape id="_x0000_i1181" type="#_x0000_t75" style="width:49.5pt;height:43.5pt" o:ole="">
            <v:imagedata r:id="rId331" o:title=""/>
          </v:shape>
          <o:OLEObject Type="Embed" ProgID="Equation.DSMT4" ShapeID="_x0000_i1181" DrawAspect="Content" ObjectID="_1608700899" r:id="rId332"/>
        </w:object>
      </w:r>
      <w:r w:rsidRPr="00E66C9B">
        <w:rPr>
          <w:sz w:val="16"/>
          <w:szCs w:val="16"/>
        </w:rPr>
        <w:t>.                                             (4.71)</w:t>
      </w:r>
    </w:p>
    <w:p w:rsidR="00E66C9B" w:rsidRPr="00E66C9B" w:rsidRDefault="00FC3A56" w:rsidP="00E66C9B">
      <w:pPr>
        <w:pStyle w:val="a0"/>
        <w:spacing w:line="240" w:lineRule="auto"/>
        <w:ind w:left="284" w:right="141" w:hanging="284"/>
        <w:rPr>
          <w:sz w:val="16"/>
          <w:szCs w:val="16"/>
        </w:rPr>
      </w:pPr>
      <w:r>
        <w:rPr>
          <w:noProof/>
          <w:sz w:val="16"/>
          <w:szCs w:val="16"/>
        </w:rPr>
        <w:pict>
          <v:group id="_x0000_s1428" style="position:absolute;left:0;text-align:left;margin-left:1.65pt;margin-top:88.45pt;width:371.05pt;height:232.35pt;z-index:251745280" coordorigin="1704,1095" coordsize="8835,6630">
            <v:shape id="_x0000_s1429" type="#_x0000_t75" style="position:absolute;left:1875;top:1095;width:8151;height:5169">
              <v:imagedata r:id="rId333" o:title=""/>
            </v:shape>
            <v:shape id="_x0000_s1430" type="#_x0000_t202" style="position:absolute;left:1704;top:6321;width:8835;height:1404" stroked="f">
              <v:textbox style="mso-next-textbox:#_x0000_s1430">
                <w:txbxContent>
                  <w:p w:rsidR="0096585E" w:rsidRPr="00E66C9B" w:rsidRDefault="0096585E" w:rsidP="00E66C9B">
                    <w:pPr>
                      <w:jc w:val="center"/>
                      <w:rPr>
                        <w:sz w:val="14"/>
                        <w:szCs w:val="32"/>
                      </w:rPr>
                    </w:pPr>
                    <w:r w:rsidRPr="00E66C9B">
                      <w:rPr>
                        <w:sz w:val="14"/>
                        <w:szCs w:val="32"/>
                      </w:rPr>
                      <w:t xml:space="preserve">Рис. 4.18. Механические характеристики асинхронного двигателя при </w:t>
                    </w:r>
                    <w:r w:rsidRPr="00E66C9B">
                      <w:rPr>
                        <w:rFonts w:asciiTheme="minorHAnsi" w:eastAsiaTheme="minorHAnsi" w:hAnsiTheme="minorHAnsi" w:cstheme="minorBidi"/>
                        <w:position w:val="-6"/>
                        <w:sz w:val="14"/>
                        <w:szCs w:val="32"/>
                        <w:lang w:eastAsia="en-US"/>
                      </w:rPr>
                      <w:object w:dxaOrig="1320" w:dyaOrig="324">
                        <v:shape id="_x0000_i1303" type="#_x0000_t75" style="width:66pt;height:16.5pt" o:ole="">
                          <v:imagedata r:id="rId334" o:title=""/>
                        </v:shape>
                        <o:OLEObject Type="Embed" ProgID="Equation.DSMT4" ShapeID="_x0000_i1303" DrawAspect="Content" ObjectID="_1608701034" r:id="rId335"/>
                      </w:object>
                    </w:r>
                    <w:r w:rsidRPr="00E66C9B">
                      <w:rPr>
                        <w:sz w:val="14"/>
                        <w:szCs w:val="32"/>
                      </w:rPr>
                      <w:t xml:space="preserve"> (</w:t>
                    </w:r>
                    <w:r w:rsidRPr="00E66C9B">
                      <w:rPr>
                        <w:i/>
                        <w:sz w:val="14"/>
                        <w:szCs w:val="32"/>
                      </w:rPr>
                      <w:t>а</w:t>
                    </w:r>
                    <w:r w:rsidRPr="00E66C9B">
                      <w:rPr>
                        <w:sz w:val="14"/>
                        <w:szCs w:val="32"/>
                      </w:rPr>
                      <w:t xml:space="preserve">) и зависимость </w:t>
                    </w:r>
                    <w:r w:rsidRPr="00E66C9B">
                      <w:rPr>
                        <w:rFonts w:asciiTheme="minorHAnsi" w:eastAsiaTheme="minorHAnsi" w:hAnsiTheme="minorHAnsi" w:cstheme="minorBidi"/>
                        <w:position w:val="-16"/>
                        <w:sz w:val="14"/>
                        <w:szCs w:val="32"/>
                        <w:lang w:eastAsia="en-US"/>
                      </w:rPr>
                      <w:object w:dxaOrig="1404" w:dyaOrig="468">
                        <v:shape id="_x0000_i1304" type="#_x0000_t75" style="width:70.5pt;height:23.25pt" o:ole="">
                          <v:imagedata r:id="rId336" o:title=""/>
                        </v:shape>
                        <o:OLEObject Type="Embed" ProgID="Equation.DSMT4" ShapeID="_x0000_i1304" DrawAspect="Content" ObjectID="_1608701035" r:id="rId337"/>
                      </w:object>
                    </w:r>
                    <w:r w:rsidRPr="00E66C9B">
                      <w:rPr>
                        <w:sz w:val="14"/>
                        <w:szCs w:val="32"/>
                      </w:rPr>
                      <w:t xml:space="preserve"> (</w:t>
                    </w:r>
                    <w:r w:rsidRPr="00E66C9B">
                      <w:rPr>
                        <w:i/>
                        <w:sz w:val="14"/>
                        <w:szCs w:val="32"/>
                      </w:rPr>
                      <w:t>б</w:t>
                    </w:r>
                    <w:r w:rsidRPr="00E66C9B">
                      <w:rPr>
                        <w:sz w:val="14"/>
                        <w:szCs w:val="32"/>
                      </w:rPr>
                      <w:t>)</w:t>
                    </w:r>
                  </w:p>
                </w:txbxContent>
              </v:textbox>
            </v:shape>
            <w10:wrap type="square"/>
          </v:group>
          <o:OLEObject Type="Embed" ProgID="Visio.Drawing.11" ShapeID="_x0000_s1429" DrawAspect="Content" ObjectID="_1608701036" r:id="rId338"/>
        </w:pict>
      </w:r>
      <w:proofErr w:type="gramStart"/>
      <w:r w:rsidR="00E66C9B" w:rsidRPr="00E66C9B">
        <w:rPr>
          <w:sz w:val="16"/>
          <w:szCs w:val="16"/>
        </w:rPr>
        <w:t>Согласно</w:t>
      </w:r>
      <w:proofErr w:type="gramEnd"/>
      <w:r w:rsidR="00E66C9B" w:rsidRPr="00E66C9B">
        <w:rPr>
          <w:sz w:val="16"/>
          <w:szCs w:val="16"/>
        </w:rPr>
        <w:t xml:space="preserve"> полученных выражений момент, развиваемый двигателем при пуске и работе, изменяется обратно пропорционально частоте </w:t>
      </w:r>
      <w:r w:rsidR="00E66C9B" w:rsidRPr="00E66C9B">
        <w:rPr>
          <w:position w:val="-14"/>
          <w:sz w:val="16"/>
          <w:szCs w:val="16"/>
        </w:rPr>
        <w:object w:dxaOrig="300" w:dyaOrig="440">
          <v:shape id="_x0000_i1182" type="#_x0000_t75" style="width:15.75pt;height:22.5pt" o:ole="">
            <v:imagedata r:id="rId289" o:title=""/>
          </v:shape>
          <o:OLEObject Type="Embed" ProgID="Equation.DSMT4" ShapeID="_x0000_i1182" DrawAspect="Content" ObjectID="_1608700900" r:id="rId339"/>
        </w:object>
      </w:r>
      <w:r w:rsidR="00E66C9B" w:rsidRPr="00E66C9B">
        <w:rPr>
          <w:sz w:val="16"/>
          <w:szCs w:val="16"/>
        </w:rPr>
        <w:t xml:space="preserve">. Скольжение </w:t>
      </w:r>
      <w:r w:rsidR="00E66C9B" w:rsidRPr="00E66C9B">
        <w:rPr>
          <w:position w:val="-14"/>
          <w:sz w:val="16"/>
          <w:szCs w:val="16"/>
        </w:rPr>
        <w:object w:dxaOrig="340" w:dyaOrig="440">
          <v:shape id="_x0000_i1183" type="#_x0000_t75" style="width:17.25pt;height:22.5pt" o:ole="">
            <v:imagedata r:id="rId340" o:title=""/>
          </v:shape>
          <o:OLEObject Type="Embed" ProgID="Equation.DSMT4" ShapeID="_x0000_i1183" DrawAspect="Content" ObjectID="_1608700901" r:id="rId341"/>
        </w:object>
      </w:r>
      <w:r w:rsidR="00E66C9B" w:rsidRPr="00E66C9B">
        <w:rPr>
          <w:sz w:val="16"/>
          <w:szCs w:val="16"/>
        </w:rPr>
        <w:t xml:space="preserve"> меняется аналогичным образом, а жесткость механической характеристики возрастает. Максимальный момент </w:t>
      </w:r>
      <w:r w:rsidR="00E66C9B" w:rsidRPr="00E66C9B">
        <w:rPr>
          <w:position w:val="-14"/>
          <w:sz w:val="16"/>
          <w:szCs w:val="16"/>
        </w:rPr>
        <w:object w:dxaOrig="520" w:dyaOrig="440">
          <v:shape id="_x0000_i1184" type="#_x0000_t75" style="width:25.5pt;height:22.5pt" o:ole="">
            <v:imagedata r:id="rId342" o:title=""/>
          </v:shape>
          <o:OLEObject Type="Embed" ProgID="Equation.DSMT4" ShapeID="_x0000_i1184" DrawAspect="Content" ObjectID="_1608700902" r:id="rId343"/>
        </w:object>
      </w:r>
      <w:r w:rsidR="00E66C9B" w:rsidRPr="00E66C9B">
        <w:rPr>
          <w:sz w:val="16"/>
          <w:szCs w:val="16"/>
        </w:rPr>
        <w:t xml:space="preserve"> стабилизируется. Механические характеристики для рассмотренного случая представлены на рис. 4.18,а. При частотах </w:t>
      </w:r>
      <w:r w:rsidR="00E66C9B" w:rsidRPr="00E66C9B">
        <w:rPr>
          <w:position w:val="-14"/>
          <w:sz w:val="16"/>
          <w:szCs w:val="16"/>
        </w:rPr>
        <w:object w:dxaOrig="1060" w:dyaOrig="440">
          <v:shape id="_x0000_i1185" type="#_x0000_t75" style="width:53.25pt;height:22.5pt" o:ole="">
            <v:imagedata r:id="rId344" o:title=""/>
          </v:shape>
          <o:OLEObject Type="Embed" ProgID="Equation.DSMT4" ShapeID="_x0000_i1185" DrawAspect="Content" ObjectID="_1608700903" r:id="rId345"/>
        </w:object>
      </w:r>
      <w:r w:rsidR="00E66C9B" w:rsidRPr="00E66C9B">
        <w:rPr>
          <w:sz w:val="16"/>
          <w:szCs w:val="16"/>
        </w:rPr>
        <w:t xml:space="preserve"> напряжение </w:t>
      </w:r>
      <w:r w:rsidR="00E66C9B" w:rsidRPr="00E66C9B">
        <w:rPr>
          <w:position w:val="-14"/>
          <w:sz w:val="16"/>
          <w:szCs w:val="16"/>
        </w:rPr>
        <w:object w:dxaOrig="360" w:dyaOrig="440">
          <v:shape id="_x0000_i1186" type="#_x0000_t75" style="width:18pt;height:22.5pt" o:ole="">
            <v:imagedata r:id="rId346" o:title=""/>
          </v:shape>
          <o:OLEObject Type="Embed" ProgID="Equation.DSMT4" ShapeID="_x0000_i1186" DrawAspect="Content" ObjectID="_1608700904" r:id="rId347"/>
        </w:object>
      </w:r>
      <w:r w:rsidR="00E66C9B" w:rsidRPr="00E66C9B">
        <w:rPr>
          <w:sz w:val="16"/>
          <w:szCs w:val="16"/>
        </w:rPr>
        <w:t xml:space="preserve"> не повышают, поскольку это недопустимо по условиям эксплуатации двигателей, а оставляют равным </w:t>
      </w:r>
      <w:proofErr w:type="gramStart"/>
      <w:r w:rsidR="00E66C9B" w:rsidRPr="00E66C9B">
        <w:rPr>
          <w:sz w:val="16"/>
          <w:szCs w:val="16"/>
        </w:rPr>
        <w:t>номинальному</w:t>
      </w:r>
      <w:proofErr w:type="gramEnd"/>
      <w:r w:rsidR="00E66C9B" w:rsidRPr="00E66C9B">
        <w:rPr>
          <w:sz w:val="16"/>
          <w:szCs w:val="16"/>
        </w:rPr>
        <w:t xml:space="preserve">. В результате снижается перегрузочная способность двигателя, что необходимо учитывать при выборе его нагрузки. Установлено, что для реальных условий в процессе регулирования скорости при соблюдении закона </w:t>
      </w:r>
      <w:r w:rsidR="00E66C9B" w:rsidRPr="00E66C9B">
        <w:rPr>
          <w:position w:val="-38"/>
          <w:sz w:val="16"/>
          <w:szCs w:val="16"/>
        </w:rPr>
        <w:object w:dxaOrig="1440" w:dyaOrig="880">
          <v:shape id="_x0000_i1187" type="#_x0000_t75" style="width:76.5pt;height:46.5pt" o:ole="" fillcolor="window">
            <v:imagedata r:id="rId348" o:title=""/>
          </v:shape>
          <o:OLEObject Type="Embed" ProgID="Equation.DSMT4" ShapeID="_x0000_i1187" DrawAspect="Content" ObjectID="_1608700905" r:id="rId349"/>
        </w:object>
      </w:r>
      <w:r w:rsidR="00E66C9B" w:rsidRPr="00E66C9B">
        <w:rPr>
          <w:sz w:val="16"/>
          <w:szCs w:val="16"/>
        </w:rPr>
        <w:t xml:space="preserve"> с уменьшением частоты </w:t>
      </w:r>
      <w:r w:rsidR="00E66C9B" w:rsidRPr="00E66C9B">
        <w:rPr>
          <w:position w:val="-14"/>
          <w:sz w:val="16"/>
          <w:szCs w:val="16"/>
        </w:rPr>
        <w:object w:dxaOrig="300" w:dyaOrig="440">
          <v:shape id="_x0000_i1188" type="#_x0000_t75" style="width:15.75pt;height:22.5pt" o:ole="">
            <v:imagedata r:id="rId289" o:title=""/>
          </v:shape>
          <o:OLEObject Type="Embed" ProgID="Equation.DSMT4" ShapeID="_x0000_i1188" DrawAspect="Content" ObjectID="_1608700906" r:id="rId350"/>
        </w:object>
      </w:r>
      <w:r w:rsidR="00E66C9B" w:rsidRPr="00E66C9B">
        <w:rPr>
          <w:sz w:val="16"/>
          <w:szCs w:val="16"/>
        </w:rPr>
        <w:t xml:space="preserve"> момент </w:t>
      </w:r>
      <w:r w:rsidR="00E66C9B" w:rsidRPr="00E66C9B">
        <w:rPr>
          <w:position w:val="-14"/>
          <w:sz w:val="16"/>
          <w:szCs w:val="16"/>
        </w:rPr>
        <w:object w:dxaOrig="520" w:dyaOrig="440">
          <v:shape id="_x0000_i1189" type="#_x0000_t75" style="width:25.5pt;height:22.5pt" o:ole="">
            <v:imagedata r:id="rId342" o:title=""/>
          </v:shape>
          <o:OLEObject Type="Embed" ProgID="Equation.DSMT4" ShapeID="_x0000_i1189" DrawAspect="Content" ObjectID="_1608700907" r:id="rId351"/>
        </w:object>
      </w:r>
      <w:r w:rsidR="00E66C9B" w:rsidRPr="00E66C9B">
        <w:rPr>
          <w:sz w:val="16"/>
          <w:szCs w:val="16"/>
        </w:rPr>
        <w:t xml:space="preserve"> несколько снижается. Это объясняется нарастающим влиянием падения напряжения в статорной обмотке двигателя, что наиболее заметно у двигателей небольшой мощности. Пусковой момент двигателя </w:t>
      </w:r>
      <w:r w:rsidR="00E66C9B" w:rsidRPr="00E66C9B">
        <w:rPr>
          <w:position w:val="-14"/>
          <w:sz w:val="16"/>
          <w:szCs w:val="16"/>
        </w:rPr>
        <w:object w:dxaOrig="540" w:dyaOrig="440">
          <v:shape id="_x0000_i1190" type="#_x0000_t75" style="width:27.75pt;height:22.5pt" o:ole="">
            <v:imagedata r:id="rId352" o:title=""/>
          </v:shape>
          <o:OLEObject Type="Embed" ProgID="Equation.DSMT4" ShapeID="_x0000_i1190" DrawAspect="Content" ObjectID="_1608700908" r:id="rId353"/>
        </w:object>
      </w:r>
      <w:r w:rsidR="00E66C9B" w:rsidRPr="00E66C9B">
        <w:rPr>
          <w:sz w:val="16"/>
          <w:szCs w:val="16"/>
        </w:rPr>
        <w:t xml:space="preserve"> в то же время увеличивается с уменьшением частоты </w:t>
      </w:r>
      <w:r w:rsidR="00E66C9B" w:rsidRPr="00E66C9B">
        <w:rPr>
          <w:position w:val="-14"/>
          <w:sz w:val="16"/>
          <w:szCs w:val="16"/>
        </w:rPr>
        <w:object w:dxaOrig="300" w:dyaOrig="440">
          <v:shape id="_x0000_i1191" type="#_x0000_t75" style="width:15.75pt;height:22.5pt" o:ole="">
            <v:imagedata r:id="rId289" o:title=""/>
          </v:shape>
          <o:OLEObject Type="Embed" ProgID="Equation.DSMT4" ShapeID="_x0000_i1191" DrawAspect="Content" ObjectID="_1608700909" r:id="rId354"/>
        </w:object>
      </w:r>
      <w:r w:rsidR="00E66C9B" w:rsidRPr="00E66C9B">
        <w:rPr>
          <w:sz w:val="16"/>
          <w:szCs w:val="16"/>
        </w:rPr>
        <w:t xml:space="preserve">. Оптимальное значение </w:t>
      </w:r>
      <w:r w:rsidR="00E66C9B" w:rsidRPr="00E66C9B">
        <w:rPr>
          <w:position w:val="-14"/>
          <w:sz w:val="16"/>
          <w:szCs w:val="16"/>
        </w:rPr>
        <w:object w:dxaOrig="920" w:dyaOrig="440">
          <v:shape id="_x0000_i1192" type="#_x0000_t75" style="width:46.5pt;height:22.5pt" o:ole="">
            <v:imagedata r:id="rId355" o:title=""/>
          </v:shape>
          <o:OLEObject Type="Embed" ProgID="Equation.DSMT4" ShapeID="_x0000_i1192" DrawAspect="Content" ObjectID="_1608700910" r:id="rId356"/>
        </w:object>
      </w:r>
      <w:r w:rsidR="00E66C9B" w:rsidRPr="00E66C9B">
        <w:rPr>
          <w:sz w:val="16"/>
          <w:szCs w:val="16"/>
        </w:rPr>
        <w:t xml:space="preserve"> наступает при частоте</w:t>
      </w:r>
      <w:r w:rsidR="00E66C9B" w:rsidRPr="00E66C9B">
        <w:rPr>
          <w:position w:val="-14"/>
          <w:sz w:val="16"/>
          <w:szCs w:val="16"/>
        </w:rPr>
        <w:object w:dxaOrig="720" w:dyaOrig="440">
          <v:shape id="_x0000_i1193" type="#_x0000_t75" style="width:36pt;height:22.5pt" o:ole="">
            <v:imagedata r:id="rId357" o:title=""/>
          </v:shape>
          <o:OLEObject Type="Embed" ProgID="Equation.DSMT4" ShapeID="_x0000_i1193" DrawAspect="Content" ObjectID="_1608700911" r:id="rId358"/>
        </w:object>
      </w:r>
      <w:r w:rsidR="00E66C9B" w:rsidRPr="00E66C9B">
        <w:rPr>
          <w:sz w:val="16"/>
          <w:szCs w:val="16"/>
        </w:rPr>
        <w:t xml:space="preserve"> питающего напряжения равной 15 – 20 Гц, определяемой по формуле, если </w:t>
      </w:r>
      <w:r w:rsidR="00E66C9B" w:rsidRPr="00E66C9B">
        <w:rPr>
          <w:position w:val="-38"/>
          <w:sz w:val="16"/>
          <w:szCs w:val="16"/>
        </w:rPr>
        <w:object w:dxaOrig="1240" w:dyaOrig="880">
          <v:shape id="_x0000_i1194" type="#_x0000_t75" style="width:61.5pt;height:43.5pt" o:ole="">
            <v:imagedata r:id="rId359" o:title=""/>
          </v:shape>
          <o:OLEObject Type="Embed" ProgID="Equation.DSMT4" ShapeID="_x0000_i1194" DrawAspect="Content" ObjectID="_1608700912" r:id="rId360"/>
        </w:object>
      </w:r>
      <w:r w:rsidR="00E66C9B" w:rsidRPr="00E66C9B">
        <w:rPr>
          <w:sz w:val="16"/>
          <w:szCs w:val="16"/>
        </w:rPr>
        <w:t>:</w:t>
      </w:r>
    </w:p>
    <w:p w:rsidR="00E66C9B" w:rsidRPr="00E66C9B" w:rsidRDefault="00E66C9B" w:rsidP="00E66C9B">
      <w:pPr>
        <w:pStyle w:val="a0"/>
        <w:spacing w:line="240" w:lineRule="auto"/>
        <w:ind w:left="284" w:right="141" w:hanging="284"/>
        <w:rPr>
          <w:sz w:val="16"/>
          <w:szCs w:val="16"/>
        </w:rPr>
      </w:pPr>
      <w:r w:rsidRPr="00E66C9B">
        <w:rPr>
          <w:position w:val="-38"/>
          <w:sz w:val="16"/>
          <w:szCs w:val="16"/>
        </w:rPr>
        <w:object w:dxaOrig="2060" w:dyaOrig="880">
          <v:shape id="_x0000_i1195" type="#_x0000_t75" style="width:103.5pt;height:43.5pt" o:ole="">
            <v:imagedata r:id="rId361" o:title=""/>
          </v:shape>
          <o:OLEObject Type="Embed" ProgID="Equation.DSMT4" ShapeID="_x0000_i1195" DrawAspect="Content" ObjectID="_1608700913" r:id="rId362"/>
        </w:object>
      </w:r>
      <w:r w:rsidRPr="00E66C9B">
        <w:rPr>
          <w:sz w:val="16"/>
          <w:szCs w:val="16"/>
        </w:rPr>
        <w:t>.                                                                           (4.72)</w:t>
      </w:r>
    </w:p>
    <w:p w:rsidR="00E66C9B" w:rsidRPr="00E66C9B" w:rsidRDefault="00E66C9B" w:rsidP="00E66C9B">
      <w:pPr>
        <w:pStyle w:val="a0"/>
        <w:spacing w:line="240" w:lineRule="auto"/>
        <w:ind w:left="284" w:right="141" w:hanging="284"/>
        <w:rPr>
          <w:sz w:val="16"/>
          <w:szCs w:val="16"/>
        </w:rPr>
      </w:pPr>
      <w:proofErr w:type="gramStart"/>
      <w:r w:rsidRPr="00E66C9B">
        <w:rPr>
          <w:sz w:val="16"/>
          <w:szCs w:val="16"/>
        </w:rPr>
        <w:t xml:space="preserve">При частотах </w:t>
      </w:r>
      <w:r w:rsidRPr="00E66C9B">
        <w:rPr>
          <w:position w:val="-14"/>
          <w:sz w:val="16"/>
          <w:szCs w:val="16"/>
        </w:rPr>
        <w:object w:dxaOrig="1300" w:dyaOrig="440">
          <v:shape id="_x0000_i1196" type="#_x0000_t75" style="width:65.25pt;height:22.5pt" o:ole="">
            <v:imagedata r:id="rId363" o:title=""/>
          </v:shape>
          <o:OLEObject Type="Embed" ProgID="Equation.DSMT4" ShapeID="_x0000_i1196" DrawAspect="Content" ObjectID="_1608700914" r:id="rId364"/>
        </w:object>
      </w:r>
      <w:r w:rsidRPr="00E66C9B">
        <w:rPr>
          <w:sz w:val="16"/>
          <w:szCs w:val="16"/>
        </w:rPr>
        <w:t xml:space="preserve"> следует менять напряжение </w:t>
      </w:r>
      <w:r w:rsidRPr="00E66C9B">
        <w:rPr>
          <w:position w:val="-14"/>
          <w:sz w:val="16"/>
          <w:szCs w:val="16"/>
        </w:rPr>
        <w:object w:dxaOrig="360" w:dyaOrig="440">
          <v:shape id="_x0000_i1197" type="#_x0000_t75" style="width:18pt;height:22.5pt" o:ole="">
            <v:imagedata r:id="rId365" o:title=""/>
          </v:shape>
          <o:OLEObject Type="Embed" ProgID="Equation.DSMT4" ShapeID="_x0000_i1197" DrawAspect="Content" ObjectID="_1608700915" r:id="rId366"/>
        </w:object>
      </w:r>
      <w:r w:rsidRPr="00E66C9B">
        <w:rPr>
          <w:sz w:val="16"/>
          <w:szCs w:val="16"/>
        </w:rPr>
        <w:t xml:space="preserve"> в меньшей мере, чем частоту </w:t>
      </w:r>
      <w:r w:rsidRPr="00E66C9B">
        <w:rPr>
          <w:position w:val="-14"/>
          <w:sz w:val="16"/>
          <w:szCs w:val="16"/>
        </w:rPr>
        <w:object w:dxaOrig="300" w:dyaOrig="440">
          <v:shape id="_x0000_i1198" type="#_x0000_t75" style="width:15.75pt;height:22.5pt" o:ole="">
            <v:imagedata r:id="rId289" o:title=""/>
          </v:shape>
          <o:OLEObject Type="Embed" ProgID="Equation.DSMT4" ShapeID="_x0000_i1198" DrawAspect="Content" ObjectID="_1608700916" r:id="rId367"/>
        </w:object>
      </w:r>
      <w:r w:rsidRPr="00E66C9B">
        <w:rPr>
          <w:sz w:val="16"/>
          <w:szCs w:val="16"/>
        </w:rPr>
        <w:t xml:space="preserve"> (рис. 4.18,б), поскольку регулирование по закону </w:t>
      </w:r>
      <w:r w:rsidRPr="00E66C9B">
        <w:rPr>
          <w:position w:val="-38"/>
          <w:sz w:val="16"/>
          <w:szCs w:val="16"/>
        </w:rPr>
        <w:object w:dxaOrig="1440" w:dyaOrig="880">
          <v:shape id="_x0000_i1199" type="#_x0000_t75" style="width:76.5pt;height:46.5pt" o:ole="" fillcolor="window">
            <v:imagedata r:id="rId368" o:title=""/>
          </v:shape>
          <o:OLEObject Type="Embed" ProgID="Equation.DSMT4" ShapeID="_x0000_i1199" DrawAspect="Content" ObjectID="_1608700917" r:id="rId369"/>
        </w:object>
      </w:r>
      <w:r w:rsidRPr="00E66C9B">
        <w:rPr>
          <w:sz w:val="16"/>
          <w:szCs w:val="16"/>
        </w:rPr>
        <w:t xml:space="preserve"> приводит к существенному снижению </w:t>
      </w:r>
      <w:r w:rsidRPr="00E66C9B">
        <w:rPr>
          <w:position w:val="-14"/>
          <w:sz w:val="16"/>
          <w:szCs w:val="16"/>
        </w:rPr>
        <w:object w:dxaOrig="520" w:dyaOrig="440">
          <v:shape id="_x0000_i1200" type="#_x0000_t75" style="width:25.5pt;height:22.5pt" o:ole="">
            <v:imagedata r:id="rId370" o:title=""/>
          </v:shape>
          <o:OLEObject Type="Embed" ProgID="Equation.DSMT4" ShapeID="_x0000_i1200" DrawAspect="Content" ObjectID="_1608700918" r:id="rId371"/>
        </w:object>
      </w:r>
      <w:r w:rsidRPr="00E66C9B">
        <w:rPr>
          <w:sz w:val="16"/>
          <w:szCs w:val="16"/>
        </w:rPr>
        <w:t xml:space="preserve">. Регулирование скорости асинхронного двигателя по данному закону целесообразно, когда выполняется условие </w:t>
      </w:r>
      <w:r w:rsidRPr="00E66C9B">
        <w:rPr>
          <w:position w:val="-14"/>
          <w:sz w:val="16"/>
          <w:szCs w:val="16"/>
        </w:rPr>
        <w:object w:dxaOrig="1560" w:dyaOrig="440">
          <v:shape id="_x0000_i1201" type="#_x0000_t75" style="width:78pt;height:22.5pt" o:ole="">
            <v:imagedata r:id="rId372" o:title=""/>
          </v:shape>
          <o:OLEObject Type="Embed" ProgID="Equation.DSMT4" ShapeID="_x0000_i1201" DrawAspect="Content" ObjectID="_1608700919" r:id="rId373"/>
        </w:object>
      </w:r>
      <w:r w:rsidRPr="00E66C9B">
        <w:rPr>
          <w:sz w:val="16"/>
          <w:szCs w:val="16"/>
        </w:rPr>
        <w:t>. Для некоторых производственных механизмов, например, насосных установок, чрезмерное снижение скорости вращения двигателя может привести к выходу из строя их рабочего органа и другим неисправностям.</w:t>
      </w:r>
      <w:proofErr w:type="gramEnd"/>
      <w:r w:rsidRPr="00E66C9B">
        <w:rPr>
          <w:sz w:val="16"/>
          <w:szCs w:val="16"/>
        </w:rPr>
        <w:t xml:space="preserve"> Поэтому в преобразователях частоты не всегда целесообразно выставлять задание на минимальные скорости вращения двигателей, добиваясь глубокого ее регулирования. Работа с минимальной частотой вращения ограничивается ухудшением условий охлаждения двигателя с его самовентиляцией. В этом случае более эффективна независимая вентиляция. </w:t>
      </w:r>
    </w:p>
    <w:p w:rsidR="00E66C9B" w:rsidRPr="00E66C9B" w:rsidRDefault="00E66C9B" w:rsidP="00E66C9B">
      <w:pPr>
        <w:pStyle w:val="a0"/>
        <w:spacing w:line="240" w:lineRule="auto"/>
        <w:ind w:left="284" w:right="141" w:hanging="284"/>
        <w:rPr>
          <w:sz w:val="16"/>
          <w:szCs w:val="16"/>
        </w:rPr>
      </w:pPr>
      <w:r w:rsidRPr="00E66C9B">
        <w:rPr>
          <w:sz w:val="16"/>
          <w:szCs w:val="16"/>
        </w:rPr>
        <w:t xml:space="preserve">Наряду с регулированием, при котором выполняется отношение </w:t>
      </w:r>
      <w:r w:rsidRPr="00E66C9B">
        <w:rPr>
          <w:position w:val="-38"/>
          <w:sz w:val="16"/>
          <w:szCs w:val="16"/>
        </w:rPr>
        <w:object w:dxaOrig="1440" w:dyaOrig="880">
          <v:shape id="_x0000_i1202" type="#_x0000_t75" style="width:76.5pt;height:46.5pt" o:ole="" fillcolor="window">
            <v:imagedata r:id="rId374" o:title=""/>
          </v:shape>
          <o:OLEObject Type="Embed" ProgID="Equation.DSMT4" ShapeID="_x0000_i1202" DrawAspect="Content" ObjectID="_1608700920" r:id="rId375"/>
        </w:object>
      </w:r>
      <w:r w:rsidRPr="00E66C9B">
        <w:rPr>
          <w:sz w:val="16"/>
          <w:szCs w:val="16"/>
        </w:rPr>
        <w:t xml:space="preserve">, используются в современных электроприводах и другие зависимости, например </w:t>
      </w:r>
      <w:r w:rsidRPr="00E66C9B">
        <w:rPr>
          <w:position w:val="-44"/>
          <w:sz w:val="16"/>
          <w:szCs w:val="16"/>
        </w:rPr>
        <w:object w:dxaOrig="1620" w:dyaOrig="940">
          <v:shape id="_x0000_i1203" type="#_x0000_t75" style="width:85.5pt;height:49.5pt" o:ole="" fillcolor="window">
            <v:imagedata r:id="rId376" o:title=""/>
          </v:shape>
          <o:OLEObject Type="Embed" ProgID="Equation.DSMT4" ShapeID="_x0000_i1203" DrawAspect="Content" ObjectID="_1608700921" r:id="rId377"/>
        </w:object>
      </w:r>
      <w:r w:rsidRPr="00E66C9B">
        <w:rPr>
          <w:sz w:val="16"/>
          <w:szCs w:val="16"/>
        </w:rPr>
        <w:t xml:space="preserve"> (условие постоянства мощности) или </w:t>
      </w:r>
      <w:r w:rsidRPr="00E66C9B">
        <w:rPr>
          <w:position w:val="-38"/>
          <w:sz w:val="16"/>
          <w:szCs w:val="16"/>
        </w:rPr>
        <w:object w:dxaOrig="1500" w:dyaOrig="880">
          <v:shape id="_x0000_i1204" type="#_x0000_t75" style="width:79.5pt;height:46.5pt" o:ole="" fillcolor="window">
            <v:imagedata r:id="rId378" o:title=""/>
          </v:shape>
          <o:OLEObject Type="Embed" ProgID="Equation.DSMT4" ShapeID="_x0000_i1204" DrawAspect="Content" ObjectID="_1608700922" r:id="rId379"/>
        </w:object>
      </w:r>
      <w:r w:rsidRPr="00E66C9B">
        <w:rPr>
          <w:sz w:val="16"/>
          <w:szCs w:val="16"/>
        </w:rPr>
        <w:t xml:space="preserve"> (при </w:t>
      </w:r>
      <w:proofErr w:type="spellStart"/>
      <w:r w:rsidRPr="00E66C9B">
        <w:rPr>
          <w:sz w:val="16"/>
          <w:szCs w:val="16"/>
        </w:rPr>
        <w:t>вентиляторной</w:t>
      </w:r>
      <w:proofErr w:type="spellEnd"/>
      <w:r w:rsidRPr="00E66C9B">
        <w:rPr>
          <w:sz w:val="16"/>
          <w:szCs w:val="16"/>
        </w:rPr>
        <w:t xml:space="preserve"> нагрузке). Вид такой зависимости определяется требованиями технологического процесса промышленных установок. Механические характеристики двигателей при использовании указанных зависимостей приведены на рис. 4.19. Применение вентильных преобразователей частоты улучшает технико-экономические показатели регулируемых электроприводов. Основным их недостатком является генерация высших гармоник, что приводит к возникновению дополнительных потерь, паразитных моментов, ухудшающих эксплуатационные свойства двигателя, ведущих к его перегреву, а также влиянию на качество электроэнергии у потребителей. Для снижения негативного воздействия высших гармоник используются сглаживающие фильтры, вентильные элементы с большой частотой коммутации, что позволяет приблизить кривую выходного напряжения к синусоиде [25].</w:t>
      </w:r>
    </w:p>
    <w:p w:rsidR="0096585E" w:rsidRDefault="00FC3A56" w:rsidP="009F67E6">
      <w:pPr>
        <w:jc w:val="both"/>
        <w:rPr>
          <w:color w:val="000000" w:themeColor="text1"/>
          <w:sz w:val="18"/>
          <w:szCs w:val="18"/>
        </w:rPr>
      </w:pPr>
      <w:r w:rsidRPr="00FC3A56">
        <w:rPr>
          <w:noProof/>
          <w:sz w:val="16"/>
          <w:szCs w:val="16"/>
        </w:rPr>
        <w:pict>
          <v:group id="_x0000_s1431" style="position:absolute;left:0;text-align:left;margin-left:3.3pt;margin-top:4.75pt;width:451.85pt;height:224.5pt;z-index:251746304" coordorigin="1362,9636" coordsize="9747,6162">
            <v:shape id="_x0000_s1432" type="#_x0000_t75" style="position:absolute;left:1419;top:9636;width:9646;height:4742">
              <v:imagedata r:id="rId280" o:title=""/>
            </v:shape>
            <v:shape id="_x0000_s1433" type="#_x0000_t202" style="position:absolute;left:1362;top:14238;width:9747;height:1560" stroked="f">
              <v:textbox style="mso-next-textbox:#_x0000_s1433">
                <w:txbxContent>
                  <w:p w:rsidR="0096585E" w:rsidRPr="006E6CE9" w:rsidRDefault="0096585E" w:rsidP="00E66C9B">
                    <w:pPr>
                      <w:rPr>
                        <w:sz w:val="32"/>
                        <w:szCs w:val="32"/>
                      </w:rPr>
                    </w:pPr>
                    <w:r w:rsidRPr="006E6CE9">
                      <w:rPr>
                        <w:i/>
                        <w:sz w:val="32"/>
                        <w:szCs w:val="32"/>
                      </w:rPr>
                      <w:t xml:space="preserve">                         а</w:t>
                    </w:r>
                    <w:r w:rsidRPr="006E6CE9">
                      <w:rPr>
                        <w:sz w:val="32"/>
                        <w:szCs w:val="32"/>
                      </w:rPr>
                      <w:t xml:space="preserve">)                                                                 </w:t>
                    </w:r>
                    <w:r w:rsidRPr="006E6CE9">
                      <w:rPr>
                        <w:i/>
                        <w:sz w:val="32"/>
                        <w:szCs w:val="32"/>
                      </w:rPr>
                      <w:t>б</w:t>
                    </w:r>
                    <w:r w:rsidRPr="006E6CE9">
                      <w:rPr>
                        <w:sz w:val="32"/>
                        <w:szCs w:val="32"/>
                      </w:rPr>
                      <w:t>)</w:t>
                    </w:r>
                  </w:p>
                  <w:p w:rsidR="0096585E" w:rsidRPr="00E66C9B" w:rsidRDefault="0096585E" w:rsidP="00E66C9B">
                    <w:pPr>
                      <w:jc w:val="center"/>
                      <w:rPr>
                        <w:sz w:val="18"/>
                        <w:szCs w:val="32"/>
                      </w:rPr>
                    </w:pPr>
                    <w:r w:rsidRPr="00E66C9B">
                      <w:rPr>
                        <w:sz w:val="18"/>
                        <w:szCs w:val="32"/>
                      </w:rPr>
                      <w:t>Рис. 4.19. Механические характеристики асинхронного двигателя при условии постоянства мощности (</w:t>
                    </w:r>
                    <w:r w:rsidRPr="00E66C9B">
                      <w:rPr>
                        <w:i/>
                        <w:sz w:val="18"/>
                        <w:szCs w:val="32"/>
                      </w:rPr>
                      <w:t>а</w:t>
                    </w:r>
                    <w:r w:rsidRPr="00E66C9B">
                      <w:rPr>
                        <w:sz w:val="18"/>
                        <w:szCs w:val="32"/>
                      </w:rPr>
                      <w:t>) и вентиляторной нагрузки</w:t>
                    </w:r>
                    <w:r w:rsidRPr="00E66C9B">
                      <w:rPr>
                        <w:i/>
                        <w:sz w:val="18"/>
                        <w:szCs w:val="32"/>
                      </w:rPr>
                      <w:t xml:space="preserve"> б</w:t>
                    </w:r>
                    <w:r w:rsidRPr="00E66C9B">
                      <w:rPr>
                        <w:sz w:val="18"/>
                        <w:szCs w:val="32"/>
                      </w:rPr>
                      <w:t>)</w:t>
                    </w:r>
                  </w:p>
                </w:txbxContent>
              </v:textbox>
            </v:shape>
            <w10:wrap type="square"/>
          </v:group>
          <o:OLEObject Type="Embed" ProgID="Visio.Drawing.11" ShapeID="_x0000_s1432" DrawAspect="Content" ObjectID="_1608701037" r:id="rId380"/>
        </w:pict>
      </w: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sz w:val="18"/>
          <w:szCs w:val="18"/>
        </w:rPr>
      </w:pPr>
    </w:p>
    <w:p w:rsidR="0096585E" w:rsidRPr="0096585E" w:rsidRDefault="0096585E" w:rsidP="0096585E">
      <w:pPr>
        <w:rPr>
          <w:color w:val="FF0000"/>
          <w:sz w:val="18"/>
          <w:szCs w:val="18"/>
        </w:rPr>
      </w:pPr>
    </w:p>
    <w:p w:rsidR="0096585E" w:rsidRPr="0096585E" w:rsidRDefault="0096585E" w:rsidP="0096585E">
      <w:pPr>
        <w:pStyle w:val="af5"/>
        <w:numPr>
          <w:ilvl w:val="0"/>
          <w:numId w:val="6"/>
        </w:numPr>
        <w:shd w:val="clear" w:color="auto" w:fill="FFFFFF"/>
        <w:rPr>
          <w:bCs w:val="0"/>
          <w:color w:val="FF0000"/>
          <w:sz w:val="28"/>
          <w:szCs w:val="28"/>
        </w:rPr>
      </w:pPr>
      <w:r w:rsidRPr="0096585E">
        <w:rPr>
          <w:color w:val="FF0000"/>
          <w:sz w:val="28"/>
          <w:szCs w:val="28"/>
        </w:rPr>
        <w:t xml:space="preserve">Способы пуска трехфазных асинхронных двигателей. </w:t>
      </w:r>
      <w:proofErr w:type="spellStart"/>
      <w:r w:rsidRPr="0096585E">
        <w:rPr>
          <w:color w:val="FF0000"/>
          <w:sz w:val="28"/>
          <w:szCs w:val="28"/>
        </w:rPr>
        <w:t>Самозапуск</w:t>
      </w:r>
      <w:proofErr w:type="spellEnd"/>
      <w:r w:rsidRPr="0096585E">
        <w:rPr>
          <w:color w:val="FF0000"/>
          <w:sz w:val="28"/>
          <w:szCs w:val="28"/>
        </w:rPr>
        <w:t>.</w:t>
      </w:r>
    </w:p>
    <w:p w:rsidR="0096585E" w:rsidRDefault="0096585E" w:rsidP="0096585E">
      <w:pPr>
        <w:rPr>
          <w:sz w:val="18"/>
          <w:szCs w:val="18"/>
        </w:rPr>
      </w:pPr>
    </w:p>
    <w:p w:rsidR="0096585E" w:rsidRPr="0096585E" w:rsidRDefault="0096585E" w:rsidP="0096585E">
      <w:pPr>
        <w:pStyle w:val="a8"/>
        <w:ind w:firstLine="686"/>
        <w:rPr>
          <w:bCs w:val="0"/>
          <w:sz w:val="22"/>
          <w:szCs w:val="22"/>
        </w:rPr>
      </w:pPr>
      <w:r w:rsidRPr="0096585E">
        <w:rPr>
          <w:sz w:val="22"/>
          <w:szCs w:val="22"/>
        </w:rPr>
        <w:t xml:space="preserve">Пуск асинхронных двигателей с фазным ротором проводится при условии ограничения тока из-за наличия скользящих контактов в цепи ротора. Для этой цели применяются реостаты, индукционные сопротивления, каскадные схемы и др. На предприятиях эксплуатируется большое количество короткозамкнутых асинхронных </w:t>
      </w:r>
      <w:r w:rsidRPr="0096585E">
        <w:rPr>
          <w:sz w:val="22"/>
          <w:szCs w:val="22"/>
        </w:rPr>
        <w:lastRenderedPageBreak/>
        <w:t>двигателей, обмотки которых рассчитаны на большие, до нескольких номинальных значений, пусковые токи. Качественное регулирование их скорости достигается при использовании вентильных преобразователей. Значительная часть двигателей установлена на агрегатах, не требующих частого и плавного регулирования скорости (насосы, вентиляторы и т.д.). При пуске короткозамкнутых асинхронных двигателей требуется учитывать следующие условия [1]:</w:t>
      </w:r>
    </w:p>
    <w:p w:rsidR="0096585E" w:rsidRPr="0096585E" w:rsidRDefault="0096585E" w:rsidP="0096585E">
      <w:pPr>
        <w:pStyle w:val="a8"/>
        <w:ind w:firstLine="684"/>
        <w:rPr>
          <w:sz w:val="22"/>
          <w:szCs w:val="22"/>
        </w:rPr>
      </w:pPr>
      <w:r w:rsidRPr="0096585E">
        <w:rPr>
          <w:sz w:val="22"/>
          <w:szCs w:val="22"/>
        </w:rPr>
        <w:t xml:space="preserve">- двигатель должен развивать момент, превышающий момент нагрузки на валу </w:t>
      </w:r>
      <w:r w:rsidRPr="0096585E">
        <w:rPr>
          <w:rFonts w:eastAsia="Baltica"/>
          <w:position w:val="-14"/>
          <w:sz w:val="22"/>
          <w:szCs w:val="22"/>
        </w:rPr>
        <w:object w:dxaOrig="516" w:dyaOrig="444">
          <v:shape id="_x0000_i1205" type="#_x0000_t75" style="width:25.5pt;height:22.5pt" o:ole="">
            <v:imagedata r:id="rId381" o:title=""/>
          </v:shape>
          <o:OLEObject Type="Embed" ProgID="Equation.DSMT4" ShapeID="_x0000_i1205" DrawAspect="Content" ObjectID="_1608700923" r:id="rId382"/>
        </w:object>
      </w:r>
      <w:r w:rsidRPr="0096585E">
        <w:rPr>
          <w:sz w:val="22"/>
          <w:szCs w:val="22"/>
        </w:rPr>
        <w:t>, что бы ротор мог прийти во вращение и достичь требуемой скорости;</w:t>
      </w:r>
    </w:p>
    <w:p w:rsidR="0096585E" w:rsidRPr="0096585E" w:rsidRDefault="0096585E" w:rsidP="0096585E">
      <w:pPr>
        <w:pStyle w:val="a8"/>
        <w:ind w:firstLine="684"/>
        <w:rPr>
          <w:sz w:val="22"/>
          <w:szCs w:val="22"/>
        </w:rPr>
      </w:pPr>
      <w:r w:rsidRPr="0096585E">
        <w:rPr>
          <w:sz w:val="22"/>
          <w:szCs w:val="22"/>
        </w:rPr>
        <w:t>- пусковой ток следует ограничивать, чтобы не вывести из строя двигатель и не нарушить нормальный режим работы сети;</w:t>
      </w:r>
    </w:p>
    <w:p w:rsidR="0096585E" w:rsidRPr="0096585E" w:rsidRDefault="0096585E" w:rsidP="0096585E">
      <w:pPr>
        <w:pStyle w:val="a8"/>
        <w:ind w:firstLine="684"/>
        <w:rPr>
          <w:sz w:val="22"/>
          <w:szCs w:val="22"/>
        </w:rPr>
      </w:pPr>
      <w:r w:rsidRPr="0096585E">
        <w:rPr>
          <w:sz w:val="22"/>
          <w:szCs w:val="22"/>
        </w:rPr>
        <w:t>- схема пуска должна быть по возможности простой.</w:t>
      </w:r>
    </w:p>
    <w:p w:rsidR="0096585E" w:rsidRPr="0096585E" w:rsidRDefault="0096585E" w:rsidP="0096585E">
      <w:pPr>
        <w:pStyle w:val="a8"/>
        <w:ind w:firstLine="686"/>
        <w:rPr>
          <w:sz w:val="22"/>
          <w:szCs w:val="22"/>
        </w:rPr>
      </w:pPr>
      <w:r w:rsidRPr="0096585E">
        <w:rPr>
          <w:sz w:val="22"/>
          <w:szCs w:val="22"/>
        </w:rPr>
        <w:t xml:space="preserve">На рис. 4.28 представлены однолинейные схемы пуска асинхронных двигателей с короткозамкнутым ротором. Наиболее простым является прямой пуск (рис. 4.28,а). Прямой пуск возможен, когда сеть достаточно мощная и пусковые токи не вызывают больших просадок напряжения сети </w:t>
      </w:r>
      <w:r w:rsidRPr="0096585E">
        <w:rPr>
          <w:rFonts w:eastAsia="Baltica"/>
          <w:position w:val="-14"/>
          <w:sz w:val="22"/>
          <w:szCs w:val="22"/>
        </w:rPr>
        <w:object w:dxaOrig="360" w:dyaOrig="444">
          <v:shape id="_x0000_i1206" type="#_x0000_t75" style="width:18pt;height:22.5pt" o:ole="">
            <v:imagedata r:id="rId383" o:title=""/>
          </v:shape>
          <o:OLEObject Type="Embed" ProgID="Equation.DSMT4" ShapeID="_x0000_i1206" DrawAspect="Content" ObjectID="_1608700924" r:id="rId384"/>
        </w:object>
      </w:r>
      <w:r w:rsidRPr="0096585E">
        <w:rPr>
          <w:sz w:val="22"/>
          <w:szCs w:val="22"/>
        </w:rPr>
        <w:t xml:space="preserve"> (10–15 % от номинального значения). Ток при пуске двигателя </w:t>
      </w:r>
      <w:r w:rsidRPr="0096585E">
        <w:rPr>
          <w:rFonts w:eastAsia="Baltica"/>
          <w:position w:val="-16"/>
          <w:sz w:val="22"/>
          <w:szCs w:val="22"/>
        </w:rPr>
        <w:object w:dxaOrig="504" w:dyaOrig="456">
          <v:shape id="_x0000_i1207" type="#_x0000_t75" style="width:25.5pt;height:22.5pt" o:ole="">
            <v:imagedata r:id="rId385" o:title=""/>
          </v:shape>
          <o:OLEObject Type="Embed" ProgID="Equation.DSMT4" ShapeID="_x0000_i1207" DrawAspect="Content" ObjectID="_1608700925" r:id="rId386"/>
        </w:object>
      </w:r>
      <w:r w:rsidRPr="0096585E">
        <w:rPr>
          <w:sz w:val="22"/>
          <w:szCs w:val="22"/>
        </w:rPr>
        <w:t xml:space="preserve"> является пусковым током сети </w:t>
      </w:r>
      <w:r w:rsidRPr="0096585E">
        <w:rPr>
          <w:rFonts w:eastAsia="Baltica"/>
          <w:position w:val="-14"/>
          <w:sz w:val="22"/>
          <w:szCs w:val="22"/>
        </w:rPr>
        <w:object w:dxaOrig="444" w:dyaOrig="444">
          <v:shape id="_x0000_i1208" type="#_x0000_t75" style="width:22.5pt;height:22.5pt" o:ole="">
            <v:imagedata r:id="rId387" o:title=""/>
          </v:shape>
          <o:OLEObject Type="Embed" ProgID="Equation.DSMT4" ShapeID="_x0000_i1208" DrawAspect="Content" ObjectID="_1608700926" r:id="rId388"/>
        </w:object>
      </w:r>
      <w:r w:rsidRPr="0096585E">
        <w:rPr>
          <w:sz w:val="22"/>
          <w:szCs w:val="22"/>
        </w:rPr>
        <w:t>:</w:t>
      </w:r>
    </w:p>
    <w:p w:rsidR="0096585E" w:rsidRPr="0096585E" w:rsidRDefault="0096585E" w:rsidP="0096585E">
      <w:pPr>
        <w:pStyle w:val="a8"/>
        <w:ind w:firstLine="686"/>
        <w:rPr>
          <w:sz w:val="22"/>
          <w:szCs w:val="22"/>
        </w:rPr>
      </w:pPr>
    </w:p>
    <w:p w:rsidR="0096585E" w:rsidRPr="0096585E" w:rsidRDefault="0096585E" w:rsidP="0096585E">
      <w:pPr>
        <w:pStyle w:val="a8"/>
        <w:tabs>
          <w:tab w:val="num" w:pos="1211"/>
        </w:tabs>
        <w:ind w:left="686"/>
        <w:rPr>
          <w:sz w:val="22"/>
          <w:szCs w:val="22"/>
        </w:rPr>
      </w:pPr>
      <w:r w:rsidRPr="0096585E">
        <w:rPr>
          <w:rFonts w:eastAsia="Baltica"/>
          <w:position w:val="-38"/>
          <w:sz w:val="22"/>
          <w:szCs w:val="22"/>
        </w:rPr>
        <w:object w:dxaOrig="2604" w:dyaOrig="876">
          <v:shape id="_x0000_i1209" type="#_x0000_t75" style="width:130.5pt;height:43.5pt" o:ole="">
            <v:imagedata r:id="rId389" o:title=""/>
          </v:shape>
          <o:OLEObject Type="Embed" ProgID="Equation.DSMT4" ShapeID="_x0000_i1209" DrawAspect="Content" ObjectID="_1608700927" r:id="rId390"/>
        </w:object>
      </w:r>
      <w:r w:rsidRPr="0096585E">
        <w:rPr>
          <w:sz w:val="22"/>
          <w:szCs w:val="22"/>
        </w:rPr>
        <w:t>,                                                                    (4.90)</w:t>
      </w:r>
    </w:p>
    <w:p w:rsidR="0096585E" w:rsidRPr="0096585E" w:rsidRDefault="0096585E" w:rsidP="0096585E">
      <w:pPr>
        <w:pStyle w:val="a8"/>
        <w:tabs>
          <w:tab w:val="num" w:pos="1211"/>
        </w:tabs>
        <w:ind w:left="686"/>
        <w:rPr>
          <w:sz w:val="22"/>
          <w:szCs w:val="22"/>
        </w:rPr>
      </w:pPr>
    </w:p>
    <w:p w:rsidR="0096585E" w:rsidRPr="0096585E" w:rsidRDefault="0096585E" w:rsidP="0096585E">
      <w:pPr>
        <w:pStyle w:val="a8"/>
        <w:rPr>
          <w:sz w:val="22"/>
          <w:szCs w:val="22"/>
        </w:rPr>
      </w:pPr>
      <w:r w:rsidRPr="0096585E">
        <w:rPr>
          <w:sz w:val="22"/>
          <w:szCs w:val="22"/>
        </w:rPr>
        <w:t xml:space="preserve">где </w:t>
      </w:r>
      <w:r w:rsidRPr="0096585E">
        <w:rPr>
          <w:rFonts w:eastAsia="Baltica"/>
          <w:position w:val="-14"/>
          <w:sz w:val="22"/>
          <w:szCs w:val="22"/>
        </w:rPr>
        <w:object w:dxaOrig="384" w:dyaOrig="444">
          <v:shape id="_x0000_i1210" type="#_x0000_t75" style="width:19.5pt;height:22.5pt" o:ole="">
            <v:imagedata r:id="rId391" o:title=""/>
          </v:shape>
          <o:OLEObject Type="Embed" ProgID="Equation.DSMT4" ShapeID="_x0000_i1210" DrawAspect="Content" ObjectID="_1608700928" r:id="rId392"/>
        </w:object>
      </w:r>
      <w:r w:rsidRPr="0096585E">
        <w:rPr>
          <w:sz w:val="22"/>
          <w:szCs w:val="22"/>
        </w:rPr>
        <w:t>– полное сопротивление двигателя при пуске.</w:t>
      </w:r>
    </w:p>
    <w:p w:rsidR="0096585E" w:rsidRPr="0096585E" w:rsidRDefault="00C84093" w:rsidP="0096585E">
      <w:pPr>
        <w:pStyle w:val="a8"/>
        <w:ind w:firstLine="686"/>
        <w:rPr>
          <w:sz w:val="22"/>
          <w:szCs w:val="22"/>
        </w:rPr>
      </w:pPr>
      <w:r>
        <w:rPr>
          <w:sz w:val="22"/>
          <w:szCs w:val="22"/>
        </w:rPr>
        <w:pict>
          <v:group id="_x0000_s1491" style="position:absolute;left:0;text-align:left;margin-left:-2.85pt;margin-top:9.25pt;width:551.9pt;height:378.25pt;z-index:251750400" coordorigin="1362,1182" coordsize="9747,6426">
            <v:shape id="_x0000_s1492" type="#_x0000_t75" style="position:absolute;left:2105;top:1182;width:7894;height:4050">
              <v:imagedata r:id="rId393" o:title=""/>
            </v:shape>
            <v:shape id="_x0000_s1493" type="#_x0000_t202" style="position:absolute;left:1362;top:5316;width:9747;height:2292" stroked="f">
              <v:textbox style="mso-next-textbox:#_x0000_s1493">
                <w:txbxContent>
                  <w:p w:rsidR="0096585E" w:rsidRDefault="0096585E" w:rsidP="0096585E">
                    <w:pPr>
                      <w:spacing w:line="360" w:lineRule="auto"/>
                      <w:ind w:left="-57" w:right="-142"/>
                      <w:rPr>
                        <w:sz w:val="32"/>
                        <w:szCs w:val="32"/>
                      </w:rPr>
                    </w:pPr>
                    <w:r>
                      <w:rPr>
                        <w:sz w:val="32"/>
                        <w:szCs w:val="32"/>
                      </w:rPr>
                      <w:t xml:space="preserve">                      а)                             б)                              в)</w:t>
                    </w:r>
                  </w:p>
                  <w:p w:rsidR="0096585E" w:rsidRDefault="0096585E" w:rsidP="0096585E">
                    <w:pPr>
                      <w:spacing w:line="360" w:lineRule="auto"/>
                      <w:ind w:left="-57" w:right="-142"/>
                      <w:jc w:val="center"/>
                      <w:rPr>
                        <w:sz w:val="32"/>
                        <w:szCs w:val="32"/>
                      </w:rPr>
                    </w:pPr>
                    <w:r>
                      <w:rPr>
                        <w:sz w:val="32"/>
                        <w:szCs w:val="32"/>
                      </w:rPr>
                      <w:t>Рис. 4.28. Схемы пуска короткозамкнутых асинхронных двигателе:</w:t>
                    </w:r>
                  </w:p>
                  <w:p w:rsidR="0096585E" w:rsidRDefault="0096585E" w:rsidP="0096585E">
                    <w:pPr>
                      <w:spacing w:line="360" w:lineRule="auto"/>
                      <w:ind w:left="-57" w:right="-142"/>
                      <w:jc w:val="center"/>
                      <w:rPr>
                        <w:sz w:val="32"/>
                        <w:szCs w:val="32"/>
                      </w:rPr>
                    </w:pPr>
                    <w:r>
                      <w:rPr>
                        <w:sz w:val="32"/>
                        <w:szCs w:val="32"/>
                      </w:rPr>
                      <w:t>а-прямой; б-реакторный;</w:t>
                    </w:r>
                  </w:p>
                  <w:p w:rsidR="0096585E" w:rsidRDefault="0096585E" w:rsidP="0096585E">
                    <w:pPr>
                      <w:spacing w:line="360" w:lineRule="auto"/>
                      <w:ind w:left="-57" w:right="-142"/>
                      <w:jc w:val="center"/>
                      <w:rPr>
                        <w:sz w:val="32"/>
                        <w:szCs w:val="32"/>
                      </w:rPr>
                    </w:pPr>
                    <w:r>
                      <w:rPr>
                        <w:sz w:val="32"/>
                        <w:szCs w:val="32"/>
                      </w:rPr>
                      <w:t>в-трансформаторный (автотрансформаторный)</w:t>
                    </w:r>
                  </w:p>
                  <w:p w:rsidR="0096585E" w:rsidRDefault="0096585E" w:rsidP="0096585E">
                    <w:pPr>
                      <w:rPr>
                        <w:sz w:val="32"/>
                        <w:szCs w:val="32"/>
                      </w:rPr>
                    </w:pPr>
                  </w:p>
                </w:txbxContent>
              </v:textbox>
            </v:shape>
            <w10:wrap type="square"/>
          </v:group>
          <o:OLEObject Type="Embed" ProgID="Visio.Drawing.11" ShapeID="_x0000_s1492" DrawAspect="Content" ObjectID="_1608701038" r:id="rId394"/>
        </w:pict>
      </w:r>
      <w:r w:rsidR="0096585E" w:rsidRPr="0096585E">
        <w:rPr>
          <w:sz w:val="22"/>
          <w:szCs w:val="22"/>
        </w:rPr>
        <w:t xml:space="preserve">Если по условиям падения напряжения в сети прямой пуск невозможен, то применяют пониженное напряжение. Однако при этом снижается пусковой момент двигателя </w:t>
      </w:r>
      <w:r w:rsidR="0096585E" w:rsidRPr="0096585E">
        <w:rPr>
          <w:rFonts w:eastAsia="Baltica"/>
          <w:position w:val="-14"/>
          <w:sz w:val="22"/>
          <w:szCs w:val="22"/>
        </w:rPr>
        <w:object w:dxaOrig="540" w:dyaOrig="444">
          <v:shape id="_x0000_i1211" type="#_x0000_t75" style="width:27pt;height:22.5pt" o:ole="">
            <v:imagedata r:id="rId395" o:title=""/>
          </v:shape>
          <o:OLEObject Type="Embed" ProgID="Equation.DSMT4" ShapeID="_x0000_i1211" DrawAspect="Content" ObjectID="_1608700929" r:id="rId396"/>
        </w:object>
      </w:r>
      <w:r w:rsidR="0096585E" w:rsidRPr="0096585E">
        <w:rPr>
          <w:sz w:val="22"/>
          <w:szCs w:val="22"/>
        </w:rPr>
        <w:t xml:space="preserve">. Он пропорционален квадрату напряжения сети </w:t>
      </w:r>
      <w:r w:rsidR="0096585E" w:rsidRPr="0096585E">
        <w:rPr>
          <w:rFonts w:eastAsia="Baltica"/>
          <w:position w:val="-14"/>
          <w:sz w:val="22"/>
          <w:szCs w:val="22"/>
        </w:rPr>
        <w:object w:dxaOrig="420" w:dyaOrig="480">
          <v:shape id="_x0000_i1212" type="#_x0000_t75" style="width:21pt;height:24pt" o:ole="">
            <v:imagedata r:id="rId397" o:title=""/>
          </v:shape>
          <o:OLEObject Type="Embed" ProgID="Equation.DSMT4" ShapeID="_x0000_i1212" DrawAspect="Content" ObjectID="_1608700930" r:id="rId398"/>
        </w:object>
      </w:r>
      <w:r w:rsidR="0096585E" w:rsidRPr="0096585E">
        <w:rPr>
          <w:sz w:val="22"/>
          <w:szCs w:val="22"/>
        </w:rPr>
        <w:t>. Способ пуска на пониженном напряжении применим, если двигатели работают вхолостую или при неполной нагрузке на валу, а также для высоковольтных двигателей.</w:t>
      </w:r>
    </w:p>
    <w:p w:rsidR="0096585E" w:rsidRPr="0096585E" w:rsidRDefault="0096585E" w:rsidP="0096585E">
      <w:pPr>
        <w:pStyle w:val="a8"/>
        <w:ind w:right="-51" w:firstLine="686"/>
        <w:rPr>
          <w:sz w:val="22"/>
          <w:szCs w:val="22"/>
        </w:rPr>
      </w:pPr>
      <w:r w:rsidRPr="0096585E">
        <w:rPr>
          <w:sz w:val="22"/>
          <w:szCs w:val="22"/>
        </w:rPr>
        <w:lastRenderedPageBreak/>
        <w:t xml:space="preserve">При реакторном пуске (рис. 4.28,б) сначала замыкают </w:t>
      </w:r>
      <w:r w:rsidRPr="0096585E">
        <w:rPr>
          <w:i/>
          <w:sz w:val="22"/>
          <w:szCs w:val="22"/>
        </w:rPr>
        <w:t>В</w:t>
      </w:r>
      <w:proofErr w:type="gramStart"/>
      <w:r w:rsidRPr="0096585E">
        <w:rPr>
          <w:sz w:val="22"/>
          <w:szCs w:val="22"/>
        </w:rPr>
        <w:t>1</w:t>
      </w:r>
      <w:proofErr w:type="gramEnd"/>
      <w:r w:rsidRPr="0096585E">
        <w:rPr>
          <w:sz w:val="22"/>
          <w:szCs w:val="22"/>
        </w:rPr>
        <w:t xml:space="preserve">, происходит ограничение пускового тока. После разгона двигателя до определенной скорости замыкается </w:t>
      </w:r>
      <w:r w:rsidRPr="0096585E">
        <w:rPr>
          <w:i/>
          <w:sz w:val="22"/>
          <w:szCs w:val="22"/>
        </w:rPr>
        <w:t>В</w:t>
      </w:r>
      <w:proofErr w:type="gramStart"/>
      <w:r w:rsidRPr="0096585E">
        <w:rPr>
          <w:sz w:val="22"/>
          <w:szCs w:val="22"/>
        </w:rPr>
        <w:t>2</w:t>
      </w:r>
      <w:proofErr w:type="gramEnd"/>
      <w:r w:rsidRPr="0096585E">
        <w:rPr>
          <w:sz w:val="22"/>
          <w:szCs w:val="22"/>
        </w:rPr>
        <w:t xml:space="preserve">, реактор оказывается шунтированным, а на статор подается напряжение сети </w:t>
      </w:r>
      <w:r w:rsidRPr="0096585E">
        <w:rPr>
          <w:rFonts w:eastAsia="Baltica"/>
          <w:position w:val="-14"/>
          <w:sz w:val="22"/>
          <w:szCs w:val="22"/>
        </w:rPr>
        <w:object w:dxaOrig="360" w:dyaOrig="444">
          <v:shape id="_x0000_i1213" type="#_x0000_t75" style="width:18pt;height:22.5pt" o:ole="">
            <v:imagedata r:id="rId399" o:title=""/>
          </v:shape>
          <o:OLEObject Type="Embed" ProgID="Equation.DSMT4" ShapeID="_x0000_i1213" DrawAspect="Content" ObjectID="_1608700931" r:id="rId400"/>
        </w:object>
      </w:r>
      <w:r w:rsidRPr="0096585E">
        <w:rPr>
          <w:sz w:val="22"/>
          <w:szCs w:val="22"/>
        </w:rPr>
        <w:t xml:space="preserve">. Пусковой ток двигателя </w:t>
      </w:r>
      <w:r w:rsidRPr="0096585E">
        <w:rPr>
          <w:rFonts w:eastAsia="Baltica"/>
          <w:position w:val="-16"/>
          <w:sz w:val="22"/>
          <w:szCs w:val="22"/>
        </w:rPr>
        <w:object w:dxaOrig="504" w:dyaOrig="456">
          <v:shape id="_x0000_i1214" type="#_x0000_t75" style="width:25.5pt;height:22.5pt" o:ole="">
            <v:imagedata r:id="rId401" o:title=""/>
          </v:shape>
          <o:OLEObject Type="Embed" ProgID="Equation.DSMT4" ShapeID="_x0000_i1214" DrawAspect="Content" ObjectID="_1608700932" r:id="rId402"/>
        </w:object>
      </w:r>
      <w:r w:rsidRPr="0096585E">
        <w:rPr>
          <w:sz w:val="22"/>
          <w:szCs w:val="22"/>
        </w:rPr>
        <w:t xml:space="preserve"> при этом равен:</w:t>
      </w:r>
    </w:p>
    <w:p w:rsidR="0096585E" w:rsidRPr="0096585E" w:rsidRDefault="0096585E" w:rsidP="0096585E">
      <w:pPr>
        <w:pStyle w:val="a8"/>
        <w:ind w:firstLine="686"/>
        <w:rPr>
          <w:sz w:val="22"/>
          <w:szCs w:val="22"/>
        </w:rPr>
      </w:pPr>
    </w:p>
    <w:p w:rsidR="0096585E" w:rsidRPr="0096585E" w:rsidRDefault="0096585E" w:rsidP="0096585E">
      <w:pPr>
        <w:pStyle w:val="a8"/>
        <w:tabs>
          <w:tab w:val="num" w:pos="1211"/>
        </w:tabs>
        <w:ind w:left="686"/>
        <w:rPr>
          <w:sz w:val="22"/>
          <w:szCs w:val="22"/>
        </w:rPr>
      </w:pPr>
      <w:r w:rsidRPr="0096585E">
        <w:rPr>
          <w:rFonts w:eastAsia="Baltica"/>
          <w:position w:val="-38"/>
          <w:sz w:val="22"/>
          <w:szCs w:val="22"/>
        </w:rPr>
        <w:object w:dxaOrig="4380" w:dyaOrig="924">
          <v:shape id="_x0000_i1215" type="#_x0000_t75" style="width:219pt;height:46.5pt" o:ole="" fillcolor="window">
            <v:imagedata r:id="rId403" o:title=""/>
          </v:shape>
          <o:OLEObject Type="Embed" ProgID="Equation.DSMT4" ShapeID="_x0000_i1215" DrawAspect="Content" ObjectID="_1608700933" r:id="rId404"/>
        </w:object>
      </w:r>
      <w:r w:rsidRPr="0096585E">
        <w:rPr>
          <w:sz w:val="22"/>
          <w:szCs w:val="22"/>
        </w:rPr>
        <w:t>,                                              (4.91)</w:t>
      </w:r>
    </w:p>
    <w:p w:rsidR="0096585E" w:rsidRPr="0096585E" w:rsidRDefault="0096585E" w:rsidP="0096585E">
      <w:pPr>
        <w:pStyle w:val="a8"/>
        <w:ind w:firstLine="684"/>
        <w:rPr>
          <w:sz w:val="22"/>
          <w:szCs w:val="22"/>
        </w:rPr>
      </w:pPr>
    </w:p>
    <w:p w:rsidR="0096585E" w:rsidRPr="0096585E" w:rsidRDefault="0096585E" w:rsidP="0096585E">
      <w:pPr>
        <w:pStyle w:val="a8"/>
        <w:rPr>
          <w:sz w:val="22"/>
          <w:szCs w:val="22"/>
        </w:rPr>
      </w:pPr>
      <w:r w:rsidRPr="0096585E">
        <w:rPr>
          <w:sz w:val="22"/>
          <w:szCs w:val="22"/>
        </w:rPr>
        <w:t xml:space="preserve">где </w:t>
      </w:r>
      <w:r w:rsidRPr="0096585E">
        <w:rPr>
          <w:rFonts w:eastAsia="Baltica"/>
          <w:position w:val="-38"/>
          <w:sz w:val="22"/>
          <w:szCs w:val="22"/>
        </w:rPr>
        <w:object w:dxaOrig="540" w:dyaOrig="924">
          <v:shape id="_x0000_i1216" type="#_x0000_t75" style="width:27pt;height:46.5pt" o:ole="">
            <v:imagedata r:id="rId405" o:title=""/>
          </v:shape>
          <o:OLEObject Type="Embed" ProgID="Equation.DSMT4" ShapeID="_x0000_i1216" DrawAspect="Content" ObjectID="_1608700934" r:id="rId406"/>
        </w:object>
      </w:r>
      <w:r w:rsidRPr="0096585E">
        <w:rPr>
          <w:sz w:val="22"/>
          <w:szCs w:val="22"/>
        </w:rPr>
        <w:t xml:space="preserve"> – степень снижения напряжения двигателя в момент пуска; </w:t>
      </w:r>
      <w:r w:rsidRPr="0096585E">
        <w:rPr>
          <w:rFonts w:eastAsia="Baltica"/>
          <w:position w:val="-14"/>
          <w:sz w:val="22"/>
          <w:szCs w:val="22"/>
        </w:rPr>
        <w:object w:dxaOrig="360" w:dyaOrig="444">
          <v:shape id="_x0000_i1217" type="#_x0000_t75" style="width:18pt;height:22.5pt" o:ole="">
            <v:imagedata r:id="rId407" o:title=""/>
          </v:shape>
          <o:OLEObject Type="Embed" ProgID="Equation.DSMT4" ShapeID="_x0000_i1217" DrawAspect="Content" ObjectID="_1608700935" r:id="rId408"/>
        </w:object>
      </w:r>
      <w:r w:rsidRPr="0096585E">
        <w:rPr>
          <w:sz w:val="22"/>
          <w:szCs w:val="22"/>
        </w:rPr>
        <w:t xml:space="preserve"> – ток двигателя при прямом пуске.</w:t>
      </w:r>
    </w:p>
    <w:p w:rsidR="0096585E" w:rsidRPr="0096585E" w:rsidRDefault="0096585E" w:rsidP="0096585E">
      <w:pPr>
        <w:pStyle w:val="a8"/>
        <w:ind w:firstLine="684"/>
        <w:rPr>
          <w:sz w:val="22"/>
          <w:szCs w:val="22"/>
        </w:rPr>
      </w:pPr>
      <w:r w:rsidRPr="0096585E">
        <w:rPr>
          <w:sz w:val="22"/>
          <w:szCs w:val="22"/>
        </w:rPr>
        <w:t>Момент при пуске уменьшается быстрее пускового тока:</w:t>
      </w:r>
    </w:p>
    <w:p w:rsidR="0096585E" w:rsidRPr="0096585E" w:rsidRDefault="0096585E" w:rsidP="0096585E">
      <w:pPr>
        <w:pStyle w:val="a8"/>
        <w:ind w:firstLine="684"/>
        <w:rPr>
          <w:sz w:val="22"/>
          <w:szCs w:val="22"/>
        </w:rPr>
      </w:pPr>
      <w:r w:rsidRPr="0096585E">
        <w:rPr>
          <w:sz w:val="22"/>
          <w:szCs w:val="22"/>
        </w:rPr>
        <w:t xml:space="preserve"> </w:t>
      </w:r>
    </w:p>
    <w:p w:rsidR="0096585E" w:rsidRPr="0096585E" w:rsidRDefault="0096585E" w:rsidP="0096585E">
      <w:pPr>
        <w:pStyle w:val="a8"/>
        <w:tabs>
          <w:tab w:val="num" w:pos="1211"/>
        </w:tabs>
        <w:ind w:left="686"/>
        <w:rPr>
          <w:sz w:val="22"/>
          <w:szCs w:val="22"/>
        </w:rPr>
      </w:pPr>
      <w:r w:rsidRPr="0096585E">
        <w:rPr>
          <w:rFonts w:eastAsia="Baltica"/>
          <w:position w:val="-40"/>
          <w:sz w:val="22"/>
          <w:szCs w:val="22"/>
        </w:rPr>
        <w:object w:dxaOrig="2436" w:dyaOrig="1044">
          <v:shape id="_x0000_i1218" type="#_x0000_t75" style="width:121.5pt;height:52.5pt" o:ole="" fillcolor="window">
            <v:imagedata r:id="rId409" o:title=""/>
          </v:shape>
          <o:OLEObject Type="Embed" ProgID="Equation.DSMT4" ShapeID="_x0000_i1218" DrawAspect="Content" ObjectID="_1608700936" r:id="rId410"/>
        </w:object>
      </w:r>
      <w:r w:rsidRPr="0096585E">
        <w:rPr>
          <w:sz w:val="22"/>
          <w:szCs w:val="22"/>
        </w:rPr>
        <w:t>,                                                                      (4.92)</w:t>
      </w:r>
    </w:p>
    <w:p w:rsidR="0096585E" w:rsidRPr="0096585E" w:rsidRDefault="0096585E" w:rsidP="0096585E">
      <w:pPr>
        <w:pStyle w:val="a8"/>
        <w:tabs>
          <w:tab w:val="num" w:pos="1211"/>
        </w:tabs>
        <w:ind w:left="686"/>
        <w:rPr>
          <w:sz w:val="22"/>
          <w:szCs w:val="22"/>
        </w:rPr>
      </w:pPr>
    </w:p>
    <w:p w:rsidR="0096585E" w:rsidRPr="0096585E" w:rsidRDefault="0096585E" w:rsidP="0096585E">
      <w:pPr>
        <w:pStyle w:val="a8"/>
        <w:rPr>
          <w:sz w:val="22"/>
          <w:szCs w:val="22"/>
        </w:rPr>
      </w:pPr>
      <w:r w:rsidRPr="0096585E">
        <w:rPr>
          <w:sz w:val="22"/>
          <w:szCs w:val="22"/>
        </w:rPr>
        <w:t xml:space="preserve">где </w:t>
      </w:r>
      <w:r w:rsidRPr="0096585E">
        <w:rPr>
          <w:rFonts w:eastAsia="Baltica"/>
          <w:position w:val="-14"/>
          <w:sz w:val="22"/>
          <w:szCs w:val="22"/>
        </w:rPr>
        <w:object w:dxaOrig="540" w:dyaOrig="444">
          <v:shape id="_x0000_i1219" type="#_x0000_t75" style="width:27pt;height:22.5pt" o:ole="">
            <v:imagedata r:id="rId411" o:title=""/>
          </v:shape>
          <o:OLEObject Type="Embed" ProgID="Equation.DSMT4" ShapeID="_x0000_i1219" DrawAspect="Content" ObjectID="_1608700937" r:id="rId412"/>
        </w:object>
      </w:r>
      <w:r w:rsidRPr="0096585E">
        <w:rPr>
          <w:sz w:val="22"/>
          <w:szCs w:val="22"/>
        </w:rPr>
        <w:t xml:space="preserve"> – момент двигателя при прямом пуске.</w:t>
      </w:r>
    </w:p>
    <w:p w:rsidR="0096585E" w:rsidRPr="0096585E" w:rsidRDefault="0096585E" w:rsidP="0096585E">
      <w:pPr>
        <w:pStyle w:val="a8"/>
        <w:ind w:firstLine="684"/>
        <w:rPr>
          <w:sz w:val="22"/>
          <w:szCs w:val="22"/>
        </w:rPr>
      </w:pPr>
      <w:r w:rsidRPr="0096585E">
        <w:rPr>
          <w:sz w:val="22"/>
          <w:szCs w:val="22"/>
        </w:rPr>
        <w:t>Трансформаторный (автотрансформаторный) пуск позволяет в большей степени понизить напряжение, подводимое к статору двигателя. Схема пуска представлена на рис. 4.28,</w:t>
      </w:r>
      <w:proofErr w:type="gramStart"/>
      <w:r w:rsidRPr="0096585E">
        <w:rPr>
          <w:sz w:val="22"/>
          <w:szCs w:val="22"/>
        </w:rPr>
        <w:t>в</w:t>
      </w:r>
      <w:proofErr w:type="gramEnd"/>
      <w:r w:rsidRPr="0096585E">
        <w:rPr>
          <w:sz w:val="22"/>
          <w:szCs w:val="22"/>
        </w:rPr>
        <w:t xml:space="preserve">; </w:t>
      </w:r>
      <w:proofErr w:type="gramStart"/>
      <w:r w:rsidRPr="0096585E">
        <w:rPr>
          <w:sz w:val="22"/>
          <w:szCs w:val="22"/>
        </w:rPr>
        <w:t>работа</w:t>
      </w:r>
      <w:proofErr w:type="gramEnd"/>
      <w:r w:rsidRPr="0096585E">
        <w:rPr>
          <w:sz w:val="22"/>
          <w:szCs w:val="22"/>
        </w:rPr>
        <w:t xml:space="preserve"> коммутационных аппаратов аналогична работе при реакторном пуске. Пусковой ток двигателя </w:t>
      </w:r>
      <w:r w:rsidRPr="0096585E">
        <w:rPr>
          <w:rFonts w:eastAsia="Baltica"/>
          <w:position w:val="-16"/>
          <w:sz w:val="22"/>
          <w:szCs w:val="22"/>
        </w:rPr>
        <w:object w:dxaOrig="504" w:dyaOrig="456">
          <v:shape id="_x0000_i1220" type="#_x0000_t75" style="width:25.5pt;height:22.5pt" o:ole="">
            <v:imagedata r:id="rId401" o:title=""/>
          </v:shape>
          <o:OLEObject Type="Embed" ProgID="Equation.DSMT4" ShapeID="_x0000_i1220" DrawAspect="Content" ObjectID="_1608700938" r:id="rId413"/>
        </w:object>
      </w:r>
      <w:r w:rsidRPr="0096585E">
        <w:rPr>
          <w:sz w:val="22"/>
          <w:szCs w:val="22"/>
        </w:rPr>
        <w:t xml:space="preserve"> при этом равен:</w:t>
      </w:r>
    </w:p>
    <w:p w:rsidR="0096585E" w:rsidRPr="0096585E" w:rsidRDefault="0096585E" w:rsidP="0096585E">
      <w:pPr>
        <w:pStyle w:val="a8"/>
        <w:ind w:firstLine="684"/>
        <w:rPr>
          <w:sz w:val="22"/>
          <w:szCs w:val="22"/>
        </w:rPr>
      </w:pPr>
    </w:p>
    <w:p w:rsidR="0096585E" w:rsidRPr="0096585E" w:rsidRDefault="0096585E" w:rsidP="0096585E">
      <w:pPr>
        <w:pStyle w:val="a8"/>
        <w:tabs>
          <w:tab w:val="num" w:pos="1211"/>
        </w:tabs>
        <w:ind w:left="686"/>
        <w:rPr>
          <w:sz w:val="22"/>
          <w:szCs w:val="22"/>
        </w:rPr>
      </w:pPr>
      <w:r w:rsidRPr="0096585E">
        <w:rPr>
          <w:rFonts w:eastAsia="Baltica"/>
          <w:position w:val="-38"/>
          <w:sz w:val="22"/>
          <w:szCs w:val="22"/>
        </w:rPr>
        <w:object w:dxaOrig="3684" w:dyaOrig="924">
          <v:shape id="_x0000_i1221" type="#_x0000_t75" style="width:184.5pt;height:46.5pt" o:ole="" fillcolor="window">
            <v:imagedata r:id="rId414" o:title=""/>
          </v:shape>
          <o:OLEObject Type="Embed" ProgID="Equation.DSMT4" ShapeID="_x0000_i1221" DrawAspect="Content" ObjectID="_1608700939" r:id="rId415"/>
        </w:object>
      </w:r>
      <w:r w:rsidRPr="0096585E">
        <w:rPr>
          <w:sz w:val="22"/>
          <w:szCs w:val="22"/>
        </w:rPr>
        <w:t>.                                                       (4.93)</w:t>
      </w:r>
    </w:p>
    <w:p w:rsidR="0096585E" w:rsidRPr="0096585E" w:rsidRDefault="0096585E" w:rsidP="0096585E">
      <w:pPr>
        <w:pStyle w:val="a8"/>
        <w:ind w:firstLine="684"/>
        <w:rPr>
          <w:sz w:val="22"/>
          <w:szCs w:val="22"/>
        </w:rPr>
      </w:pPr>
    </w:p>
    <w:p w:rsidR="0096585E" w:rsidRPr="0096585E" w:rsidRDefault="0096585E" w:rsidP="0096585E">
      <w:pPr>
        <w:pStyle w:val="a8"/>
        <w:ind w:firstLine="684"/>
        <w:rPr>
          <w:sz w:val="22"/>
          <w:szCs w:val="22"/>
        </w:rPr>
      </w:pPr>
      <w:r w:rsidRPr="0096585E">
        <w:rPr>
          <w:sz w:val="22"/>
          <w:szCs w:val="22"/>
        </w:rPr>
        <w:t>Пренебрегая потерями в трансформаторе и считая, что мощность, потребляемая из сети равна мощности, подводимой к статору двигателя:</w:t>
      </w:r>
    </w:p>
    <w:p w:rsidR="0096585E" w:rsidRPr="0096585E" w:rsidRDefault="0096585E" w:rsidP="0096585E">
      <w:pPr>
        <w:pStyle w:val="a8"/>
        <w:ind w:firstLine="684"/>
        <w:rPr>
          <w:sz w:val="22"/>
          <w:szCs w:val="22"/>
        </w:rPr>
      </w:pPr>
    </w:p>
    <w:p w:rsidR="0096585E" w:rsidRPr="0096585E" w:rsidRDefault="00FC3A56" w:rsidP="0096585E">
      <w:pPr>
        <w:pStyle w:val="a8"/>
        <w:tabs>
          <w:tab w:val="num" w:pos="1211"/>
        </w:tabs>
        <w:ind w:left="686"/>
        <w:rPr>
          <w:sz w:val="22"/>
          <w:szCs w:val="22"/>
        </w:rPr>
      </w:pPr>
      <w:r>
        <w:rPr>
          <w:sz w:val="22"/>
          <w:szCs w:val="22"/>
        </w:rPr>
        <w:pict>
          <v:group id="_x0000_s1494" style="position:absolute;left:0;text-align:left;margin-left:0;margin-top:89.65pt;width:257.6pt;height:279.1pt;z-index:251751424" coordorigin="1134,5274" coordsize="5586,6117">
            <v:shape id="_x0000_s1495" type="#_x0000_t75" style="position:absolute;left:1134;top:5274;width:4719;height:4217" fillcolor="window">
              <v:imagedata r:id="rId416" o:title=""/>
            </v:shape>
            <v:shape id="_x0000_s1496" type="#_x0000_t202" style="position:absolute;left:1134;top:9564;width:5586;height:1827" stroked="f">
              <v:textbox style="mso-next-textbox:#_x0000_s1496">
                <w:txbxContent>
                  <w:p w:rsidR="0096585E" w:rsidRDefault="0096585E" w:rsidP="0096585E">
                    <w:pPr>
                      <w:pStyle w:val="a8"/>
                      <w:ind w:left="-113"/>
                      <w:jc w:val="center"/>
                      <w:rPr>
                        <w:sz w:val="32"/>
                        <w:szCs w:val="32"/>
                      </w:rPr>
                    </w:pPr>
                    <w:r>
                      <w:rPr>
                        <w:sz w:val="32"/>
                        <w:szCs w:val="32"/>
                      </w:rPr>
                      <w:t>Рис. 4.29. Механические характеристики асинхронного двигателя при прямом (1), трансформаторном (2) и реакторном (3) пуске</w:t>
                    </w:r>
                  </w:p>
                  <w:p w:rsidR="0096585E" w:rsidRDefault="0096585E" w:rsidP="0096585E">
                    <w:pPr>
                      <w:pStyle w:val="a8"/>
                      <w:spacing w:line="360" w:lineRule="auto"/>
                      <w:ind w:left="684" w:firstLine="684"/>
                      <w:rPr>
                        <w:sz w:val="30"/>
                        <w:szCs w:val="30"/>
                      </w:rPr>
                    </w:pPr>
                    <w:r>
                      <w:rPr>
                        <w:sz w:val="30"/>
                        <w:szCs w:val="30"/>
                      </w:rPr>
                      <w:t xml:space="preserve">                 </w:t>
                    </w:r>
                  </w:p>
                  <w:p w:rsidR="0096585E" w:rsidRDefault="0096585E" w:rsidP="0096585E">
                    <w:pPr>
                      <w:pStyle w:val="a8"/>
                      <w:spacing w:line="360" w:lineRule="auto"/>
                      <w:ind w:left="684" w:firstLine="684"/>
                      <w:rPr>
                        <w:sz w:val="30"/>
                        <w:szCs w:val="30"/>
                      </w:rPr>
                    </w:pPr>
                    <w:r>
                      <w:rPr>
                        <w:sz w:val="30"/>
                        <w:szCs w:val="30"/>
                      </w:rPr>
                      <w:t xml:space="preserve">                </w:t>
                    </w:r>
                  </w:p>
                  <w:p w:rsidR="0096585E" w:rsidRDefault="0096585E" w:rsidP="0096585E">
                    <w:pPr>
                      <w:rPr>
                        <w:sz w:val="28"/>
                      </w:rPr>
                    </w:pPr>
                  </w:p>
                  <w:p w:rsidR="0096585E" w:rsidRDefault="0096585E" w:rsidP="0096585E"/>
                </w:txbxContent>
              </v:textbox>
            </v:shape>
            <w10:wrap type="square"/>
          </v:group>
          <o:OLEObject Type="Embed" ProgID="Visio.Drawing.11" ShapeID="_x0000_s1495" DrawAspect="Content" ObjectID="_1608701039" r:id="rId417"/>
        </w:pict>
      </w:r>
      <w:r w:rsidR="0096585E" w:rsidRPr="0096585E">
        <w:rPr>
          <w:rFonts w:eastAsia="Baltica"/>
          <w:position w:val="-72"/>
          <w:sz w:val="22"/>
          <w:szCs w:val="22"/>
        </w:rPr>
        <w:object w:dxaOrig="3624" w:dyaOrig="1596">
          <v:shape id="_x0000_i1222" type="#_x0000_t75" style="width:181.5pt;height:79.5pt" o:ole="" fillcolor="window">
            <v:imagedata r:id="rId418" o:title=""/>
          </v:shape>
          <o:OLEObject Type="Embed" ProgID="Equation.DSMT4" ShapeID="_x0000_i1222" DrawAspect="Content" ObjectID="_1608700940" r:id="rId419"/>
        </w:object>
      </w:r>
      <w:r w:rsidR="0096585E" w:rsidRPr="0096585E">
        <w:rPr>
          <w:sz w:val="22"/>
          <w:szCs w:val="22"/>
        </w:rPr>
        <w:t xml:space="preserve">                                                        (4.94)</w:t>
      </w:r>
    </w:p>
    <w:p w:rsidR="0096585E" w:rsidRPr="0096585E" w:rsidRDefault="0096585E" w:rsidP="0096585E">
      <w:pPr>
        <w:pStyle w:val="a8"/>
        <w:ind w:firstLine="684"/>
        <w:rPr>
          <w:sz w:val="22"/>
          <w:szCs w:val="22"/>
        </w:rPr>
      </w:pPr>
    </w:p>
    <w:p w:rsidR="0096585E" w:rsidRPr="0096585E" w:rsidRDefault="0096585E" w:rsidP="0096585E">
      <w:pPr>
        <w:pStyle w:val="a8"/>
        <w:ind w:firstLine="684"/>
        <w:rPr>
          <w:sz w:val="22"/>
          <w:szCs w:val="22"/>
        </w:rPr>
      </w:pPr>
      <w:r w:rsidRPr="0096585E">
        <w:rPr>
          <w:sz w:val="22"/>
          <w:szCs w:val="22"/>
        </w:rPr>
        <w:t>Пусковые момент и ток уменьшается одновременно:</w:t>
      </w:r>
    </w:p>
    <w:p w:rsidR="0096585E" w:rsidRPr="0096585E" w:rsidRDefault="0096585E" w:rsidP="0096585E">
      <w:pPr>
        <w:pStyle w:val="a8"/>
        <w:ind w:firstLine="684"/>
        <w:rPr>
          <w:sz w:val="22"/>
          <w:szCs w:val="22"/>
        </w:rPr>
      </w:pPr>
      <w:r w:rsidRPr="0096585E">
        <w:rPr>
          <w:sz w:val="22"/>
          <w:szCs w:val="22"/>
        </w:rPr>
        <w:t xml:space="preserve"> </w:t>
      </w:r>
    </w:p>
    <w:p w:rsidR="0096585E" w:rsidRPr="0096585E" w:rsidRDefault="0096585E" w:rsidP="0096585E">
      <w:pPr>
        <w:pStyle w:val="a8"/>
        <w:tabs>
          <w:tab w:val="num" w:pos="1211"/>
        </w:tabs>
        <w:ind w:left="686"/>
        <w:rPr>
          <w:sz w:val="22"/>
          <w:szCs w:val="22"/>
        </w:rPr>
      </w:pPr>
      <w:r w:rsidRPr="0096585E">
        <w:rPr>
          <w:rFonts w:eastAsia="Baltica"/>
          <w:position w:val="-40"/>
          <w:sz w:val="22"/>
          <w:szCs w:val="22"/>
        </w:rPr>
        <w:object w:dxaOrig="2436" w:dyaOrig="1044">
          <v:shape id="_x0000_i1223" type="#_x0000_t75" style="width:121.5pt;height:52.5pt" o:ole="" fillcolor="window">
            <v:imagedata r:id="rId420" o:title=""/>
          </v:shape>
          <o:OLEObject Type="Embed" ProgID="Equation.DSMT4" ShapeID="_x0000_i1223" DrawAspect="Content" ObjectID="_1608700941" r:id="rId421"/>
        </w:object>
      </w:r>
      <w:r w:rsidRPr="0096585E">
        <w:rPr>
          <w:sz w:val="22"/>
          <w:szCs w:val="22"/>
        </w:rPr>
        <w:t>.                                                                      (4.95)</w:t>
      </w:r>
    </w:p>
    <w:p w:rsidR="0096585E" w:rsidRPr="0096585E" w:rsidRDefault="0096585E" w:rsidP="0096585E">
      <w:pPr>
        <w:pStyle w:val="a8"/>
        <w:ind w:firstLine="684"/>
        <w:rPr>
          <w:sz w:val="22"/>
          <w:szCs w:val="22"/>
        </w:rPr>
      </w:pPr>
    </w:p>
    <w:p w:rsidR="0096585E" w:rsidRPr="0096585E" w:rsidRDefault="0096585E" w:rsidP="0096585E">
      <w:pPr>
        <w:pStyle w:val="a8"/>
        <w:ind w:firstLine="684"/>
        <w:rPr>
          <w:sz w:val="22"/>
          <w:szCs w:val="22"/>
        </w:rPr>
      </w:pPr>
      <w:r w:rsidRPr="0096585E">
        <w:rPr>
          <w:sz w:val="22"/>
          <w:szCs w:val="22"/>
        </w:rPr>
        <w:t xml:space="preserve">При трансформаторном (автотрансформаторном) пуске момент </w:t>
      </w:r>
      <w:r w:rsidRPr="0096585E">
        <w:rPr>
          <w:rFonts w:eastAsia="Baltica"/>
          <w:position w:val="-4"/>
          <w:sz w:val="22"/>
          <w:szCs w:val="22"/>
        </w:rPr>
        <w:object w:dxaOrig="396" w:dyaOrig="300">
          <v:shape id="_x0000_i1224" type="#_x0000_t75" style="width:19.5pt;height:15pt" o:ole="">
            <v:imagedata r:id="rId422" o:title=""/>
          </v:shape>
          <o:OLEObject Type="Embed" ProgID="Equation.DSMT4" ShapeID="_x0000_i1224" DrawAspect="Content" ObjectID="_1608700942" r:id="rId423"/>
        </w:object>
      </w:r>
      <w:r w:rsidRPr="0096585E">
        <w:rPr>
          <w:sz w:val="22"/>
          <w:szCs w:val="22"/>
        </w:rPr>
        <w:t xml:space="preserve"> и ток </w:t>
      </w:r>
      <w:r w:rsidRPr="0096585E">
        <w:rPr>
          <w:rFonts w:eastAsia="Baltica"/>
          <w:position w:val="-14"/>
          <w:sz w:val="22"/>
          <w:szCs w:val="22"/>
          <w:lang w:val="en-US"/>
        </w:rPr>
        <w:object w:dxaOrig="444" w:dyaOrig="444">
          <v:shape id="_x0000_i1225" type="#_x0000_t75" style="width:22.5pt;height:22.5pt" o:ole="">
            <v:imagedata r:id="rId424" o:title=""/>
          </v:shape>
          <o:OLEObject Type="Embed" ProgID="Equation.DSMT4" ShapeID="_x0000_i1225" DrawAspect="Content" ObjectID="_1608700943" r:id="rId425"/>
        </w:object>
      </w:r>
      <w:r w:rsidRPr="0096585E">
        <w:rPr>
          <w:sz w:val="22"/>
          <w:szCs w:val="22"/>
        </w:rPr>
        <w:t xml:space="preserve"> уменьша</w:t>
      </w:r>
      <w:r w:rsidRPr="0096585E">
        <w:rPr>
          <w:sz w:val="22"/>
          <w:szCs w:val="22"/>
        </w:rPr>
        <w:softHyphen/>
        <w:t xml:space="preserve">ются в одинаковое число раз. </w:t>
      </w:r>
      <w:r w:rsidRPr="0096585E">
        <w:rPr>
          <w:sz w:val="22"/>
          <w:szCs w:val="22"/>
        </w:rPr>
        <w:lastRenderedPageBreak/>
        <w:t xml:space="preserve">Если значения пускового тока </w:t>
      </w:r>
      <w:r w:rsidRPr="0096585E">
        <w:rPr>
          <w:rFonts w:eastAsia="Baltica"/>
          <w:position w:val="-14"/>
          <w:sz w:val="22"/>
          <w:szCs w:val="22"/>
          <w:lang w:val="en-US"/>
        </w:rPr>
        <w:object w:dxaOrig="444" w:dyaOrig="444">
          <v:shape id="_x0000_i1226" type="#_x0000_t75" style="width:22.5pt;height:22.5pt" o:ole="">
            <v:imagedata r:id="rId424" o:title=""/>
          </v:shape>
          <o:OLEObject Type="Embed" ProgID="Equation.DSMT4" ShapeID="_x0000_i1226" DrawAspect="Content" ObjectID="_1608700944" r:id="rId426"/>
        </w:object>
      </w:r>
      <w:r w:rsidRPr="0096585E">
        <w:rPr>
          <w:sz w:val="22"/>
          <w:szCs w:val="22"/>
        </w:rPr>
        <w:t xml:space="preserve"> при реакторном и трансформаторном (автотрансформаторном) пуске будут одинаковыми, то двигатель в последнем случае развивает больший пусковой момент. На рис. 4.29 изображены механические характеристики асинхронного двигателя при разных способах пуска [1].</w:t>
      </w:r>
    </w:p>
    <w:p w:rsidR="0096585E" w:rsidRDefault="0096585E" w:rsidP="0096585E">
      <w:pPr>
        <w:pStyle w:val="a8"/>
        <w:ind w:firstLine="684"/>
        <w:rPr>
          <w:sz w:val="22"/>
          <w:szCs w:val="22"/>
        </w:rPr>
      </w:pPr>
      <w:r w:rsidRPr="0096585E">
        <w:rPr>
          <w:sz w:val="22"/>
          <w:szCs w:val="22"/>
        </w:rPr>
        <w:t xml:space="preserve">При коротких замыканиях в электрических сетях случаются большие кратковременные понижения напряжения или перерывы питания. Подключенные к сети асинхронные двигатели в данном случае затормаживаются и останавливаются. При восстановлении напряжения двигатели, если они не были отключены нулевой защитой, снова запускаются в работу. Это процесс называется </w:t>
      </w:r>
      <w:proofErr w:type="spellStart"/>
      <w:r w:rsidRPr="0096585E">
        <w:rPr>
          <w:sz w:val="22"/>
          <w:szCs w:val="22"/>
        </w:rPr>
        <w:t>самозапуском</w:t>
      </w:r>
      <w:proofErr w:type="spellEnd"/>
      <w:r w:rsidRPr="0096585E">
        <w:rPr>
          <w:sz w:val="22"/>
          <w:szCs w:val="22"/>
        </w:rPr>
        <w:t xml:space="preserve"> [30]. Для многих производственных механизмов он желателен. Однако при одновременном пуске многих двигателей из-за значительного падения напряжения в сети, задерживается его восстановление, что приводит к увеличению времени </w:t>
      </w:r>
      <w:proofErr w:type="spellStart"/>
      <w:r w:rsidRPr="0096585E">
        <w:rPr>
          <w:sz w:val="22"/>
          <w:szCs w:val="22"/>
        </w:rPr>
        <w:t>самозапуска</w:t>
      </w:r>
      <w:proofErr w:type="spellEnd"/>
      <w:r w:rsidRPr="0096585E">
        <w:rPr>
          <w:sz w:val="22"/>
          <w:szCs w:val="22"/>
        </w:rPr>
        <w:t xml:space="preserve">. Для асинхронных двигателей с фазным ротором </w:t>
      </w:r>
      <w:proofErr w:type="spellStart"/>
      <w:r w:rsidRPr="0096585E">
        <w:rPr>
          <w:sz w:val="22"/>
          <w:szCs w:val="22"/>
        </w:rPr>
        <w:t>самозапуск</w:t>
      </w:r>
      <w:proofErr w:type="spellEnd"/>
      <w:r w:rsidRPr="0096585E">
        <w:rPr>
          <w:sz w:val="22"/>
          <w:szCs w:val="22"/>
        </w:rPr>
        <w:t xml:space="preserve"> опасен по условиям коммутации. Этот процесс целесообразно использовать в электроприводах ответственных производственных механизмов. Двигатели следует снабжать релейной защитой.</w:t>
      </w:r>
    </w:p>
    <w:p w:rsidR="00CD3E5C" w:rsidRDefault="00CD3E5C" w:rsidP="00CD3E5C">
      <w:pPr>
        <w:pStyle w:val="af5"/>
        <w:numPr>
          <w:ilvl w:val="0"/>
          <w:numId w:val="6"/>
        </w:numPr>
        <w:shd w:val="clear" w:color="auto" w:fill="FFFFFF"/>
        <w:rPr>
          <w:bCs w:val="0"/>
          <w:sz w:val="28"/>
          <w:szCs w:val="28"/>
        </w:rPr>
      </w:pPr>
      <w:r w:rsidRPr="00CD3E5C">
        <w:rPr>
          <w:color w:val="FF0000"/>
          <w:sz w:val="28"/>
          <w:szCs w:val="28"/>
        </w:rPr>
        <w:t xml:space="preserve">Глубокопазные и </w:t>
      </w:r>
      <w:proofErr w:type="spellStart"/>
      <w:r w:rsidRPr="00CD3E5C">
        <w:rPr>
          <w:color w:val="FF0000"/>
          <w:sz w:val="28"/>
          <w:szCs w:val="28"/>
        </w:rPr>
        <w:t>двухклеточные</w:t>
      </w:r>
      <w:proofErr w:type="spellEnd"/>
      <w:r w:rsidRPr="00CD3E5C">
        <w:rPr>
          <w:color w:val="FF0000"/>
          <w:sz w:val="28"/>
          <w:szCs w:val="28"/>
        </w:rPr>
        <w:t xml:space="preserve"> двигатели. Особенности конструкции</w:t>
      </w:r>
      <w:r>
        <w:rPr>
          <w:sz w:val="28"/>
          <w:szCs w:val="28"/>
        </w:rPr>
        <w:t xml:space="preserve">. </w:t>
      </w:r>
    </w:p>
    <w:p w:rsidR="00CD3E5C" w:rsidRPr="0096585E" w:rsidRDefault="00CD3E5C" w:rsidP="0096585E">
      <w:pPr>
        <w:pStyle w:val="a8"/>
        <w:ind w:firstLine="684"/>
        <w:rPr>
          <w:sz w:val="22"/>
          <w:szCs w:val="22"/>
        </w:rPr>
      </w:pPr>
    </w:p>
    <w:p w:rsidR="00CD3E5C" w:rsidRDefault="00FC3A56" w:rsidP="00CD3E5C">
      <w:pPr>
        <w:pStyle w:val="a8"/>
        <w:ind w:firstLine="684"/>
        <w:rPr>
          <w:bCs w:val="0"/>
          <w:sz w:val="32"/>
          <w:szCs w:val="32"/>
        </w:rPr>
      </w:pPr>
      <w:r w:rsidRPr="00FC3A56">
        <w:rPr>
          <w:bCs w:val="0"/>
          <w:sz w:val="28"/>
        </w:rPr>
        <w:pict>
          <v:group id="_x0000_s1497" style="position:absolute;left:0;text-align:left;margin-left:-5.7pt;margin-top:140.95pt;width:273.6pt;height:255.45pt;z-index:251753472" coordorigin="1533,7491" coordsize="5472,5109">
            <v:shape id="_x0000_s1498" type="#_x0000_t75" style="position:absolute;left:2160;top:7491;width:4541;height:3330" fillcolor="window">
              <v:imagedata r:id="rId427" o:title=""/>
            </v:shape>
            <v:shape id="_x0000_s1499" type="#_x0000_t202" style="position:absolute;left:1533;top:10754;width:5472;height:1846" stroked="f">
              <v:textbox style="mso-next-textbox:#_x0000_s1499">
                <w:txbxContent>
                  <w:p w:rsidR="00CD3E5C" w:rsidRDefault="00CD3E5C" w:rsidP="00CD3E5C">
                    <w:pPr>
                      <w:pStyle w:val="a8"/>
                      <w:ind w:left="-57" w:right="-114"/>
                      <w:jc w:val="center"/>
                      <w:rPr>
                        <w:sz w:val="32"/>
                        <w:szCs w:val="32"/>
                      </w:rPr>
                    </w:pPr>
                    <w:r>
                      <w:rPr>
                        <w:sz w:val="32"/>
                        <w:szCs w:val="32"/>
                      </w:rPr>
                      <w:t xml:space="preserve">Рис. 4.30. Реальная (1) и расчетная (2) механические характеристики </w:t>
                    </w:r>
                  </w:p>
                  <w:p w:rsidR="00CD3E5C" w:rsidRDefault="00CD3E5C" w:rsidP="00CD3E5C">
                    <w:pPr>
                      <w:pStyle w:val="a8"/>
                      <w:ind w:left="-57" w:right="-114"/>
                      <w:jc w:val="center"/>
                      <w:rPr>
                        <w:sz w:val="32"/>
                        <w:szCs w:val="32"/>
                      </w:rPr>
                    </w:pPr>
                    <w:r>
                      <w:rPr>
                        <w:sz w:val="32"/>
                        <w:szCs w:val="32"/>
                      </w:rPr>
                      <w:t xml:space="preserve">асинхронного двигателя при </w:t>
                    </w:r>
                  </w:p>
                  <w:p w:rsidR="00CD3E5C" w:rsidRDefault="00CD3E5C" w:rsidP="00CD3E5C">
                    <w:pPr>
                      <w:pStyle w:val="a8"/>
                      <w:ind w:left="-57" w:right="-114"/>
                      <w:jc w:val="center"/>
                      <w:rPr>
                        <w:sz w:val="32"/>
                        <w:szCs w:val="32"/>
                      </w:rPr>
                    </w:pPr>
                    <w:r>
                      <w:rPr>
                        <w:sz w:val="32"/>
                        <w:szCs w:val="32"/>
                      </w:rPr>
                      <w:t>учете поверхностного эффекта</w:t>
                    </w:r>
                  </w:p>
                  <w:p w:rsidR="00CD3E5C" w:rsidRDefault="00CD3E5C" w:rsidP="00CD3E5C">
                    <w:pPr>
                      <w:pStyle w:val="a8"/>
                      <w:spacing w:line="360" w:lineRule="auto"/>
                      <w:ind w:firstLine="684"/>
                      <w:rPr>
                        <w:sz w:val="30"/>
                        <w:szCs w:val="30"/>
                      </w:rPr>
                    </w:pPr>
                    <w:r>
                      <w:rPr>
                        <w:sz w:val="30"/>
                        <w:szCs w:val="30"/>
                      </w:rPr>
                      <w:t xml:space="preserve">                 </w:t>
                    </w:r>
                  </w:p>
                  <w:p w:rsidR="00CD3E5C" w:rsidRDefault="00CD3E5C" w:rsidP="00CD3E5C">
                    <w:pPr>
                      <w:rPr>
                        <w:sz w:val="30"/>
                        <w:szCs w:val="30"/>
                      </w:rPr>
                    </w:pPr>
                  </w:p>
                  <w:p w:rsidR="00CD3E5C" w:rsidRDefault="00CD3E5C" w:rsidP="00CD3E5C">
                    <w:pPr>
                      <w:rPr>
                        <w:sz w:val="30"/>
                        <w:szCs w:val="30"/>
                      </w:rPr>
                    </w:pPr>
                  </w:p>
                </w:txbxContent>
              </v:textbox>
            </v:shape>
            <w10:wrap type="square"/>
          </v:group>
          <o:OLEObject Type="Embed" ProgID="Visio.Drawing.11" ShapeID="_x0000_s1498" DrawAspect="Content" ObjectID="_1608701040" r:id="rId428"/>
        </w:pict>
      </w:r>
      <w:r w:rsidR="00CD3E5C">
        <w:rPr>
          <w:sz w:val="32"/>
          <w:szCs w:val="32"/>
        </w:rPr>
        <w:t xml:space="preserve">Асинхронные двигатели с короткозамкнутым ротором исключают возможность пуска под нагрузкой из-за относительно малого пускового момента </w:t>
      </w:r>
      <w:r w:rsidR="00CD3E5C" w:rsidRPr="00FC3A56">
        <w:rPr>
          <w:rFonts w:eastAsia="Baltica"/>
          <w:position w:val="-14"/>
          <w:sz w:val="32"/>
          <w:szCs w:val="32"/>
        </w:rPr>
        <w:object w:dxaOrig="540" w:dyaOrig="444">
          <v:shape id="_x0000_i1227" type="#_x0000_t75" style="width:27pt;height:22.5pt" o:ole="">
            <v:imagedata r:id="rId429" o:title=""/>
          </v:shape>
          <o:OLEObject Type="Embed" ProgID="Equation.DSMT4" ShapeID="_x0000_i1227" DrawAspect="Content" ObjectID="_1608700945" r:id="rId430"/>
        </w:object>
      </w:r>
      <w:r w:rsidR="00CD3E5C">
        <w:rPr>
          <w:sz w:val="32"/>
          <w:szCs w:val="32"/>
        </w:rPr>
        <w:t xml:space="preserve">. Для достижения достаточного значения </w:t>
      </w:r>
      <w:r w:rsidR="00CD3E5C" w:rsidRPr="00FC3A56">
        <w:rPr>
          <w:rFonts w:eastAsia="Baltica"/>
          <w:position w:val="-14"/>
          <w:sz w:val="32"/>
          <w:szCs w:val="32"/>
        </w:rPr>
        <w:object w:dxaOrig="540" w:dyaOrig="444">
          <v:shape id="_x0000_i1228" type="#_x0000_t75" style="width:27pt;height:22.5pt" o:ole="">
            <v:imagedata r:id="rId429" o:title=""/>
          </v:shape>
          <o:OLEObject Type="Embed" ProgID="Equation.DSMT4" ShapeID="_x0000_i1228" DrawAspect="Content" ObjectID="_1608700946" r:id="rId431"/>
        </w:object>
      </w:r>
      <w:r w:rsidR="00CD3E5C">
        <w:rPr>
          <w:sz w:val="32"/>
          <w:szCs w:val="32"/>
        </w:rPr>
        <w:t xml:space="preserve"> надо увеличить сопротивление роторной обмотки </w:t>
      </w:r>
      <w:r w:rsidR="00CD3E5C" w:rsidRPr="00FC3A56">
        <w:rPr>
          <w:rFonts w:eastAsia="Baltica"/>
          <w:position w:val="-14"/>
          <w:sz w:val="32"/>
          <w:szCs w:val="32"/>
        </w:rPr>
        <w:object w:dxaOrig="264" w:dyaOrig="444">
          <v:shape id="_x0000_i1229" type="#_x0000_t75" style="width:13.5pt;height:22.5pt" o:ole="">
            <v:imagedata r:id="rId432" o:title=""/>
          </v:shape>
          <o:OLEObject Type="Embed" ProgID="Equation.DSMT4" ShapeID="_x0000_i1229" DrawAspect="Content" ObjectID="_1608700947" r:id="rId433"/>
        </w:object>
      </w:r>
      <w:r w:rsidR="00CD3E5C">
        <w:rPr>
          <w:sz w:val="32"/>
          <w:szCs w:val="32"/>
        </w:rPr>
        <w:t xml:space="preserve">. Такая задача решается путем использования эффекта вытеснения тока в обмотке ротора, т.е. поверхностного эффекта. Поверхностный эффект сильнее проявляется чем глубже и уже пазы, а так же, чем выше частота тока в стержнях. Активное сопротивление стержня при пуске становится большим. Наибольшая частота тока ротора </w:t>
      </w:r>
      <w:r w:rsidR="00CD3E5C" w:rsidRPr="00FC3A56">
        <w:rPr>
          <w:rFonts w:eastAsia="Baltica"/>
          <w:position w:val="-14"/>
          <w:sz w:val="32"/>
          <w:szCs w:val="32"/>
        </w:rPr>
        <w:object w:dxaOrig="336" w:dyaOrig="444">
          <v:shape id="_x0000_i1230" type="#_x0000_t75" style="width:16.5pt;height:22.5pt" o:ole="">
            <v:imagedata r:id="rId434" o:title=""/>
          </v:shape>
          <o:OLEObject Type="Embed" ProgID="Equation.DSMT4" ShapeID="_x0000_i1230" DrawAspect="Content" ObjectID="_1608700948" r:id="rId435"/>
        </w:object>
      </w:r>
      <w:r w:rsidR="00CD3E5C">
        <w:rPr>
          <w:sz w:val="32"/>
          <w:szCs w:val="32"/>
        </w:rPr>
        <w:t xml:space="preserve"> при питании от сети имеет место при неподвижном роторе. Следовательно, параметры схемы замещения асинхронного двигателя не являются постоянными. Пусковой момент, реально развиваемый двигателем </w:t>
      </w:r>
      <w:r w:rsidR="00CD3E5C" w:rsidRPr="00FC3A56">
        <w:rPr>
          <w:rFonts w:eastAsia="Baltica"/>
          <w:position w:val="-14"/>
          <w:sz w:val="32"/>
          <w:szCs w:val="32"/>
        </w:rPr>
        <w:object w:dxaOrig="540" w:dyaOrig="444">
          <v:shape id="_x0000_i1231" type="#_x0000_t75" style="width:27pt;height:22.5pt" o:ole="">
            <v:imagedata r:id="rId436" o:title=""/>
          </v:shape>
          <o:OLEObject Type="Embed" ProgID="Equation.DSMT4" ShapeID="_x0000_i1231" DrawAspect="Content" ObjectID="_1608700949" r:id="rId437"/>
        </w:object>
      </w:r>
      <w:r w:rsidR="00CD3E5C">
        <w:rPr>
          <w:sz w:val="32"/>
          <w:szCs w:val="32"/>
        </w:rPr>
        <w:t xml:space="preserve">, становится больше расчетного </w:t>
      </w:r>
      <w:r w:rsidR="00CD3E5C" w:rsidRPr="00FC3A56">
        <w:rPr>
          <w:rFonts w:eastAsia="Baltica"/>
          <w:position w:val="-14"/>
          <w:sz w:val="32"/>
          <w:szCs w:val="32"/>
        </w:rPr>
        <w:object w:dxaOrig="540" w:dyaOrig="444">
          <v:shape id="_x0000_i1232" type="#_x0000_t75" style="width:27pt;height:22.5pt" o:ole="">
            <v:imagedata r:id="rId438" o:title=""/>
          </v:shape>
          <o:OLEObject Type="Embed" ProgID="Equation.DSMT4" ShapeID="_x0000_i1232" DrawAspect="Content" ObjectID="_1608700950" r:id="rId439"/>
        </w:object>
      </w:r>
      <w:r w:rsidR="00CD3E5C">
        <w:rPr>
          <w:sz w:val="32"/>
          <w:szCs w:val="32"/>
        </w:rPr>
        <w:t xml:space="preserve"> (рис. 4.30). Поверхностный эффект наиболее сильно сказывается при пуске, а при скольжениях ниже критического </w:t>
      </w:r>
      <w:r w:rsidR="00CD3E5C" w:rsidRPr="00FC3A56">
        <w:rPr>
          <w:rFonts w:eastAsia="Baltica"/>
          <w:position w:val="-14"/>
          <w:sz w:val="32"/>
          <w:szCs w:val="32"/>
        </w:rPr>
        <w:object w:dxaOrig="336" w:dyaOrig="444">
          <v:shape id="_x0000_i1233" type="#_x0000_t75" style="width:16.5pt;height:22.5pt" o:ole="">
            <v:imagedata r:id="rId440" o:title=""/>
          </v:shape>
          <o:OLEObject Type="Embed" ProgID="Equation.DSMT4" ShapeID="_x0000_i1233" DrawAspect="Content" ObjectID="_1608700951" r:id="rId441"/>
        </w:object>
      </w:r>
      <w:r w:rsidR="00CD3E5C">
        <w:rPr>
          <w:sz w:val="32"/>
          <w:szCs w:val="32"/>
        </w:rPr>
        <w:t xml:space="preserve"> его можно не учитывать. Несмотря на благоприятные характеристики машин с глубоким пазом, они выпускаются в ограниченном объеме, т.к. применение глубоких пазов приводит к увеличению диаметра ротора и габаритов машины. Помимо двигателей с глубокими пазами широко применяются обмотки с пазами колбообразного, бутылочного и трапецеидального профилей [1].</w:t>
      </w:r>
    </w:p>
    <w:p w:rsidR="00CD3E5C" w:rsidRDefault="00CD3E5C" w:rsidP="00CD3E5C">
      <w:pPr>
        <w:pStyle w:val="a8"/>
        <w:ind w:firstLine="684"/>
        <w:rPr>
          <w:sz w:val="32"/>
          <w:szCs w:val="32"/>
        </w:rPr>
      </w:pPr>
      <w:proofErr w:type="spellStart"/>
      <w:r>
        <w:rPr>
          <w:sz w:val="32"/>
          <w:szCs w:val="32"/>
        </w:rPr>
        <w:t>Двухклеточные</w:t>
      </w:r>
      <w:proofErr w:type="spellEnd"/>
      <w:r>
        <w:rPr>
          <w:sz w:val="32"/>
          <w:szCs w:val="32"/>
        </w:rPr>
        <w:t xml:space="preserve"> двигатели имеют две короткозамкнутые «беличьи клетки», представляющие пусковую и рабочую обмотки (рис.4.31). Пусковая обмотка изготавливается из латуни или бронзы. Она обладает большим сопротивлением, а рабочая обмотка – изготавливается из меди. Сечение стержней пусковой обмотки может быть несколько меньше, чем у рабочей. Однако она не должна чрезмерно перегреваться. Сопротивление пусковой обмотки в 2–4 раза </w:t>
      </w:r>
      <w:r>
        <w:rPr>
          <w:sz w:val="32"/>
          <w:szCs w:val="32"/>
        </w:rPr>
        <w:lastRenderedPageBreak/>
        <w:t xml:space="preserve">превышает сопротивление обмотки рабочей. В </w:t>
      </w:r>
      <w:proofErr w:type="spellStart"/>
      <w:r>
        <w:rPr>
          <w:sz w:val="32"/>
          <w:szCs w:val="32"/>
        </w:rPr>
        <w:t>двухклеточном</w:t>
      </w:r>
      <w:proofErr w:type="spellEnd"/>
      <w:r>
        <w:rPr>
          <w:sz w:val="32"/>
          <w:szCs w:val="32"/>
        </w:rPr>
        <w:t xml:space="preserve"> двигателе при пуске происходит вытеснение тока ротора по направлению к воздушному зазору, как и в глубокопазном двигателе. Стержни обмоток присоединяются к отдельным кольцам в связи с неравномерным нагревом обмоток [8]. </w:t>
      </w:r>
    </w:p>
    <w:p w:rsidR="00CD3E5C" w:rsidRDefault="00CD3E5C" w:rsidP="00CD3E5C">
      <w:pPr>
        <w:pStyle w:val="a8"/>
        <w:ind w:firstLine="684"/>
        <w:rPr>
          <w:sz w:val="32"/>
          <w:szCs w:val="32"/>
        </w:rPr>
      </w:pPr>
      <w:r>
        <w:rPr>
          <w:sz w:val="32"/>
          <w:szCs w:val="32"/>
        </w:rPr>
        <w:t>ИЗ ИНТЕРНЕТА</w:t>
      </w:r>
    </w:p>
    <w:p w:rsidR="00CD3E5C" w:rsidRPr="00CD3E5C" w:rsidRDefault="00CD3E5C" w:rsidP="00CD3E5C">
      <w:pPr>
        <w:pStyle w:val="af6"/>
        <w:rPr>
          <w:rFonts w:ascii="Arial" w:hAnsi="Arial" w:cs="Arial"/>
          <w:color w:val="984806" w:themeColor="accent6" w:themeShade="80"/>
        </w:rPr>
      </w:pPr>
      <w:r w:rsidRPr="00CD3E5C">
        <w:rPr>
          <w:rFonts w:ascii="Arial" w:hAnsi="Arial" w:cs="Arial"/>
          <w:color w:val="984806" w:themeColor="accent6" w:themeShade="80"/>
        </w:rPr>
        <w:t>Устройство и принцип работы.</w:t>
      </w:r>
    </w:p>
    <w:p w:rsidR="00CD3E5C" w:rsidRPr="00CD3E5C" w:rsidRDefault="00CD3E5C" w:rsidP="00CD3E5C">
      <w:pPr>
        <w:pStyle w:val="af6"/>
        <w:rPr>
          <w:rFonts w:ascii="Arial" w:hAnsi="Arial" w:cs="Arial"/>
          <w:color w:val="984806" w:themeColor="accent6" w:themeShade="80"/>
        </w:rPr>
      </w:pPr>
      <w:r w:rsidRPr="00CD3E5C">
        <w:rPr>
          <w:rFonts w:ascii="Arial" w:hAnsi="Arial" w:cs="Arial"/>
          <w:color w:val="984806" w:themeColor="accent6" w:themeShade="80"/>
        </w:rPr>
        <w:t>В § 25-2 было выяснено, что для достижения хорошего к. п. д. асинхронные двигатели должны иметь малое скольжение (</w:t>
      </w:r>
      <w:proofErr w:type="spellStart"/>
      <w:r w:rsidRPr="00CD3E5C">
        <w:rPr>
          <w:rFonts w:ascii="Arial" w:hAnsi="Arial" w:cs="Arial"/>
          <w:color w:val="984806" w:themeColor="accent6" w:themeShade="80"/>
        </w:rPr>
        <w:t>sH</w:t>
      </w:r>
      <w:proofErr w:type="spellEnd"/>
      <w:r w:rsidRPr="00CD3E5C">
        <w:rPr>
          <w:rFonts w:ascii="Arial" w:hAnsi="Arial" w:cs="Arial"/>
          <w:color w:val="984806" w:themeColor="accent6" w:themeShade="80"/>
        </w:rPr>
        <w:t xml:space="preserve"> « л; 0,02 -f- 0,05), в </w:t>
      </w:r>
      <w:proofErr w:type="gramStart"/>
      <w:r w:rsidRPr="00CD3E5C">
        <w:rPr>
          <w:rFonts w:ascii="Arial" w:hAnsi="Arial" w:cs="Arial"/>
          <w:color w:val="984806" w:themeColor="accent6" w:themeShade="80"/>
        </w:rPr>
        <w:t>соответствии</w:t>
      </w:r>
      <w:proofErr w:type="gramEnd"/>
      <w:r w:rsidRPr="00CD3E5C">
        <w:rPr>
          <w:rFonts w:ascii="Arial" w:hAnsi="Arial" w:cs="Arial"/>
          <w:color w:val="984806" w:themeColor="accent6" w:themeShade="80"/>
        </w:rPr>
        <w:t xml:space="preserve"> с чем активное сопротивление обмоток ротора R2 у них должно быть достаточно мало. Однако, как было установлено там же, пусковой момент двигателя с таким сопротивлением обмотки ротора будет значительно меньше номинального. Это исключает возможность пуска таких двигателей с короткозамкнутым ротором под нагрузкой, а искажение кривой момента под воздействием высших гармоник поля может вызвать затруднения даже при пуске с небольшой нагрузкой. Для получения достаточного пускового момента необходимо увеличить г2. Таким образом, возникает задача создания таких асинхронных двигателей с короткозамкнутым ротором, у которых активное сопротивление обмотки ротора при пуске достаточно велико и уменьшается при-переходе к нормальному режиму работы. Эту задачу решают путем использования эффекта вытеснения тока в обмотке ротора, применяя обмотку специальной конструкции.</w:t>
      </w:r>
    </w:p>
    <w:p w:rsidR="00CD3E5C" w:rsidRPr="00CD3E5C" w:rsidRDefault="00CD3E5C" w:rsidP="00CD3E5C">
      <w:pPr>
        <w:pStyle w:val="af6"/>
        <w:rPr>
          <w:rFonts w:ascii="Arial" w:hAnsi="Arial" w:cs="Arial"/>
          <w:color w:val="984806" w:themeColor="accent6" w:themeShade="80"/>
        </w:rPr>
      </w:pPr>
      <w:r w:rsidRPr="00CD3E5C">
        <w:rPr>
          <w:rFonts w:ascii="Arial" w:hAnsi="Arial" w:cs="Arial"/>
          <w:color w:val="984806" w:themeColor="accent6" w:themeShade="80"/>
        </w:rPr>
        <w:t xml:space="preserve">Одной из разновидностей таких двигателей являются двигатели с глубокими пазами на роторе и высокими (30—60 мм) стержнями беличьей клетки. Вытеснение тока в стержнях клетки происходит в результате действия э. д. с, индуктируемых пазовыми потоками рассеяния Фа. Можно представить себе, что стержень состоит из множества волокон, включенных параллельно. Нижние волокна охватываются большим, а верхние волокна — малым количеством линий потока </w:t>
      </w:r>
      <w:proofErr w:type="spellStart"/>
      <w:r w:rsidRPr="00CD3E5C">
        <w:rPr>
          <w:rFonts w:ascii="Arial" w:hAnsi="Arial" w:cs="Arial"/>
          <w:color w:val="984806" w:themeColor="accent6" w:themeShade="80"/>
        </w:rPr>
        <w:t>Фо</w:t>
      </w:r>
      <w:proofErr w:type="spellEnd"/>
      <w:r w:rsidRPr="00CD3E5C">
        <w:rPr>
          <w:rFonts w:ascii="Arial" w:hAnsi="Arial" w:cs="Arial"/>
          <w:color w:val="984806" w:themeColor="accent6" w:themeShade="80"/>
        </w:rPr>
        <w:t>. При пуске, когда частота в роторе велика: в нижних волокнах стержня индуктируется большая э. д. с. самоиндукции, чем в верхних, и плотность тока распределяется по высоте проводника весьма неравномерно. Можно также сказать, что такое неравномерное распределение тока обусловлено тем, что нижние волокна стержня имеют большее индуктивное сопротивление, чем верхние. Таким образом, ток в стержне вытесняется по направлению к воздушному зазору. Под влиянием вытеснения тока, или поверхностного эффекта, активное сопротивление стержня при пуске двигателя становится большим.</w:t>
      </w:r>
    </w:p>
    <w:p w:rsidR="00CD3E5C" w:rsidRPr="00CD3E5C" w:rsidRDefault="00CD3E5C" w:rsidP="00CD3E5C">
      <w:pPr>
        <w:pStyle w:val="af6"/>
        <w:rPr>
          <w:rFonts w:ascii="Arial" w:hAnsi="Arial" w:cs="Arial"/>
          <w:color w:val="984806" w:themeColor="accent6" w:themeShade="80"/>
        </w:rPr>
      </w:pPr>
      <w:r w:rsidRPr="00CD3E5C">
        <w:rPr>
          <w:rFonts w:ascii="Arial" w:hAnsi="Arial" w:cs="Arial"/>
          <w:color w:val="984806" w:themeColor="accent6" w:themeShade="80"/>
        </w:rPr>
        <w:t>По мере разбега двигателя при его пуске частота тока в роторе уменьшается и по достижении номинальной скорости вращения становится весьма малой равномерно по сечению стержня. Активное сопротивление стержня при этом становится малым, и двигатель работает с хорошим к. п. д.</w:t>
      </w:r>
    </w:p>
    <w:p w:rsidR="00CD3E5C" w:rsidRPr="00CD3E5C" w:rsidRDefault="00CD3E5C" w:rsidP="00CD3E5C">
      <w:pPr>
        <w:pStyle w:val="2"/>
        <w:jc w:val="center"/>
        <w:rPr>
          <w:rFonts w:ascii="Arial" w:hAnsi="Arial"/>
          <w:color w:val="984806" w:themeColor="accent6" w:themeShade="80"/>
          <w:sz w:val="30"/>
          <w:szCs w:val="30"/>
        </w:rPr>
      </w:pPr>
      <w:r w:rsidRPr="00CD3E5C">
        <w:rPr>
          <w:rFonts w:ascii="Arial" w:hAnsi="Arial"/>
          <w:b/>
          <w:bCs/>
          <w:color w:val="984806" w:themeColor="accent6" w:themeShade="80"/>
          <w:sz w:val="30"/>
          <w:szCs w:val="30"/>
        </w:rPr>
        <w:t xml:space="preserve">56.2. </w:t>
      </w:r>
      <w:proofErr w:type="spellStart"/>
      <w:r w:rsidRPr="00CD3E5C">
        <w:rPr>
          <w:rFonts w:ascii="Arial" w:hAnsi="Arial"/>
          <w:b/>
          <w:bCs/>
          <w:color w:val="984806" w:themeColor="accent6" w:themeShade="80"/>
          <w:sz w:val="30"/>
          <w:szCs w:val="30"/>
        </w:rPr>
        <w:t>Двухклеточные</w:t>
      </w:r>
      <w:proofErr w:type="spellEnd"/>
      <w:r w:rsidRPr="00CD3E5C">
        <w:rPr>
          <w:rFonts w:ascii="Arial" w:hAnsi="Arial"/>
          <w:b/>
          <w:bCs/>
          <w:color w:val="984806" w:themeColor="accent6" w:themeShade="80"/>
          <w:sz w:val="30"/>
          <w:szCs w:val="30"/>
        </w:rPr>
        <w:t xml:space="preserve"> двигатели</w:t>
      </w:r>
    </w:p>
    <w:p w:rsidR="00CD3E5C" w:rsidRPr="00CD3E5C" w:rsidRDefault="00CD3E5C" w:rsidP="00CD3E5C">
      <w:pPr>
        <w:pStyle w:val="af6"/>
        <w:rPr>
          <w:rFonts w:ascii="Arial" w:hAnsi="Arial" w:cs="Arial"/>
          <w:color w:val="984806" w:themeColor="accent6" w:themeShade="80"/>
        </w:rPr>
      </w:pPr>
      <w:r w:rsidRPr="00CD3E5C">
        <w:rPr>
          <w:rFonts w:ascii="Arial" w:hAnsi="Arial" w:cs="Arial"/>
          <w:color w:val="984806" w:themeColor="accent6" w:themeShade="80"/>
        </w:rPr>
        <w:t>Устройство и принцип работы.</w:t>
      </w:r>
    </w:p>
    <w:p w:rsidR="00CD3E5C" w:rsidRPr="00CD3E5C" w:rsidRDefault="00CD3E5C" w:rsidP="00CD3E5C">
      <w:pPr>
        <w:pStyle w:val="af6"/>
        <w:rPr>
          <w:rFonts w:ascii="Arial" w:hAnsi="Arial" w:cs="Arial"/>
          <w:color w:val="984806" w:themeColor="accent6" w:themeShade="80"/>
        </w:rPr>
      </w:pPr>
      <w:proofErr w:type="spellStart"/>
      <w:r w:rsidRPr="00CD3E5C">
        <w:rPr>
          <w:rFonts w:ascii="Arial" w:hAnsi="Arial" w:cs="Arial"/>
          <w:color w:val="984806" w:themeColor="accent6" w:themeShade="80"/>
        </w:rPr>
        <w:t>Двухклеточные</w:t>
      </w:r>
      <w:proofErr w:type="spellEnd"/>
      <w:r w:rsidRPr="00CD3E5C">
        <w:rPr>
          <w:rFonts w:ascii="Arial" w:hAnsi="Arial" w:cs="Arial"/>
          <w:color w:val="984806" w:themeColor="accent6" w:themeShade="80"/>
        </w:rPr>
        <w:t xml:space="preserve"> двигатели имеют на роторе две </w:t>
      </w:r>
      <w:proofErr w:type="spellStart"/>
      <w:r w:rsidRPr="00CD3E5C">
        <w:rPr>
          <w:rFonts w:ascii="Arial" w:hAnsi="Arial" w:cs="Arial"/>
          <w:color w:val="984806" w:themeColor="accent6" w:themeShade="80"/>
        </w:rPr>
        <w:t>короткОзамкнутые</w:t>
      </w:r>
      <w:proofErr w:type="spellEnd"/>
      <w:r w:rsidRPr="00CD3E5C">
        <w:rPr>
          <w:rFonts w:ascii="Arial" w:hAnsi="Arial" w:cs="Arial"/>
          <w:color w:val="984806" w:themeColor="accent6" w:themeShade="80"/>
        </w:rPr>
        <w:t xml:space="preserve"> беличьи клетки, одна из которых представляет собой так называемую пусковую обмотку, а вторая — рабочую. Рабочая обмотка выполняется из медных стержней и размещается в нижних частях пазов, а пусковая обмотка изготовляется из латунных или бронзовых стержней и располагается в верхних частях пазов, ближе к воздушному зазору (рис. 27-5, а слева). Сечение стержней пусковой обмотки может быть несколько меньше, чем у рабочей обмотки. Однако сечение и теплоемкость стержней пусковой обмотки должны быть достаточно велики, чтобы предотвратить чрезмерный нагрев этой обмотки при пуске. Иногда рабочую и пусковую обмотки размещают в отдельных пазах.</w:t>
      </w:r>
    </w:p>
    <w:p w:rsidR="00CD3E5C" w:rsidRPr="00CD3E5C" w:rsidRDefault="00CD3E5C" w:rsidP="00CD3E5C">
      <w:pPr>
        <w:pStyle w:val="af6"/>
        <w:rPr>
          <w:rFonts w:ascii="Arial" w:hAnsi="Arial" w:cs="Arial"/>
          <w:color w:val="984806" w:themeColor="accent6" w:themeShade="80"/>
        </w:rPr>
      </w:pPr>
      <w:r w:rsidRPr="00CD3E5C">
        <w:rPr>
          <w:rFonts w:ascii="Arial" w:hAnsi="Arial" w:cs="Arial"/>
          <w:color w:val="984806" w:themeColor="accent6" w:themeShade="80"/>
        </w:rPr>
        <w:t>Вращающееся магнитное поле двигателя индуктирует в обеих обмотках ротора одинаковые э. д. с.</w:t>
      </w:r>
    </w:p>
    <w:p w:rsidR="00CD3E5C" w:rsidRPr="00CD3E5C" w:rsidRDefault="00CD3E5C" w:rsidP="00CD3E5C">
      <w:pPr>
        <w:pStyle w:val="af6"/>
        <w:rPr>
          <w:rFonts w:ascii="Arial" w:hAnsi="Arial" w:cs="Arial"/>
          <w:color w:val="984806" w:themeColor="accent6" w:themeShade="80"/>
        </w:rPr>
      </w:pPr>
      <w:r w:rsidRPr="00CD3E5C">
        <w:rPr>
          <w:rFonts w:ascii="Arial" w:hAnsi="Arial" w:cs="Arial"/>
          <w:color w:val="984806" w:themeColor="accent6" w:themeShade="80"/>
        </w:rPr>
        <w:lastRenderedPageBreak/>
        <w:t xml:space="preserve">При пуске вследствие большой частоты тока ротора индуктивное сопротивление рабочей обмотки относительно велико и значительно больше полного сопротивления пусковой обмотки. Поэтому при пуске нагружена током в основном только пусковая обмотка, и ввиду большой величины ее активного сопротивления двигатель развивает большой пусковой момент. При разбеге двигателя частота тока ротора уменьшается, и при нормальной скорости вращения (s = 0,02 -ь 0,05) индуктивные сопротивления рассеяния обмоток ротора будут в 20—50 раз меньше, чем при пуске. Поэтому в рабочем режиме активные сопротивления обмоток ротора значительно больше индуктивных и полные сопротивления обмотки определяются величинами активных сопротивлений. Вследствие этого при работе двигателя полное сопротивление рабочей обмотки значительно меньше, чем полное сопротивление пусковой, и током нагружена </w:t>
      </w:r>
      <w:proofErr w:type="spellStart"/>
      <w:r w:rsidRPr="00CD3E5C">
        <w:rPr>
          <w:rFonts w:ascii="Arial" w:hAnsi="Arial" w:cs="Arial"/>
          <w:color w:val="984806" w:themeColor="accent6" w:themeShade="80"/>
        </w:rPr>
        <w:t>главнйм</w:t>
      </w:r>
      <w:proofErr w:type="spellEnd"/>
      <w:r w:rsidRPr="00CD3E5C">
        <w:rPr>
          <w:rFonts w:ascii="Arial" w:hAnsi="Arial" w:cs="Arial"/>
          <w:color w:val="984806" w:themeColor="accent6" w:themeShade="80"/>
        </w:rPr>
        <w:t xml:space="preserve"> образом рабочая обмотка. Ввиду малости активного сопротивления этой обмотки двигатель имеет хороший к. п. д.</w:t>
      </w:r>
    </w:p>
    <w:p w:rsidR="00CD3E5C" w:rsidRPr="00CD3E5C" w:rsidRDefault="00CD3E5C" w:rsidP="00CD3E5C">
      <w:pPr>
        <w:pStyle w:val="af6"/>
        <w:rPr>
          <w:rFonts w:ascii="Arial" w:hAnsi="Arial" w:cs="Arial"/>
          <w:color w:val="984806" w:themeColor="accent6" w:themeShade="80"/>
        </w:rPr>
      </w:pPr>
      <w:r w:rsidRPr="00CD3E5C">
        <w:rPr>
          <w:rFonts w:ascii="Arial" w:hAnsi="Arial" w:cs="Arial"/>
          <w:color w:val="984806" w:themeColor="accent6" w:themeShade="80"/>
        </w:rPr>
        <w:t xml:space="preserve">Таким образом, в </w:t>
      </w:r>
      <w:proofErr w:type="spellStart"/>
      <w:r w:rsidRPr="00CD3E5C">
        <w:rPr>
          <w:rFonts w:ascii="Arial" w:hAnsi="Arial" w:cs="Arial"/>
          <w:color w:val="984806" w:themeColor="accent6" w:themeShade="80"/>
        </w:rPr>
        <w:t>двухклеточном</w:t>
      </w:r>
      <w:proofErr w:type="spellEnd"/>
      <w:r w:rsidRPr="00CD3E5C">
        <w:rPr>
          <w:rFonts w:ascii="Arial" w:hAnsi="Arial" w:cs="Arial"/>
          <w:color w:val="984806" w:themeColor="accent6" w:themeShade="80"/>
        </w:rPr>
        <w:t xml:space="preserve"> двигателе при пуске происходит вытеснение тока ротора по направлению к воздушному зазору, как и в глубокопазном двигателе.</w:t>
      </w:r>
    </w:p>
    <w:p w:rsidR="00557E7F" w:rsidRPr="00557E7F" w:rsidRDefault="00557E7F" w:rsidP="00557E7F">
      <w:pPr>
        <w:pStyle w:val="af5"/>
        <w:shd w:val="clear" w:color="auto" w:fill="FFFFFF"/>
        <w:rPr>
          <w:bCs w:val="0"/>
          <w:color w:val="FF0000"/>
          <w:sz w:val="28"/>
          <w:szCs w:val="28"/>
        </w:rPr>
      </w:pPr>
      <w:r w:rsidRPr="00557E7F">
        <w:rPr>
          <w:color w:val="FF0000"/>
          <w:sz w:val="22"/>
          <w:szCs w:val="22"/>
        </w:rPr>
        <w:t xml:space="preserve">15 </w:t>
      </w:r>
      <w:r w:rsidRPr="00557E7F">
        <w:rPr>
          <w:color w:val="FF0000"/>
          <w:sz w:val="28"/>
          <w:szCs w:val="28"/>
        </w:rPr>
        <w:t>Однофазные асинхронные двигатели. Способы пуска трехфазных асинхронных двигателей от однофазной сети. Принципиальные схемы.</w:t>
      </w:r>
    </w:p>
    <w:p w:rsidR="00FA0BC4" w:rsidRDefault="00FC3A56" w:rsidP="00FA0BC4">
      <w:pPr>
        <w:pStyle w:val="a8"/>
        <w:ind w:firstLine="684"/>
        <w:rPr>
          <w:bCs w:val="0"/>
          <w:sz w:val="32"/>
          <w:szCs w:val="32"/>
        </w:rPr>
      </w:pPr>
      <w:r w:rsidRPr="00FC3A56">
        <w:rPr>
          <w:bCs w:val="0"/>
          <w:sz w:val="28"/>
        </w:rPr>
        <w:pict>
          <v:group id="_x0000_s1500" style="position:absolute;left:0;text-align:left;margin-left:-2.85pt;margin-top:52.25pt;width:259.35pt;height:269.1pt;z-index:251755520" coordorigin="1020,9948" coordsize="5187,5382">
            <v:shape id="_x0000_s1501" type="#_x0000_t75" style="position:absolute;left:1020;top:9948;width:5169;height:4089">
              <v:imagedata r:id="rId442" o:title=""/>
            </v:shape>
            <v:shape id="_x0000_s1502" type="#_x0000_t202" style="position:absolute;left:1296;top:13969;width:4911;height:1361" stroked="f">
              <v:textbox style="mso-next-textbox:#_x0000_s1502">
                <w:txbxContent>
                  <w:p w:rsidR="00FA0BC4" w:rsidRDefault="00FA0BC4" w:rsidP="00FA0BC4">
                    <w:pPr>
                      <w:pStyle w:val="a8"/>
                      <w:jc w:val="center"/>
                      <w:rPr>
                        <w:sz w:val="32"/>
                        <w:szCs w:val="32"/>
                      </w:rPr>
                    </w:pPr>
                    <w:r>
                      <w:rPr>
                        <w:sz w:val="32"/>
                        <w:szCs w:val="32"/>
                      </w:rPr>
                      <w:t xml:space="preserve">Рис. 4.35. Механическая </w:t>
                    </w:r>
                  </w:p>
                  <w:p w:rsidR="00FA0BC4" w:rsidRDefault="00FA0BC4" w:rsidP="00FA0BC4">
                    <w:pPr>
                      <w:pStyle w:val="a8"/>
                      <w:jc w:val="center"/>
                      <w:rPr>
                        <w:sz w:val="32"/>
                        <w:szCs w:val="32"/>
                      </w:rPr>
                    </w:pPr>
                    <w:r>
                      <w:rPr>
                        <w:sz w:val="32"/>
                        <w:szCs w:val="32"/>
                      </w:rPr>
                      <w:t xml:space="preserve">характеристика однофазного </w:t>
                    </w:r>
                  </w:p>
                  <w:p w:rsidR="00FA0BC4" w:rsidRDefault="00FA0BC4" w:rsidP="00FA0BC4">
                    <w:pPr>
                      <w:pStyle w:val="a8"/>
                      <w:jc w:val="center"/>
                      <w:rPr>
                        <w:sz w:val="32"/>
                        <w:szCs w:val="32"/>
                      </w:rPr>
                    </w:pPr>
                    <w:r>
                      <w:rPr>
                        <w:sz w:val="32"/>
                        <w:szCs w:val="32"/>
                      </w:rPr>
                      <w:t>асинхронного двигателя</w:t>
                    </w:r>
                  </w:p>
                  <w:p w:rsidR="00FA0BC4" w:rsidRDefault="00FA0BC4" w:rsidP="00FA0BC4">
                    <w:pPr>
                      <w:pStyle w:val="a8"/>
                      <w:spacing w:line="360" w:lineRule="auto"/>
                      <w:rPr>
                        <w:sz w:val="30"/>
                        <w:szCs w:val="30"/>
                      </w:rPr>
                    </w:pPr>
                  </w:p>
                  <w:p w:rsidR="00FA0BC4" w:rsidRDefault="00FA0BC4" w:rsidP="00FA0BC4">
                    <w:pPr>
                      <w:rPr>
                        <w:sz w:val="30"/>
                        <w:szCs w:val="30"/>
                      </w:rPr>
                    </w:pPr>
                  </w:p>
                  <w:p w:rsidR="00FA0BC4" w:rsidRDefault="00FA0BC4" w:rsidP="00FA0BC4">
                    <w:pPr>
                      <w:rPr>
                        <w:sz w:val="30"/>
                        <w:szCs w:val="30"/>
                      </w:rPr>
                    </w:pPr>
                  </w:p>
                </w:txbxContent>
              </v:textbox>
            </v:shape>
            <w10:wrap type="square"/>
          </v:group>
          <o:OLEObject Type="Embed" ProgID="Visio.Drawing.11" ShapeID="_x0000_s1501" DrawAspect="Content" ObjectID="_1608701041" r:id="rId443"/>
        </w:pict>
      </w:r>
      <w:r w:rsidR="00FA0BC4">
        <w:rPr>
          <w:sz w:val="32"/>
          <w:szCs w:val="32"/>
        </w:rPr>
        <w:t xml:space="preserve"> Однофазные асинхронные двигатели выполняются мощностью до нескольких киловатт. Они применяются для привода различных механизмов  при отсутствии трехфазной сети. Такие двигатели имеют однофазную обмотку на статоре, а ротор представляет «беличью клетку» как у трехфазных асинхронных двигателей нормального ис</w:t>
      </w:r>
      <w:r w:rsidR="00FA0BC4">
        <w:rPr>
          <w:sz w:val="32"/>
          <w:szCs w:val="32"/>
        </w:rPr>
        <w:softHyphen/>
        <w:t>полнения. Если у трехфазного двигателя отключить одну фазу, то магнитное поле в зазоре будет не круговым, а пульсирующим и его можно рассматривать как совокупность двух одинаковых круговых полей, которые вращаются с одинаковыми скоростями в противопо</w:t>
      </w:r>
      <w:r w:rsidR="00FA0BC4">
        <w:rPr>
          <w:sz w:val="32"/>
          <w:szCs w:val="32"/>
        </w:rPr>
        <w:softHyphen/>
        <w:t>ложные стороны. Трехфазный асинхронный двигатель в однофазном режиме можно рассматривать как два одинаковых трехфазных двига</w:t>
      </w:r>
      <w:r w:rsidR="00FA0BC4">
        <w:rPr>
          <w:sz w:val="32"/>
          <w:szCs w:val="32"/>
        </w:rPr>
        <w:softHyphen/>
        <w:t>теля, которые подключены к общей сети, находятся на одном валу, но имеют разные чередования фаз. Такой режим работы приводит к его перегреву</w:t>
      </w:r>
      <w:proofErr w:type="gramStart"/>
      <w:r w:rsidR="00FA0BC4">
        <w:rPr>
          <w:sz w:val="32"/>
          <w:szCs w:val="32"/>
        </w:rPr>
        <w:t xml:space="preserve"> Н</w:t>
      </w:r>
      <w:proofErr w:type="gramEnd"/>
      <w:r w:rsidR="00FA0BC4">
        <w:rPr>
          <w:sz w:val="32"/>
          <w:szCs w:val="32"/>
        </w:rPr>
        <w:t>а рис. 4.35 показана механическая характеристика асин</w:t>
      </w:r>
      <w:r w:rsidR="00FA0BC4">
        <w:rPr>
          <w:sz w:val="32"/>
          <w:szCs w:val="32"/>
        </w:rPr>
        <w:softHyphen/>
        <w:t>хронного двигателя в однофазном режиме. Двигатель при этом не развивает пускового мо</w:t>
      </w:r>
      <w:r w:rsidR="00FA0BC4">
        <w:rPr>
          <w:sz w:val="32"/>
          <w:szCs w:val="32"/>
        </w:rPr>
        <w:softHyphen/>
        <w:t>мента, поэтому принима</w:t>
      </w:r>
      <w:r w:rsidR="00FA0BC4">
        <w:rPr>
          <w:sz w:val="32"/>
          <w:szCs w:val="32"/>
        </w:rPr>
        <w:softHyphen/>
        <w:t xml:space="preserve">ются специальные меры, чтобы получить в зазоре круговое магнитное поле. </w:t>
      </w:r>
    </w:p>
    <w:p w:rsidR="00FA0BC4" w:rsidRDefault="00FC3A56" w:rsidP="00FA0BC4">
      <w:pPr>
        <w:pStyle w:val="a8"/>
        <w:ind w:firstLine="684"/>
        <w:rPr>
          <w:sz w:val="32"/>
          <w:szCs w:val="32"/>
        </w:rPr>
      </w:pPr>
      <w:r w:rsidRPr="00FC3A56">
        <w:rPr>
          <w:sz w:val="28"/>
        </w:rPr>
        <w:pict>
          <v:group id="_x0000_s1503" style="position:absolute;left:0;text-align:left;margin-left:-2.85pt;margin-top:-9.45pt;width:279.3pt;height:241.8pt;z-index:251756544" coordorigin="1140,3357" coordsize="5586,4836">
            <v:shape id="_x0000_s1504" type="#_x0000_t75" style="position:absolute;left:1140;top:3357;width:5567;height:3459" fillcolor="window">
              <v:imagedata r:id="rId444" o:title=""/>
            </v:shape>
            <v:shape id="_x0000_s1505" type="#_x0000_t202" style="position:absolute;left:1197;top:6872;width:5529;height:1321" stroked="f">
              <v:textbox style="mso-next-textbox:#_x0000_s1505">
                <w:txbxContent>
                  <w:p w:rsidR="00FA0BC4" w:rsidRDefault="00FA0BC4" w:rsidP="00FA0BC4">
                    <w:pPr>
                      <w:pStyle w:val="a8"/>
                      <w:jc w:val="center"/>
                      <w:rPr>
                        <w:sz w:val="32"/>
                        <w:szCs w:val="32"/>
                      </w:rPr>
                    </w:pPr>
                    <w:r>
                      <w:rPr>
                        <w:sz w:val="32"/>
                        <w:szCs w:val="32"/>
                      </w:rPr>
                      <w:t>Рис. 4.36. Схема подключения к сети однофазного асинхронного двигателя</w:t>
                    </w:r>
                  </w:p>
                  <w:p w:rsidR="00FA0BC4" w:rsidRDefault="00FA0BC4" w:rsidP="00FA0BC4">
                    <w:pPr>
                      <w:pStyle w:val="a8"/>
                      <w:spacing w:line="360" w:lineRule="auto"/>
                      <w:jc w:val="center"/>
                      <w:rPr>
                        <w:sz w:val="30"/>
                        <w:szCs w:val="30"/>
                      </w:rPr>
                    </w:pPr>
                  </w:p>
                  <w:p w:rsidR="00FA0BC4" w:rsidRDefault="00FA0BC4" w:rsidP="00FA0BC4">
                    <w:pPr>
                      <w:rPr>
                        <w:sz w:val="28"/>
                      </w:rPr>
                    </w:pPr>
                  </w:p>
                  <w:p w:rsidR="00FA0BC4" w:rsidRDefault="00FA0BC4" w:rsidP="00FA0BC4"/>
                </w:txbxContent>
              </v:textbox>
            </v:shape>
            <w10:wrap type="square"/>
          </v:group>
          <o:OLEObject Type="Embed" ProgID="Visio.Drawing.11" ShapeID="_x0000_s1504" DrawAspect="Content" ObjectID="_1608701042" r:id="rId445"/>
        </w:pict>
      </w:r>
      <w:r w:rsidR="00FA0BC4">
        <w:rPr>
          <w:sz w:val="32"/>
          <w:szCs w:val="32"/>
        </w:rPr>
        <w:t>Чтобы обеспечить нор</w:t>
      </w:r>
      <w:r w:rsidR="00FA0BC4">
        <w:rPr>
          <w:sz w:val="32"/>
          <w:szCs w:val="32"/>
        </w:rPr>
        <w:softHyphen/>
        <w:t>мальный пуск и работу од</w:t>
      </w:r>
      <w:r w:rsidR="00FA0BC4">
        <w:rPr>
          <w:sz w:val="32"/>
          <w:szCs w:val="32"/>
        </w:rPr>
        <w:softHyphen/>
        <w:t xml:space="preserve">нофазного </w:t>
      </w:r>
      <w:r w:rsidR="00FA0BC4">
        <w:rPr>
          <w:sz w:val="32"/>
          <w:szCs w:val="32"/>
        </w:rPr>
        <w:lastRenderedPageBreak/>
        <w:t>асинхронного двигателя необходимо со</w:t>
      </w:r>
      <w:r w:rsidR="00FA0BC4">
        <w:rPr>
          <w:sz w:val="32"/>
          <w:szCs w:val="32"/>
        </w:rPr>
        <w:softHyphen/>
        <w:t>блюдать следующие требо</w:t>
      </w:r>
      <w:r w:rsidR="00FA0BC4">
        <w:rPr>
          <w:sz w:val="32"/>
          <w:szCs w:val="32"/>
        </w:rPr>
        <w:softHyphen/>
        <w:t>вания [1]:</w:t>
      </w:r>
    </w:p>
    <w:p w:rsidR="00FA0BC4" w:rsidRDefault="00FA0BC4" w:rsidP="00FA0BC4">
      <w:pPr>
        <w:pStyle w:val="a8"/>
        <w:ind w:firstLine="684"/>
        <w:rPr>
          <w:sz w:val="32"/>
          <w:szCs w:val="32"/>
        </w:rPr>
      </w:pPr>
      <w:r>
        <w:rPr>
          <w:sz w:val="32"/>
          <w:szCs w:val="32"/>
        </w:rPr>
        <w:t>- оси обмоток должны находиться под углом 90</w:t>
      </w:r>
      <w:r>
        <w:rPr>
          <w:sz w:val="32"/>
          <w:szCs w:val="32"/>
          <w:vertAlign w:val="superscript"/>
        </w:rPr>
        <w:t>0</w:t>
      </w:r>
      <w:r>
        <w:rPr>
          <w:sz w:val="32"/>
          <w:szCs w:val="32"/>
        </w:rPr>
        <w:t>эл друг к другу;</w:t>
      </w:r>
    </w:p>
    <w:p w:rsidR="00FA0BC4" w:rsidRDefault="00FA0BC4" w:rsidP="00FA0BC4">
      <w:pPr>
        <w:pStyle w:val="a8"/>
        <w:ind w:firstLine="684"/>
        <w:rPr>
          <w:sz w:val="32"/>
          <w:szCs w:val="32"/>
        </w:rPr>
      </w:pPr>
      <w:r>
        <w:rPr>
          <w:sz w:val="32"/>
          <w:szCs w:val="32"/>
        </w:rPr>
        <w:t>- токи обмоток должны иметь фазовый сдвиг в чет</w:t>
      </w:r>
      <w:r>
        <w:rPr>
          <w:sz w:val="32"/>
          <w:szCs w:val="32"/>
        </w:rPr>
        <w:softHyphen/>
        <w:t xml:space="preserve">верть периода;     </w:t>
      </w:r>
    </w:p>
    <w:p w:rsidR="00FA0BC4" w:rsidRDefault="00FA0BC4" w:rsidP="00FA0BC4">
      <w:pPr>
        <w:pStyle w:val="a8"/>
        <w:ind w:firstLine="684"/>
        <w:rPr>
          <w:sz w:val="32"/>
          <w:szCs w:val="32"/>
        </w:rPr>
      </w:pPr>
      <w:r>
        <w:rPr>
          <w:sz w:val="32"/>
          <w:szCs w:val="32"/>
        </w:rPr>
        <w:t>- намагничивающие силы обмоток должны быть одинаковыми.</w:t>
      </w:r>
    </w:p>
    <w:p w:rsidR="00FA0BC4" w:rsidRDefault="00FC3A56" w:rsidP="00FA0BC4">
      <w:pPr>
        <w:pStyle w:val="a8"/>
        <w:ind w:firstLine="684"/>
        <w:rPr>
          <w:sz w:val="32"/>
          <w:szCs w:val="32"/>
        </w:rPr>
      </w:pPr>
      <w:r w:rsidRPr="00FC3A56">
        <w:rPr>
          <w:sz w:val="28"/>
        </w:rPr>
        <w:pict>
          <v:group id="_x0000_s1506" style="position:absolute;left:0;text-align:left;margin-left:-5.7pt;margin-top:19.8pt;width:495.9pt;height:274.95pt;z-index:251757568" coordorigin="1020,9987" coordsize="9918,5499">
            <v:shape id="_x0000_s1507" type="#_x0000_t75" style="position:absolute;left:1134;top:9987;width:9501;height:3420" fillcolor="window">
              <v:imagedata r:id="rId446" o:title=""/>
            </v:shape>
            <v:shape id="_x0000_s1508" type="#_x0000_t202" style="position:absolute;left:1020;top:13458;width:9918;height:2028" stroked="f">
              <v:textbox style="mso-next-textbox:#_x0000_s1508">
                <w:txbxContent>
                  <w:p w:rsidR="00FA0BC4" w:rsidRDefault="00FA0BC4" w:rsidP="00FA0BC4">
                    <w:pPr>
                      <w:pStyle w:val="a8"/>
                      <w:ind w:left="-57"/>
                      <w:rPr>
                        <w:sz w:val="32"/>
                        <w:szCs w:val="32"/>
                      </w:rPr>
                    </w:pPr>
                    <w:r>
                      <w:rPr>
                        <w:sz w:val="32"/>
                        <w:szCs w:val="32"/>
                      </w:rPr>
                      <w:t xml:space="preserve">         а)                           б)                            в)                                 г)</w:t>
                    </w:r>
                  </w:p>
                  <w:p w:rsidR="00FA0BC4" w:rsidRDefault="00FA0BC4" w:rsidP="00FA0BC4">
                    <w:pPr>
                      <w:pStyle w:val="a8"/>
                      <w:ind w:left="-57"/>
                      <w:jc w:val="center"/>
                      <w:rPr>
                        <w:sz w:val="32"/>
                        <w:szCs w:val="32"/>
                      </w:rPr>
                    </w:pPr>
                    <w:r>
                      <w:rPr>
                        <w:sz w:val="32"/>
                        <w:szCs w:val="32"/>
                      </w:rPr>
                      <w:t xml:space="preserve">Рис. 4.37. Векторные диаграммы при отсутствии пускового </w:t>
                    </w:r>
                  </w:p>
                  <w:p w:rsidR="00FA0BC4" w:rsidRDefault="00FA0BC4" w:rsidP="00FA0BC4">
                    <w:pPr>
                      <w:pStyle w:val="a8"/>
                      <w:ind w:left="-57"/>
                      <w:jc w:val="center"/>
                      <w:rPr>
                        <w:sz w:val="32"/>
                        <w:szCs w:val="32"/>
                      </w:rPr>
                    </w:pPr>
                    <w:r>
                      <w:rPr>
                        <w:sz w:val="32"/>
                        <w:szCs w:val="32"/>
                      </w:rPr>
                      <w:t xml:space="preserve">сопротивления (а) и при использовании активных (б), </w:t>
                    </w:r>
                  </w:p>
                  <w:p w:rsidR="00FA0BC4" w:rsidRDefault="00FA0BC4" w:rsidP="00FA0BC4">
                    <w:pPr>
                      <w:pStyle w:val="a8"/>
                      <w:ind w:left="-57"/>
                      <w:jc w:val="center"/>
                      <w:rPr>
                        <w:sz w:val="32"/>
                        <w:szCs w:val="32"/>
                      </w:rPr>
                    </w:pPr>
                    <w:r>
                      <w:rPr>
                        <w:sz w:val="32"/>
                        <w:szCs w:val="32"/>
                      </w:rPr>
                      <w:t xml:space="preserve">индуктивных (в), емкостных (г) элементов для пуска </w:t>
                    </w:r>
                  </w:p>
                  <w:p w:rsidR="00FA0BC4" w:rsidRDefault="00FA0BC4" w:rsidP="00FA0BC4">
                    <w:pPr>
                      <w:pStyle w:val="a8"/>
                      <w:ind w:left="-57"/>
                      <w:jc w:val="center"/>
                      <w:rPr>
                        <w:sz w:val="32"/>
                        <w:szCs w:val="32"/>
                      </w:rPr>
                    </w:pPr>
                    <w:r>
                      <w:rPr>
                        <w:sz w:val="32"/>
                        <w:szCs w:val="32"/>
                      </w:rPr>
                      <w:t>однофазного асинхронного двигателя</w:t>
                    </w:r>
                  </w:p>
                  <w:p w:rsidR="00FA0BC4" w:rsidRDefault="00FA0BC4" w:rsidP="00FA0BC4">
                    <w:pPr>
                      <w:pStyle w:val="a8"/>
                      <w:spacing w:line="360" w:lineRule="auto"/>
                      <w:ind w:left="-57"/>
                      <w:jc w:val="center"/>
                      <w:rPr>
                        <w:sz w:val="30"/>
                        <w:szCs w:val="30"/>
                      </w:rPr>
                    </w:pPr>
                  </w:p>
                  <w:p w:rsidR="00FA0BC4" w:rsidRDefault="00FA0BC4" w:rsidP="00FA0BC4">
                    <w:pPr>
                      <w:pStyle w:val="a8"/>
                      <w:spacing w:line="360" w:lineRule="auto"/>
                      <w:ind w:left="-57"/>
                      <w:jc w:val="center"/>
                      <w:rPr>
                        <w:sz w:val="30"/>
                        <w:szCs w:val="30"/>
                      </w:rPr>
                    </w:pPr>
                  </w:p>
                  <w:p w:rsidR="00FA0BC4" w:rsidRDefault="00FA0BC4" w:rsidP="00FA0BC4">
                    <w:pPr>
                      <w:spacing w:line="360" w:lineRule="auto"/>
                      <w:ind w:left="-57"/>
                      <w:jc w:val="center"/>
                      <w:rPr>
                        <w:sz w:val="28"/>
                      </w:rPr>
                    </w:pPr>
                  </w:p>
                  <w:p w:rsidR="00FA0BC4" w:rsidRDefault="00FA0BC4" w:rsidP="00FA0BC4"/>
                </w:txbxContent>
              </v:textbox>
            </v:shape>
            <w10:wrap type="square"/>
          </v:group>
          <o:OLEObject Type="Embed" ProgID="Visio.Drawing.11" ShapeID="_x0000_s1507" DrawAspect="Content" ObjectID="_1608701043" r:id="rId447"/>
        </w:pict>
      </w:r>
      <w:r w:rsidR="00FA0BC4">
        <w:rPr>
          <w:sz w:val="32"/>
          <w:szCs w:val="32"/>
        </w:rPr>
        <w:t>Для создания круго</w:t>
      </w:r>
      <w:r w:rsidR="00FA0BC4">
        <w:rPr>
          <w:sz w:val="32"/>
          <w:szCs w:val="32"/>
        </w:rPr>
        <w:softHyphen/>
        <w:t>вого магнитного поля в за</w:t>
      </w:r>
      <w:r w:rsidR="00FA0BC4">
        <w:rPr>
          <w:sz w:val="32"/>
          <w:szCs w:val="32"/>
        </w:rPr>
        <w:softHyphen/>
        <w:t>зоре однофазного асин</w:t>
      </w:r>
      <w:r w:rsidR="00FA0BC4">
        <w:rPr>
          <w:sz w:val="32"/>
          <w:szCs w:val="32"/>
        </w:rPr>
        <w:softHyphen/>
        <w:t>хронного двигателя служат пусковая и рабочая об</w:t>
      </w:r>
      <w:r w:rsidR="00FA0BC4">
        <w:rPr>
          <w:sz w:val="32"/>
          <w:szCs w:val="32"/>
        </w:rPr>
        <w:softHyphen/>
        <w:t xml:space="preserve">мотки, имеющие </w:t>
      </w:r>
      <w:r w:rsidR="00FA0BC4" w:rsidRPr="00FC3A56">
        <w:rPr>
          <w:rFonts w:eastAsia="Baltica"/>
          <w:position w:val="-14"/>
          <w:sz w:val="32"/>
          <w:szCs w:val="32"/>
        </w:rPr>
        <w:object w:dxaOrig="444" w:dyaOrig="444">
          <v:shape id="_x0000_i1234" type="#_x0000_t75" style="width:22.5pt;height:22.5pt" o:ole="">
            <v:imagedata r:id="rId448" o:title=""/>
          </v:shape>
          <o:OLEObject Type="Embed" ProgID="Equation.DSMT4" ShapeID="_x0000_i1234" DrawAspect="Content" ObjectID="_1608700952" r:id="rId449"/>
        </w:object>
      </w:r>
      <w:r w:rsidR="00FA0BC4">
        <w:rPr>
          <w:sz w:val="32"/>
          <w:szCs w:val="32"/>
        </w:rPr>
        <w:t xml:space="preserve"> и </w:t>
      </w:r>
      <w:r w:rsidR="00FA0BC4" w:rsidRPr="00FC3A56">
        <w:rPr>
          <w:rFonts w:eastAsia="Baltica"/>
          <w:position w:val="-14"/>
          <w:sz w:val="32"/>
          <w:szCs w:val="32"/>
        </w:rPr>
        <w:object w:dxaOrig="396" w:dyaOrig="444">
          <v:shape id="_x0000_i1235" type="#_x0000_t75" style="width:19.5pt;height:22.5pt" o:ole="">
            <v:imagedata r:id="rId450" o:title=""/>
          </v:shape>
          <o:OLEObject Type="Embed" ProgID="Equation.DSMT4" ShapeID="_x0000_i1235" DrawAspect="Content" ObjectID="_1608700953" r:id="rId451"/>
        </w:object>
      </w:r>
      <w:r w:rsidR="00FA0BC4">
        <w:rPr>
          <w:sz w:val="32"/>
          <w:szCs w:val="32"/>
        </w:rPr>
        <w:t xml:space="preserve"> число вит</w:t>
      </w:r>
      <w:r w:rsidR="00FA0BC4">
        <w:rPr>
          <w:sz w:val="32"/>
          <w:szCs w:val="32"/>
        </w:rPr>
        <w:softHyphen/>
        <w:t>ков. Пусковая обмотка об</w:t>
      </w:r>
      <w:r w:rsidR="00FA0BC4">
        <w:rPr>
          <w:sz w:val="32"/>
          <w:szCs w:val="32"/>
        </w:rPr>
        <w:softHyphen/>
        <w:t>ладает повышенным актив</w:t>
      </w:r>
      <w:r w:rsidR="00FA0BC4">
        <w:rPr>
          <w:sz w:val="32"/>
          <w:szCs w:val="32"/>
        </w:rPr>
        <w:softHyphen/>
        <w:t>ным сопротивлением. Схема подключения однофазного асинхрон</w:t>
      </w:r>
      <w:r w:rsidR="00FA0BC4">
        <w:rPr>
          <w:sz w:val="32"/>
          <w:szCs w:val="32"/>
        </w:rPr>
        <w:softHyphen/>
        <w:t>ного двигателя к сети представлена на рис. 4.36. Для получения фазо</w:t>
      </w:r>
      <w:r w:rsidR="00FA0BC4">
        <w:rPr>
          <w:sz w:val="32"/>
          <w:szCs w:val="32"/>
        </w:rPr>
        <w:softHyphen/>
        <w:t>вого сдвига используют активные, индуктивные и емкостные эле</w:t>
      </w:r>
      <w:r w:rsidR="00FA0BC4">
        <w:rPr>
          <w:sz w:val="32"/>
          <w:szCs w:val="32"/>
        </w:rPr>
        <w:softHyphen/>
        <w:t xml:space="preserve">менты сопротивлением </w:t>
      </w:r>
      <w:r w:rsidR="00FA0BC4" w:rsidRPr="00FC3A56">
        <w:rPr>
          <w:rFonts w:eastAsia="Baltica"/>
          <w:position w:val="-14"/>
          <w:sz w:val="32"/>
          <w:szCs w:val="32"/>
        </w:rPr>
        <w:object w:dxaOrig="444" w:dyaOrig="444">
          <v:shape id="_x0000_i1236" type="#_x0000_t75" style="width:22.5pt;height:22.5pt" o:ole="">
            <v:imagedata r:id="rId452" o:title=""/>
          </v:shape>
          <o:OLEObject Type="Embed" ProgID="Equation.DSMT4" ShapeID="_x0000_i1236" DrawAspect="Content" ObjectID="_1608700954" r:id="rId453"/>
        </w:object>
      </w:r>
      <w:r w:rsidR="00FA0BC4">
        <w:rPr>
          <w:sz w:val="32"/>
          <w:szCs w:val="32"/>
        </w:rPr>
        <w:t xml:space="preserve">, включаемые в пусковую обмотку. На рис. 4.37 изображены векторные диаграммы однофазного асинхронного двигателя при </w:t>
      </w:r>
      <w:proofErr w:type="gramStart"/>
      <w:r w:rsidR="00FA0BC4">
        <w:rPr>
          <w:sz w:val="32"/>
          <w:szCs w:val="32"/>
        </w:rPr>
        <w:t>различных</w:t>
      </w:r>
      <w:proofErr w:type="gramEnd"/>
      <w:r w:rsidR="00FA0BC4">
        <w:rPr>
          <w:sz w:val="32"/>
          <w:szCs w:val="32"/>
        </w:rPr>
        <w:t xml:space="preserve"> </w:t>
      </w:r>
      <w:r w:rsidR="00FA0BC4" w:rsidRPr="00FC3A56">
        <w:rPr>
          <w:rFonts w:eastAsia="Baltica"/>
          <w:position w:val="-14"/>
          <w:sz w:val="32"/>
          <w:szCs w:val="32"/>
        </w:rPr>
        <w:object w:dxaOrig="444" w:dyaOrig="444">
          <v:shape id="_x0000_i1237" type="#_x0000_t75" style="width:22.5pt;height:22.5pt" o:ole="">
            <v:imagedata r:id="rId452" o:title=""/>
          </v:shape>
          <o:OLEObject Type="Embed" ProgID="Equation.DSMT4" ShapeID="_x0000_i1237" DrawAspect="Content" ObjectID="_1608700955" r:id="rId454"/>
        </w:object>
      </w:r>
      <w:r w:rsidR="00FA0BC4">
        <w:rPr>
          <w:sz w:val="32"/>
          <w:szCs w:val="32"/>
        </w:rPr>
        <w:t xml:space="preserve">. Круговое вращающееся поле в зазоре обеспечивает правильно подобранная величина емкости </w:t>
      </w:r>
      <w:r w:rsidR="00FA0BC4" w:rsidRPr="00FC3A56">
        <w:rPr>
          <w:rFonts w:eastAsia="Baltica"/>
          <w:position w:val="-6"/>
          <w:sz w:val="32"/>
          <w:szCs w:val="32"/>
        </w:rPr>
        <w:object w:dxaOrig="276" w:dyaOrig="324">
          <v:shape id="_x0000_i1238" type="#_x0000_t75" style="width:13.5pt;height:16.5pt" o:ole="">
            <v:imagedata r:id="rId455" o:title=""/>
          </v:shape>
          <o:OLEObject Type="Embed" ProgID="Equation.DSMT4" ShapeID="_x0000_i1238" DrawAspect="Content" ObjectID="_1608700956" r:id="rId456"/>
        </w:object>
      </w:r>
      <w:r w:rsidR="00FA0BC4">
        <w:rPr>
          <w:sz w:val="32"/>
          <w:szCs w:val="32"/>
        </w:rPr>
        <w:t xml:space="preserve">. В данном случае </w:t>
      </w:r>
      <w:r w:rsidR="00FA0BC4" w:rsidRPr="00FC3A56">
        <w:rPr>
          <w:rFonts w:eastAsia="Baltica"/>
          <w:position w:val="-14"/>
          <w:sz w:val="32"/>
          <w:szCs w:val="32"/>
        </w:rPr>
        <w:object w:dxaOrig="1464" w:dyaOrig="444">
          <v:shape id="_x0000_i1239" type="#_x0000_t75" style="width:73.5pt;height:22.5pt" o:ole="">
            <v:imagedata r:id="rId457" o:title=""/>
          </v:shape>
          <o:OLEObject Type="Embed" ProgID="Equation.DSMT4" ShapeID="_x0000_i1239" DrawAspect="Content" ObjectID="_1608700957" r:id="rId458"/>
        </w:object>
      </w:r>
      <w:r w:rsidR="00FA0BC4">
        <w:rPr>
          <w:sz w:val="32"/>
          <w:szCs w:val="32"/>
        </w:rPr>
        <w:t xml:space="preserve">, а </w:t>
      </w:r>
      <w:r w:rsidR="00FA0BC4" w:rsidRPr="00FC3A56">
        <w:rPr>
          <w:rFonts w:eastAsia="Baltica"/>
          <w:position w:val="-16"/>
          <w:sz w:val="32"/>
          <w:szCs w:val="32"/>
        </w:rPr>
        <w:object w:dxaOrig="2724" w:dyaOrig="480">
          <v:shape id="_x0000_i1240" type="#_x0000_t75" style="width:136.5pt;height:24pt" o:ole="">
            <v:imagedata r:id="rId459" o:title=""/>
          </v:shape>
          <o:OLEObject Type="Embed" ProgID="Equation.DSMT4" ShapeID="_x0000_i1240" DrawAspect="Content" ObjectID="_1608700958" r:id="rId460"/>
        </w:object>
      </w:r>
      <w:r w:rsidR="00FA0BC4">
        <w:rPr>
          <w:sz w:val="32"/>
          <w:szCs w:val="32"/>
        </w:rPr>
        <w:t xml:space="preserve">. Пусковая обмотка отключается с помощью контакта </w:t>
      </w:r>
      <w:r w:rsidR="00FA0BC4" w:rsidRPr="00FC3A56">
        <w:rPr>
          <w:rFonts w:eastAsia="Baltica"/>
          <w:position w:val="-4"/>
          <w:sz w:val="32"/>
          <w:szCs w:val="32"/>
        </w:rPr>
        <w:object w:dxaOrig="324" w:dyaOrig="300">
          <v:shape id="_x0000_i1241" type="#_x0000_t75" style="width:16.5pt;height:15pt" o:ole="">
            <v:imagedata r:id="rId461" o:title=""/>
          </v:shape>
          <o:OLEObject Type="Embed" ProgID="Equation.DSMT4" ShapeID="_x0000_i1241" DrawAspect="Content" ObjectID="_1608700959" r:id="rId462"/>
        </w:object>
      </w:r>
      <w:r w:rsidR="00FA0BC4">
        <w:rPr>
          <w:sz w:val="32"/>
          <w:szCs w:val="32"/>
        </w:rPr>
        <w:t>при достижении двигателем определенной скоро</w:t>
      </w:r>
      <w:r w:rsidR="00FA0BC4">
        <w:rPr>
          <w:sz w:val="32"/>
          <w:szCs w:val="32"/>
        </w:rPr>
        <w:softHyphen/>
        <w:t>сти. Механические характеристики при этом представлены на рис. 4.38. Его мощность составляет приблизи</w:t>
      </w:r>
      <w:r w:rsidR="00FA0BC4">
        <w:rPr>
          <w:sz w:val="32"/>
          <w:szCs w:val="32"/>
        </w:rPr>
        <w:softHyphen/>
        <w:t xml:space="preserve">тельно 40–45% от мощности трехфазного двигателя при одинаковых габаритах. На практике широко применяются конденсаторные асинхронные двигатели. В них параллельно основному конденсатору </w:t>
      </w:r>
      <w:r w:rsidR="00FA0BC4" w:rsidRPr="00FC3A56">
        <w:rPr>
          <w:rFonts w:eastAsia="Baltica"/>
          <w:position w:val="-18"/>
          <w:sz w:val="32"/>
          <w:szCs w:val="32"/>
        </w:rPr>
        <w:object w:dxaOrig="600" w:dyaOrig="480">
          <v:shape id="_x0000_i1242" type="#_x0000_t75" style="width:30pt;height:24pt" o:ole="">
            <v:imagedata r:id="rId463" o:title=""/>
          </v:shape>
          <o:OLEObject Type="Embed" ProgID="Equation.DSMT4" ShapeID="_x0000_i1242" DrawAspect="Content" ObjectID="_1608700960" r:id="rId464"/>
        </w:object>
      </w:r>
      <w:r w:rsidR="00FA0BC4">
        <w:rPr>
          <w:sz w:val="32"/>
          <w:szCs w:val="32"/>
        </w:rPr>
        <w:t xml:space="preserve"> в пусковой обмотке включается дополнительно пусковой конден</w:t>
      </w:r>
      <w:r w:rsidR="00FA0BC4">
        <w:rPr>
          <w:sz w:val="32"/>
          <w:szCs w:val="32"/>
        </w:rPr>
        <w:softHyphen/>
        <w:t xml:space="preserve">сатор </w:t>
      </w:r>
      <w:r w:rsidR="00FA0BC4" w:rsidRPr="00FC3A56">
        <w:rPr>
          <w:rFonts w:eastAsia="Baltica"/>
          <w:position w:val="-18"/>
          <w:sz w:val="32"/>
          <w:szCs w:val="32"/>
        </w:rPr>
        <w:object w:dxaOrig="2136" w:dyaOrig="480">
          <v:shape id="_x0000_i1243" type="#_x0000_t75" style="width:106.5pt;height:24pt" o:ole="">
            <v:imagedata r:id="rId465" o:title=""/>
          </v:shape>
          <o:OLEObject Type="Embed" ProgID="Equation.DSMT4" ShapeID="_x0000_i1243" DrawAspect="Content" ObjectID="_1608700961" r:id="rId466"/>
        </w:object>
      </w:r>
      <w:r w:rsidR="00FA0BC4">
        <w:rPr>
          <w:sz w:val="32"/>
          <w:szCs w:val="32"/>
        </w:rPr>
        <w:t>. При малых скольжениях двигателя конден</w:t>
      </w:r>
      <w:r w:rsidR="00FA0BC4">
        <w:rPr>
          <w:sz w:val="32"/>
          <w:szCs w:val="32"/>
        </w:rPr>
        <w:softHyphen/>
        <w:t xml:space="preserve">сатор </w:t>
      </w:r>
      <w:r w:rsidR="00FA0BC4" w:rsidRPr="00FC3A56">
        <w:rPr>
          <w:rFonts w:eastAsia="Baltica"/>
          <w:position w:val="-14"/>
          <w:sz w:val="32"/>
          <w:szCs w:val="32"/>
        </w:rPr>
        <w:object w:dxaOrig="444" w:dyaOrig="444">
          <v:shape id="_x0000_i1244" type="#_x0000_t75" style="width:22.5pt;height:22.5pt" o:ole="">
            <v:imagedata r:id="rId467" o:title=""/>
          </v:shape>
          <o:OLEObject Type="Embed" ProgID="Equation.DSMT4" ShapeID="_x0000_i1244" DrawAspect="Content" ObjectID="_1608700962" r:id="rId468"/>
        </w:object>
      </w:r>
      <w:r w:rsidR="00FA0BC4">
        <w:rPr>
          <w:sz w:val="32"/>
          <w:szCs w:val="32"/>
        </w:rPr>
        <w:t xml:space="preserve"> отключается во избежание резонансных явлений в обмотках двигателя, приводящих к выходу его из строя. Конденсаторные асин</w:t>
      </w:r>
      <w:r w:rsidR="00FA0BC4">
        <w:rPr>
          <w:sz w:val="32"/>
          <w:szCs w:val="32"/>
        </w:rPr>
        <w:softHyphen/>
        <w:t xml:space="preserve">хронные двигатели обладают коэффициентом мощности 0,8–0,95. </w:t>
      </w:r>
    </w:p>
    <w:p w:rsidR="00FA0BC4" w:rsidRDefault="00FC3A56" w:rsidP="00FA0BC4">
      <w:pPr>
        <w:pStyle w:val="a8"/>
        <w:ind w:firstLine="684"/>
        <w:rPr>
          <w:sz w:val="32"/>
          <w:szCs w:val="32"/>
        </w:rPr>
      </w:pPr>
      <w:r w:rsidRPr="00FC3A56">
        <w:rPr>
          <w:sz w:val="28"/>
        </w:rPr>
        <w:lastRenderedPageBreak/>
        <w:pict>
          <v:group id="_x0000_s1509" style="position:absolute;left:0;text-align:left;margin-left:-8.55pt;margin-top:-4.25pt;width:239.4pt;height:296.4pt;z-index:251758592" coordorigin="798,2811" coordsize="4788,5928">
            <v:shape id="_x0000_s1510" type="#_x0000_t75" style="position:absolute;left:798;top:2811;width:4474;height:4114">
              <v:imagedata r:id="rId469" o:title=""/>
            </v:shape>
            <v:shape id="_x0000_s1511" type="#_x0000_t202" style="position:absolute;left:1120;top:6634;width:4466;height:2105" stroked="f">
              <v:textbox style="mso-next-textbox:#_x0000_s1511">
                <w:txbxContent>
                  <w:p w:rsidR="00FA0BC4" w:rsidRDefault="00FA0BC4" w:rsidP="00FA0BC4">
                    <w:pPr>
                      <w:jc w:val="center"/>
                      <w:rPr>
                        <w:sz w:val="32"/>
                        <w:szCs w:val="32"/>
                      </w:rPr>
                    </w:pPr>
                    <w:r>
                      <w:rPr>
                        <w:sz w:val="32"/>
                        <w:szCs w:val="32"/>
                      </w:rPr>
                      <w:t xml:space="preserve">Рис. 4.38. Механические характеристики однофазного асинхронного двигателя при отсутствии (1) и при наличии емкости </w:t>
                    </w:r>
                    <w:r>
                      <w:rPr>
                        <w:i/>
                        <w:sz w:val="32"/>
                        <w:szCs w:val="32"/>
                      </w:rPr>
                      <w:t>С</w:t>
                    </w:r>
                    <w:r>
                      <w:rPr>
                        <w:sz w:val="32"/>
                        <w:szCs w:val="32"/>
                      </w:rPr>
                      <w:t xml:space="preserve"> (2)</w:t>
                    </w:r>
                  </w:p>
                  <w:p w:rsidR="00FA0BC4" w:rsidRDefault="00FA0BC4" w:rsidP="00FA0BC4">
                    <w:pPr>
                      <w:rPr>
                        <w:sz w:val="32"/>
                        <w:szCs w:val="32"/>
                      </w:rPr>
                    </w:pPr>
                  </w:p>
                </w:txbxContent>
              </v:textbox>
            </v:shape>
            <w10:wrap type="square"/>
          </v:group>
          <o:OLEObject Type="Embed" ProgID="Visio.Drawing.11" ShapeID="_x0000_s1510" DrawAspect="Content" ObjectID="_1608701044" r:id="rId470"/>
        </w:pict>
      </w:r>
      <w:r w:rsidR="00FA0BC4">
        <w:rPr>
          <w:sz w:val="32"/>
          <w:szCs w:val="32"/>
        </w:rPr>
        <w:t>Практический интерес представляет включение трех</w:t>
      </w:r>
      <w:r w:rsidR="00FA0BC4">
        <w:rPr>
          <w:sz w:val="32"/>
          <w:szCs w:val="32"/>
        </w:rPr>
        <w:softHyphen/>
        <w:t>фазного асинхронного двига</w:t>
      </w:r>
      <w:r w:rsidR="00FA0BC4">
        <w:rPr>
          <w:sz w:val="32"/>
          <w:szCs w:val="32"/>
        </w:rPr>
        <w:softHyphen/>
        <w:t>теля небольшой мощности в однофазную сеть. При этом мо</w:t>
      </w:r>
      <w:r w:rsidR="00FA0BC4">
        <w:rPr>
          <w:sz w:val="32"/>
          <w:szCs w:val="32"/>
        </w:rPr>
        <w:softHyphen/>
        <w:t>гут быть использованы как по</w:t>
      </w:r>
      <w:r w:rsidR="00FA0BC4">
        <w:rPr>
          <w:sz w:val="32"/>
          <w:szCs w:val="32"/>
        </w:rPr>
        <w:softHyphen/>
        <w:t xml:space="preserve">стоянно включенные рабочие конденсаторы </w:t>
      </w:r>
      <w:r w:rsidR="00FA0BC4" w:rsidRPr="00FC3A56">
        <w:rPr>
          <w:rFonts w:eastAsia="Baltica"/>
          <w:position w:val="-18"/>
          <w:sz w:val="32"/>
          <w:szCs w:val="32"/>
        </w:rPr>
        <w:object w:dxaOrig="600" w:dyaOrig="480">
          <v:shape id="_x0000_i1245" type="#_x0000_t75" style="width:30pt;height:24pt" o:ole="">
            <v:imagedata r:id="rId463" o:title=""/>
          </v:shape>
          <o:OLEObject Type="Embed" ProgID="Equation.DSMT4" ShapeID="_x0000_i1245" DrawAspect="Content" ObjectID="_1608700963" r:id="rId471"/>
        </w:object>
      </w:r>
      <w:r w:rsidR="00FA0BC4">
        <w:rPr>
          <w:sz w:val="32"/>
          <w:szCs w:val="32"/>
        </w:rPr>
        <w:t>, так и вклю</w:t>
      </w:r>
      <w:r w:rsidR="00FA0BC4">
        <w:rPr>
          <w:sz w:val="32"/>
          <w:szCs w:val="32"/>
        </w:rPr>
        <w:softHyphen/>
        <w:t>чаемые на время пуска пуско</w:t>
      </w:r>
      <w:r w:rsidR="00FA0BC4">
        <w:rPr>
          <w:sz w:val="32"/>
          <w:szCs w:val="32"/>
        </w:rPr>
        <w:softHyphen/>
        <w:t xml:space="preserve">вые конденсаторы </w:t>
      </w:r>
      <w:r w:rsidR="00FA0BC4" w:rsidRPr="00FC3A56">
        <w:rPr>
          <w:rFonts w:eastAsia="Baltica"/>
          <w:position w:val="-14"/>
          <w:sz w:val="32"/>
          <w:szCs w:val="32"/>
        </w:rPr>
        <w:object w:dxaOrig="444" w:dyaOrig="444">
          <v:shape id="_x0000_i1246" type="#_x0000_t75" style="width:22.5pt;height:22.5pt" o:ole="">
            <v:imagedata r:id="rId467" o:title=""/>
          </v:shape>
          <o:OLEObject Type="Embed" ProgID="Equation.DSMT4" ShapeID="_x0000_i1246" DrawAspect="Content" ObjectID="_1608700964" r:id="rId472"/>
        </w:object>
      </w:r>
      <w:r w:rsidR="00FA0BC4">
        <w:rPr>
          <w:sz w:val="32"/>
          <w:szCs w:val="32"/>
        </w:rPr>
        <w:t xml:space="preserve">. На рис. 4.39 представлены отдельные схемы подключения конденсаторов при питании трехфазного асинхронного двигателя от однофазной сети. Величина емкости </w:t>
      </w:r>
      <w:r w:rsidR="00FA0BC4" w:rsidRPr="00FC3A56">
        <w:rPr>
          <w:rFonts w:eastAsia="Baltica"/>
          <w:position w:val="-14"/>
          <w:sz w:val="32"/>
          <w:szCs w:val="32"/>
        </w:rPr>
        <w:object w:dxaOrig="444" w:dyaOrig="444">
          <v:shape id="_x0000_i1247" type="#_x0000_t75" style="width:22.5pt;height:22.5pt" o:ole="">
            <v:imagedata r:id="rId467" o:title=""/>
          </v:shape>
          <o:OLEObject Type="Embed" ProgID="Equation.DSMT4" ShapeID="_x0000_i1247" DrawAspect="Content" ObjectID="_1608700965" r:id="rId473"/>
        </w:object>
      </w:r>
      <w:r w:rsidR="00FA0BC4">
        <w:rPr>
          <w:sz w:val="32"/>
          <w:szCs w:val="32"/>
        </w:rPr>
        <w:t xml:space="preserve"> выбирается при</w:t>
      </w:r>
      <w:r w:rsidR="00FA0BC4">
        <w:rPr>
          <w:sz w:val="32"/>
          <w:szCs w:val="32"/>
        </w:rPr>
        <w:softHyphen/>
        <w:t xml:space="preserve">близительно из расчета 4–10 мкФ на 100 Вт мощности двигателя. Предварительное значение емкости рабочего конденсатора </w:t>
      </w:r>
      <w:r w:rsidR="00FA0BC4" w:rsidRPr="00FC3A56">
        <w:rPr>
          <w:rFonts w:eastAsia="Baltica"/>
          <w:position w:val="-18"/>
          <w:sz w:val="32"/>
          <w:szCs w:val="32"/>
        </w:rPr>
        <w:object w:dxaOrig="600" w:dyaOrig="480">
          <v:shape id="_x0000_i1248" type="#_x0000_t75" style="width:30pt;height:24pt" o:ole="">
            <v:imagedata r:id="rId463" o:title=""/>
          </v:shape>
          <o:OLEObject Type="Embed" ProgID="Equation.DSMT4" ShapeID="_x0000_i1248" DrawAspect="Content" ObjectID="_1608700966" r:id="rId474"/>
        </w:object>
      </w:r>
      <w:r w:rsidR="00FA0BC4">
        <w:rPr>
          <w:sz w:val="32"/>
          <w:szCs w:val="32"/>
        </w:rPr>
        <w:t xml:space="preserve"> при частоте тока 50 Гц определяется по формуле:</w:t>
      </w:r>
    </w:p>
    <w:p w:rsidR="00FA0BC4" w:rsidRDefault="00FA0BC4" w:rsidP="00FA0BC4">
      <w:pPr>
        <w:pStyle w:val="a8"/>
        <w:ind w:firstLine="684"/>
        <w:rPr>
          <w:sz w:val="32"/>
          <w:szCs w:val="32"/>
        </w:rPr>
      </w:pPr>
    </w:p>
    <w:p w:rsidR="00FA0BC4" w:rsidRDefault="00FA0BC4" w:rsidP="00FA0BC4">
      <w:pPr>
        <w:pStyle w:val="a8"/>
        <w:ind w:firstLine="684"/>
        <w:rPr>
          <w:sz w:val="32"/>
          <w:szCs w:val="32"/>
        </w:rPr>
      </w:pPr>
      <w:r w:rsidRPr="00FC3A56">
        <w:rPr>
          <w:rFonts w:eastAsia="Baltica"/>
          <w:position w:val="-38"/>
          <w:sz w:val="32"/>
          <w:szCs w:val="32"/>
        </w:rPr>
        <w:object w:dxaOrig="2160" w:dyaOrig="876">
          <v:shape id="_x0000_i1249" type="#_x0000_t75" style="width:108pt;height:43.5pt" o:ole="">
            <v:imagedata r:id="rId475" o:title=""/>
          </v:shape>
          <o:OLEObject Type="Embed" ProgID="Equation.DSMT4" ShapeID="_x0000_i1249" DrawAspect="Content" ObjectID="_1608700967" r:id="rId476"/>
        </w:object>
      </w:r>
      <w:r>
        <w:rPr>
          <w:sz w:val="32"/>
          <w:szCs w:val="32"/>
        </w:rPr>
        <w:t>,                                                                          (4.99)</w:t>
      </w:r>
    </w:p>
    <w:p w:rsidR="00FA0BC4" w:rsidRDefault="00FA0BC4" w:rsidP="00FA0BC4">
      <w:pPr>
        <w:pStyle w:val="a8"/>
        <w:rPr>
          <w:sz w:val="32"/>
          <w:szCs w:val="32"/>
        </w:rPr>
      </w:pPr>
    </w:p>
    <w:p w:rsidR="00FA0BC4" w:rsidRDefault="00FA0BC4" w:rsidP="00FA0BC4">
      <w:pPr>
        <w:pStyle w:val="a8"/>
        <w:rPr>
          <w:sz w:val="32"/>
          <w:szCs w:val="32"/>
        </w:rPr>
      </w:pPr>
      <w:r>
        <w:rPr>
          <w:sz w:val="32"/>
          <w:szCs w:val="32"/>
        </w:rPr>
        <w:t xml:space="preserve">где </w:t>
      </w:r>
      <w:r w:rsidRPr="00FC3A56">
        <w:rPr>
          <w:rFonts w:eastAsia="Baltica"/>
          <w:position w:val="-14"/>
          <w:sz w:val="32"/>
          <w:szCs w:val="32"/>
        </w:rPr>
        <w:object w:dxaOrig="444" w:dyaOrig="444">
          <v:shape id="_x0000_i1250" type="#_x0000_t75" style="width:22.5pt;height:22.5pt" o:ole="">
            <v:imagedata r:id="rId477" o:title=""/>
          </v:shape>
          <o:OLEObject Type="Embed" ProgID="Equation.DSMT4" ShapeID="_x0000_i1250" DrawAspect="Content" ObjectID="_1608700968" r:id="rId478"/>
        </w:object>
      </w:r>
      <w:r>
        <w:rPr>
          <w:sz w:val="32"/>
          <w:szCs w:val="32"/>
        </w:rPr>
        <w:t xml:space="preserve"> – номинальный фазный ток в обмотке статора; </w:t>
      </w:r>
      <w:r w:rsidRPr="00FC3A56">
        <w:rPr>
          <w:rFonts w:eastAsia="Baltica"/>
          <w:position w:val="-14"/>
          <w:sz w:val="32"/>
          <w:szCs w:val="32"/>
        </w:rPr>
        <w:object w:dxaOrig="540" w:dyaOrig="444">
          <v:shape id="_x0000_i1251" type="#_x0000_t75" style="width:27pt;height:22.5pt" o:ole="">
            <v:imagedata r:id="rId479" o:title=""/>
          </v:shape>
          <o:OLEObject Type="Embed" ProgID="Equation.DSMT4" ShapeID="_x0000_i1251" DrawAspect="Content" ObjectID="_1608700969" r:id="rId480"/>
        </w:object>
      </w:r>
      <w:r>
        <w:rPr>
          <w:sz w:val="32"/>
          <w:szCs w:val="32"/>
        </w:rPr>
        <w:t>– номиналь</w:t>
      </w:r>
      <w:r>
        <w:rPr>
          <w:sz w:val="32"/>
          <w:szCs w:val="32"/>
        </w:rPr>
        <w:softHyphen/>
        <w:t>ное напряжение однофазной сети.</w:t>
      </w:r>
    </w:p>
    <w:p w:rsidR="00FA0BC4" w:rsidRDefault="00FC3A56" w:rsidP="00FA0BC4">
      <w:pPr>
        <w:pStyle w:val="a8"/>
        <w:ind w:firstLine="684"/>
        <w:rPr>
          <w:sz w:val="32"/>
          <w:szCs w:val="32"/>
        </w:rPr>
      </w:pPr>
      <w:r w:rsidRPr="00FC3A56">
        <w:rPr>
          <w:sz w:val="28"/>
        </w:rPr>
        <w:pict>
          <v:group id="_x0000_s1512" style="position:absolute;left:0;text-align:left;margin-left:8.55pt;margin-top:124.25pt;width:484.5pt;height:239.85pt;z-index:251759616" coordorigin="963,8856" coordsize="9690,4797">
            <v:shape id="_x0000_s1513" type="#_x0000_t75" style="position:absolute;left:1647;top:8856;width:8679;height:3343">
              <v:imagedata r:id="rId481" o:title=""/>
            </v:shape>
            <v:shape id="_x0000_s1514" type="#_x0000_t202" style="position:absolute;left:963;top:11820;width:9690;height:1833" stroked="f">
              <v:textbox style="mso-next-textbox:#_x0000_s1514">
                <w:txbxContent>
                  <w:p w:rsidR="00FA0BC4" w:rsidRDefault="00FA0BC4" w:rsidP="00FA0BC4">
                    <w:pPr>
                      <w:rPr>
                        <w:sz w:val="32"/>
                        <w:szCs w:val="32"/>
                      </w:rPr>
                    </w:pPr>
                    <w:r>
                      <w:rPr>
                        <w:sz w:val="32"/>
                        <w:szCs w:val="32"/>
                      </w:rPr>
                      <w:t xml:space="preserve">                      а)                             б)                            в)</w:t>
                    </w:r>
                  </w:p>
                  <w:p w:rsidR="00FA0BC4" w:rsidRDefault="00FA0BC4" w:rsidP="00FA0BC4">
                    <w:pPr>
                      <w:jc w:val="center"/>
                      <w:rPr>
                        <w:sz w:val="32"/>
                        <w:szCs w:val="32"/>
                      </w:rPr>
                    </w:pPr>
                    <w:r>
                      <w:rPr>
                        <w:sz w:val="32"/>
                        <w:szCs w:val="32"/>
                      </w:rPr>
                      <w:t>Рис. 4.39. Схемы включения трехфазного асинхронного двигателя</w:t>
                    </w:r>
                  </w:p>
                  <w:p w:rsidR="00FA0BC4" w:rsidRDefault="00FA0BC4" w:rsidP="00FA0BC4">
                    <w:pPr>
                      <w:jc w:val="center"/>
                      <w:rPr>
                        <w:sz w:val="32"/>
                        <w:szCs w:val="32"/>
                      </w:rPr>
                    </w:pPr>
                    <w:r>
                      <w:rPr>
                        <w:sz w:val="32"/>
                        <w:szCs w:val="32"/>
                      </w:rPr>
                      <w:t xml:space="preserve">в однофазную сеть. </w:t>
                    </w:r>
                  </w:p>
                  <w:p w:rsidR="00FA0BC4" w:rsidRDefault="00FA0BC4" w:rsidP="00FA0BC4">
                    <w:pPr>
                      <w:jc w:val="center"/>
                      <w:rPr>
                        <w:sz w:val="32"/>
                        <w:szCs w:val="32"/>
                      </w:rPr>
                    </w:pPr>
                    <w:proofErr w:type="gramStart"/>
                    <w:r>
                      <w:rPr>
                        <w:sz w:val="32"/>
                        <w:szCs w:val="32"/>
                      </w:rPr>
                      <w:t>а-</w:t>
                    </w:r>
                    <w:proofErr w:type="gramEnd"/>
                    <w:r>
                      <w:rPr>
                        <w:sz w:val="32"/>
                        <w:szCs w:val="32"/>
                      </w:rPr>
                      <w:t xml:space="preserve"> по схеме </w:t>
                    </w:r>
                    <w:r>
                      <w:rPr>
                        <w:sz w:val="32"/>
                        <w:szCs w:val="32"/>
                        <w:lang w:val="en-US"/>
                      </w:rPr>
                      <w:t>Y</w:t>
                    </w:r>
                    <w:r>
                      <w:rPr>
                        <w:sz w:val="32"/>
                        <w:szCs w:val="32"/>
                      </w:rPr>
                      <w:t xml:space="preserve">; б- по схеме </w:t>
                    </w:r>
                    <w:r w:rsidRPr="00FC3A56">
                      <w:rPr>
                        <w:rFonts w:eastAsia="Baltica"/>
                        <w:sz w:val="32"/>
                        <w:szCs w:val="32"/>
                      </w:rPr>
                      <w:object w:dxaOrig="264" w:dyaOrig="300">
                        <v:shape id="_x0000_i1305" type="#_x0000_t75" style="width:13.5pt;height:15pt" o:ole="">
                          <v:imagedata r:id="rId482" o:title=""/>
                        </v:shape>
                        <o:OLEObject Type="Embed" ProgID="Equation.DSMT4" ShapeID="_x0000_i1305" DrawAspect="Content" ObjectID="_1608701045" r:id="rId483"/>
                      </w:object>
                    </w:r>
                    <w:r>
                      <w:rPr>
                        <w:sz w:val="32"/>
                        <w:szCs w:val="32"/>
                      </w:rPr>
                      <w:t xml:space="preserve">; в- с рабочим конденсатором </w:t>
                    </w:r>
                    <w:r w:rsidRPr="00FC3A56">
                      <w:rPr>
                        <w:rFonts w:eastAsia="Baltica"/>
                        <w:sz w:val="32"/>
                        <w:szCs w:val="32"/>
                      </w:rPr>
                      <w:object w:dxaOrig="600" w:dyaOrig="480">
                        <v:shape id="_x0000_i1306" type="#_x0000_t75" style="width:30pt;height:24pt" o:ole="">
                          <v:imagedata r:id="rId484" o:title=""/>
                        </v:shape>
                        <o:OLEObject Type="Embed" ProgID="Equation.DSMT4" ShapeID="_x0000_i1306" DrawAspect="Content" ObjectID="_1608701046" r:id="rId485"/>
                      </w:object>
                    </w:r>
                  </w:p>
                  <w:p w:rsidR="00FA0BC4" w:rsidRDefault="00FA0BC4" w:rsidP="00FA0BC4">
                    <w:pPr>
                      <w:jc w:val="center"/>
                      <w:rPr>
                        <w:sz w:val="32"/>
                        <w:szCs w:val="32"/>
                      </w:rPr>
                    </w:pPr>
                  </w:p>
                  <w:p w:rsidR="00FA0BC4" w:rsidRDefault="00FA0BC4" w:rsidP="00FA0BC4">
                    <w:pPr>
                      <w:rPr>
                        <w:sz w:val="28"/>
                      </w:rPr>
                    </w:pPr>
                  </w:p>
                </w:txbxContent>
              </v:textbox>
            </v:shape>
            <w10:wrap type="square"/>
          </v:group>
          <o:OLEObject Type="Embed" ProgID="Visio.Drawing.11" ShapeID="_x0000_s1513" DrawAspect="Content" ObjectID="_1608701047" r:id="rId486"/>
        </w:pict>
      </w:r>
      <w:r w:rsidR="00FA0BC4">
        <w:rPr>
          <w:sz w:val="32"/>
          <w:szCs w:val="32"/>
        </w:rPr>
        <w:t xml:space="preserve">Окончательно значение </w:t>
      </w:r>
      <w:r w:rsidR="00FA0BC4" w:rsidRPr="00FC3A56">
        <w:rPr>
          <w:rFonts w:eastAsia="Baltica"/>
          <w:position w:val="-18"/>
          <w:sz w:val="32"/>
          <w:szCs w:val="32"/>
        </w:rPr>
        <w:object w:dxaOrig="600" w:dyaOrig="480">
          <v:shape id="_x0000_i1252" type="#_x0000_t75" style="width:30pt;height:24pt" o:ole="">
            <v:imagedata r:id="rId463" o:title=""/>
          </v:shape>
          <o:OLEObject Type="Embed" ProgID="Equation.DSMT4" ShapeID="_x0000_i1252" DrawAspect="Content" ObjectID="_1608700970" r:id="rId487"/>
        </w:object>
      </w:r>
      <w:r w:rsidR="00FA0BC4">
        <w:rPr>
          <w:sz w:val="32"/>
          <w:szCs w:val="32"/>
        </w:rPr>
        <w:t xml:space="preserve"> уточняется экспериментально, при этом токи в обмотках фаз двигателя при его работе с нагрузкой не должны превышать номинальное значение. Номинальная мощность трехфазного двигателя при работе от однофазной сети составляет 40-50% от мощности в трехфазном режиме, а с рабочим конденса</w:t>
      </w:r>
      <w:r w:rsidR="00FA0BC4">
        <w:rPr>
          <w:sz w:val="32"/>
          <w:szCs w:val="32"/>
        </w:rPr>
        <w:softHyphen/>
        <w:t xml:space="preserve">тором </w:t>
      </w:r>
      <w:r w:rsidR="00FA0BC4" w:rsidRPr="00FC3A56">
        <w:rPr>
          <w:rFonts w:eastAsia="Baltica"/>
          <w:position w:val="-16"/>
          <w:sz w:val="32"/>
          <w:szCs w:val="32"/>
        </w:rPr>
        <w:object w:dxaOrig="564" w:dyaOrig="444">
          <v:shape id="_x0000_i1253" type="#_x0000_t75" style="width:28.5pt;height:22.5pt" o:ole="">
            <v:imagedata r:id="rId488" o:title=""/>
          </v:shape>
          <o:OLEObject Type="Embed" ProgID="Equation.DSMT4" ShapeID="_x0000_i1253" DrawAspect="Content" ObjectID="_1608700971" r:id="rId489"/>
        </w:object>
      </w:r>
      <w:r w:rsidR="00FA0BC4">
        <w:rPr>
          <w:sz w:val="32"/>
          <w:szCs w:val="32"/>
        </w:rPr>
        <w:t xml:space="preserve"> – 75-80% [27]. </w:t>
      </w:r>
    </w:p>
    <w:p w:rsidR="00FA0BC4" w:rsidRDefault="00FA0BC4" w:rsidP="00FA0BC4">
      <w:pPr>
        <w:pStyle w:val="a8"/>
        <w:ind w:firstLine="684"/>
        <w:rPr>
          <w:sz w:val="32"/>
          <w:szCs w:val="32"/>
        </w:rPr>
      </w:pPr>
      <w:r>
        <w:rPr>
          <w:sz w:val="32"/>
          <w:szCs w:val="32"/>
        </w:rPr>
        <w:t xml:space="preserve">Однофазные конденсаторные асинхронные двигатели являются машинами малой мощности. Они </w:t>
      </w:r>
      <w:r>
        <w:rPr>
          <w:sz w:val="32"/>
          <w:szCs w:val="32"/>
        </w:rPr>
        <w:lastRenderedPageBreak/>
        <w:t>преимущественно применяются в различных автоматических устройствах наряду с другими однофаз</w:t>
      </w:r>
      <w:r>
        <w:rPr>
          <w:sz w:val="32"/>
          <w:szCs w:val="32"/>
        </w:rPr>
        <w:softHyphen/>
        <w:t>ными и трехфазными асинхронными машинами нетрадиционной конструкции (сельсинами, испол</w:t>
      </w:r>
      <w:r>
        <w:rPr>
          <w:sz w:val="32"/>
          <w:szCs w:val="32"/>
        </w:rPr>
        <w:softHyphen/>
        <w:t>нительными двигателями, тахогенераторами и др.) [2].</w:t>
      </w:r>
    </w:p>
    <w:p w:rsidR="00F667D4" w:rsidRPr="00F667D4" w:rsidRDefault="00F667D4" w:rsidP="00AE499B">
      <w:pPr>
        <w:pStyle w:val="af5"/>
        <w:numPr>
          <w:ilvl w:val="0"/>
          <w:numId w:val="8"/>
        </w:numPr>
        <w:shd w:val="clear" w:color="auto" w:fill="FFFFFF"/>
        <w:rPr>
          <w:bCs w:val="0"/>
          <w:color w:val="FF0000"/>
          <w:sz w:val="28"/>
          <w:szCs w:val="28"/>
        </w:rPr>
      </w:pPr>
      <w:r w:rsidRPr="00F667D4">
        <w:rPr>
          <w:color w:val="FF0000"/>
          <w:sz w:val="28"/>
          <w:szCs w:val="28"/>
        </w:rPr>
        <w:t>Асинхронный генератор. Принцип действия. Самовозбуждение.</w:t>
      </w:r>
    </w:p>
    <w:p w:rsidR="00F667D4" w:rsidRDefault="00FC3A56" w:rsidP="00F667D4">
      <w:pPr>
        <w:pStyle w:val="a8"/>
        <w:jc w:val="center"/>
        <w:rPr>
          <w:sz w:val="32"/>
          <w:szCs w:val="32"/>
        </w:rPr>
      </w:pPr>
      <w:r w:rsidRPr="00FC3A56">
        <w:rPr>
          <w:sz w:val="28"/>
        </w:rPr>
        <w:pict>
          <v:group id="_x0000_s1515" style="position:absolute;left:0;text-align:left;margin-left:2.8pt;margin-top:31.7pt;width:236.55pt;height:278.85pt;z-index:251761664" coordorigin="1134,8622" coordsize="4731,5577">
            <v:shape id="_x0000_s1516" type="#_x0000_t75" style="position:absolute;left:1134;top:8622;width:4616;height:4076">
              <v:imagedata r:id="rId490" o:title=""/>
            </v:shape>
            <v:shape id="_x0000_s1517" type="#_x0000_t202" style="position:absolute;left:1256;top:12804;width:4609;height:1395" stroked="f">
              <v:textbox style="mso-next-textbox:#_x0000_s1517">
                <w:txbxContent>
                  <w:p w:rsidR="00F667D4" w:rsidRDefault="00F667D4" w:rsidP="00F667D4">
                    <w:pPr>
                      <w:jc w:val="center"/>
                      <w:rPr>
                        <w:sz w:val="32"/>
                        <w:szCs w:val="32"/>
                      </w:rPr>
                    </w:pPr>
                    <w:r>
                      <w:rPr>
                        <w:sz w:val="32"/>
                        <w:szCs w:val="32"/>
                      </w:rPr>
                      <w:t xml:space="preserve">Рис. 4.33. Автономная </w:t>
                    </w:r>
                  </w:p>
                  <w:p w:rsidR="00F667D4" w:rsidRDefault="00F667D4" w:rsidP="00F667D4">
                    <w:pPr>
                      <w:jc w:val="center"/>
                      <w:rPr>
                        <w:sz w:val="32"/>
                        <w:szCs w:val="32"/>
                      </w:rPr>
                    </w:pPr>
                    <w:r>
                      <w:rPr>
                        <w:sz w:val="32"/>
                        <w:szCs w:val="32"/>
                      </w:rPr>
                      <w:t>энергетическая система с асинхронным генератором</w:t>
                    </w:r>
                  </w:p>
                  <w:p w:rsidR="00F667D4" w:rsidRDefault="00F667D4" w:rsidP="00F667D4">
                    <w:pPr>
                      <w:rPr>
                        <w:sz w:val="32"/>
                        <w:szCs w:val="32"/>
                      </w:rPr>
                    </w:pPr>
                  </w:p>
                </w:txbxContent>
              </v:textbox>
            </v:shape>
            <w10:wrap type="square"/>
          </v:group>
          <o:OLEObject Type="Embed" ProgID="Visio.Drawing.11" ShapeID="_x0000_s1516" DrawAspect="Content" ObjectID="_1608701048" r:id="rId491"/>
        </w:pict>
      </w:r>
      <w:r w:rsidR="00F667D4">
        <w:rPr>
          <w:b/>
          <w:sz w:val="32"/>
          <w:szCs w:val="32"/>
        </w:rPr>
        <w:t>4.17. Асинхронный генератор</w:t>
      </w:r>
    </w:p>
    <w:p w:rsidR="00F667D4" w:rsidRDefault="00F667D4" w:rsidP="00F667D4">
      <w:pPr>
        <w:pStyle w:val="a8"/>
        <w:rPr>
          <w:sz w:val="32"/>
          <w:szCs w:val="32"/>
        </w:rPr>
      </w:pPr>
    </w:p>
    <w:p w:rsidR="00F667D4" w:rsidRDefault="00F667D4" w:rsidP="00F667D4">
      <w:pPr>
        <w:pStyle w:val="a8"/>
        <w:rPr>
          <w:sz w:val="32"/>
          <w:szCs w:val="32"/>
        </w:rPr>
      </w:pPr>
      <w:r>
        <w:rPr>
          <w:sz w:val="32"/>
          <w:szCs w:val="32"/>
        </w:rPr>
        <w:t xml:space="preserve">Асинхронные машины используются преимущественно в качестве двигателей. Применение их в качестве генераторов ограничивается тем, что асинхронная машина не является источником реактивной мощности. При работе в генераторном режиме машина отдает в сеть активную и потребляет из сети реактивную мощность. Реактивная мощность необходима для создания магнитного поля машины. Источниками реактивной энергии могут являться синхронные машины, работающие в сети параллельно с асинхронной машиной или, в автономных энергетических установках, батареи конденсаторов (рис. 4.33). В генераторном режиме асинхронная машина подключается к сети, ротор вращается в сторону вращения поля с частотой, превышающую синхронную частоту вращения поля. Ток холостого хода остается практически неизменным во всех режимах работы. При пуске асинхронный генератор доводят до </w:t>
      </w:r>
      <w:proofErr w:type="spellStart"/>
      <w:r>
        <w:rPr>
          <w:sz w:val="32"/>
          <w:szCs w:val="32"/>
        </w:rPr>
        <w:t>подсинхронной</w:t>
      </w:r>
      <w:proofErr w:type="spellEnd"/>
      <w:r>
        <w:rPr>
          <w:sz w:val="32"/>
          <w:szCs w:val="32"/>
        </w:rPr>
        <w:t xml:space="preserve"> скорости, а затем включают в сеть. Генератор возбуждается и принимает нагрузку, соответствующую мощности приводного двигателя. Активная мощность изменяется путем регулирования вращающего момента двигателя. Если нагрузка резко падает, например, при коротком замыкании, то генератор теряет возбуждение, резко снижается его электромагнитный момент, возрастает час</w:t>
      </w:r>
      <w:r w:rsidR="00FC3A56" w:rsidRPr="00FC3A56">
        <w:rPr>
          <w:sz w:val="28"/>
        </w:rPr>
        <w:pict>
          <v:group id="_x0000_s1518" style="position:absolute;left:0;text-align:left;margin-left:0;margin-top:274.95pt;width:245.1pt;height:290.55pt;z-index:251762688;mso-position-horizontal-relative:text;mso-position-vertical-relative:text" coordorigin="1134,4410" coordsize="4902,5811">
            <v:shape id="_x0000_s1519" type="#_x0000_t75" style="position:absolute;left:1134;top:4410;width:4397;height:4886">
              <v:imagedata r:id="rId492" o:title=""/>
            </v:shape>
            <v:shape id="_x0000_s1520" type="#_x0000_t202" style="position:absolute;left:1248;top:9324;width:4788;height:897" stroked="f">
              <v:textbox>
                <w:txbxContent>
                  <w:p w:rsidR="00F667D4" w:rsidRDefault="00F667D4" w:rsidP="00F667D4">
                    <w:pPr>
                      <w:jc w:val="center"/>
                      <w:rPr>
                        <w:sz w:val="32"/>
                        <w:szCs w:val="32"/>
                      </w:rPr>
                    </w:pPr>
                    <w:r>
                      <w:rPr>
                        <w:sz w:val="32"/>
                        <w:szCs w:val="32"/>
                      </w:rPr>
                      <w:t xml:space="preserve">Рис.4.34. Самовозбуждение </w:t>
                    </w:r>
                  </w:p>
                  <w:p w:rsidR="00F667D4" w:rsidRDefault="00F667D4" w:rsidP="00F667D4">
                    <w:pPr>
                      <w:jc w:val="center"/>
                      <w:rPr>
                        <w:sz w:val="32"/>
                        <w:szCs w:val="32"/>
                      </w:rPr>
                    </w:pPr>
                    <w:r>
                      <w:rPr>
                        <w:sz w:val="32"/>
                        <w:szCs w:val="32"/>
                      </w:rPr>
                      <w:t>асинхронного генератора</w:t>
                    </w:r>
                  </w:p>
                </w:txbxContent>
              </v:textbox>
            </v:shape>
            <w10:wrap type="square"/>
          </v:group>
          <o:OLEObject Type="Embed" ProgID="Visio.Drawing.11" ShapeID="_x0000_s1519" DrawAspect="Content" ObjectID="_1608701049" r:id="rId493"/>
        </w:pict>
      </w:r>
      <w:r>
        <w:rPr>
          <w:sz w:val="32"/>
          <w:szCs w:val="32"/>
        </w:rPr>
        <w:t xml:space="preserve">тота вращения агрегата, во избежание чего принимают специальные меры [1]. </w:t>
      </w:r>
    </w:p>
    <w:p w:rsidR="00F667D4" w:rsidRDefault="00F667D4" w:rsidP="00F667D4">
      <w:pPr>
        <w:pStyle w:val="a8"/>
        <w:ind w:right="-57"/>
        <w:rPr>
          <w:sz w:val="32"/>
          <w:szCs w:val="32"/>
        </w:rPr>
      </w:pPr>
      <w:r>
        <w:rPr>
          <w:sz w:val="32"/>
          <w:szCs w:val="32"/>
        </w:rPr>
        <w:lastRenderedPageBreak/>
        <w:t xml:space="preserve">При работе асинхронного генератора на отдельную сеть для его возбуждения применяют батареи конденсаторов. Этот процесс, характеристики которого представлены на рис. 4.34, называется самовозбуждением. Он протекает следующим образом. </w:t>
      </w:r>
      <w:proofErr w:type="gramStart"/>
      <w:r>
        <w:rPr>
          <w:sz w:val="32"/>
          <w:szCs w:val="32"/>
        </w:rPr>
        <w:t xml:space="preserve">При вращении ротора генератора приводным двигателем с частотой близкой к номинальной в каждой фазе обмотки статора наводится </w:t>
      </w:r>
      <w:proofErr w:type="spellStart"/>
      <w:r>
        <w:rPr>
          <w:sz w:val="32"/>
          <w:szCs w:val="32"/>
        </w:rPr>
        <w:t>эдс</w:t>
      </w:r>
      <w:proofErr w:type="spellEnd"/>
      <w:r>
        <w:rPr>
          <w:sz w:val="32"/>
          <w:szCs w:val="32"/>
        </w:rPr>
        <w:t xml:space="preserve"> </w:t>
      </w:r>
      <w:r w:rsidRPr="00FC3A56">
        <w:rPr>
          <w:rFonts w:eastAsia="Baltica"/>
          <w:position w:val="-14"/>
          <w:sz w:val="32"/>
          <w:szCs w:val="32"/>
        </w:rPr>
        <w:object w:dxaOrig="576" w:dyaOrig="444">
          <v:shape id="_x0000_i1254" type="#_x0000_t75" style="width:28.5pt;height:22.5pt" o:ole="">
            <v:imagedata r:id="rId494" o:title=""/>
          </v:shape>
          <o:OLEObject Type="Embed" ProgID="Equation.DSMT4" ShapeID="_x0000_i1254" DrawAspect="Content" ObjectID="_1608700972" r:id="rId495"/>
        </w:object>
      </w:r>
      <w:r>
        <w:rPr>
          <w:sz w:val="32"/>
          <w:szCs w:val="32"/>
        </w:rPr>
        <w:t xml:space="preserve">, которая вызвана остаточным магнитным потоком </w:t>
      </w:r>
      <w:r w:rsidRPr="00FC3A56">
        <w:rPr>
          <w:rFonts w:eastAsia="Baltica"/>
          <w:position w:val="-14"/>
          <w:sz w:val="32"/>
          <w:szCs w:val="32"/>
        </w:rPr>
        <w:object w:dxaOrig="600" w:dyaOrig="444">
          <v:shape id="_x0000_i1255" type="#_x0000_t75" style="width:30pt;height:22.5pt" o:ole="">
            <v:imagedata r:id="rId496" o:title=""/>
          </v:shape>
          <o:OLEObject Type="Embed" ProgID="Equation.DSMT4" ShapeID="_x0000_i1255" DrawAspect="Content" ObjectID="_1608700973" r:id="rId497"/>
        </w:object>
      </w:r>
      <w:r>
        <w:rPr>
          <w:sz w:val="32"/>
          <w:szCs w:val="32"/>
        </w:rPr>
        <w:t xml:space="preserve">. С включением обмоток статора на емкости </w:t>
      </w:r>
      <w:r w:rsidRPr="00FC3A56">
        <w:rPr>
          <w:rFonts w:eastAsia="Baltica"/>
          <w:position w:val="-6"/>
          <w:sz w:val="32"/>
          <w:szCs w:val="32"/>
        </w:rPr>
        <w:object w:dxaOrig="300" w:dyaOrig="324">
          <v:shape id="_x0000_i1256" type="#_x0000_t75" style="width:15pt;height:16.5pt" o:ole="">
            <v:imagedata r:id="rId498" o:title=""/>
          </v:shape>
          <o:OLEObject Type="Embed" ProgID="Equation.DSMT4" ShapeID="_x0000_i1256" DrawAspect="Content" ObjectID="_1608700974" r:id="rId499"/>
        </w:object>
      </w:r>
      <w:r>
        <w:rPr>
          <w:sz w:val="32"/>
          <w:szCs w:val="32"/>
        </w:rPr>
        <w:t xml:space="preserve"> в цепи между статором генератора и батареей конденсаторов под действием </w:t>
      </w:r>
      <w:r w:rsidRPr="00FC3A56">
        <w:rPr>
          <w:rFonts w:eastAsia="Baltica"/>
          <w:position w:val="-14"/>
          <w:sz w:val="32"/>
          <w:szCs w:val="32"/>
        </w:rPr>
        <w:object w:dxaOrig="576" w:dyaOrig="444">
          <v:shape id="_x0000_i1257" type="#_x0000_t75" style="width:28.5pt;height:22.5pt" o:ole="">
            <v:imagedata r:id="rId494" o:title=""/>
          </v:shape>
          <o:OLEObject Type="Embed" ProgID="Equation.DSMT4" ShapeID="_x0000_i1257" DrawAspect="Content" ObjectID="_1608700975" r:id="rId500"/>
        </w:object>
      </w:r>
      <w:r>
        <w:rPr>
          <w:sz w:val="32"/>
          <w:szCs w:val="32"/>
        </w:rPr>
        <w:t xml:space="preserve"> протекает ток </w:t>
      </w:r>
      <w:r w:rsidRPr="00FC3A56">
        <w:rPr>
          <w:rFonts w:eastAsia="Baltica"/>
          <w:position w:val="-14"/>
          <w:sz w:val="32"/>
          <w:szCs w:val="32"/>
        </w:rPr>
        <w:object w:dxaOrig="336" w:dyaOrig="444">
          <v:shape id="_x0000_i1258" type="#_x0000_t75" style="width:16.5pt;height:22.5pt" o:ole="">
            <v:imagedata r:id="rId501" o:title=""/>
          </v:shape>
          <o:OLEObject Type="Embed" ProgID="Equation.DSMT4" ShapeID="_x0000_i1258" DrawAspect="Content" ObjectID="_1608700976" r:id="rId502"/>
        </w:object>
      </w:r>
      <w:r>
        <w:rPr>
          <w:sz w:val="32"/>
          <w:szCs w:val="32"/>
        </w:rPr>
        <w:t xml:space="preserve">. Ток </w:t>
      </w:r>
      <w:r w:rsidRPr="00FC3A56">
        <w:rPr>
          <w:rFonts w:eastAsia="Baltica"/>
          <w:position w:val="-14"/>
          <w:sz w:val="32"/>
          <w:szCs w:val="32"/>
        </w:rPr>
        <w:object w:dxaOrig="336" w:dyaOrig="444">
          <v:shape id="_x0000_i1259" type="#_x0000_t75" style="width:16.5pt;height:22.5pt" o:ole="">
            <v:imagedata r:id="rId501" o:title=""/>
          </v:shape>
          <o:OLEObject Type="Embed" ProgID="Equation.DSMT4" ShapeID="_x0000_i1259" DrawAspect="Content" ObjectID="_1608700977" r:id="rId503"/>
        </w:object>
      </w:r>
      <w:r>
        <w:rPr>
          <w:sz w:val="32"/>
          <w:szCs w:val="32"/>
        </w:rPr>
        <w:t xml:space="preserve"> создает поток </w:t>
      </w:r>
      <w:r w:rsidRPr="00FC3A56">
        <w:rPr>
          <w:rFonts w:eastAsia="Baltica"/>
          <w:position w:val="-14"/>
          <w:sz w:val="32"/>
          <w:szCs w:val="32"/>
        </w:rPr>
        <w:object w:dxaOrig="444" w:dyaOrig="444">
          <v:shape id="_x0000_i1260" type="#_x0000_t75" style="width:22.5pt;height:22.5pt" o:ole="">
            <v:imagedata r:id="rId504" o:title=""/>
          </v:shape>
          <o:OLEObject Type="Embed" ProgID="Equation.DSMT4" ShapeID="_x0000_i1260" DrawAspect="Content" ObjectID="_1608700978" r:id="rId505"/>
        </w:object>
      </w:r>
      <w:r>
        <w:rPr>
          <w:sz w:val="32"/>
          <w:szCs w:val="32"/>
        </w:rPr>
        <w:t xml:space="preserve">, направленный согласно </w:t>
      </w:r>
      <w:r w:rsidRPr="00FC3A56">
        <w:rPr>
          <w:rFonts w:eastAsia="Baltica"/>
          <w:position w:val="-14"/>
          <w:sz w:val="32"/>
          <w:szCs w:val="32"/>
        </w:rPr>
        <w:object w:dxaOrig="600" w:dyaOrig="444">
          <v:shape id="_x0000_i1261" type="#_x0000_t75" style="width:30pt;height:22.5pt" o:ole="">
            <v:imagedata r:id="rId496" o:title=""/>
          </v:shape>
          <o:OLEObject Type="Embed" ProgID="Equation.DSMT4" ShapeID="_x0000_i1261" DrawAspect="Content" ObjectID="_1608700979" r:id="rId506"/>
        </w:object>
      </w:r>
      <w:r>
        <w:rPr>
          <w:sz w:val="32"/>
          <w:szCs w:val="32"/>
        </w:rPr>
        <w:t xml:space="preserve">. В результате общий магнитный поток растет и вызывает рост </w:t>
      </w:r>
      <w:proofErr w:type="spellStart"/>
      <w:r>
        <w:rPr>
          <w:sz w:val="32"/>
          <w:szCs w:val="32"/>
        </w:rPr>
        <w:t>эдс</w:t>
      </w:r>
      <w:proofErr w:type="spellEnd"/>
      <w:r>
        <w:rPr>
          <w:sz w:val="32"/>
          <w:szCs w:val="32"/>
        </w:rPr>
        <w:t xml:space="preserve"> и тока в статоре</w:t>
      </w:r>
      <w:proofErr w:type="gramEnd"/>
      <w:r>
        <w:rPr>
          <w:sz w:val="32"/>
          <w:szCs w:val="32"/>
        </w:rPr>
        <w:t xml:space="preserve">. С ростом тока происходит дальнейшее увеличение магнитного потока и т.д. </w:t>
      </w:r>
      <w:proofErr w:type="gramStart"/>
      <w:r>
        <w:rPr>
          <w:sz w:val="32"/>
          <w:szCs w:val="32"/>
        </w:rPr>
        <w:t xml:space="preserve">Процесс самовозбуждения идет до тех пор, пока </w:t>
      </w:r>
      <w:proofErr w:type="spellStart"/>
      <w:r>
        <w:rPr>
          <w:sz w:val="32"/>
          <w:szCs w:val="32"/>
        </w:rPr>
        <w:t>эдс</w:t>
      </w:r>
      <w:proofErr w:type="spellEnd"/>
      <w:r>
        <w:rPr>
          <w:sz w:val="32"/>
          <w:szCs w:val="32"/>
        </w:rPr>
        <w:t xml:space="preserve"> обмотки статора </w:t>
      </w:r>
      <w:r w:rsidRPr="00FC3A56">
        <w:rPr>
          <w:rFonts w:eastAsia="Baltica"/>
          <w:position w:val="-14"/>
          <w:sz w:val="32"/>
          <w:szCs w:val="32"/>
        </w:rPr>
        <w:object w:dxaOrig="864" w:dyaOrig="444">
          <v:shape id="_x0000_i1262" type="#_x0000_t75" style="width:43.5pt;height:22.5pt" o:ole="">
            <v:imagedata r:id="rId507" o:title=""/>
          </v:shape>
          <o:OLEObject Type="Embed" ProgID="Equation.DSMT4" ShapeID="_x0000_i1262" DrawAspect="Content" ObjectID="_1608700980" r:id="rId508"/>
        </w:object>
      </w:r>
      <w:r>
        <w:rPr>
          <w:sz w:val="32"/>
          <w:szCs w:val="32"/>
        </w:rPr>
        <w:t xml:space="preserve"> не будет равна падению напряжения на конденсаторах </w:t>
      </w:r>
      <w:r w:rsidRPr="00FC3A56">
        <w:rPr>
          <w:rFonts w:eastAsia="Baltica"/>
          <w:position w:val="-40"/>
          <w:sz w:val="32"/>
          <w:szCs w:val="32"/>
        </w:rPr>
        <w:object w:dxaOrig="1020" w:dyaOrig="900">
          <v:shape id="_x0000_i1263" type="#_x0000_t75" style="width:51pt;height:45pt" o:ole="">
            <v:imagedata r:id="rId509" o:title=""/>
          </v:shape>
          <o:OLEObject Type="Embed" ProgID="Equation.DSMT4" ShapeID="_x0000_i1263" DrawAspect="Content" ObjectID="_1608700981" r:id="rId510"/>
        </w:object>
      </w:r>
      <w:r>
        <w:rPr>
          <w:sz w:val="32"/>
          <w:szCs w:val="32"/>
        </w:rPr>
        <w:t xml:space="preserve">, т.е. пока их значения не установятся в точке пересечения характеристики холостого хода генератора с вольтамперной характеристикой цепи конденсаторов </w:t>
      </w:r>
      <w:r w:rsidRPr="00FC3A56">
        <w:rPr>
          <w:rFonts w:eastAsia="Baltica"/>
          <w:position w:val="-14"/>
          <w:sz w:val="32"/>
          <w:szCs w:val="32"/>
        </w:rPr>
        <w:object w:dxaOrig="636" w:dyaOrig="444">
          <v:shape id="_x0000_i1264" type="#_x0000_t75" style="width:31.5pt;height:22.5pt" o:ole="">
            <v:imagedata r:id="rId511" o:title=""/>
          </v:shape>
          <o:OLEObject Type="Embed" ProgID="Equation.DSMT4" ShapeID="_x0000_i1264" DrawAspect="Content" ObjectID="_1608700982" r:id="rId512"/>
        </w:object>
      </w:r>
      <w:r>
        <w:rPr>
          <w:sz w:val="32"/>
          <w:szCs w:val="32"/>
        </w:rPr>
        <w:t xml:space="preserve"> и не станут равными току </w:t>
      </w:r>
      <w:r w:rsidRPr="00FC3A56">
        <w:rPr>
          <w:rFonts w:eastAsia="Baltica"/>
          <w:position w:val="-14"/>
          <w:sz w:val="32"/>
          <w:szCs w:val="32"/>
        </w:rPr>
        <w:object w:dxaOrig="264" w:dyaOrig="444">
          <v:shape id="_x0000_i1265" type="#_x0000_t75" style="width:13.5pt;height:22.5pt" o:ole="">
            <v:imagedata r:id="rId513" o:title=""/>
          </v:shape>
          <o:OLEObject Type="Embed" ProgID="Equation.DSMT4" ShapeID="_x0000_i1265" DrawAspect="Content" ObjectID="_1608700983" r:id="rId514"/>
        </w:object>
      </w:r>
      <w:r>
        <w:rPr>
          <w:sz w:val="32"/>
          <w:szCs w:val="32"/>
        </w:rPr>
        <w:t xml:space="preserve"> и </w:t>
      </w:r>
      <w:proofErr w:type="spellStart"/>
      <w:r>
        <w:rPr>
          <w:sz w:val="32"/>
          <w:szCs w:val="32"/>
        </w:rPr>
        <w:t>эдс</w:t>
      </w:r>
      <w:proofErr w:type="spellEnd"/>
      <w:r>
        <w:rPr>
          <w:sz w:val="32"/>
          <w:szCs w:val="32"/>
        </w:rPr>
        <w:t xml:space="preserve"> </w:t>
      </w:r>
      <w:r w:rsidRPr="00FC3A56">
        <w:rPr>
          <w:rFonts w:eastAsia="Baltica"/>
          <w:position w:val="-14"/>
          <w:sz w:val="32"/>
          <w:szCs w:val="32"/>
        </w:rPr>
        <w:object w:dxaOrig="336" w:dyaOrig="444">
          <v:shape id="_x0000_i1266" type="#_x0000_t75" style="width:16.5pt;height:22.5pt" o:ole="">
            <v:imagedata r:id="rId515" o:title=""/>
          </v:shape>
          <o:OLEObject Type="Embed" ProgID="Equation.DSMT4" ShapeID="_x0000_i1266" DrawAspect="Content" ObjectID="_1608700984" r:id="rId516"/>
        </w:object>
      </w:r>
      <w:r>
        <w:rPr>
          <w:sz w:val="32"/>
          <w:szCs w:val="32"/>
        </w:rPr>
        <w:t xml:space="preserve">. Напряжение на выводах генератора зависит от емкости конденсаторов </w:t>
      </w:r>
      <w:r w:rsidRPr="00FC3A56">
        <w:rPr>
          <w:rFonts w:eastAsia="Baltica"/>
          <w:position w:val="-6"/>
          <w:sz w:val="32"/>
          <w:szCs w:val="32"/>
        </w:rPr>
        <w:object w:dxaOrig="300" w:dyaOrig="324">
          <v:shape id="_x0000_i1267" type="#_x0000_t75" style="width:15pt;height:16.5pt" o:ole="">
            <v:imagedata r:id="rId498" o:title=""/>
          </v:shape>
          <o:OLEObject Type="Embed" ProgID="Equation.DSMT4" ShapeID="_x0000_i1267" DrawAspect="Content" ObjectID="_1608700985" r:id="rId517"/>
        </w:object>
      </w:r>
      <w:r>
        <w:rPr>
          <w:sz w:val="32"/>
          <w:szCs w:val="32"/>
        </w:rPr>
        <w:t xml:space="preserve"> (чем меньше емкость, тем больше угол </w:t>
      </w:r>
      <w:r w:rsidRPr="00FC3A56">
        <w:rPr>
          <w:rFonts w:eastAsia="Baltica"/>
          <w:position w:val="-6"/>
          <w:sz w:val="32"/>
          <w:szCs w:val="32"/>
        </w:rPr>
        <w:object w:dxaOrig="276" w:dyaOrig="264">
          <v:shape id="_x0000_i1268" type="#_x0000_t75" style="width:13.5pt;height:13.5pt" o:ole="">
            <v:imagedata r:id="rId518" o:title=""/>
          </v:shape>
          <o:OLEObject Type="Embed" ProgID="Equation.DSMT4" ShapeID="_x0000_i1268" DrawAspect="Content" ObjectID="_1608700986" r:id="rId519"/>
        </w:object>
      </w:r>
      <w:r>
        <w:rPr>
          <w:sz w:val="32"/>
          <w:szCs w:val="32"/>
        </w:rPr>
        <w:t>), а также от</w:t>
      </w:r>
      <w:proofErr w:type="gramEnd"/>
      <w:r>
        <w:rPr>
          <w:sz w:val="32"/>
          <w:szCs w:val="32"/>
        </w:rPr>
        <w:t xml:space="preserve"> вида характеристики намагничивания. При малых емкостях машина не возбуждается. Насыщение генератора можно менять путем подмагничивания статора постоянным током при постоянной емкости конденсаторов. В процессе работы генератора с самовозбуждением следует поддерживать постоянной частоты вырабатываемого напряжения </w:t>
      </w:r>
      <w:r w:rsidRPr="00FC3A56">
        <w:rPr>
          <w:rFonts w:eastAsia="Baltica"/>
          <w:position w:val="-14"/>
          <w:sz w:val="32"/>
          <w:szCs w:val="32"/>
        </w:rPr>
        <w:object w:dxaOrig="300" w:dyaOrig="444">
          <v:shape id="_x0000_i1269" type="#_x0000_t75" style="width:15pt;height:22.5pt" o:ole="">
            <v:imagedata r:id="rId520" o:title=""/>
          </v:shape>
          <o:OLEObject Type="Embed" ProgID="Equation.DSMT4" ShapeID="_x0000_i1269" DrawAspect="Content" ObjectID="_1608700987" r:id="rId521"/>
        </w:object>
      </w:r>
      <w:r>
        <w:rPr>
          <w:sz w:val="32"/>
          <w:szCs w:val="32"/>
        </w:rPr>
        <w:t>. Например, с ростом нагрузки надо увеличить частоту вращения ротора. Асинхронные генераторы могут найти практическое применение в электроустановках вспомогательного назначения небольшой мощности [8].</w:t>
      </w:r>
    </w:p>
    <w:p w:rsidR="006B4723" w:rsidRPr="00AE499B" w:rsidRDefault="006B4723" w:rsidP="006B4723">
      <w:pPr>
        <w:pStyle w:val="af5"/>
        <w:numPr>
          <w:ilvl w:val="0"/>
          <w:numId w:val="7"/>
        </w:numPr>
        <w:shd w:val="clear" w:color="auto" w:fill="FFFFFF"/>
        <w:rPr>
          <w:bCs w:val="0"/>
          <w:color w:val="FF0000"/>
          <w:sz w:val="28"/>
          <w:szCs w:val="28"/>
        </w:rPr>
      </w:pPr>
      <w:r w:rsidRPr="00AE499B">
        <w:rPr>
          <w:color w:val="FF0000"/>
          <w:sz w:val="28"/>
          <w:szCs w:val="28"/>
        </w:rPr>
        <w:t>Линейные и дуговые асинхронные машины</w:t>
      </w:r>
    </w:p>
    <w:p w:rsidR="006B4723" w:rsidRDefault="006B4723" w:rsidP="00F667D4">
      <w:pPr>
        <w:pStyle w:val="a8"/>
        <w:ind w:right="-57"/>
        <w:rPr>
          <w:sz w:val="32"/>
          <w:szCs w:val="32"/>
        </w:rPr>
      </w:pPr>
    </w:p>
    <w:p w:rsidR="006B4723" w:rsidRPr="006B4723" w:rsidRDefault="006B4723" w:rsidP="006B4723">
      <w:pPr>
        <w:shd w:val="clear" w:color="auto" w:fill="FFFFFF"/>
        <w:spacing w:before="100" w:beforeAutospacing="1"/>
        <w:rPr>
          <w:rFonts w:ascii="Georgia" w:hAnsi="Georgia"/>
          <w:bCs w:val="0"/>
          <w:color w:val="7030A0"/>
          <w:sz w:val="27"/>
          <w:szCs w:val="27"/>
        </w:rPr>
      </w:pPr>
      <w:r w:rsidRPr="006B4723">
        <w:rPr>
          <w:rFonts w:ascii="Georgia" w:hAnsi="Georgia"/>
          <w:b/>
          <w:i/>
          <w:iCs/>
          <w:color w:val="7030A0"/>
          <w:sz w:val="27"/>
          <w:szCs w:val="27"/>
          <w:u w:val="single"/>
        </w:rPr>
        <w:t>Дуговой двигатель.</w:t>
      </w:r>
      <w:r w:rsidRPr="006B4723">
        <w:rPr>
          <w:rFonts w:ascii="Georgia" w:hAnsi="Georgia"/>
          <w:bCs w:val="0"/>
          <w:color w:val="7030A0"/>
          <w:sz w:val="27"/>
          <w:szCs w:val="27"/>
        </w:rPr>
        <w:br/>
        <w:t>    Дуговой двигатель характеризуется расположением обмотки на части окружности, как это показано на рис. 3.Особенностью этого двигателя является зависимость частоты вращения его статора 1 от длины дуги, на которой располагаются обмотки 2 статора 3.</w:t>
      </w:r>
    </w:p>
    <w:p w:rsidR="006B4723" w:rsidRPr="006B4723" w:rsidRDefault="006B4723" w:rsidP="006B4723">
      <w:pPr>
        <w:shd w:val="clear" w:color="auto" w:fill="FFFFFF"/>
        <w:spacing w:before="100" w:beforeAutospacing="1"/>
        <w:jc w:val="center"/>
        <w:rPr>
          <w:rFonts w:ascii="Georgia" w:hAnsi="Georgia"/>
          <w:bCs w:val="0"/>
          <w:color w:val="7030A0"/>
          <w:sz w:val="27"/>
          <w:szCs w:val="27"/>
        </w:rPr>
      </w:pPr>
      <w:r w:rsidRPr="007C089C">
        <w:rPr>
          <w:rFonts w:ascii="Georgia" w:hAnsi="Georgia"/>
          <w:bCs w:val="0"/>
          <w:noProof/>
          <w:color w:val="7030A0"/>
          <w:sz w:val="27"/>
          <w:szCs w:val="27"/>
        </w:rPr>
        <w:lastRenderedPageBreak/>
        <w:drawing>
          <wp:inline distT="0" distB="0" distL="0" distR="0">
            <wp:extent cx="3009900" cy="2628900"/>
            <wp:effectExtent l="0" t="0" r="0" b="0"/>
            <wp:docPr id="3" name="Рисунок 3" descr="https://works.doklad.ru/images/kgCV5Ph4JVw/291584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descr="https://works.doklad.ru/images/kgCV5Ph4JVw/291584dd.png"/>
                    <pic:cNvPicPr>
                      <a:picLocks noChangeAspect="1" noChangeArrowheads="1"/>
                    </pic:cNvPicPr>
                  </pic:nvPicPr>
                  <pic:blipFill>
                    <a:blip r:embed="rId5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9900" cy="2628900"/>
                    </a:xfrm>
                    <a:prstGeom prst="rect">
                      <a:avLst/>
                    </a:prstGeom>
                    <a:noFill/>
                    <a:ln>
                      <a:noFill/>
                    </a:ln>
                  </pic:spPr>
                </pic:pic>
              </a:graphicData>
            </a:graphic>
          </wp:inline>
        </w:drawing>
      </w:r>
    </w:p>
    <w:p w:rsidR="006B4723" w:rsidRPr="006B4723" w:rsidRDefault="006B4723" w:rsidP="006B4723">
      <w:pPr>
        <w:shd w:val="clear" w:color="auto" w:fill="FFFFFF"/>
        <w:spacing w:before="100" w:beforeAutospacing="1"/>
        <w:jc w:val="center"/>
        <w:rPr>
          <w:rFonts w:ascii="Georgia" w:hAnsi="Georgia"/>
          <w:bCs w:val="0"/>
          <w:color w:val="7030A0"/>
          <w:sz w:val="27"/>
          <w:szCs w:val="27"/>
        </w:rPr>
      </w:pPr>
      <w:r w:rsidRPr="006B4723">
        <w:rPr>
          <w:rFonts w:ascii="Georgia" w:hAnsi="Georgia"/>
          <w:bCs w:val="0"/>
          <w:color w:val="7030A0"/>
          <w:sz w:val="27"/>
          <w:szCs w:val="27"/>
        </w:rPr>
        <w:t>Рис. 3</w:t>
      </w:r>
    </w:p>
    <w:p w:rsidR="006B4723" w:rsidRPr="006B4723" w:rsidRDefault="006B4723" w:rsidP="006B4723">
      <w:pPr>
        <w:shd w:val="clear" w:color="auto" w:fill="FFFFFF"/>
        <w:spacing w:before="100" w:beforeAutospacing="1"/>
        <w:rPr>
          <w:rFonts w:ascii="Georgia" w:hAnsi="Georgia"/>
          <w:bCs w:val="0"/>
          <w:color w:val="7030A0"/>
          <w:sz w:val="27"/>
          <w:szCs w:val="27"/>
        </w:rPr>
      </w:pPr>
      <w:r w:rsidRPr="006B4723">
        <w:rPr>
          <w:rFonts w:ascii="Georgia" w:hAnsi="Georgia"/>
          <w:bCs w:val="0"/>
          <w:color w:val="7030A0"/>
          <w:sz w:val="27"/>
          <w:szCs w:val="27"/>
        </w:rPr>
        <w:t>   Пусть обмотки статора располагаются на дуге, длина которой соответствует центральному углу α = 2τр, где τ - длина полюсного деления и p – число пар полюсов. Тогда за один период тока вращающееся поле статора совершит поворот на угол 2τр/р = α/р, а в течение одной минуты поле по</w:t>
      </w:r>
      <w:bookmarkStart w:id="0" w:name="_GoBack"/>
      <w:bookmarkEnd w:id="0"/>
      <w:r w:rsidRPr="006B4723">
        <w:rPr>
          <w:rFonts w:ascii="Georgia" w:hAnsi="Georgia"/>
          <w:bCs w:val="0"/>
          <w:color w:val="7030A0"/>
          <w:sz w:val="27"/>
          <w:szCs w:val="27"/>
        </w:rPr>
        <w:t>вернётся на  n =  α/p*60f/2π оборотов, т. е. будет иметь частоту вращения n, об/мин.</w:t>
      </w:r>
      <w:r w:rsidRPr="006B4723">
        <w:rPr>
          <w:rFonts w:ascii="Georgia" w:hAnsi="Georgia"/>
          <w:bCs w:val="0"/>
          <w:color w:val="7030A0"/>
          <w:sz w:val="27"/>
          <w:szCs w:val="27"/>
        </w:rPr>
        <w:br/>
        <w:t>     Выбирая различные α, можно выполнять дуговые двигатели с различными частотами вращения ротора.</w:t>
      </w:r>
    </w:p>
    <w:p w:rsidR="006B4723" w:rsidRDefault="00FC3A56" w:rsidP="006B4723">
      <w:pPr>
        <w:pStyle w:val="a8"/>
        <w:rPr>
          <w:sz w:val="32"/>
          <w:szCs w:val="32"/>
        </w:rPr>
      </w:pPr>
      <w:r w:rsidRPr="00FC3A56">
        <w:rPr>
          <w:sz w:val="28"/>
        </w:rPr>
        <w:pict>
          <v:group id="_x0000_s1521" style="position:absolute;left:0;text-align:left;margin-left:-5.7pt;margin-top:104.65pt;width:336.3pt;height:232.35pt;z-index:251764736" coordorigin="1020,5730" coordsize="6726,4647">
            <v:shape id="_x0000_s1522" type="#_x0000_t75" style="position:absolute;left:1020;top:5730;width:6595;height:3380">
              <v:imagedata r:id="rId523" o:title=""/>
            </v:shape>
            <v:shape id="_x0000_s1523" type="#_x0000_t202" style="position:absolute;left:1362;top:9045;width:6384;height:1332" stroked="f">
              <v:textbox style="mso-next-textbox:#_x0000_s1523">
                <w:txbxContent>
                  <w:p w:rsidR="006B4723" w:rsidRDefault="006B4723" w:rsidP="006B4723">
                    <w:pPr>
                      <w:jc w:val="center"/>
                      <w:rPr>
                        <w:sz w:val="32"/>
                        <w:szCs w:val="32"/>
                      </w:rPr>
                    </w:pPr>
                    <w:r>
                      <w:rPr>
                        <w:sz w:val="32"/>
                        <w:szCs w:val="32"/>
                      </w:rPr>
                      <w:t xml:space="preserve">Рис. 4.42. Структурная схема линейного </w:t>
                    </w:r>
                  </w:p>
                  <w:p w:rsidR="006B4723" w:rsidRDefault="006B4723" w:rsidP="006B4723">
                    <w:pPr>
                      <w:jc w:val="center"/>
                      <w:rPr>
                        <w:sz w:val="32"/>
                        <w:szCs w:val="32"/>
                      </w:rPr>
                    </w:pPr>
                    <w:r>
                      <w:rPr>
                        <w:sz w:val="32"/>
                        <w:szCs w:val="32"/>
                      </w:rPr>
                      <w:t xml:space="preserve">асинхронного двигателя. </w:t>
                    </w:r>
                  </w:p>
                  <w:p w:rsidR="006B4723" w:rsidRDefault="006B4723" w:rsidP="006B4723">
                    <w:pPr>
                      <w:jc w:val="center"/>
                      <w:rPr>
                        <w:sz w:val="32"/>
                        <w:szCs w:val="32"/>
                      </w:rPr>
                    </w:pPr>
                    <w:r>
                      <w:rPr>
                        <w:sz w:val="32"/>
                        <w:szCs w:val="32"/>
                      </w:rPr>
                      <w:t>1 – статор (индуктор); 2 – ротор (бегун)</w:t>
                    </w:r>
                  </w:p>
                  <w:p w:rsidR="006B4723" w:rsidRDefault="006B4723" w:rsidP="006B4723">
                    <w:pPr>
                      <w:rPr>
                        <w:sz w:val="32"/>
                        <w:szCs w:val="32"/>
                      </w:rPr>
                    </w:pPr>
                  </w:p>
                </w:txbxContent>
              </v:textbox>
            </v:shape>
            <w10:wrap type="square"/>
          </v:group>
          <o:OLEObject Type="Embed" ProgID="Visio.Drawing.11" ShapeID="_x0000_s1522" DrawAspect="Content" ObjectID="_1608701050" r:id="rId524"/>
        </w:pict>
      </w:r>
      <w:r w:rsidR="006B4723">
        <w:rPr>
          <w:sz w:val="32"/>
          <w:szCs w:val="32"/>
        </w:rPr>
        <w:t>4.19.2.</w:t>
      </w:r>
      <w:r w:rsidR="006B4723">
        <w:rPr>
          <w:b/>
          <w:sz w:val="32"/>
          <w:szCs w:val="32"/>
        </w:rPr>
        <w:t xml:space="preserve"> </w:t>
      </w:r>
      <w:r w:rsidR="006B4723">
        <w:rPr>
          <w:sz w:val="32"/>
          <w:szCs w:val="32"/>
        </w:rPr>
        <w:t>Линейный асинхронный  двигатель.</w:t>
      </w:r>
      <w:r w:rsidR="006B4723">
        <w:rPr>
          <w:noProof/>
          <w:sz w:val="32"/>
          <w:szCs w:val="32"/>
        </w:rPr>
        <w:t xml:space="preserve"> </w:t>
      </w:r>
      <w:r w:rsidR="006B4723">
        <w:rPr>
          <w:sz w:val="32"/>
          <w:szCs w:val="32"/>
        </w:rPr>
        <w:t xml:space="preserve">Рабочие органы многих производственных механизмов совершают поступательное или возвратно-поступательное движение. Снижение потерь мощности, повышение кпд, надежности достигается применением линейных асинхронных двигателей (рис.4.42). Принципиальное отличие их от двигателей нормального исполнения состоит в том, что трехфазная обмотка статора (индуктора), включаемая по схеме </w:t>
      </w:r>
      <w:r w:rsidR="006B4723">
        <w:rPr>
          <w:sz w:val="32"/>
          <w:szCs w:val="32"/>
          <w:lang w:val="en-US"/>
        </w:rPr>
        <w:t>Y</w:t>
      </w:r>
      <w:r w:rsidR="006B4723">
        <w:rPr>
          <w:sz w:val="32"/>
          <w:szCs w:val="32"/>
        </w:rPr>
        <w:t xml:space="preserve"> или Δ, создает не вращающееся, а бегущее магнитное поле. Индуктор линейного асинхронного двигателя получается, если разрезать вдоль оси и развернуть на плоскости статор обычного асинхронного двигателя. Бегущее магнитное поле будет перемещаться вдоль развернутой поверхности сердечника индуктора с синхронной скоростью </w:t>
      </w:r>
      <w:r w:rsidR="006B4723" w:rsidRPr="00FC3A56">
        <w:rPr>
          <w:rFonts w:eastAsia="Baltica"/>
          <w:position w:val="-14"/>
          <w:sz w:val="32"/>
          <w:szCs w:val="32"/>
        </w:rPr>
        <w:object w:dxaOrig="264" w:dyaOrig="444">
          <v:shape id="_x0000_i1270" type="#_x0000_t75" style="width:13.5pt;height:22.5pt" o:ole="">
            <v:imagedata r:id="rId525" o:title=""/>
          </v:shape>
          <o:OLEObject Type="Embed" ProgID="Equation.DSMT4" ShapeID="_x0000_i1270" DrawAspect="Content" ObjectID="_1608700988" r:id="rId526"/>
        </w:object>
      </w:r>
      <w:r w:rsidR="006B4723">
        <w:rPr>
          <w:sz w:val="32"/>
          <w:szCs w:val="32"/>
        </w:rPr>
        <w:t xml:space="preserve">. Обычно индуктор жестко закреплен, а подвижная часть, бегун, передвигается вдоль оси двигателя со скоростью </w:t>
      </w:r>
      <w:r w:rsidR="006B4723" w:rsidRPr="00FC3A56">
        <w:rPr>
          <w:rFonts w:eastAsia="Baltica"/>
          <w:position w:val="-14"/>
          <w:sz w:val="32"/>
          <w:szCs w:val="32"/>
        </w:rPr>
        <w:object w:dxaOrig="840" w:dyaOrig="444">
          <v:shape id="_x0000_i1271" type="#_x0000_t75" style="width:42pt;height:22.5pt" o:ole="">
            <v:imagedata r:id="rId527" o:title=""/>
          </v:shape>
          <o:OLEObject Type="Embed" ProgID="Equation.DSMT4" ShapeID="_x0000_i1271" DrawAspect="Content" ObjectID="_1608700989" r:id="rId528"/>
        </w:object>
      </w:r>
      <w:r w:rsidR="006B4723">
        <w:rPr>
          <w:sz w:val="32"/>
          <w:szCs w:val="32"/>
        </w:rPr>
        <w:t xml:space="preserve"> (иногда индуктор перемещается относительно бегуна). Бегущее поле индуктора сцепляется с короткозамкнутой обмоткой бегуна, наводит в ней </w:t>
      </w:r>
      <w:proofErr w:type="spellStart"/>
      <w:r w:rsidR="006B4723">
        <w:rPr>
          <w:sz w:val="32"/>
          <w:szCs w:val="32"/>
        </w:rPr>
        <w:t>эдс</w:t>
      </w:r>
      <w:proofErr w:type="spellEnd"/>
      <w:r w:rsidR="006B4723">
        <w:rPr>
          <w:sz w:val="32"/>
          <w:szCs w:val="32"/>
        </w:rPr>
        <w:t xml:space="preserve"> </w:t>
      </w:r>
      <w:r w:rsidR="006B4723" w:rsidRPr="00FC3A56">
        <w:rPr>
          <w:rFonts w:eastAsia="Baltica"/>
          <w:position w:val="-14"/>
          <w:sz w:val="32"/>
          <w:szCs w:val="32"/>
        </w:rPr>
        <w:object w:dxaOrig="300" w:dyaOrig="444">
          <v:shape id="_x0000_i1272" type="#_x0000_t75" style="width:15pt;height:22.5pt" o:ole="">
            <v:imagedata r:id="rId529" o:title=""/>
          </v:shape>
          <o:OLEObject Type="Embed" ProgID="Equation.DSMT4" ShapeID="_x0000_i1272" DrawAspect="Content" ObjectID="_1608700990" r:id="rId530"/>
        </w:object>
      </w:r>
      <w:r w:rsidR="006B4723">
        <w:rPr>
          <w:sz w:val="32"/>
          <w:szCs w:val="32"/>
        </w:rPr>
        <w:t xml:space="preserve"> и ток </w:t>
      </w:r>
      <w:r w:rsidR="006B4723" w:rsidRPr="00FC3A56">
        <w:rPr>
          <w:rFonts w:eastAsia="Baltica"/>
          <w:position w:val="-14"/>
          <w:sz w:val="32"/>
          <w:szCs w:val="32"/>
        </w:rPr>
        <w:object w:dxaOrig="240" w:dyaOrig="444">
          <v:shape id="_x0000_i1273" type="#_x0000_t75" style="width:12pt;height:22.5pt" o:ole="">
            <v:imagedata r:id="rId531" o:title=""/>
          </v:shape>
          <o:OLEObject Type="Embed" ProgID="Equation.DSMT4" ShapeID="_x0000_i1273" DrawAspect="Content" ObjectID="_1608700991" r:id="rId532"/>
        </w:object>
      </w:r>
      <w:r w:rsidR="006B4723">
        <w:rPr>
          <w:sz w:val="32"/>
          <w:szCs w:val="32"/>
        </w:rPr>
        <w:t xml:space="preserve">. Ток в обмотке бегуна взаимодействует с полем индуктора, в результате чего </w:t>
      </w:r>
      <w:r w:rsidR="006B4723">
        <w:rPr>
          <w:sz w:val="32"/>
          <w:szCs w:val="32"/>
        </w:rPr>
        <w:lastRenderedPageBreak/>
        <w:t xml:space="preserve">возникают электромагнитные силы </w:t>
      </w:r>
      <w:r w:rsidR="006B4723" w:rsidRPr="00FC3A56">
        <w:rPr>
          <w:rFonts w:eastAsia="Baltica"/>
          <w:position w:val="-14"/>
          <w:sz w:val="32"/>
          <w:szCs w:val="32"/>
        </w:rPr>
        <w:object w:dxaOrig="384" w:dyaOrig="456">
          <v:shape id="_x0000_i1274" type="#_x0000_t75" style="width:19.5pt;height:22.5pt" o:ole="">
            <v:imagedata r:id="rId533" o:title=""/>
          </v:shape>
          <o:OLEObject Type="Embed" ProgID="Equation.DSMT4" ShapeID="_x0000_i1274" DrawAspect="Content" ObjectID="_1608700992" r:id="rId534"/>
        </w:object>
      </w:r>
      <w:r w:rsidR="006B4723">
        <w:rPr>
          <w:sz w:val="32"/>
          <w:szCs w:val="32"/>
        </w:rPr>
        <w:t xml:space="preserve"> (силы Ампера), перемещающие бегун относительно индуктора. В некоторых конструкциях линейных асинхронных двигателей бегун изготовляют из полос меди, алюминия, </w:t>
      </w:r>
      <w:proofErr w:type="spellStart"/>
      <w:r w:rsidR="006B4723">
        <w:rPr>
          <w:sz w:val="32"/>
          <w:szCs w:val="32"/>
        </w:rPr>
        <w:t>ферромагнитной</w:t>
      </w:r>
      <w:proofErr w:type="spellEnd"/>
      <w:r w:rsidR="006B4723">
        <w:rPr>
          <w:sz w:val="32"/>
          <w:szCs w:val="32"/>
        </w:rPr>
        <w:t xml:space="preserve"> стали. Линейные асинхронные двигатели применяют в электроприводах заслонок, ленточных конвейеров, подъемно-транспортных механизмов; мощные двигатели используются как тяговые на электрическом транспорте. Основной их недостаток – явление краевого эффекта, обусловленного конструкцией индуктора и приводящего к негативным воздействиям на подвижную часть двигателя. Линейные асинхронные двигатели имеют худшие рабочие характеристики и энергетические показатели по сравнению с двигателями нормального исполнения [2].</w:t>
      </w:r>
    </w:p>
    <w:p w:rsidR="00E66C9B" w:rsidRDefault="006B4723" w:rsidP="006B4723">
      <w:pPr>
        <w:tabs>
          <w:tab w:val="left" w:pos="1548"/>
        </w:tabs>
        <w:rPr>
          <w:sz w:val="32"/>
          <w:szCs w:val="32"/>
        </w:rPr>
      </w:pPr>
      <w:r>
        <w:rPr>
          <w:sz w:val="32"/>
          <w:szCs w:val="32"/>
        </w:rPr>
        <w:t>Практическое применение находят магнитогидродинамические машины (МГД-двигатели и МГД-генераторы). Подвижной частью машин данного исполнения является жидкость. Магнитное поле наводит в ней ток, а возникающие электромагнитные силы увлекают жидкость. МГД-двигатели используются в металлургии для перемешивания жидких металлов, в системах охлаждения атомных реакторов. МГД-генераторы на выходе обычно выдают постоянный ток. Их подвижной частью являются высокотемпературный газ или плазма. Избыточная тепловая энергия, выделяемая при этом, преобразуется в электрическую энергию на тепловых электростанциях [8].</w:t>
      </w:r>
    </w:p>
    <w:p w:rsidR="00AE499B" w:rsidRPr="00AE499B" w:rsidRDefault="00AE499B" w:rsidP="00AE499B">
      <w:pPr>
        <w:pStyle w:val="af5"/>
        <w:shd w:val="clear" w:color="auto" w:fill="FFFFFF"/>
        <w:rPr>
          <w:bCs w:val="0"/>
          <w:color w:val="FF0000"/>
          <w:sz w:val="28"/>
          <w:szCs w:val="28"/>
        </w:rPr>
      </w:pPr>
      <w:r w:rsidRPr="00AE499B">
        <w:rPr>
          <w:color w:val="FF0000"/>
          <w:sz w:val="32"/>
          <w:szCs w:val="32"/>
        </w:rPr>
        <w:t xml:space="preserve">18 </w:t>
      </w:r>
      <w:r w:rsidRPr="00AE499B">
        <w:rPr>
          <w:color w:val="FF0000"/>
          <w:sz w:val="28"/>
          <w:szCs w:val="28"/>
        </w:rPr>
        <w:t>Фазорегулятор и индукционный регулятор напряжения.</w:t>
      </w:r>
    </w:p>
    <w:p w:rsidR="00F847D0" w:rsidRDefault="00FC3A56" w:rsidP="00F847D0">
      <w:pPr>
        <w:pStyle w:val="a0"/>
        <w:tabs>
          <w:tab w:val="left" w:pos="684"/>
        </w:tabs>
        <w:spacing w:line="240" w:lineRule="auto"/>
        <w:ind w:firstLine="684"/>
        <w:rPr>
          <w:sz w:val="32"/>
          <w:szCs w:val="32"/>
        </w:rPr>
      </w:pPr>
      <w:r w:rsidRPr="00FC3A56">
        <w:pict>
          <v:group id="_x0000_s1524" style="position:absolute;left:0;text-align:left;margin-left:-2.85pt;margin-top:76.45pt;width:217.25pt;height:331pt;z-index:-251549696" coordorigin="1077,7551" coordsize="4584,7083">
            <v:shape id="_x0000_s1525" type="#_x0000_t75" style="position:absolute;left:1077;top:7551;width:4161;height:5617;mso-wrap-edited:f" wrapcoords="-82 0 -82 21539 21600 21539 21600 0 -82 0">
              <v:imagedata r:id="rId535" o:title=""/>
            </v:shape>
            <v:shape id="_x0000_s1526" type="#_x0000_t202" style="position:absolute;left:1077;top:13206;width:4584;height:1428" stroked="f">
              <v:textbox style="mso-next-textbox:#_x0000_s1526">
                <w:txbxContent>
                  <w:p w:rsidR="00F847D0" w:rsidRDefault="00F847D0" w:rsidP="00F847D0">
                    <w:pPr>
                      <w:ind w:firstLine="57"/>
                      <w:jc w:val="center"/>
                      <w:rPr>
                        <w:sz w:val="32"/>
                        <w:szCs w:val="32"/>
                      </w:rPr>
                    </w:pPr>
                    <w:r>
                      <w:rPr>
                        <w:sz w:val="32"/>
                        <w:szCs w:val="32"/>
                      </w:rPr>
                      <w:t>Рис. 4.40. Схема соединения фазорегулятора (а) и векторная диаграмма (б)</w:t>
                    </w:r>
                  </w:p>
                  <w:p w:rsidR="00F847D0" w:rsidRDefault="00F847D0" w:rsidP="00F847D0">
                    <w:pPr>
                      <w:rPr>
                        <w:sz w:val="32"/>
                        <w:szCs w:val="32"/>
                      </w:rPr>
                    </w:pPr>
                  </w:p>
                </w:txbxContent>
              </v:textbox>
            </v:shape>
            <w10:wrap type="square"/>
          </v:group>
          <o:OLEObject Type="Embed" ProgID="MSPhotoEd.3" ShapeID="_x0000_s1525" DrawAspect="Content" ObjectID="_1608701051" r:id="rId536"/>
        </w:pict>
      </w:r>
      <w:r w:rsidR="00F847D0">
        <w:rPr>
          <w:sz w:val="32"/>
          <w:szCs w:val="32"/>
        </w:rPr>
        <w:t xml:space="preserve">Асинхронные машины с заторможенным ротором. Теория асинхронных машин имеет много общего с теорией трансформаторов: обмотка статора является первичной, а обмотка ротора - вторичной. Обмотки не имеют электрической связи, передача энергии из обмотки статора в обмотку ротора происходит через воздушный зазор. Принципиальное отличие от трансформатора состоит в способе наведения </w:t>
      </w:r>
      <w:proofErr w:type="spellStart"/>
      <w:r w:rsidR="00F847D0">
        <w:rPr>
          <w:sz w:val="32"/>
          <w:szCs w:val="32"/>
        </w:rPr>
        <w:t>эдс</w:t>
      </w:r>
      <w:proofErr w:type="spellEnd"/>
      <w:r w:rsidR="00F847D0">
        <w:rPr>
          <w:sz w:val="32"/>
          <w:szCs w:val="32"/>
        </w:rPr>
        <w:t xml:space="preserve"> в обмотках, поскольку обмотка ротора (вторичная обмотка) является вращающейся. Уточнение параметров обмотки ротора достигается введением в них показателя работы асинхронного двигателя – скольжения [1].</w:t>
      </w:r>
    </w:p>
    <w:p w:rsidR="00F847D0" w:rsidRDefault="00F847D0" w:rsidP="00F847D0">
      <w:pPr>
        <w:pStyle w:val="a0"/>
        <w:tabs>
          <w:tab w:val="left" w:pos="708"/>
        </w:tabs>
        <w:spacing w:line="240" w:lineRule="auto"/>
        <w:ind w:right="-51" w:firstLine="684"/>
        <w:rPr>
          <w:sz w:val="32"/>
          <w:szCs w:val="32"/>
        </w:rPr>
      </w:pPr>
      <w:r>
        <w:rPr>
          <w:sz w:val="32"/>
          <w:szCs w:val="32"/>
        </w:rPr>
        <w:t xml:space="preserve">Трехфазные асинхронные машины данного типа имеют фазный ротор, обмотка которого может подключаться как к нагрузке, так и к питающей сети. Ротор можно плавно поворачивать с помощью какого-либо механизма, либо от руки, в результате чего достигается регулирование напряжения по фазе (фазорегулятор) и величине (индукционный регулятор напряжения). Фазорегулятор (рис. 4.40) изменяет фазу вторичного напряжения,  являющегося постоянным, относительно </w:t>
      </w:r>
      <w:r>
        <w:rPr>
          <w:sz w:val="32"/>
          <w:szCs w:val="32"/>
        </w:rPr>
        <w:lastRenderedPageBreak/>
        <w:t>первичного напряжения. Обмотки статора и ротора имеют трансформаторную связь, поэтому фазорегулятор называется также поворотным трансформатором. Ротор заторможен и может быть повернут в любую сторону относительно статора на 360</w:t>
      </w:r>
      <w:r>
        <w:rPr>
          <w:sz w:val="32"/>
          <w:szCs w:val="32"/>
          <w:vertAlign w:val="superscript"/>
        </w:rPr>
        <w:t>0</w:t>
      </w:r>
      <w:r>
        <w:rPr>
          <w:sz w:val="32"/>
          <w:szCs w:val="32"/>
        </w:rPr>
        <w:t xml:space="preserve">эл. Обмотка статора присоединяется к сети, обмотка ротора – к нагрузке. Сопротивлениями обмоток машины пренебрегаем. При совпадении осей обмоток одноименных фаз статора и ротора магнитное поле одновременно набегает на обе обмотки, индуктируя в них </w:t>
      </w:r>
      <w:proofErr w:type="spellStart"/>
      <w:r>
        <w:rPr>
          <w:sz w:val="32"/>
          <w:szCs w:val="32"/>
        </w:rPr>
        <w:t>эдс</w:t>
      </w:r>
      <w:proofErr w:type="spellEnd"/>
      <w:r>
        <w:rPr>
          <w:sz w:val="32"/>
          <w:szCs w:val="32"/>
        </w:rPr>
        <w:t xml:space="preserve"> </w:t>
      </w:r>
      <w:r w:rsidRPr="00FC3A56">
        <w:rPr>
          <w:position w:val="-14"/>
          <w:sz w:val="32"/>
          <w:szCs w:val="32"/>
        </w:rPr>
        <w:object w:dxaOrig="1164" w:dyaOrig="456">
          <v:shape id="_x0000_i1275" type="#_x0000_t75" style="width:58.5pt;height:22.5pt" o:ole="">
            <v:imagedata r:id="rId537" o:title=""/>
          </v:shape>
          <o:OLEObject Type="Embed" ProgID="Equation.DSMT4" ShapeID="_x0000_i1275" DrawAspect="Content" ObjectID="_1608700993" r:id="rId538"/>
        </w:object>
      </w:r>
      <w:r>
        <w:rPr>
          <w:sz w:val="32"/>
          <w:szCs w:val="32"/>
        </w:rPr>
        <w:t xml:space="preserve"> и </w:t>
      </w:r>
      <w:r w:rsidRPr="00FC3A56">
        <w:rPr>
          <w:position w:val="-14"/>
          <w:sz w:val="32"/>
          <w:szCs w:val="32"/>
        </w:rPr>
        <w:object w:dxaOrig="1044" w:dyaOrig="456">
          <v:shape id="_x0000_i1276" type="#_x0000_t75" style="width:52.5pt;height:22.5pt" o:ole="">
            <v:imagedata r:id="rId539" o:title=""/>
          </v:shape>
          <o:OLEObject Type="Embed" ProgID="Equation.DSMT4" ShapeID="_x0000_i1276" DrawAspect="Content" ObjectID="_1608700994" r:id="rId540"/>
        </w:object>
      </w:r>
      <w:r>
        <w:rPr>
          <w:sz w:val="32"/>
          <w:szCs w:val="32"/>
        </w:rPr>
        <w:t xml:space="preserve">, совпадающие по фазе. Ротор поворачивается на угол </w:t>
      </w:r>
      <w:r>
        <w:rPr>
          <w:i/>
          <w:sz w:val="32"/>
          <w:szCs w:val="32"/>
        </w:rPr>
        <w:t>β</w:t>
      </w:r>
      <w:r>
        <w:rPr>
          <w:sz w:val="32"/>
          <w:szCs w:val="32"/>
        </w:rPr>
        <w:t xml:space="preserve"> относительно статора, при этом </w:t>
      </w:r>
      <w:proofErr w:type="spellStart"/>
      <w:r>
        <w:rPr>
          <w:sz w:val="32"/>
          <w:szCs w:val="32"/>
        </w:rPr>
        <w:t>эдс</w:t>
      </w:r>
      <w:proofErr w:type="spellEnd"/>
      <w:r>
        <w:rPr>
          <w:sz w:val="32"/>
          <w:szCs w:val="32"/>
        </w:rPr>
        <w:t xml:space="preserve"> </w:t>
      </w:r>
      <w:r w:rsidRPr="00FC3A56">
        <w:rPr>
          <w:position w:val="-14"/>
          <w:sz w:val="32"/>
          <w:szCs w:val="32"/>
        </w:rPr>
        <w:object w:dxaOrig="336" w:dyaOrig="456">
          <v:shape id="_x0000_i1277" type="#_x0000_t75" style="width:16.5pt;height:22.5pt" o:ole="">
            <v:imagedata r:id="rId27" o:title=""/>
          </v:shape>
          <o:OLEObject Type="Embed" ProgID="Equation.DSMT4" ShapeID="_x0000_i1277" DrawAspect="Content" ObjectID="_1608700995" r:id="rId541"/>
        </w:object>
      </w:r>
      <w:r>
        <w:rPr>
          <w:sz w:val="32"/>
          <w:szCs w:val="32"/>
        </w:rPr>
        <w:t xml:space="preserve"> и </w:t>
      </w:r>
      <w:r w:rsidRPr="00FC3A56">
        <w:rPr>
          <w:position w:val="-14"/>
          <w:sz w:val="32"/>
          <w:szCs w:val="32"/>
        </w:rPr>
        <w:object w:dxaOrig="384" w:dyaOrig="456">
          <v:shape id="_x0000_i1278" type="#_x0000_t75" style="width:19.5pt;height:22.5pt" o:ole="">
            <v:imagedata r:id="rId29" o:title=""/>
          </v:shape>
          <o:OLEObject Type="Embed" ProgID="Equation.DSMT4" ShapeID="_x0000_i1278" DrawAspect="Content" ObjectID="_1608700996" r:id="rId542"/>
        </w:object>
      </w:r>
      <w:r>
        <w:rPr>
          <w:sz w:val="32"/>
          <w:szCs w:val="32"/>
        </w:rPr>
        <w:t xml:space="preserve">, сдвигаются друг относительно друга на этот угол. Таким образом, </w:t>
      </w:r>
      <w:proofErr w:type="spellStart"/>
      <w:r>
        <w:rPr>
          <w:sz w:val="32"/>
          <w:szCs w:val="32"/>
        </w:rPr>
        <w:t>эдс</w:t>
      </w:r>
      <w:proofErr w:type="spellEnd"/>
      <w:r>
        <w:rPr>
          <w:sz w:val="32"/>
          <w:szCs w:val="32"/>
        </w:rPr>
        <w:t xml:space="preserve"> ротора </w:t>
      </w:r>
      <w:r w:rsidRPr="00FC3A56">
        <w:rPr>
          <w:position w:val="-14"/>
          <w:sz w:val="32"/>
          <w:szCs w:val="32"/>
        </w:rPr>
        <w:object w:dxaOrig="384" w:dyaOrig="456">
          <v:shape id="_x0000_i1279" type="#_x0000_t75" style="width:19.5pt;height:22.5pt" o:ole="">
            <v:imagedata r:id="rId543" o:title=""/>
          </v:shape>
          <o:OLEObject Type="Embed" ProgID="Equation.DSMT4" ShapeID="_x0000_i1279" DrawAspect="Content" ObjectID="_1608700997" r:id="rId544"/>
        </w:object>
      </w:r>
      <w:r>
        <w:rPr>
          <w:sz w:val="32"/>
          <w:szCs w:val="32"/>
        </w:rPr>
        <w:t xml:space="preserve"> </w:t>
      </w:r>
      <w:proofErr w:type="gramStart"/>
      <w:r>
        <w:rPr>
          <w:sz w:val="32"/>
          <w:szCs w:val="32"/>
        </w:rPr>
        <w:t>неизменна</w:t>
      </w:r>
      <w:proofErr w:type="gramEnd"/>
      <w:r>
        <w:rPr>
          <w:sz w:val="32"/>
          <w:szCs w:val="32"/>
        </w:rPr>
        <w:t xml:space="preserve"> по величине и плавно регулируется по фазе. Фазорегуляторы применяют в устройствах автоматики для фазового управления и в измерительной технике при проверке ваттметров и счетчиков [11].</w:t>
      </w:r>
    </w:p>
    <w:p w:rsidR="00F847D0" w:rsidRDefault="00FC3A56" w:rsidP="00F847D0">
      <w:pPr>
        <w:pStyle w:val="a0"/>
        <w:tabs>
          <w:tab w:val="left" w:pos="708"/>
        </w:tabs>
        <w:spacing w:line="240" w:lineRule="auto"/>
        <w:ind w:right="-51" w:firstLine="684"/>
        <w:rPr>
          <w:sz w:val="32"/>
          <w:szCs w:val="32"/>
        </w:rPr>
      </w:pPr>
      <w:r w:rsidRPr="00FC3A56">
        <w:pict>
          <v:group id="_x0000_s1527" style="position:absolute;left:0;text-align:left;margin-left:0;margin-top:2.2pt;width:482.15pt;height:324pt;z-index:-251548672" coordorigin="1521,1494" coordsize="9643,6480">
            <v:shape id="_x0000_s1528" type="#_x0000_t75" style="position:absolute;left:1521;top:1494;width:2882;height:5070" o:preferrelative="f" wrapcoords="-112 0 -112 21536 21600 21536 21600 0 -112 0">
              <v:imagedata r:id="rId545" o:title=""/>
            </v:shape>
            <v:group id="_x0000_s1529" style="position:absolute;left:2058;top:1494;width:9106;height:6480" coordorigin="2061,1494" coordsize="9106,6480">
              <v:shape id="_x0000_s1530" type="#_x0000_t202" style="position:absolute;left:2061;top:6534;width:8820;height:1440" wrapcoords="-82 0 -82 21407 21600 21407 21600 0 -82 0" stroked="f">
                <v:textbox style="mso-next-textbox:#_x0000_s1530">
                  <w:txbxContent>
                    <w:p w:rsidR="00F847D0" w:rsidRDefault="00F847D0" w:rsidP="00F847D0">
                      <w:pPr>
                        <w:ind w:left="-180" w:right="-176"/>
                        <w:rPr>
                          <w:sz w:val="32"/>
                          <w:szCs w:val="32"/>
                        </w:rPr>
                      </w:pPr>
                      <w:r>
                        <w:rPr>
                          <w:sz w:val="32"/>
                          <w:szCs w:val="32"/>
                        </w:rPr>
                        <w:t xml:space="preserve">          а)                                                   б)</w:t>
                      </w:r>
                    </w:p>
                    <w:p w:rsidR="00F847D0" w:rsidRDefault="00F847D0" w:rsidP="00F847D0">
                      <w:pPr>
                        <w:ind w:left="-180" w:right="-176"/>
                        <w:jc w:val="center"/>
                        <w:rPr>
                          <w:sz w:val="32"/>
                          <w:szCs w:val="32"/>
                        </w:rPr>
                      </w:pPr>
                      <w:r>
                        <w:rPr>
                          <w:sz w:val="32"/>
                          <w:szCs w:val="32"/>
                        </w:rPr>
                        <w:t xml:space="preserve">Рис. 4.41. Схема соединения индукционного </w:t>
                      </w:r>
                    </w:p>
                    <w:p w:rsidR="00F847D0" w:rsidRDefault="00F847D0" w:rsidP="00F847D0">
                      <w:pPr>
                        <w:jc w:val="center"/>
                        <w:rPr>
                          <w:sz w:val="32"/>
                          <w:szCs w:val="32"/>
                        </w:rPr>
                      </w:pPr>
                      <w:r>
                        <w:rPr>
                          <w:sz w:val="32"/>
                          <w:szCs w:val="32"/>
                        </w:rPr>
                        <w:t>регулятора напряжения (а) и его векторные диаграммы (б)</w:t>
                      </w:r>
                    </w:p>
                    <w:p w:rsidR="00F847D0" w:rsidRDefault="00F847D0" w:rsidP="00F847D0">
                      <w:pPr>
                        <w:rPr>
                          <w:sz w:val="32"/>
                          <w:szCs w:val="32"/>
                        </w:rPr>
                      </w:pPr>
                    </w:p>
                  </w:txbxContent>
                </v:textbox>
              </v:shape>
              <v:shape id="_x0000_s1531" type="#_x0000_t75" style="position:absolute;left:4041;top:1494;width:7126;height:3026" wrapcoords="-34 0 -34 21521 21600 21521 21600 0 -34 0">
                <v:imagedata r:id="rId546" o:title=""/>
              </v:shape>
            </v:group>
            <w10:wrap type="square"/>
          </v:group>
          <o:OLEObject Type="Embed" ProgID="MSPhotoEd.3" ShapeID="_x0000_s1528" DrawAspect="Content" ObjectID="_1608701052" r:id="rId547"/>
          <o:OLEObject Type="Embed" ProgID="MSPhotoEd.3" ShapeID="_x0000_s1531" DrawAspect="Content" ObjectID="_1608701053" r:id="rId548"/>
        </w:pict>
      </w:r>
      <w:r w:rsidR="00F847D0">
        <w:rPr>
          <w:sz w:val="32"/>
          <w:szCs w:val="32"/>
        </w:rPr>
        <w:t xml:space="preserve"> Индукционный регулятор напряжения (ИРН), представленный на рис. 4.41,а, плавно регулирует напряжение по величине. Ротор заторможен и может быть повернут в любую сторону относительно статора на 360</w:t>
      </w:r>
      <w:r w:rsidR="00F847D0">
        <w:rPr>
          <w:sz w:val="32"/>
          <w:szCs w:val="32"/>
          <w:vertAlign w:val="superscript"/>
        </w:rPr>
        <w:t>0</w:t>
      </w:r>
      <w:r w:rsidR="00F847D0">
        <w:rPr>
          <w:sz w:val="32"/>
          <w:szCs w:val="32"/>
        </w:rPr>
        <w:t xml:space="preserve">эл. Обмотки статора и ротора имеют автотрансформаторную связь, поэтому ИРН называется также поворотным автотрансформатором. Напряжение сети </w:t>
      </w:r>
      <w:r w:rsidR="00F847D0" w:rsidRPr="00FC3A56">
        <w:rPr>
          <w:position w:val="-14"/>
          <w:sz w:val="32"/>
          <w:szCs w:val="32"/>
        </w:rPr>
        <w:object w:dxaOrig="360" w:dyaOrig="456">
          <v:shape id="_x0000_i1280" type="#_x0000_t75" style="width:18pt;height:22.5pt" o:ole="">
            <v:imagedata r:id="rId549" o:title=""/>
          </v:shape>
          <o:OLEObject Type="Embed" ProgID="Equation.DSMT4" ShapeID="_x0000_i1280" DrawAspect="Content" ObjectID="_1608700998" r:id="rId550"/>
        </w:object>
      </w:r>
      <w:r w:rsidR="00F847D0">
        <w:rPr>
          <w:sz w:val="32"/>
          <w:szCs w:val="32"/>
        </w:rPr>
        <w:t xml:space="preserve"> подводится к обмотке ротора, который создает вращающееся магнитное поле, наводящее в обмотке ротора </w:t>
      </w:r>
      <w:proofErr w:type="spellStart"/>
      <w:r w:rsidR="00F847D0">
        <w:rPr>
          <w:sz w:val="32"/>
          <w:szCs w:val="32"/>
        </w:rPr>
        <w:t>эдс</w:t>
      </w:r>
      <w:proofErr w:type="spellEnd"/>
      <w:r w:rsidR="00F847D0">
        <w:rPr>
          <w:sz w:val="32"/>
          <w:szCs w:val="32"/>
        </w:rPr>
        <w:t xml:space="preserve"> </w:t>
      </w:r>
      <w:r w:rsidR="00F847D0" w:rsidRPr="00FC3A56">
        <w:rPr>
          <w:position w:val="-14"/>
          <w:sz w:val="32"/>
          <w:szCs w:val="32"/>
        </w:rPr>
        <w:object w:dxaOrig="1164" w:dyaOrig="456">
          <v:shape id="_x0000_i1281" type="#_x0000_t75" style="width:58.5pt;height:22.5pt" o:ole="">
            <v:imagedata r:id="rId551" o:title=""/>
          </v:shape>
          <o:OLEObject Type="Embed" ProgID="Equation.DSMT4" ShapeID="_x0000_i1281" DrawAspect="Content" ObjectID="_1608700999" r:id="rId552"/>
        </w:object>
      </w:r>
      <w:r w:rsidR="00F847D0">
        <w:rPr>
          <w:sz w:val="32"/>
          <w:szCs w:val="32"/>
        </w:rPr>
        <w:t xml:space="preserve">, а в обмотке статора – </w:t>
      </w:r>
      <w:proofErr w:type="spellStart"/>
      <w:r w:rsidR="00F847D0">
        <w:rPr>
          <w:sz w:val="32"/>
          <w:szCs w:val="32"/>
        </w:rPr>
        <w:t>эдс</w:t>
      </w:r>
      <w:proofErr w:type="spellEnd"/>
      <w:r w:rsidR="00F847D0">
        <w:rPr>
          <w:sz w:val="32"/>
          <w:szCs w:val="32"/>
        </w:rPr>
        <w:t xml:space="preserve"> </w:t>
      </w:r>
      <w:r w:rsidR="00F847D0" w:rsidRPr="00FC3A56">
        <w:rPr>
          <w:position w:val="-14"/>
          <w:sz w:val="32"/>
          <w:szCs w:val="32"/>
        </w:rPr>
        <w:object w:dxaOrig="384" w:dyaOrig="456">
          <v:shape id="_x0000_i1282" type="#_x0000_t75" style="width:19.5pt;height:22.5pt" o:ole="">
            <v:imagedata r:id="rId543" o:title=""/>
          </v:shape>
          <o:OLEObject Type="Embed" ProgID="Equation.DSMT4" ShapeID="_x0000_i1282" DrawAspect="Content" ObjectID="_1608701000" r:id="rId553"/>
        </w:object>
      </w:r>
      <w:r w:rsidR="00F847D0">
        <w:rPr>
          <w:sz w:val="32"/>
          <w:szCs w:val="32"/>
        </w:rPr>
        <w:t>. При совпадении осей обмоток</w:t>
      </w:r>
      <w:proofErr w:type="gramStart"/>
      <w:r w:rsidR="00F847D0">
        <w:rPr>
          <w:sz w:val="32"/>
          <w:szCs w:val="32"/>
        </w:rPr>
        <w:t xml:space="preserve"> (</w:t>
      </w:r>
      <w:r w:rsidR="00F847D0" w:rsidRPr="00FC3A56">
        <w:rPr>
          <w:position w:val="-6"/>
          <w:sz w:val="32"/>
          <w:szCs w:val="32"/>
        </w:rPr>
        <w:object w:dxaOrig="756" w:dyaOrig="324">
          <v:shape id="_x0000_i1283" type="#_x0000_t75" style="width:37.5pt;height:16.5pt" o:ole="">
            <v:imagedata r:id="rId554" o:title=""/>
          </v:shape>
          <o:OLEObject Type="Embed" ProgID="Equation.DSMT4" ShapeID="_x0000_i1283" DrawAspect="Content" ObjectID="_1608701001" r:id="rId555"/>
        </w:object>
      </w:r>
      <w:r w:rsidR="00F847D0">
        <w:rPr>
          <w:sz w:val="32"/>
          <w:szCs w:val="32"/>
        </w:rPr>
        <w:t xml:space="preserve">) </w:t>
      </w:r>
      <w:proofErr w:type="spellStart"/>
      <w:proofErr w:type="gramEnd"/>
      <w:r w:rsidR="00F847D0">
        <w:rPr>
          <w:sz w:val="32"/>
          <w:szCs w:val="32"/>
        </w:rPr>
        <w:t>эдс</w:t>
      </w:r>
      <w:proofErr w:type="spellEnd"/>
      <w:r w:rsidR="00F847D0">
        <w:rPr>
          <w:sz w:val="32"/>
          <w:szCs w:val="32"/>
        </w:rPr>
        <w:t xml:space="preserve"> </w:t>
      </w:r>
      <w:r w:rsidR="00F847D0" w:rsidRPr="00FC3A56">
        <w:rPr>
          <w:position w:val="-14"/>
          <w:sz w:val="32"/>
          <w:szCs w:val="32"/>
        </w:rPr>
        <w:object w:dxaOrig="336" w:dyaOrig="456">
          <v:shape id="_x0000_i1284" type="#_x0000_t75" style="width:16.5pt;height:22.5pt" o:ole="">
            <v:imagedata r:id="rId27" o:title=""/>
          </v:shape>
          <o:OLEObject Type="Embed" ProgID="Equation.DSMT4" ShapeID="_x0000_i1284" DrawAspect="Content" ObjectID="_1608701002" r:id="rId556"/>
        </w:object>
      </w:r>
      <w:r w:rsidR="00F847D0">
        <w:rPr>
          <w:sz w:val="32"/>
          <w:szCs w:val="32"/>
        </w:rPr>
        <w:t xml:space="preserve"> и </w:t>
      </w:r>
      <w:r w:rsidR="00F847D0" w:rsidRPr="00FC3A56">
        <w:rPr>
          <w:position w:val="-14"/>
          <w:sz w:val="32"/>
          <w:szCs w:val="32"/>
        </w:rPr>
        <w:object w:dxaOrig="384" w:dyaOrig="456">
          <v:shape id="_x0000_i1285" type="#_x0000_t75" style="width:19.5pt;height:22.5pt" o:ole="">
            <v:imagedata r:id="rId543" o:title=""/>
          </v:shape>
          <o:OLEObject Type="Embed" ProgID="Equation.DSMT4" ShapeID="_x0000_i1285" DrawAspect="Content" ObjectID="_1608701003" r:id="rId557"/>
        </w:object>
      </w:r>
      <w:r w:rsidR="00F847D0">
        <w:rPr>
          <w:sz w:val="32"/>
          <w:szCs w:val="32"/>
        </w:rPr>
        <w:t xml:space="preserve"> совпадают по фазе. При </w:t>
      </w:r>
      <w:r w:rsidR="00F847D0" w:rsidRPr="00FC3A56">
        <w:rPr>
          <w:position w:val="-6"/>
          <w:sz w:val="32"/>
          <w:szCs w:val="32"/>
        </w:rPr>
        <w:object w:dxaOrig="1164" w:dyaOrig="396">
          <v:shape id="_x0000_i1286" type="#_x0000_t75" style="width:58.5pt;height:19.5pt" o:ole="">
            <v:imagedata r:id="rId558" o:title=""/>
          </v:shape>
          <o:OLEObject Type="Embed" ProgID="Equation.DSMT4" ShapeID="_x0000_i1286" DrawAspect="Content" ObjectID="_1608701004" r:id="rId559"/>
        </w:object>
      </w:r>
      <w:proofErr w:type="spellStart"/>
      <w:r w:rsidR="00F847D0">
        <w:rPr>
          <w:sz w:val="32"/>
          <w:szCs w:val="32"/>
        </w:rPr>
        <w:t>эл</w:t>
      </w:r>
      <w:proofErr w:type="spellEnd"/>
      <w:r w:rsidR="00F847D0">
        <w:rPr>
          <w:sz w:val="32"/>
          <w:szCs w:val="32"/>
        </w:rPr>
        <w:t xml:space="preserve"> </w:t>
      </w:r>
      <w:proofErr w:type="spellStart"/>
      <w:r w:rsidR="00F847D0">
        <w:rPr>
          <w:sz w:val="32"/>
          <w:szCs w:val="32"/>
        </w:rPr>
        <w:t>эдс</w:t>
      </w:r>
      <w:proofErr w:type="spellEnd"/>
      <w:r w:rsidR="00F847D0">
        <w:rPr>
          <w:sz w:val="32"/>
          <w:szCs w:val="32"/>
        </w:rPr>
        <w:t xml:space="preserve"> </w:t>
      </w:r>
      <w:r w:rsidR="00F847D0" w:rsidRPr="00FC3A56">
        <w:rPr>
          <w:position w:val="-14"/>
          <w:sz w:val="32"/>
          <w:szCs w:val="32"/>
        </w:rPr>
        <w:object w:dxaOrig="336" w:dyaOrig="456">
          <v:shape id="_x0000_i1287" type="#_x0000_t75" style="width:16.5pt;height:22.5pt" o:ole="">
            <v:imagedata r:id="rId27" o:title=""/>
          </v:shape>
          <o:OLEObject Type="Embed" ProgID="Equation.DSMT4" ShapeID="_x0000_i1287" DrawAspect="Content" ObjectID="_1608701005" r:id="rId560"/>
        </w:object>
      </w:r>
      <w:r w:rsidR="00F847D0">
        <w:rPr>
          <w:sz w:val="32"/>
          <w:szCs w:val="32"/>
        </w:rPr>
        <w:t xml:space="preserve"> и </w:t>
      </w:r>
      <w:r w:rsidR="00F847D0" w:rsidRPr="00FC3A56">
        <w:rPr>
          <w:position w:val="-14"/>
          <w:sz w:val="32"/>
          <w:szCs w:val="32"/>
        </w:rPr>
        <w:object w:dxaOrig="384" w:dyaOrig="456">
          <v:shape id="_x0000_i1288" type="#_x0000_t75" style="width:19.5pt;height:22.5pt" o:ole="">
            <v:imagedata r:id="rId543" o:title=""/>
          </v:shape>
          <o:OLEObject Type="Embed" ProgID="Equation.DSMT4" ShapeID="_x0000_i1288" DrawAspect="Content" ObjectID="_1608701006" r:id="rId561"/>
        </w:object>
      </w:r>
      <w:r w:rsidR="00F847D0">
        <w:rPr>
          <w:sz w:val="32"/>
          <w:szCs w:val="32"/>
        </w:rPr>
        <w:t xml:space="preserve"> окажутся в противофазе (</w:t>
      </w:r>
      <w:r w:rsidR="00F847D0" w:rsidRPr="00FC3A56">
        <w:rPr>
          <w:position w:val="-14"/>
          <w:sz w:val="32"/>
          <w:szCs w:val="32"/>
        </w:rPr>
        <w:object w:dxaOrig="384" w:dyaOrig="456">
          <v:shape id="_x0000_i1289" type="#_x0000_t75" style="width:19.5pt;height:22.5pt" o:ole="">
            <v:imagedata r:id="rId543" o:title=""/>
          </v:shape>
          <o:OLEObject Type="Embed" ProgID="Equation.DSMT4" ShapeID="_x0000_i1289" DrawAspect="Content" ObjectID="_1608701007" r:id="rId562"/>
        </w:object>
      </w:r>
      <w:r w:rsidR="00F847D0">
        <w:rPr>
          <w:sz w:val="32"/>
          <w:szCs w:val="32"/>
        </w:rPr>
        <w:t xml:space="preserve"> и </w:t>
      </w:r>
      <w:r w:rsidR="00F847D0" w:rsidRPr="00FC3A56">
        <w:rPr>
          <w:position w:val="-14"/>
          <w:sz w:val="32"/>
          <w:szCs w:val="32"/>
        </w:rPr>
        <w:object w:dxaOrig="360" w:dyaOrig="456">
          <v:shape id="_x0000_i1290" type="#_x0000_t75" style="width:18pt;height:22.5pt" o:ole="">
            <v:imagedata r:id="rId549" o:title=""/>
          </v:shape>
          <o:OLEObject Type="Embed" ProgID="Equation.DSMT4" ShapeID="_x0000_i1290" DrawAspect="Content" ObjectID="_1608701008" r:id="rId563"/>
        </w:object>
      </w:r>
      <w:r w:rsidR="00F847D0">
        <w:rPr>
          <w:sz w:val="32"/>
          <w:szCs w:val="32"/>
        </w:rPr>
        <w:t xml:space="preserve"> по фазе совпадают). Если сопротивлениями обмоток пренебрегаем, то напряжение на выходе ИРН определяется как:</w:t>
      </w:r>
    </w:p>
    <w:p w:rsidR="00F847D0" w:rsidRDefault="00F847D0" w:rsidP="00F847D0">
      <w:pPr>
        <w:pStyle w:val="a0"/>
        <w:tabs>
          <w:tab w:val="left" w:pos="708"/>
        </w:tabs>
        <w:spacing w:line="240" w:lineRule="auto"/>
        <w:ind w:firstLine="684"/>
        <w:rPr>
          <w:sz w:val="32"/>
          <w:szCs w:val="32"/>
        </w:rPr>
      </w:pPr>
    </w:p>
    <w:p w:rsidR="00F847D0" w:rsidRDefault="00F847D0" w:rsidP="00F847D0">
      <w:pPr>
        <w:pStyle w:val="a0"/>
        <w:tabs>
          <w:tab w:val="left" w:pos="708"/>
        </w:tabs>
        <w:spacing w:line="240" w:lineRule="auto"/>
        <w:ind w:firstLine="684"/>
        <w:rPr>
          <w:sz w:val="32"/>
          <w:szCs w:val="32"/>
        </w:rPr>
      </w:pPr>
      <w:r w:rsidRPr="00FC3A56">
        <w:rPr>
          <w:position w:val="-14"/>
          <w:sz w:val="32"/>
          <w:szCs w:val="32"/>
        </w:rPr>
        <w:object w:dxaOrig="1656" w:dyaOrig="456">
          <v:shape id="_x0000_i1291" type="#_x0000_t75" style="width:82.5pt;height:22.5pt" o:ole="">
            <v:imagedata r:id="rId564" o:title=""/>
          </v:shape>
          <o:OLEObject Type="Embed" ProgID="Equation.DSMT4" ShapeID="_x0000_i1291" DrawAspect="Content" ObjectID="_1608701009" r:id="rId565"/>
        </w:object>
      </w:r>
      <w:r>
        <w:rPr>
          <w:sz w:val="32"/>
          <w:szCs w:val="32"/>
        </w:rPr>
        <w:t xml:space="preserve">                                                                               (4.100)</w:t>
      </w:r>
    </w:p>
    <w:p w:rsidR="00F847D0" w:rsidRDefault="00F847D0" w:rsidP="00F847D0">
      <w:pPr>
        <w:pStyle w:val="a0"/>
        <w:tabs>
          <w:tab w:val="left" w:pos="708"/>
        </w:tabs>
        <w:spacing w:line="240" w:lineRule="auto"/>
        <w:ind w:right="6" w:firstLine="684"/>
        <w:rPr>
          <w:sz w:val="32"/>
          <w:szCs w:val="32"/>
        </w:rPr>
      </w:pPr>
      <w:r>
        <w:rPr>
          <w:sz w:val="32"/>
          <w:szCs w:val="32"/>
        </w:rPr>
        <w:t xml:space="preserve">При повороте ротора ИРН концы векторов </w:t>
      </w:r>
      <w:r w:rsidRPr="00FC3A56">
        <w:rPr>
          <w:position w:val="-14"/>
          <w:sz w:val="32"/>
          <w:szCs w:val="32"/>
        </w:rPr>
        <w:object w:dxaOrig="384" w:dyaOrig="456">
          <v:shape id="_x0000_i1292" type="#_x0000_t75" style="width:19.5pt;height:22.5pt" o:ole="">
            <v:imagedata r:id="rId543" o:title=""/>
          </v:shape>
          <o:OLEObject Type="Embed" ProgID="Equation.DSMT4" ShapeID="_x0000_i1292" DrawAspect="Content" ObjectID="_1608701010" r:id="rId566"/>
        </w:object>
      </w:r>
      <w:r>
        <w:rPr>
          <w:sz w:val="32"/>
          <w:szCs w:val="32"/>
        </w:rPr>
        <w:t xml:space="preserve"> и </w:t>
      </w:r>
      <w:r w:rsidRPr="00FC3A56">
        <w:rPr>
          <w:position w:val="-14"/>
          <w:sz w:val="32"/>
          <w:szCs w:val="32"/>
        </w:rPr>
        <w:object w:dxaOrig="396" w:dyaOrig="456">
          <v:shape id="_x0000_i1293" type="#_x0000_t75" style="width:19.5pt;height:22.5pt" o:ole="">
            <v:imagedata r:id="rId567" o:title=""/>
          </v:shape>
          <o:OLEObject Type="Embed" ProgID="Equation.DSMT4" ShapeID="_x0000_i1293" DrawAspect="Content" ObjectID="_1608701011" r:id="rId568"/>
        </w:object>
      </w:r>
      <w:r>
        <w:rPr>
          <w:sz w:val="32"/>
          <w:szCs w:val="32"/>
        </w:rPr>
        <w:t xml:space="preserve"> описывают окружности </w:t>
      </w:r>
      <w:r>
        <w:rPr>
          <w:sz w:val="32"/>
          <w:szCs w:val="32"/>
        </w:rPr>
        <w:lastRenderedPageBreak/>
        <w:t xml:space="preserve">(рис. 4.41,б), напряжение </w:t>
      </w:r>
      <w:r w:rsidRPr="00FC3A56">
        <w:rPr>
          <w:position w:val="-14"/>
          <w:sz w:val="32"/>
          <w:szCs w:val="32"/>
        </w:rPr>
        <w:object w:dxaOrig="396" w:dyaOrig="456">
          <v:shape id="_x0000_i1294" type="#_x0000_t75" style="width:19.5pt;height:22.5pt" o:ole="">
            <v:imagedata r:id="rId567" o:title=""/>
          </v:shape>
          <o:OLEObject Type="Embed" ProgID="Equation.DSMT4" ShapeID="_x0000_i1294" DrawAspect="Content" ObjectID="_1608701012" r:id="rId569"/>
        </w:object>
      </w:r>
      <w:r>
        <w:rPr>
          <w:sz w:val="32"/>
          <w:szCs w:val="32"/>
        </w:rPr>
        <w:t xml:space="preserve"> меняется от</w:t>
      </w:r>
      <w:proofErr w:type="gramStart"/>
      <w:r>
        <w:rPr>
          <w:sz w:val="32"/>
          <w:szCs w:val="32"/>
        </w:rPr>
        <w:t xml:space="preserve"> </w:t>
      </w:r>
      <w:r w:rsidRPr="00FC3A56">
        <w:rPr>
          <w:position w:val="-14"/>
          <w:sz w:val="32"/>
          <w:szCs w:val="32"/>
        </w:rPr>
        <w:object w:dxaOrig="1956" w:dyaOrig="456">
          <v:shape id="_x0000_i1295" type="#_x0000_t75" style="width:97.5pt;height:22.5pt" o:ole="">
            <v:imagedata r:id="rId570" o:title=""/>
          </v:shape>
          <o:OLEObject Type="Embed" ProgID="Equation.DSMT4" ShapeID="_x0000_i1295" DrawAspect="Content" ObjectID="_1608701013" r:id="rId571"/>
        </w:object>
      </w:r>
      <w:r>
        <w:rPr>
          <w:sz w:val="32"/>
          <w:szCs w:val="32"/>
        </w:rPr>
        <w:t xml:space="preserve"> (</w:t>
      </w:r>
      <w:r w:rsidRPr="00FC3A56">
        <w:rPr>
          <w:position w:val="-6"/>
          <w:sz w:val="32"/>
          <w:szCs w:val="32"/>
        </w:rPr>
        <w:object w:dxaOrig="756" w:dyaOrig="324">
          <v:shape id="_x0000_i1296" type="#_x0000_t75" style="width:37.5pt;height:16.5pt" o:ole="">
            <v:imagedata r:id="rId572" o:title=""/>
          </v:shape>
          <o:OLEObject Type="Embed" ProgID="Equation.DSMT4" ShapeID="_x0000_i1296" DrawAspect="Content" ObjectID="_1608701014" r:id="rId573"/>
        </w:object>
      </w:r>
      <w:r>
        <w:rPr>
          <w:sz w:val="32"/>
          <w:szCs w:val="32"/>
        </w:rPr>
        <w:t xml:space="preserve">) </w:t>
      </w:r>
      <w:proofErr w:type="gramEnd"/>
      <w:r>
        <w:rPr>
          <w:sz w:val="32"/>
          <w:szCs w:val="32"/>
        </w:rPr>
        <w:t xml:space="preserve">и до </w:t>
      </w:r>
      <w:r w:rsidRPr="00FC3A56">
        <w:rPr>
          <w:position w:val="-14"/>
          <w:sz w:val="32"/>
          <w:szCs w:val="32"/>
        </w:rPr>
        <w:object w:dxaOrig="2004" w:dyaOrig="456">
          <v:shape id="_x0000_i1297" type="#_x0000_t75" style="width:100.5pt;height:22.5pt" o:ole="">
            <v:imagedata r:id="rId574" o:title=""/>
          </v:shape>
          <o:OLEObject Type="Embed" ProgID="Equation.DSMT4" ShapeID="_x0000_i1297" DrawAspect="Content" ObjectID="_1608701015" r:id="rId575"/>
        </w:object>
      </w:r>
      <w:r>
        <w:rPr>
          <w:sz w:val="32"/>
          <w:szCs w:val="32"/>
        </w:rPr>
        <w:t xml:space="preserve"> (</w:t>
      </w:r>
      <w:r w:rsidRPr="00FC3A56">
        <w:rPr>
          <w:position w:val="-6"/>
          <w:sz w:val="32"/>
          <w:szCs w:val="32"/>
        </w:rPr>
        <w:object w:dxaOrig="1164" w:dyaOrig="396">
          <v:shape id="_x0000_i1298" type="#_x0000_t75" style="width:58.5pt;height:19.5pt" o:ole="">
            <v:imagedata r:id="rId576" o:title=""/>
          </v:shape>
          <o:OLEObject Type="Embed" ProgID="Equation.DSMT4" ShapeID="_x0000_i1298" DrawAspect="Content" ObjectID="_1608701016" r:id="rId577"/>
        </w:object>
      </w:r>
      <w:proofErr w:type="spellStart"/>
      <w:r>
        <w:rPr>
          <w:sz w:val="32"/>
          <w:szCs w:val="32"/>
        </w:rPr>
        <w:t>эл</w:t>
      </w:r>
      <w:proofErr w:type="spellEnd"/>
      <w:r>
        <w:rPr>
          <w:sz w:val="32"/>
          <w:szCs w:val="32"/>
        </w:rPr>
        <w:t>). Индукционный регулятор напряжения применяют в лабораторных исследованиях и для настройки оборудования [22].</w:t>
      </w:r>
    </w:p>
    <w:p w:rsidR="00AE499B" w:rsidRPr="0096585E" w:rsidRDefault="00AE499B" w:rsidP="006B4723">
      <w:pPr>
        <w:tabs>
          <w:tab w:val="left" w:pos="1548"/>
        </w:tabs>
        <w:rPr>
          <w:sz w:val="22"/>
          <w:szCs w:val="22"/>
        </w:rPr>
      </w:pPr>
    </w:p>
    <w:sectPr w:rsidR="00AE499B" w:rsidRPr="0096585E" w:rsidSect="00040629">
      <w:pgSz w:w="11906" w:h="16838"/>
      <w:pgMar w:top="284" w:right="282"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A00002EF" w:usb1="4000207B" w:usb2="00000000" w:usb3="00000000" w:csb0="0000009F" w:csb1="00000000"/>
  </w:font>
  <w:font w:name="Baltica">
    <w:altName w:val="Times New Roman"/>
    <w:charset w:val="00"/>
    <w:family w:val="auto"/>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A00002EF" w:usb1="420020EB" w:usb2="00000000" w:usb3="00000000" w:csb0="000000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3C47E8"/>
    <w:multiLevelType w:val="hybridMultilevel"/>
    <w:tmpl w:val="1DFCBEDA"/>
    <w:lvl w:ilvl="0" w:tplc="33D616E2">
      <w:start w:val="1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4FFD54D5"/>
    <w:multiLevelType w:val="hybridMultilevel"/>
    <w:tmpl w:val="5E52E9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53F064FA"/>
    <w:multiLevelType w:val="hybridMultilevel"/>
    <w:tmpl w:val="0DFCE5F4"/>
    <w:lvl w:ilvl="0" w:tplc="4E347F2A">
      <w:start w:val="1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59845525"/>
    <w:multiLevelType w:val="hybridMultilevel"/>
    <w:tmpl w:val="6FD83FEA"/>
    <w:lvl w:ilvl="0" w:tplc="17624C60">
      <w:start w:val="1"/>
      <w:numFmt w:val="decimal"/>
      <w:lvlText w:val="(%1)"/>
      <w:lvlJc w:val="left"/>
      <w:pPr>
        <w:ind w:left="855" w:hanging="495"/>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BE64735"/>
    <w:multiLevelType w:val="hybridMultilevel"/>
    <w:tmpl w:val="65FA8F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E941864"/>
    <w:multiLevelType w:val="hybridMultilevel"/>
    <w:tmpl w:val="D600449C"/>
    <w:lvl w:ilvl="0" w:tplc="EC5C3760">
      <w:start w:val="57"/>
      <w:numFmt w:val="decimal"/>
      <w:lvlText w:val="%1"/>
      <w:lvlJc w:val="left"/>
      <w:pPr>
        <w:ind w:left="1003" w:hanging="360"/>
      </w:pPr>
      <w:rPr>
        <w:rFonts w:hint="default"/>
      </w:r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6">
    <w:nsid w:val="5EEE0DAA"/>
    <w:multiLevelType w:val="hybridMultilevel"/>
    <w:tmpl w:val="7E227F78"/>
    <w:lvl w:ilvl="0" w:tplc="45CCF856">
      <w:start w:val="61"/>
      <w:numFmt w:val="decimal"/>
      <w:lvlText w:val="%1"/>
      <w:lvlJc w:val="left"/>
      <w:pPr>
        <w:ind w:left="1003" w:hanging="360"/>
      </w:pPr>
      <w:rPr>
        <w:rFonts w:hint="default"/>
      </w:r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7">
    <w:nsid w:val="663E304E"/>
    <w:multiLevelType w:val="hybridMultilevel"/>
    <w:tmpl w:val="51E09286"/>
    <w:lvl w:ilvl="0" w:tplc="AA52C1A4">
      <w:start w:val="16"/>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3"/>
  </w:num>
  <w:num w:numId="2">
    <w:abstractNumId w:val="4"/>
  </w:num>
  <w:num w:numId="3">
    <w:abstractNumId w:val="5"/>
  </w:num>
  <w:num w:numId="4">
    <w:abstractNumId w:val="6"/>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040629"/>
    <w:rsid w:val="00011A8C"/>
    <w:rsid w:val="000134F0"/>
    <w:rsid w:val="00040629"/>
    <w:rsid w:val="000632C3"/>
    <w:rsid w:val="00094494"/>
    <w:rsid w:val="000C45CE"/>
    <w:rsid w:val="000F5B0E"/>
    <w:rsid w:val="001548F5"/>
    <w:rsid w:val="00183DE8"/>
    <w:rsid w:val="001E307C"/>
    <w:rsid w:val="001F47EB"/>
    <w:rsid w:val="0021736A"/>
    <w:rsid w:val="0024496E"/>
    <w:rsid w:val="00272AC4"/>
    <w:rsid w:val="00280BF7"/>
    <w:rsid w:val="002927A6"/>
    <w:rsid w:val="002B2A7D"/>
    <w:rsid w:val="002B5944"/>
    <w:rsid w:val="00351A16"/>
    <w:rsid w:val="00384431"/>
    <w:rsid w:val="00391F29"/>
    <w:rsid w:val="00401C7D"/>
    <w:rsid w:val="0047247F"/>
    <w:rsid w:val="004C58FB"/>
    <w:rsid w:val="004C5925"/>
    <w:rsid w:val="004E6465"/>
    <w:rsid w:val="00511603"/>
    <w:rsid w:val="00557E7F"/>
    <w:rsid w:val="0058508F"/>
    <w:rsid w:val="00591212"/>
    <w:rsid w:val="005B6B5C"/>
    <w:rsid w:val="00605D63"/>
    <w:rsid w:val="00610417"/>
    <w:rsid w:val="00626380"/>
    <w:rsid w:val="00654D41"/>
    <w:rsid w:val="006763D0"/>
    <w:rsid w:val="00685155"/>
    <w:rsid w:val="006B4723"/>
    <w:rsid w:val="006D11CD"/>
    <w:rsid w:val="00725561"/>
    <w:rsid w:val="00736B0D"/>
    <w:rsid w:val="00740DA4"/>
    <w:rsid w:val="00772801"/>
    <w:rsid w:val="00790E07"/>
    <w:rsid w:val="007C089C"/>
    <w:rsid w:val="007D692F"/>
    <w:rsid w:val="00885F43"/>
    <w:rsid w:val="00891BD5"/>
    <w:rsid w:val="008A7D39"/>
    <w:rsid w:val="00911B30"/>
    <w:rsid w:val="00943336"/>
    <w:rsid w:val="0096585E"/>
    <w:rsid w:val="00980A1C"/>
    <w:rsid w:val="009E546D"/>
    <w:rsid w:val="009F67E6"/>
    <w:rsid w:val="00A075A8"/>
    <w:rsid w:val="00A67485"/>
    <w:rsid w:val="00A9653A"/>
    <w:rsid w:val="00AB5248"/>
    <w:rsid w:val="00AE499B"/>
    <w:rsid w:val="00AF5E40"/>
    <w:rsid w:val="00B4395A"/>
    <w:rsid w:val="00B64ADF"/>
    <w:rsid w:val="00BB2E6D"/>
    <w:rsid w:val="00BF3D76"/>
    <w:rsid w:val="00BF67F2"/>
    <w:rsid w:val="00C029AB"/>
    <w:rsid w:val="00C04192"/>
    <w:rsid w:val="00C23525"/>
    <w:rsid w:val="00C84093"/>
    <w:rsid w:val="00C9236E"/>
    <w:rsid w:val="00CD3E5C"/>
    <w:rsid w:val="00CE2B6B"/>
    <w:rsid w:val="00E17502"/>
    <w:rsid w:val="00E254CB"/>
    <w:rsid w:val="00E26363"/>
    <w:rsid w:val="00E66C9B"/>
    <w:rsid w:val="00EC280E"/>
    <w:rsid w:val="00EE551B"/>
    <w:rsid w:val="00F30781"/>
    <w:rsid w:val="00F662CD"/>
    <w:rsid w:val="00F667D4"/>
    <w:rsid w:val="00F70CDB"/>
    <w:rsid w:val="00F847D0"/>
    <w:rsid w:val="00F97513"/>
    <w:rsid w:val="00FA0BC4"/>
    <w:rsid w:val="00FC3A56"/>
    <w:rsid w:val="00FC74F9"/>
    <w:rsid w:val="00FC7B06"/>
    <w:rsid w:val="00FD03A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0"/>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2" w:uiPriority="0"/>
    <w:lsdException w:name="List 3"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0629"/>
    <w:pPr>
      <w:spacing w:after="0" w:line="240" w:lineRule="auto"/>
    </w:pPr>
    <w:rPr>
      <w:rFonts w:ascii="Times New Roman" w:eastAsia="Times New Roman" w:hAnsi="Times New Roman" w:cs="Times New Roman"/>
      <w:bCs/>
      <w:sz w:val="24"/>
      <w:szCs w:val="24"/>
      <w:lang w:eastAsia="ru-RU"/>
    </w:rPr>
  </w:style>
  <w:style w:type="paragraph" w:styleId="1">
    <w:name w:val="heading 1"/>
    <w:basedOn w:val="a"/>
    <w:next w:val="a0"/>
    <w:link w:val="10"/>
    <w:qFormat/>
    <w:rsid w:val="00040629"/>
    <w:pPr>
      <w:keepNext/>
      <w:spacing w:line="360" w:lineRule="auto"/>
      <w:ind w:left="1135" w:hanging="284"/>
      <w:jc w:val="both"/>
      <w:outlineLvl w:val="0"/>
    </w:pPr>
    <w:rPr>
      <w:rFonts w:eastAsia="Baltica" w:cs="Arial"/>
      <w:caps/>
      <w:sz w:val="28"/>
      <w:szCs w:val="32"/>
    </w:rPr>
  </w:style>
  <w:style w:type="paragraph" w:styleId="2">
    <w:name w:val="heading 2"/>
    <w:basedOn w:val="1"/>
    <w:next w:val="a"/>
    <w:link w:val="20"/>
    <w:qFormat/>
    <w:rsid w:val="00040629"/>
    <w:pPr>
      <w:outlineLvl w:val="1"/>
    </w:pPr>
    <w:rPr>
      <w:bCs w:val="0"/>
      <w:iCs/>
      <w:caps w:val="0"/>
      <w:szCs w:val="28"/>
    </w:rPr>
  </w:style>
  <w:style w:type="paragraph" w:styleId="3">
    <w:name w:val="heading 3"/>
    <w:basedOn w:val="2"/>
    <w:next w:val="a"/>
    <w:link w:val="30"/>
    <w:qFormat/>
    <w:rsid w:val="00040629"/>
    <w:pPr>
      <w:outlineLvl w:val="2"/>
    </w:pPr>
    <w:rPr>
      <w:bCs/>
      <w:szCs w:val="26"/>
    </w:rPr>
  </w:style>
  <w:style w:type="paragraph" w:styleId="4">
    <w:name w:val="heading 4"/>
    <w:basedOn w:val="3"/>
    <w:next w:val="a0"/>
    <w:link w:val="40"/>
    <w:qFormat/>
    <w:rsid w:val="00040629"/>
    <w:pPr>
      <w:jc w:val="left"/>
      <w:outlineLvl w:val="3"/>
    </w:pPr>
  </w:style>
  <w:style w:type="paragraph" w:styleId="5">
    <w:name w:val="heading 5"/>
    <w:basedOn w:val="a"/>
    <w:next w:val="a"/>
    <w:link w:val="50"/>
    <w:qFormat/>
    <w:rsid w:val="00040629"/>
    <w:pPr>
      <w:keepNext/>
      <w:outlineLvl w:val="4"/>
    </w:pPr>
    <w:rPr>
      <w:bCs w:val="0"/>
      <w:sz w:val="40"/>
    </w:rPr>
  </w:style>
  <w:style w:type="paragraph" w:styleId="6">
    <w:name w:val="heading 6"/>
    <w:basedOn w:val="a"/>
    <w:next w:val="a"/>
    <w:link w:val="60"/>
    <w:qFormat/>
    <w:rsid w:val="00040629"/>
    <w:pPr>
      <w:keepNext/>
      <w:spacing w:line="360" w:lineRule="auto"/>
      <w:ind w:firstLine="900"/>
      <w:outlineLvl w:val="5"/>
    </w:pPr>
    <w:rPr>
      <w:bCs w:val="0"/>
      <w:sz w:val="96"/>
    </w:rPr>
  </w:style>
  <w:style w:type="paragraph" w:styleId="9">
    <w:name w:val="heading 9"/>
    <w:basedOn w:val="a"/>
    <w:next w:val="a"/>
    <w:link w:val="90"/>
    <w:qFormat/>
    <w:rsid w:val="00040629"/>
    <w:pPr>
      <w:keepNext/>
      <w:spacing w:line="360" w:lineRule="auto"/>
      <w:ind w:firstLine="900"/>
      <w:jc w:val="both"/>
      <w:outlineLvl w:val="8"/>
    </w:pPr>
    <w:rPr>
      <w:bCs w:val="0"/>
      <w:sz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040629"/>
    <w:rPr>
      <w:rFonts w:ascii="Times New Roman" w:eastAsia="Baltica" w:hAnsi="Times New Roman" w:cs="Arial"/>
      <w:bCs/>
      <w:caps/>
      <w:sz w:val="28"/>
      <w:szCs w:val="32"/>
      <w:lang w:eastAsia="ru-RU"/>
    </w:rPr>
  </w:style>
  <w:style w:type="character" w:customStyle="1" w:styleId="20">
    <w:name w:val="Заголовок 2 Знак"/>
    <w:basedOn w:val="a1"/>
    <w:link w:val="2"/>
    <w:rsid w:val="00040629"/>
    <w:rPr>
      <w:rFonts w:ascii="Times New Roman" w:eastAsia="Baltica" w:hAnsi="Times New Roman" w:cs="Arial"/>
      <w:iCs/>
      <w:sz w:val="28"/>
      <w:szCs w:val="28"/>
      <w:lang w:eastAsia="ru-RU"/>
    </w:rPr>
  </w:style>
  <w:style w:type="character" w:customStyle="1" w:styleId="30">
    <w:name w:val="Заголовок 3 Знак"/>
    <w:basedOn w:val="a1"/>
    <w:link w:val="3"/>
    <w:rsid w:val="00040629"/>
    <w:rPr>
      <w:rFonts w:ascii="Times New Roman" w:eastAsia="Baltica" w:hAnsi="Times New Roman" w:cs="Arial"/>
      <w:bCs/>
      <w:iCs/>
      <w:sz w:val="28"/>
      <w:szCs w:val="26"/>
      <w:lang w:eastAsia="ru-RU"/>
    </w:rPr>
  </w:style>
  <w:style w:type="character" w:customStyle="1" w:styleId="40">
    <w:name w:val="Заголовок 4 Знак"/>
    <w:basedOn w:val="a1"/>
    <w:link w:val="4"/>
    <w:rsid w:val="00040629"/>
    <w:rPr>
      <w:rFonts w:ascii="Times New Roman" w:eastAsia="Baltica" w:hAnsi="Times New Roman" w:cs="Arial"/>
      <w:bCs/>
      <w:iCs/>
      <w:sz w:val="28"/>
      <w:szCs w:val="26"/>
      <w:lang w:eastAsia="ru-RU"/>
    </w:rPr>
  </w:style>
  <w:style w:type="character" w:customStyle="1" w:styleId="50">
    <w:name w:val="Заголовок 5 Знак"/>
    <w:basedOn w:val="a1"/>
    <w:link w:val="5"/>
    <w:rsid w:val="00040629"/>
    <w:rPr>
      <w:rFonts w:ascii="Times New Roman" w:eastAsia="Times New Roman" w:hAnsi="Times New Roman" w:cs="Times New Roman"/>
      <w:sz w:val="40"/>
      <w:szCs w:val="24"/>
      <w:lang w:eastAsia="ru-RU"/>
    </w:rPr>
  </w:style>
  <w:style w:type="character" w:customStyle="1" w:styleId="60">
    <w:name w:val="Заголовок 6 Знак"/>
    <w:basedOn w:val="a1"/>
    <w:link w:val="6"/>
    <w:rsid w:val="00040629"/>
    <w:rPr>
      <w:rFonts w:ascii="Times New Roman" w:eastAsia="Times New Roman" w:hAnsi="Times New Roman" w:cs="Times New Roman"/>
      <w:sz w:val="96"/>
      <w:szCs w:val="24"/>
      <w:lang w:eastAsia="ru-RU"/>
    </w:rPr>
  </w:style>
  <w:style w:type="character" w:customStyle="1" w:styleId="90">
    <w:name w:val="Заголовок 9 Знак"/>
    <w:basedOn w:val="a1"/>
    <w:link w:val="9"/>
    <w:rsid w:val="00040629"/>
    <w:rPr>
      <w:rFonts w:ascii="Times New Roman" w:eastAsia="Times New Roman" w:hAnsi="Times New Roman" w:cs="Times New Roman"/>
      <w:sz w:val="28"/>
      <w:szCs w:val="24"/>
      <w:lang w:eastAsia="ru-RU"/>
    </w:rPr>
  </w:style>
  <w:style w:type="paragraph" w:styleId="a0">
    <w:name w:val="Body Text"/>
    <w:basedOn w:val="a"/>
    <w:link w:val="a4"/>
    <w:rsid w:val="00040629"/>
    <w:pPr>
      <w:widowControl w:val="0"/>
      <w:tabs>
        <w:tab w:val="left" w:pos="851"/>
      </w:tabs>
      <w:spacing w:line="360" w:lineRule="auto"/>
      <w:ind w:firstLine="851"/>
      <w:jc w:val="both"/>
    </w:pPr>
    <w:rPr>
      <w:rFonts w:eastAsia="Baltica"/>
      <w:bCs w:val="0"/>
      <w:sz w:val="28"/>
    </w:rPr>
  </w:style>
  <w:style w:type="character" w:customStyle="1" w:styleId="a4">
    <w:name w:val="Основной текст Знак"/>
    <w:basedOn w:val="a1"/>
    <w:link w:val="a0"/>
    <w:rsid w:val="00040629"/>
    <w:rPr>
      <w:rFonts w:ascii="Times New Roman" w:eastAsia="Baltica" w:hAnsi="Times New Roman" w:cs="Times New Roman"/>
      <w:sz w:val="28"/>
      <w:szCs w:val="24"/>
      <w:lang w:eastAsia="ru-RU"/>
    </w:rPr>
  </w:style>
  <w:style w:type="character" w:styleId="a5">
    <w:name w:val="Placeholder Text"/>
    <w:basedOn w:val="a1"/>
    <w:uiPriority w:val="99"/>
    <w:semiHidden/>
    <w:rsid w:val="00040629"/>
    <w:rPr>
      <w:color w:val="808080"/>
    </w:rPr>
  </w:style>
  <w:style w:type="paragraph" w:styleId="a6">
    <w:name w:val="Balloon Text"/>
    <w:basedOn w:val="a"/>
    <w:link w:val="a7"/>
    <w:semiHidden/>
    <w:unhideWhenUsed/>
    <w:rsid w:val="00040629"/>
    <w:rPr>
      <w:rFonts w:ascii="Tahoma" w:hAnsi="Tahoma" w:cs="Tahoma"/>
      <w:sz w:val="16"/>
      <w:szCs w:val="16"/>
    </w:rPr>
  </w:style>
  <w:style w:type="character" w:customStyle="1" w:styleId="a7">
    <w:name w:val="Текст выноски Знак"/>
    <w:basedOn w:val="a1"/>
    <w:link w:val="a6"/>
    <w:semiHidden/>
    <w:rsid w:val="00040629"/>
    <w:rPr>
      <w:rFonts w:ascii="Tahoma" w:eastAsia="Times New Roman" w:hAnsi="Tahoma" w:cs="Tahoma"/>
      <w:bCs/>
      <w:sz w:val="16"/>
      <w:szCs w:val="16"/>
      <w:lang w:eastAsia="ru-RU"/>
    </w:rPr>
  </w:style>
  <w:style w:type="paragraph" w:styleId="a8">
    <w:name w:val="Body Text Indent"/>
    <w:basedOn w:val="a"/>
    <w:link w:val="a9"/>
    <w:unhideWhenUsed/>
    <w:rsid w:val="00040629"/>
    <w:pPr>
      <w:spacing w:after="120"/>
      <w:ind w:left="283"/>
    </w:pPr>
  </w:style>
  <w:style w:type="character" w:customStyle="1" w:styleId="a9">
    <w:name w:val="Основной текст с отступом Знак"/>
    <w:basedOn w:val="a1"/>
    <w:link w:val="a8"/>
    <w:rsid w:val="00040629"/>
    <w:rPr>
      <w:rFonts w:ascii="Times New Roman" w:eastAsia="Times New Roman" w:hAnsi="Times New Roman" w:cs="Times New Roman"/>
      <w:bCs/>
      <w:sz w:val="24"/>
      <w:szCs w:val="24"/>
      <w:lang w:eastAsia="ru-RU"/>
    </w:rPr>
  </w:style>
  <w:style w:type="paragraph" w:styleId="aa">
    <w:name w:val="caption"/>
    <w:basedOn w:val="a"/>
    <w:next w:val="a"/>
    <w:qFormat/>
    <w:rsid w:val="00040629"/>
    <w:rPr>
      <w:bCs w:val="0"/>
      <w:sz w:val="28"/>
    </w:rPr>
  </w:style>
  <w:style w:type="paragraph" w:styleId="11">
    <w:name w:val="toc 1"/>
    <w:basedOn w:val="a"/>
    <w:next w:val="a"/>
    <w:autoRedefine/>
    <w:semiHidden/>
    <w:rsid w:val="00040629"/>
    <w:pPr>
      <w:tabs>
        <w:tab w:val="right" w:leader="dot" w:pos="10763"/>
      </w:tabs>
      <w:ind w:left="855" w:hanging="4"/>
      <w:jc w:val="both"/>
    </w:pPr>
    <w:rPr>
      <w:rFonts w:eastAsia="Baltica"/>
      <w:bCs w:val="0"/>
      <w:noProof/>
      <w:sz w:val="28"/>
    </w:rPr>
  </w:style>
  <w:style w:type="character" w:styleId="ab">
    <w:name w:val="Hyperlink"/>
    <w:basedOn w:val="a1"/>
    <w:rsid w:val="00040629"/>
    <w:rPr>
      <w:color w:val="0000FF"/>
      <w:u w:val="single"/>
    </w:rPr>
  </w:style>
  <w:style w:type="character" w:styleId="ac">
    <w:name w:val="FollowedHyperlink"/>
    <w:basedOn w:val="a1"/>
    <w:rsid w:val="00040629"/>
    <w:rPr>
      <w:color w:val="800080"/>
      <w:u w:val="single"/>
    </w:rPr>
  </w:style>
  <w:style w:type="paragraph" w:styleId="21">
    <w:name w:val="Body Text Indent 2"/>
    <w:basedOn w:val="a"/>
    <w:link w:val="22"/>
    <w:rsid w:val="00040629"/>
    <w:pPr>
      <w:ind w:firstLine="708"/>
    </w:pPr>
    <w:rPr>
      <w:bCs w:val="0"/>
      <w:sz w:val="28"/>
    </w:rPr>
  </w:style>
  <w:style w:type="character" w:customStyle="1" w:styleId="22">
    <w:name w:val="Основной текст с отступом 2 Знак"/>
    <w:basedOn w:val="a1"/>
    <w:link w:val="21"/>
    <w:rsid w:val="00040629"/>
    <w:rPr>
      <w:rFonts w:ascii="Times New Roman" w:eastAsia="Times New Roman" w:hAnsi="Times New Roman" w:cs="Times New Roman"/>
      <w:sz w:val="28"/>
      <w:szCs w:val="24"/>
      <w:lang w:eastAsia="ru-RU"/>
    </w:rPr>
  </w:style>
  <w:style w:type="paragraph" w:styleId="ad">
    <w:name w:val="header"/>
    <w:basedOn w:val="a"/>
    <w:link w:val="ae"/>
    <w:rsid w:val="00040629"/>
    <w:pPr>
      <w:tabs>
        <w:tab w:val="center" w:pos="4677"/>
        <w:tab w:val="right" w:pos="9355"/>
      </w:tabs>
      <w:ind w:firstLine="851"/>
      <w:jc w:val="both"/>
    </w:pPr>
    <w:rPr>
      <w:rFonts w:eastAsia="Baltica"/>
      <w:bCs w:val="0"/>
      <w:sz w:val="28"/>
    </w:rPr>
  </w:style>
  <w:style w:type="character" w:customStyle="1" w:styleId="ae">
    <w:name w:val="Верхний колонтитул Знак"/>
    <w:basedOn w:val="a1"/>
    <w:link w:val="ad"/>
    <w:rsid w:val="00040629"/>
    <w:rPr>
      <w:rFonts w:ascii="Times New Roman" w:eastAsia="Baltica" w:hAnsi="Times New Roman" w:cs="Times New Roman"/>
      <w:sz w:val="28"/>
      <w:szCs w:val="24"/>
      <w:lang w:eastAsia="ru-RU"/>
    </w:rPr>
  </w:style>
  <w:style w:type="paragraph" w:styleId="af">
    <w:name w:val="footer"/>
    <w:basedOn w:val="a"/>
    <w:link w:val="af0"/>
    <w:rsid w:val="00040629"/>
    <w:pPr>
      <w:tabs>
        <w:tab w:val="center" w:pos="4677"/>
        <w:tab w:val="right" w:pos="9355"/>
      </w:tabs>
      <w:ind w:firstLine="851"/>
      <w:jc w:val="both"/>
    </w:pPr>
    <w:rPr>
      <w:rFonts w:eastAsia="Baltica"/>
      <w:bCs w:val="0"/>
      <w:sz w:val="28"/>
    </w:rPr>
  </w:style>
  <w:style w:type="character" w:customStyle="1" w:styleId="af0">
    <w:name w:val="Нижний колонтитул Знак"/>
    <w:basedOn w:val="a1"/>
    <w:link w:val="af"/>
    <w:rsid w:val="00040629"/>
    <w:rPr>
      <w:rFonts w:ascii="Times New Roman" w:eastAsia="Baltica" w:hAnsi="Times New Roman" w:cs="Times New Roman"/>
      <w:sz w:val="28"/>
      <w:szCs w:val="24"/>
      <w:lang w:eastAsia="ru-RU"/>
    </w:rPr>
  </w:style>
  <w:style w:type="character" w:styleId="af1">
    <w:name w:val="page number"/>
    <w:basedOn w:val="a1"/>
    <w:rsid w:val="00040629"/>
  </w:style>
  <w:style w:type="paragraph" w:styleId="23">
    <w:name w:val="List 2"/>
    <w:basedOn w:val="a"/>
    <w:rsid w:val="00040629"/>
    <w:pPr>
      <w:ind w:left="566" w:hanging="283"/>
    </w:pPr>
    <w:rPr>
      <w:bCs w:val="0"/>
      <w:szCs w:val="20"/>
    </w:rPr>
  </w:style>
  <w:style w:type="paragraph" w:styleId="31">
    <w:name w:val="Body Text Indent 3"/>
    <w:basedOn w:val="a"/>
    <w:link w:val="32"/>
    <w:unhideWhenUsed/>
    <w:rsid w:val="00040629"/>
    <w:pPr>
      <w:spacing w:after="120"/>
      <w:ind w:left="283"/>
    </w:pPr>
    <w:rPr>
      <w:sz w:val="16"/>
      <w:szCs w:val="16"/>
    </w:rPr>
  </w:style>
  <w:style w:type="character" w:customStyle="1" w:styleId="32">
    <w:name w:val="Основной текст с отступом 3 Знак"/>
    <w:basedOn w:val="a1"/>
    <w:link w:val="31"/>
    <w:rsid w:val="00040629"/>
    <w:rPr>
      <w:rFonts w:ascii="Times New Roman" w:eastAsia="Times New Roman" w:hAnsi="Times New Roman" w:cs="Times New Roman"/>
      <w:bCs/>
      <w:sz w:val="16"/>
      <w:szCs w:val="16"/>
      <w:lang w:eastAsia="ru-RU"/>
    </w:rPr>
  </w:style>
  <w:style w:type="paragraph" w:styleId="24">
    <w:name w:val="List Continue 2"/>
    <w:basedOn w:val="a"/>
    <w:rsid w:val="00040629"/>
    <w:pPr>
      <w:spacing w:after="120"/>
      <w:ind w:left="566"/>
    </w:pPr>
    <w:rPr>
      <w:bCs w:val="0"/>
    </w:rPr>
  </w:style>
  <w:style w:type="paragraph" w:styleId="33">
    <w:name w:val="List 3"/>
    <w:basedOn w:val="a"/>
    <w:rsid w:val="00040629"/>
    <w:pPr>
      <w:ind w:left="849" w:hanging="283"/>
    </w:pPr>
    <w:rPr>
      <w:bCs w:val="0"/>
    </w:rPr>
  </w:style>
  <w:style w:type="paragraph" w:styleId="25">
    <w:name w:val="Body Text 2"/>
    <w:basedOn w:val="a"/>
    <w:link w:val="26"/>
    <w:rsid w:val="00040629"/>
    <w:pPr>
      <w:spacing w:line="360" w:lineRule="auto"/>
      <w:jc w:val="both"/>
    </w:pPr>
    <w:rPr>
      <w:bCs w:val="0"/>
      <w:sz w:val="28"/>
    </w:rPr>
  </w:style>
  <w:style w:type="character" w:customStyle="1" w:styleId="26">
    <w:name w:val="Основной текст 2 Знак"/>
    <w:basedOn w:val="a1"/>
    <w:link w:val="25"/>
    <w:rsid w:val="00040629"/>
    <w:rPr>
      <w:rFonts w:ascii="Times New Roman" w:eastAsia="Times New Roman" w:hAnsi="Times New Roman" w:cs="Times New Roman"/>
      <w:sz w:val="28"/>
      <w:szCs w:val="24"/>
      <w:lang w:eastAsia="ru-RU"/>
    </w:rPr>
  </w:style>
  <w:style w:type="paragraph" w:styleId="af2">
    <w:name w:val="Title"/>
    <w:basedOn w:val="a"/>
    <w:link w:val="af3"/>
    <w:qFormat/>
    <w:rsid w:val="00040629"/>
    <w:pPr>
      <w:jc w:val="center"/>
    </w:pPr>
    <w:rPr>
      <w:bCs w:val="0"/>
      <w:sz w:val="28"/>
      <w:szCs w:val="20"/>
    </w:rPr>
  </w:style>
  <w:style w:type="character" w:customStyle="1" w:styleId="af3">
    <w:name w:val="Название Знак"/>
    <w:basedOn w:val="a1"/>
    <w:link w:val="af2"/>
    <w:rsid w:val="00040629"/>
    <w:rPr>
      <w:rFonts w:ascii="Times New Roman" w:eastAsia="Times New Roman" w:hAnsi="Times New Roman" w:cs="Times New Roman"/>
      <w:sz w:val="28"/>
      <w:szCs w:val="20"/>
      <w:lang w:eastAsia="ru-RU"/>
    </w:rPr>
  </w:style>
  <w:style w:type="paragraph" w:styleId="af4">
    <w:name w:val="Block Text"/>
    <w:basedOn w:val="a"/>
    <w:rsid w:val="00040629"/>
    <w:pPr>
      <w:ind w:left="360" w:right="90"/>
      <w:jc w:val="both"/>
    </w:pPr>
    <w:rPr>
      <w:bCs w:val="0"/>
      <w:sz w:val="28"/>
    </w:rPr>
  </w:style>
  <w:style w:type="paragraph" w:styleId="34">
    <w:name w:val="Body Text 3"/>
    <w:basedOn w:val="a"/>
    <w:link w:val="35"/>
    <w:rsid w:val="00040629"/>
    <w:pPr>
      <w:ind w:right="78"/>
    </w:pPr>
    <w:rPr>
      <w:bCs w:val="0"/>
      <w:sz w:val="28"/>
    </w:rPr>
  </w:style>
  <w:style w:type="character" w:customStyle="1" w:styleId="35">
    <w:name w:val="Основной текст 3 Знак"/>
    <w:basedOn w:val="a1"/>
    <w:link w:val="34"/>
    <w:rsid w:val="00040629"/>
    <w:rPr>
      <w:rFonts w:ascii="Times New Roman" w:eastAsia="Times New Roman" w:hAnsi="Times New Roman" w:cs="Times New Roman"/>
      <w:sz w:val="28"/>
      <w:szCs w:val="24"/>
      <w:lang w:eastAsia="ru-RU"/>
    </w:rPr>
  </w:style>
  <w:style w:type="character" w:customStyle="1" w:styleId="MTEquationSection">
    <w:name w:val="MTEquationSection"/>
    <w:basedOn w:val="a1"/>
    <w:rsid w:val="00040629"/>
    <w:rPr>
      <w:vanish/>
      <w:color w:val="FF0000"/>
      <w:sz w:val="30"/>
      <w:szCs w:val="30"/>
    </w:rPr>
  </w:style>
  <w:style w:type="paragraph" w:styleId="af5">
    <w:name w:val="List Paragraph"/>
    <w:basedOn w:val="a"/>
    <w:uiPriority w:val="34"/>
    <w:qFormat/>
    <w:rsid w:val="00040629"/>
    <w:pPr>
      <w:ind w:left="720"/>
      <w:contextualSpacing/>
    </w:pPr>
  </w:style>
  <w:style w:type="paragraph" w:styleId="af6">
    <w:name w:val="Normal (Web)"/>
    <w:basedOn w:val="a"/>
    <w:uiPriority w:val="99"/>
    <w:unhideWhenUsed/>
    <w:rsid w:val="00040629"/>
    <w:pPr>
      <w:spacing w:before="100" w:beforeAutospacing="1" w:after="100" w:afterAutospacing="1"/>
    </w:pPr>
    <w:rPr>
      <w:bCs w:val="0"/>
    </w:rPr>
  </w:style>
  <w:style w:type="paragraph" w:styleId="51">
    <w:name w:val="toc 5"/>
    <w:basedOn w:val="a"/>
    <w:next w:val="a"/>
    <w:autoRedefine/>
    <w:semiHidden/>
    <w:rsid w:val="0024496E"/>
    <w:pPr>
      <w:ind w:left="1120" w:firstLine="851"/>
      <w:jc w:val="both"/>
    </w:pPr>
    <w:rPr>
      <w:rFonts w:eastAsia="Baltica"/>
      <w:bCs w:val="0"/>
      <w:sz w:val="28"/>
    </w:rPr>
  </w:style>
</w:styles>
</file>

<file path=word/webSettings.xml><?xml version="1.0" encoding="utf-8"?>
<w:webSettings xmlns:r="http://schemas.openxmlformats.org/officeDocument/2006/relationships" xmlns:w="http://schemas.openxmlformats.org/wordprocessingml/2006/main">
  <w:divs>
    <w:div w:id="134766228">
      <w:bodyDiv w:val="1"/>
      <w:marLeft w:val="0"/>
      <w:marRight w:val="0"/>
      <w:marTop w:val="0"/>
      <w:marBottom w:val="0"/>
      <w:divBdr>
        <w:top w:val="none" w:sz="0" w:space="0" w:color="auto"/>
        <w:left w:val="none" w:sz="0" w:space="0" w:color="auto"/>
        <w:bottom w:val="none" w:sz="0" w:space="0" w:color="auto"/>
        <w:right w:val="none" w:sz="0" w:space="0" w:color="auto"/>
      </w:divBdr>
    </w:div>
    <w:div w:id="190187476">
      <w:bodyDiv w:val="1"/>
      <w:marLeft w:val="0"/>
      <w:marRight w:val="0"/>
      <w:marTop w:val="0"/>
      <w:marBottom w:val="0"/>
      <w:divBdr>
        <w:top w:val="none" w:sz="0" w:space="0" w:color="auto"/>
        <w:left w:val="none" w:sz="0" w:space="0" w:color="auto"/>
        <w:bottom w:val="none" w:sz="0" w:space="0" w:color="auto"/>
        <w:right w:val="none" w:sz="0" w:space="0" w:color="auto"/>
      </w:divBdr>
    </w:div>
    <w:div w:id="631057436">
      <w:bodyDiv w:val="1"/>
      <w:marLeft w:val="0"/>
      <w:marRight w:val="0"/>
      <w:marTop w:val="0"/>
      <w:marBottom w:val="0"/>
      <w:divBdr>
        <w:top w:val="none" w:sz="0" w:space="0" w:color="auto"/>
        <w:left w:val="none" w:sz="0" w:space="0" w:color="auto"/>
        <w:bottom w:val="none" w:sz="0" w:space="0" w:color="auto"/>
        <w:right w:val="none" w:sz="0" w:space="0" w:color="auto"/>
      </w:divBdr>
    </w:div>
    <w:div w:id="650061039">
      <w:bodyDiv w:val="1"/>
      <w:marLeft w:val="0"/>
      <w:marRight w:val="0"/>
      <w:marTop w:val="0"/>
      <w:marBottom w:val="0"/>
      <w:divBdr>
        <w:top w:val="none" w:sz="0" w:space="0" w:color="auto"/>
        <w:left w:val="none" w:sz="0" w:space="0" w:color="auto"/>
        <w:bottom w:val="none" w:sz="0" w:space="0" w:color="auto"/>
        <w:right w:val="none" w:sz="0" w:space="0" w:color="auto"/>
      </w:divBdr>
    </w:div>
    <w:div w:id="951208415">
      <w:bodyDiv w:val="1"/>
      <w:marLeft w:val="0"/>
      <w:marRight w:val="0"/>
      <w:marTop w:val="0"/>
      <w:marBottom w:val="0"/>
      <w:divBdr>
        <w:top w:val="none" w:sz="0" w:space="0" w:color="auto"/>
        <w:left w:val="none" w:sz="0" w:space="0" w:color="auto"/>
        <w:bottom w:val="none" w:sz="0" w:space="0" w:color="auto"/>
        <w:right w:val="none" w:sz="0" w:space="0" w:color="auto"/>
      </w:divBdr>
    </w:div>
    <w:div w:id="999817473">
      <w:bodyDiv w:val="1"/>
      <w:marLeft w:val="0"/>
      <w:marRight w:val="0"/>
      <w:marTop w:val="0"/>
      <w:marBottom w:val="0"/>
      <w:divBdr>
        <w:top w:val="none" w:sz="0" w:space="0" w:color="auto"/>
        <w:left w:val="none" w:sz="0" w:space="0" w:color="auto"/>
        <w:bottom w:val="none" w:sz="0" w:space="0" w:color="auto"/>
        <w:right w:val="none" w:sz="0" w:space="0" w:color="auto"/>
      </w:divBdr>
    </w:div>
    <w:div w:id="1208952291">
      <w:bodyDiv w:val="1"/>
      <w:marLeft w:val="0"/>
      <w:marRight w:val="0"/>
      <w:marTop w:val="0"/>
      <w:marBottom w:val="0"/>
      <w:divBdr>
        <w:top w:val="none" w:sz="0" w:space="0" w:color="auto"/>
        <w:left w:val="none" w:sz="0" w:space="0" w:color="auto"/>
        <w:bottom w:val="none" w:sz="0" w:space="0" w:color="auto"/>
        <w:right w:val="none" w:sz="0" w:space="0" w:color="auto"/>
      </w:divBdr>
    </w:div>
    <w:div w:id="1390572500">
      <w:bodyDiv w:val="1"/>
      <w:marLeft w:val="0"/>
      <w:marRight w:val="0"/>
      <w:marTop w:val="0"/>
      <w:marBottom w:val="0"/>
      <w:divBdr>
        <w:top w:val="none" w:sz="0" w:space="0" w:color="auto"/>
        <w:left w:val="none" w:sz="0" w:space="0" w:color="auto"/>
        <w:bottom w:val="none" w:sz="0" w:space="0" w:color="auto"/>
        <w:right w:val="none" w:sz="0" w:space="0" w:color="auto"/>
      </w:divBdr>
    </w:div>
    <w:div w:id="1447310255">
      <w:bodyDiv w:val="1"/>
      <w:marLeft w:val="0"/>
      <w:marRight w:val="0"/>
      <w:marTop w:val="0"/>
      <w:marBottom w:val="0"/>
      <w:divBdr>
        <w:top w:val="none" w:sz="0" w:space="0" w:color="auto"/>
        <w:left w:val="none" w:sz="0" w:space="0" w:color="auto"/>
        <w:bottom w:val="none" w:sz="0" w:space="0" w:color="auto"/>
        <w:right w:val="none" w:sz="0" w:space="0" w:color="auto"/>
      </w:divBdr>
    </w:div>
    <w:div w:id="1522165394">
      <w:bodyDiv w:val="1"/>
      <w:marLeft w:val="0"/>
      <w:marRight w:val="0"/>
      <w:marTop w:val="0"/>
      <w:marBottom w:val="0"/>
      <w:divBdr>
        <w:top w:val="none" w:sz="0" w:space="0" w:color="auto"/>
        <w:left w:val="none" w:sz="0" w:space="0" w:color="auto"/>
        <w:bottom w:val="none" w:sz="0" w:space="0" w:color="auto"/>
        <w:right w:val="none" w:sz="0" w:space="0" w:color="auto"/>
      </w:divBdr>
    </w:div>
    <w:div w:id="1545019212">
      <w:bodyDiv w:val="1"/>
      <w:marLeft w:val="0"/>
      <w:marRight w:val="0"/>
      <w:marTop w:val="0"/>
      <w:marBottom w:val="0"/>
      <w:divBdr>
        <w:top w:val="none" w:sz="0" w:space="0" w:color="auto"/>
        <w:left w:val="none" w:sz="0" w:space="0" w:color="auto"/>
        <w:bottom w:val="none" w:sz="0" w:space="0" w:color="auto"/>
        <w:right w:val="none" w:sz="0" w:space="0" w:color="auto"/>
      </w:divBdr>
    </w:div>
    <w:div w:id="1787500195">
      <w:bodyDiv w:val="1"/>
      <w:marLeft w:val="0"/>
      <w:marRight w:val="0"/>
      <w:marTop w:val="0"/>
      <w:marBottom w:val="0"/>
      <w:divBdr>
        <w:top w:val="none" w:sz="0" w:space="0" w:color="auto"/>
        <w:left w:val="none" w:sz="0" w:space="0" w:color="auto"/>
        <w:bottom w:val="none" w:sz="0" w:space="0" w:color="auto"/>
        <w:right w:val="none" w:sz="0" w:space="0" w:color="auto"/>
      </w:divBdr>
    </w:div>
    <w:div w:id="1796752513">
      <w:bodyDiv w:val="1"/>
      <w:marLeft w:val="0"/>
      <w:marRight w:val="0"/>
      <w:marTop w:val="0"/>
      <w:marBottom w:val="0"/>
      <w:divBdr>
        <w:top w:val="none" w:sz="0" w:space="0" w:color="auto"/>
        <w:left w:val="none" w:sz="0" w:space="0" w:color="auto"/>
        <w:bottom w:val="none" w:sz="0" w:space="0" w:color="auto"/>
        <w:right w:val="none" w:sz="0" w:space="0" w:color="auto"/>
      </w:divBdr>
    </w:div>
    <w:div w:id="1824739940">
      <w:bodyDiv w:val="1"/>
      <w:marLeft w:val="0"/>
      <w:marRight w:val="0"/>
      <w:marTop w:val="0"/>
      <w:marBottom w:val="0"/>
      <w:divBdr>
        <w:top w:val="none" w:sz="0" w:space="0" w:color="auto"/>
        <w:left w:val="none" w:sz="0" w:space="0" w:color="auto"/>
        <w:bottom w:val="none" w:sz="0" w:space="0" w:color="auto"/>
        <w:right w:val="none" w:sz="0" w:space="0" w:color="auto"/>
      </w:divBdr>
    </w:div>
    <w:div w:id="2020808838">
      <w:bodyDiv w:val="1"/>
      <w:marLeft w:val="0"/>
      <w:marRight w:val="0"/>
      <w:marTop w:val="0"/>
      <w:marBottom w:val="0"/>
      <w:divBdr>
        <w:top w:val="none" w:sz="0" w:space="0" w:color="auto"/>
        <w:left w:val="none" w:sz="0" w:space="0" w:color="auto"/>
        <w:bottom w:val="none" w:sz="0" w:space="0" w:color="auto"/>
        <w:right w:val="none" w:sz="0" w:space="0" w:color="auto"/>
      </w:divBdr>
    </w:div>
    <w:div w:id="208125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40.wmf"/><Relationship Id="rId21" Type="http://schemas.openxmlformats.org/officeDocument/2006/relationships/image" Target="media/image9.wmf"/><Relationship Id="rId63" Type="http://schemas.openxmlformats.org/officeDocument/2006/relationships/oleObject" Target="embeddings/oleObject29.bin"/><Relationship Id="rId159" Type="http://schemas.openxmlformats.org/officeDocument/2006/relationships/oleObject" Target="embeddings/oleObject78.bin"/><Relationship Id="rId324" Type="http://schemas.openxmlformats.org/officeDocument/2006/relationships/oleObject" Target="embeddings/oleObject157.bin"/><Relationship Id="rId366" Type="http://schemas.openxmlformats.org/officeDocument/2006/relationships/oleObject" Target="embeddings/oleObject179.bin"/><Relationship Id="rId531" Type="http://schemas.openxmlformats.org/officeDocument/2006/relationships/image" Target="media/image245.wmf"/><Relationship Id="rId573" Type="http://schemas.openxmlformats.org/officeDocument/2006/relationships/oleObject" Target="embeddings/oleObject283.bin"/><Relationship Id="rId170" Type="http://schemas.openxmlformats.org/officeDocument/2006/relationships/oleObject" Target="embeddings/oleObject84.bin"/><Relationship Id="rId226" Type="http://schemas.openxmlformats.org/officeDocument/2006/relationships/oleObject" Target="embeddings/oleObject114.bin"/><Relationship Id="rId433" Type="http://schemas.openxmlformats.org/officeDocument/2006/relationships/oleObject" Target="embeddings/oleObject211.bin"/><Relationship Id="rId268" Type="http://schemas.openxmlformats.org/officeDocument/2006/relationships/oleObject" Target="embeddings/_________Microsoft_Visio_2003_20109.vsd"/><Relationship Id="rId475" Type="http://schemas.openxmlformats.org/officeDocument/2006/relationships/image" Target="media/image219.wmf"/><Relationship Id="rId32" Type="http://schemas.openxmlformats.org/officeDocument/2006/relationships/oleObject" Target="embeddings/oleObject12.bin"/><Relationship Id="rId74" Type="http://schemas.openxmlformats.org/officeDocument/2006/relationships/image" Target="media/image33.wmf"/><Relationship Id="rId128" Type="http://schemas.openxmlformats.org/officeDocument/2006/relationships/image" Target="media/image59.wmf"/><Relationship Id="rId335" Type="http://schemas.openxmlformats.org/officeDocument/2006/relationships/oleObject" Target="embeddings/oleObject162.bin"/><Relationship Id="rId377" Type="http://schemas.openxmlformats.org/officeDocument/2006/relationships/oleObject" Target="embeddings/oleObject185.bin"/><Relationship Id="rId500" Type="http://schemas.openxmlformats.org/officeDocument/2006/relationships/oleObject" Target="embeddings/oleObject241.bin"/><Relationship Id="rId542" Type="http://schemas.openxmlformats.org/officeDocument/2006/relationships/oleObject" Target="embeddings/oleObject263.bin"/><Relationship Id="rId5" Type="http://schemas.openxmlformats.org/officeDocument/2006/relationships/image" Target="media/image1.emf"/><Relationship Id="rId181" Type="http://schemas.openxmlformats.org/officeDocument/2006/relationships/image" Target="media/image84.wmf"/><Relationship Id="rId237" Type="http://schemas.openxmlformats.org/officeDocument/2006/relationships/oleObject" Target="embeddings/oleObject120.bin"/><Relationship Id="rId402" Type="http://schemas.openxmlformats.org/officeDocument/2006/relationships/oleObject" Target="embeddings/oleObject196.bin"/><Relationship Id="rId279" Type="http://schemas.openxmlformats.org/officeDocument/2006/relationships/image" Target="media/image129.png"/><Relationship Id="rId444" Type="http://schemas.openxmlformats.org/officeDocument/2006/relationships/image" Target="media/image206.wmf"/><Relationship Id="rId486" Type="http://schemas.openxmlformats.org/officeDocument/2006/relationships/oleObject" Target="embeddings/_________Microsoft_Visio_2003_201023.vsd"/><Relationship Id="rId43" Type="http://schemas.openxmlformats.org/officeDocument/2006/relationships/oleObject" Target="embeddings/oleObject18.bin"/><Relationship Id="rId139" Type="http://schemas.openxmlformats.org/officeDocument/2006/relationships/oleObject" Target="embeddings/oleObject67.bin"/><Relationship Id="rId290" Type="http://schemas.openxmlformats.org/officeDocument/2006/relationships/oleObject" Target="embeddings/oleObject138.bin"/><Relationship Id="rId304" Type="http://schemas.openxmlformats.org/officeDocument/2006/relationships/oleObject" Target="embeddings/oleObject146.bin"/><Relationship Id="rId346" Type="http://schemas.openxmlformats.org/officeDocument/2006/relationships/image" Target="media/image161.wmf"/><Relationship Id="rId388" Type="http://schemas.openxmlformats.org/officeDocument/2006/relationships/oleObject" Target="embeddings/oleObject190.bin"/><Relationship Id="rId511" Type="http://schemas.openxmlformats.org/officeDocument/2006/relationships/image" Target="media/image235.wmf"/><Relationship Id="rId553" Type="http://schemas.openxmlformats.org/officeDocument/2006/relationships/oleObject" Target="embeddings/oleObject269.bin"/><Relationship Id="rId85" Type="http://schemas.openxmlformats.org/officeDocument/2006/relationships/oleObject" Target="embeddings/oleObject39.bin"/><Relationship Id="rId150" Type="http://schemas.openxmlformats.org/officeDocument/2006/relationships/image" Target="media/image70.wmf"/><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oleObject" Target="embeddings/oleObject202.bin"/><Relationship Id="rId248" Type="http://schemas.openxmlformats.org/officeDocument/2006/relationships/image" Target="media/image115.wmf"/><Relationship Id="rId455" Type="http://schemas.openxmlformats.org/officeDocument/2006/relationships/image" Target="media/image211.wmf"/><Relationship Id="rId497" Type="http://schemas.openxmlformats.org/officeDocument/2006/relationships/oleObject" Target="embeddings/oleObject239.bin"/><Relationship Id="rId12" Type="http://schemas.openxmlformats.org/officeDocument/2006/relationships/oleObject" Target="embeddings/oleObject1.bin"/><Relationship Id="rId108" Type="http://schemas.openxmlformats.org/officeDocument/2006/relationships/image" Target="media/image49.wmf"/><Relationship Id="rId315" Type="http://schemas.openxmlformats.org/officeDocument/2006/relationships/image" Target="media/image146.wmf"/><Relationship Id="rId357" Type="http://schemas.openxmlformats.org/officeDocument/2006/relationships/image" Target="media/image165.wmf"/><Relationship Id="rId522" Type="http://schemas.openxmlformats.org/officeDocument/2006/relationships/image" Target="media/image240.png"/><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79.bin"/><Relationship Id="rId217" Type="http://schemas.openxmlformats.org/officeDocument/2006/relationships/oleObject" Target="embeddings/oleObject108.bin"/><Relationship Id="rId399" Type="http://schemas.openxmlformats.org/officeDocument/2006/relationships/image" Target="media/image185.wmf"/><Relationship Id="rId564" Type="http://schemas.openxmlformats.org/officeDocument/2006/relationships/image" Target="media/image257.wmf"/><Relationship Id="rId259" Type="http://schemas.openxmlformats.org/officeDocument/2006/relationships/oleObject" Target="embeddings/oleObject131.bin"/><Relationship Id="rId424" Type="http://schemas.openxmlformats.org/officeDocument/2006/relationships/image" Target="media/image197.wmf"/><Relationship Id="rId466" Type="http://schemas.openxmlformats.org/officeDocument/2006/relationships/oleObject" Target="embeddings/oleObject225.bin"/><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image" Target="media/image125.wmf"/><Relationship Id="rId326" Type="http://schemas.openxmlformats.org/officeDocument/2006/relationships/oleObject" Target="embeddings/oleObject158.bin"/><Relationship Id="rId533" Type="http://schemas.openxmlformats.org/officeDocument/2006/relationships/image" Target="media/image246.wmf"/><Relationship Id="rId65" Type="http://schemas.openxmlformats.org/officeDocument/2006/relationships/oleObject" Target="embeddings/oleObject30.bin"/><Relationship Id="rId130" Type="http://schemas.openxmlformats.org/officeDocument/2006/relationships/image" Target="media/image60.wmf"/><Relationship Id="rId368" Type="http://schemas.openxmlformats.org/officeDocument/2006/relationships/image" Target="media/image170.wmf"/><Relationship Id="rId575" Type="http://schemas.openxmlformats.org/officeDocument/2006/relationships/oleObject" Target="embeddings/oleObject284.bin"/><Relationship Id="rId172" Type="http://schemas.openxmlformats.org/officeDocument/2006/relationships/oleObject" Target="embeddings/oleObject85.bin"/><Relationship Id="rId228" Type="http://schemas.openxmlformats.org/officeDocument/2006/relationships/oleObject" Target="embeddings/oleObject115.bin"/><Relationship Id="rId435" Type="http://schemas.openxmlformats.org/officeDocument/2006/relationships/oleObject" Target="embeddings/oleObject212.bin"/><Relationship Id="rId477" Type="http://schemas.openxmlformats.org/officeDocument/2006/relationships/image" Target="media/image220.wmf"/><Relationship Id="rId281" Type="http://schemas.openxmlformats.org/officeDocument/2006/relationships/oleObject" Target="embeddings/_________Microsoft_Visio_2003_201013.vsd"/><Relationship Id="rId337" Type="http://schemas.openxmlformats.org/officeDocument/2006/relationships/oleObject" Target="embeddings/oleObject163.bin"/><Relationship Id="rId502" Type="http://schemas.openxmlformats.org/officeDocument/2006/relationships/oleObject" Target="embeddings/oleObject242.bin"/><Relationship Id="rId34" Type="http://schemas.openxmlformats.org/officeDocument/2006/relationships/oleObject" Target="embeddings/oleObject13.bin"/><Relationship Id="rId76" Type="http://schemas.openxmlformats.org/officeDocument/2006/relationships/image" Target="media/image34.wmf"/><Relationship Id="rId141" Type="http://schemas.openxmlformats.org/officeDocument/2006/relationships/oleObject" Target="embeddings/oleObject68.bin"/><Relationship Id="rId379" Type="http://schemas.openxmlformats.org/officeDocument/2006/relationships/oleObject" Target="embeddings/oleObject186.bin"/><Relationship Id="rId544" Type="http://schemas.openxmlformats.org/officeDocument/2006/relationships/oleObject" Target="embeddings/oleObject264.bin"/><Relationship Id="rId7" Type="http://schemas.openxmlformats.org/officeDocument/2006/relationships/image" Target="media/image2.emf"/><Relationship Id="rId183" Type="http://schemas.openxmlformats.org/officeDocument/2006/relationships/image" Target="media/image85.wmf"/><Relationship Id="rId239" Type="http://schemas.openxmlformats.org/officeDocument/2006/relationships/oleObject" Target="embeddings/oleObject121.bin"/><Relationship Id="rId390" Type="http://schemas.openxmlformats.org/officeDocument/2006/relationships/oleObject" Target="embeddings/oleObject191.bin"/><Relationship Id="rId404" Type="http://schemas.openxmlformats.org/officeDocument/2006/relationships/oleObject" Target="embeddings/oleObject197.bin"/><Relationship Id="rId446" Type="http://schemas.openxmlformats.org/officeDocument/2006/relationships/image" Target="media/image207.wmf"/><Relationship Id="rId250" Type="http://schemas.openxmlformats.org/officeDocument/2006/relationships/image" Target="media/image116.wmf"/><Relationship Id="rId292" Type="http://schemas.openxmlformats.org/officeDocument/2006/relationships/oleObject" Target="embeddings/oleObject139.bin"/><Relationship Id="rId306" Type="http://schemas.openxmlformats.org/officeDocument/2006/relationships/image" Target="media/image142.wmf"/><Relationship Id="rId488" Type="http://schemas.openxmlformats.org/officeDocument/2006/relationships/image" Target="media/image225.wmf"/><Relationship Id="rId45" Type="http://schemas.openxmlformats.org/officeDocument/2006/relationships/image" Target="media/image19.wmf"/><Relationship Id="rId87" Type="http://schemas.openxmlformats.org/officeDocument/2006/relationships/oleObject" Target="embeddings/oleObject40.bin"/><Relationship Id="rId110" Type="http://schemas.openxmlformats.org/officeDocument/2006/relationships/image" Target="media/image50.wmf"/><Relationship Id="rId348" Type="http://schemas.openxmlformats.org/officeDocument/2006/relationships/image" Target="media/image162.wmf"/><Relationship Id="rId513" Type="http://schemas.openxmlformats.org/officeDocument/2006/relationships/image" Target="media/image236.wmf"/><Relationship Id="rId555" Type="http://schemas.openxmlformats.org/officeDocument/2006/relationships/oleObject" Target="embeddings/oleObject270.bin"/><Relationship Id="rId152" Type="http://schemas.openxmlformats.org/officeDocument/2006/relationships/oleObject" Target="embeddings/oleObject74.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oleObject" Target="embeddings/oleObject203.bin"/><Relationship Id="rId457" Type="http://schemas.openxmlformats.org/officeDocument/2006/relationships/image" Target="media/image212.wmf"/><Relationship Id="rId261" Type="http://schemas.openxmlformats.org/officeDocument/2006/relationships/oleObject" Target="embeddings/_________Microsoft_Visio_2003_20105.vsd"/><Relationship Id="rId499" Type="http://schemas.openxmlformats.org/officeDocument/2006/relationships/oleObject" Target="embeddings/oleObject240.bin"/><Relationship Id="rId14" Type="http://schemas.openxmlformats.org/officeDocument/2006/relationships/oleObject" Target="embeddings/oleObject2.bin"/><Relationship Id="rId56" Type="http://schemas.openxmlformats.org/officeDocument/2006/relationships/image" Target="media/image24.wmf"/><Relationship Id="rId317" Type="http://schemas.openxmlformats.org/officeDocument/2006/relationships/image" Target="media/image147.wmf"/><Relationship Id="rId359" Type="http://schemas.openxmlformats.org/officeDocument/2006/relationships/image" Target="media/image166.wmf"/><Relationship Id="rId524" Type="http://schemas.openxmlformats.org/officeDocument/2006/relationships/oleObject" Target="embeddings/_________Microsoft_Visio_2003_201026.vsd"/><Relationship Id="rId566" Type="http://schemas.openxmlformats.org/officeDocument/2006/relationships/oleObject" Target="embeddings/oleObject279.bin"/><Relationship Id="rId98" Type="http://schemas.openxmlformats.org/officeDocument/2006/relationships/image" Target="media/image45.wmf"/><Relationship Id="rId121" Type="http://schemas.openxmlformats.org/officeDocument/2006/relationships/oleObject" Target="embeddings/oleObject58.bin"/><Relationship Id="rId163" Type="http://schemas.openxmlformats.org/officeDocument/2006/relationships/oleObject" Target="embeddings/oleObject80.bin"/><Relationship Id="rId219" Type="http://schemas.openxmlformats.org/officeDocument/2006/relationships/oleObject" Target="embeddings/oleObject109.bin"/><Relationship Id="rId370" Type="http://schemas.openxmlformats.org/officeDocument/2006/relationships/image" Target="media/image171.wmf"/><Relationship Id="rId426" Type="http://schemas.openxmlformats.org/officeDocument/2006/relationships/oleObject" Target="embeddings/oleObject208.bin"/><Relationship Id="rId230" Type="http://schemas.openxmlformats.org/officeDocument/2006/relationships/image" Target="media/image106.wmf"/><Relationship Id="rId468" Type="http://schemas.openxmlformats.org/officeDocument/2006/relationships/oleObject" Target="embeddings/oleObject226.bin"/><Relationship Id="rId25" Type="http://schemas.openxmlformats.org/officeDocument/2006/relationships/oleObject" Target="embeddings/oleObject8.bin"/><Relationship Id="rId67" Type="http://schemas.openxmlformats.org/officeDocument/2006/relationships/oleObject" Target="embeddings/oleObject31.bin"/><Relationship Id="rId272" Type="http://schemas.openxmlformats.org/officeDocument/2006/relationships/oleObject" Target="embeddings/_________Microsoft_Visio_2003_201010.vsd"/><Relationship Id="rId328" Type="http://schemas.openxmlformats.org/officeDocument/2006/relationships/oleObject" Target="embeddings/oleObject159.bin"/><Relationship Id="rId535" Type="http://schemas.openxmlformats.org/officeDocument/2006/relationships/image" Target="media/image247.png"/><Relationship Id="rId577" Type="http://schemas.openxmlformats.org/officeDocument/2006/relationships/oleObject" Target="embeddings/oleObject285.bin"/><Relationship Id="rId132" Type="http://schemas.openxmlformats.org/officeDocument/2006/relationships/image" Target="media/image61.wmf"/><Relationship Id="rId174" Type="http://schemas.openxmlformats.org/officeDocument/2006/relationships/oleObject" Target="embeddings/oleObject86.bin"/><Relationship Id="rId381" Type="http://schemas.openxmlformats.org/officeDocument/2006/relationships/image" Target="media/image176.wmf"/><Relationship Id="rId241" Type="http://schemas.openxmlformats.org/officeDocument/2006/relationships/oleObject" Target="embeddings/oleObject122.bin"/><Relationship Id="rId437" Type="http://schemas.openxmlformats.org/officeDocument/2006/relationships/oleObject" Target="embeddings/oleObject213.bin"/><Relationship Id="rId479" Type="http://schemas.openxmlformats.org/officeDocument/2006/relationships/image" Target="media/image221.wmf"/><Relationship Id="rId36" Type="http://schemas.openxmlformats.org/officeDocument/2006/relationships/oleObject" Target="embeddings/oleObject14.bin"/><Relationship Id="rId283" Type="http://schemas.openxmlformats.org/officeDocument/2006/relationships/image" Target="media/image132.wmf"/><Relationship Id="rId339" Type="http://schemas.openxmlformats.org/officeDocument/2006/relationships/oleObject" Target="embeddings/oleObject164.bin"/><Relationship Id="rId490" Type="http://schemas.openxmlformats.org/officeDocument/2006/relationships/image" Target="media/image226.emf"/><Relationship Id="rId504" Type="http://schemas.openxmlformats.org/officeDocument/2006/relationships/image" Target="media/image232.wmf"/><Relationship Id="rId546" Type="http://schemas.openxmlformats.org/officeDocument/2006/relationships/image" Target="media/image252.png"/><Relationship Id="rId78" Type="http://schemas.openxmlformats.org/officeDocument/2006/relationships/image" Target="media/image35.wmf"/><Relationship Id="rId101" Type="http://schemas.openxmlformats.org/officeDocument/2006/relationships/image" Target="media/image46.wmf"/><Relationship Id="rId143" Type="http://schemas.openxmlformats.org/officeDocument/2006/relationships/oleObject" Target="embeddings/oleObject69.bin"/><Relationship Id="rId185" Type="http://schemas.openxmlformats.org/officeDocument/2006/relationships/image" Target="media/image86.wmf"/><Relationship Id="rId350" Type="http://schemas.openxmlformats.org/officeDocument/2006/relationships/oleObject" Target="embeddings/oleObject170.bin"/><Relationship Id="rId406" Type="http://schemas.openxmlformats.org/officeDocument/2006/relationships/oleObject" Target="embeddings/oleObject198.bin"/><Relationship Id="rId9" Type="http://schemas.openxmlformats.org/officeDocument/2006/relationships/image" Target="media/image3.emf"/><Relationship Id="rId210" Type="http://schemas.openxmlformats.org/officeDocument/2006/relationships/oleObject" Target="embeddings/oleObject104.bin"/><Relationship Id="rId392" Type="http://schemas.openxmlformats.org/officeDocument/2006/relationships/oleObject" Target="embeddings/oleObject192.bin"/><Relationship Id="rId448" Type="http://schemas.openxmlformats.org/officeDocument/2006/relationships/image" Target="media/image208.wmf"/><Relationship Id="rId252" Type="http://schemas.openxmlformats.org/officeDocument/2006/relationships/oleObject" Target="embeddings/oleObject128.bin"/><Relationship Id="rId294" Type="http://schemas.openxmlformats.org/officeDocument/2006/relationships/oleObject" Target="embeddings/oleObject140.bin"/><Relationship Id="rId308" Type="http://schemas.openxmlformats.org/officeDocument/2006/relationships/image" Target="media/image143.wmf"/><Relationship Id="rId515" Type="http://schemas.openxmlformats.org/officeDocument/2006/relationships/image" Target="media/image237.wmf"/><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41.bin"/><Relationship Id="rId112" Type="http://schemas.openxmlformats.org/officeDocument/2006/relationships/image" Target="media/image51.wmf"/><Relationship Id="rId133" Type="http://schemas.openxmlformats.org/officeDocument/2006/relationships/oleObject" Target="embeddings/oleObject64.bin"/><Relationship Id="rId154" Type="http://schemas.openxmlformats.org/officeDocument/2006/relationships/oleObject" Target="embeddings/oleObject75.bin"/><Relationship Id="rId175" Type="http://schemas.openxmlformats.org/officeDocument/2006/relationships/image" Target="media/image81.wmf"/><Relationship Id="rId340" Type="http://schemas.openxmlformats.org/officeDocument/2006/relationships/image" Target="media/image158.wmf"/><Relationship Id="rId361" Type="http://schemas.openxmlformats.org/officeDocument/2006/relationships/image" Target="media/image167.wmf"/><Relationship Id="rId557" Type="http://schemas.openxmlformats.org/officeDocument/2006/relationships/oleObject" Target="embeddings/oleObject272.bin"/><Relationship Id="rId578" Type="http://schemas.openxmlformats.org/officeDocument/2006/relationships/fontTable" Target="fontTable.xml"/><Relationship Id="rId196" Type="http://schemas.openxmlformats.org/officeDocument/2006/relationships/oleObject" Target="embeddings/oleObject97.bin"/><Relationship Id="rId200" Type="http://schemas.openxmlformats.org/officeDocument/2006/relationships/oleObject" Target="embeddings/oleObject99.bin"/><Relationship Id="rId382" Type="http://schemas.openxmlformats.org/officeDocument/2006/relationships/oleObject" Target="embeddings/oleObject187.bin"/><Relationship Id="rId417" Type="http://schemas.openxmlformats.org/officeDocument/2006/relationships/oleObject" Target="embeddings/_________Microsoft_Visio_2003_201017.vsd"/><Relationship Id="rId438" Type="http://schemas.openxmlformats.org/officeDocument/2006/relationships/image" Target="media/image203.wmf"/><Relationship Id="rId459" Type="http://schemas.openxmlformats.org/officeDocument/2006/relationships/image" Target="media/image213.wmf"/><Relationship Id="rId16" Type="http://schemas.openxmlformats.org/officeDocument/2006/relationships/oleObject" Target="embeddings/oleObject3.bin"/><Relationship Id="rId221" Type="http://schemas.openxmlformats.org/officeDocument/2006/relationships/oleObject" Target="embeddings/oleObject111.bin"/><Relationship Id="rId242" Type="http://schemas.openxmlformats.org/officeDocument/2006/relationships/image" Target="media/image112.wmf"/><Relationship Id="rId263" Type="http://schemas.openxmlformats.org/officeDocument/2006/relationships/image" Target="media/image121.emf"/><Relationship Id="rId284" Type="http://schemas.openxmlformats.org/officeDocument/2006/relationships/oleObject" Target="embeddings/oleObject135.bin"/><Relationship Id="rId319" Type="http://schemas.openxmlformats.org/officeDocument/2006/relationships/image" Target="media/image148.wmf"/><Relationship Id="rId470" Type="http://schemas.openxmlformats.org/officeDocument/2006/relationships/oleObject" Target="embeddings/_________Microsoft_Visio_2003_201022.vsd"/><Relationship Id="rId491" Type="http://schemas.openxmlformats.org/officeDocument/2006/relationships/oleObject" Target="embeddings/_________Microsoft_Visio_2003_201024.vsd"/><Relationship Id="rId505" Type="http://schemas.openxmlformats.org/officeDocument/2006/relationships/oleObject" Target="embeddings/oleObject244.bin"/><Relationship Id="rId526" Type="http://schemas.openxmlformats.org/officeDocument/2006/relationships/oleObject" Target="embeddings/oleObject254.bin"/><Relationship Id="rId37" Type="http://schemas.openxmlformats.org/officeDocument/2006/relationships/image" Target="media/image16.wmf"/><Relationship Id="rId58" Type="http://schemas.openxmlformats.org/officeDocument/2006/relationships/image" Target="media/image25.wmf"/><Relationship Id="rId79" Type="http://schemas.openxmlformats.org/officeDocument/2006/relationships/oleObject" Target="embeddings/oleObject37.bin"/><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67.wmf"/><Relationship Id="rId330" Type="http://schemas.openxmlformats.org/officeDocument/2006/relationships/oleObject" Target="embeddings/oleObject160.bin"/><Relationship Id="rId547" Type="http://schemas.openxmlformats.org/officeDocument/2006/relationships/oleObject" Target="embeddings/oleObject265.bin"/><Relationship Id="rId568" Type="http://schemas.openxmlformats.org/officeDocument/2006/relationships/oleObject" Target="embeddings/oleObject280.bin"/><Relationship Id="rId90" Type="http://schemas.openxmlformats.org/officeDocument/2006/relationships/image" Target="media/image41.wmf"/><Relationship Id="rId165" Type="http://schemas.openxmlformats.org/officeDocument/2006/relationships/oleObject" Target="embeddings/oleObject81.bin"/><Relationship Id="rId186" Type="http://schemas.openxmlformats.org/officeDocument/2006/relationships/oleObject" Target="embeddings/oleObject92.bin"/><Relationship Id="rId351" Type="http://schemas.openxmlformats.org/officeDocument/2006/relationships/oleObject" Target="embeddings/oleObject171.bin"/><Relationship Id="rId372" Type="http://schemas.openxmlformats.org/officeDocument/2006/relationships/image" Target="media/image172.wmf"/><Relationship Id="rId393" Type="http://schemas.openxmlformats.org/officeDocument/2006/relationships/image" Target="media/image182.emf"/><Relationship Id="rId407" Type="http://schemas.openxmlformats.org/officeDocument/2006/relationships/image" Target="media/image189.wmf"/><Relationship Id="rId428" Type="http://schemas.openxmlformats.org/officeDocument/2006/relationships/oleObject" Target="embeddings/_________Microsoft_Visio_2003_201018.vsd"/><Relationship Id="rId449" Type="http://schemas.openxmlformats.org/officeDocument/2006/relationships/oleObject" Target="embeddings/oleObject216.bin"/><Relationship Id="rId211" Type="http://schemas.openxmlformats.org/officeDocument/2006/relationships/image" Target="media/image99.wmf"/><Relationship Id="rId232" Type="http://schemas.openxmlformats.org/officeDocument/2006/relationships/image" Target="media/image107.wmf"/><Relationship Id="rId253" Type="http://schemas.openxmlformats.org/officeDocument/2006/relationships/oleObject" Target="embeddings/oleObject129.bin"/><Relationship Id="rId274" Type="http://schemas.openxmlformats.org/officeDocument/2006/relationships/oleObject" Target="embeddings/_________Microsoft_Visio_2003_201011.vsd"/><Relationship Id="rId295" Type="http://schemas.openxmlformats.org/officeDocument/2006/relationships/image" Target="media/image138.wmf"/><Relationship Id="rId309" Type="http://schemas.openxmlformats.org/officeDocument/2006/relationships/oleObject" Target="embeddings/oleObject149.bin"/><Relationship Id="rId460" Type="http://schemas.openxmlformats.org/officeDocument/2006/relationships/oleObject" Target="embeddings/oleObject222.bin"/><Relationship Id="rId481" Type="http://schemas.openxmlformats.org/officeDocument/2006/relationships/image" Target="media/image222.emf"/><Relationship Id="rId516" Type="http://schemas.openxmlformats.org/officeDocument/2006/relationships/oleObject" Target="embeddings/oleObject250.bin"/><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oleObject" Target="embeddings/oleObject54.bin"/><Relationship Id="rId134" Type="http://schemas.openxmlformats.org/officeDocument/2006/relationships/image" Target="media/image62.wmf"/><Relationship Id="rId320" Type="http://schemas.openxmlformats.org/officeDocument/2006/relationships/oleObject" Target="embeddings/oleObject155.bin"/><Relationship Id="rId537" Type="http://schemas.openxmlformats.org/officeDocument/2006/relationships/image" Target="media/image248.wmf"/><Relationship Id="rId558" Type="http://schemas.openxmlformats.org/officeDocument/2006/relationships/image" Target="media/image256.wmf"/><Relationship Id="rId579" Type="http://schemas.openxmlformats.org/officeDocument/2006/relationships/theme" Target="theme/theme1.xml"/><Relationship Id="rId80" Type="http://schemas.openxmlformats.org/officeDocument/2006/relationships/image" Target="media/image36.e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2.wmf"/><Relationship Id="rId341" Type="http://schemas.openxmlformats.org/officeDocument/2006/relationships/oleObject" Target="embeddings/oleObject165.bin"/><Relationship Id="rId362" Type="http://schemas.openxmlformats.org/officeDocument/2006/relationships/oleObject" Target="embeddings/oleObject177.bin"/><Relationship Id="rId383" Type="http://schemas.openxmlformats.org/officeDocument/2006/relationships/image" Target="media/image177.wmf"/><Relationship Id="rId418" Type="http://schemas.openxmlformats.org/officeDocument/2006/relationships/image" Target="media/image194.wmf"/><Relationship Id="rId439" Type="http://schemas.openxmlformats.org/officeDocument/2006/relationships/oleObject" Target="embeddings/oleObject214.bin"/><Relationship Id="rId201" Type="http://schemas.openxmlformats.org/officeDocument/2006/relationships/image" Target="media/image94.wmf"/><Relationship Id="rId222" Type="http://schemas.openxmlformats.org/officeDocument/2006/relationships/image" Target="media/image103.wmf"/><Relationship Id="rId243" Type="http://schemas.openxmlformats.org/officeDocument/2006/relationships/oleObject" Target="embeddings/oleObject123.bin"/><Relationship Id="rId264" Type="http://schemas.openxmlformats.org/officeDocument/2006/relationships/oleObject" Target="embeddings/_________Microsoft_Visio_2003_20107.vsd"/><Relationship Id="rId285" Type="http://schemas.openxmlformats.org/officeDocument/2006/relationships/image" Target="media/image133.wmf"/><Relationship Id="rId450" Type="http://schemas.openxmlformats.org/officeDocument/2006/relationships/image" Target="media/image209.wmf"/><Relationship Id="rId471" Type="http://schemas.openxmlformats.org/officeDocument/2006/relationships/oleObject" Target="embeddings/oleObject227.bin"/><Relationship Id="rId506" Type="http://schemas.openxmlformats.org/officeDocument/2006/relationships/oleObject" Target="embeddings/oleObject245.bin"/><Relationship Id="rId17" Type="http://schemas.openxmlformats.org/officeDocument/2006/relationships/image" Target="media/image7.wmf"/><Relationship Id="rId38" Type="http://schemas.openxmlformats.org/officeDocument/2006/relationships/oleObject" Target="embeddings/oleObject15.bin"/><Relationship Id="rId59" Type="http://schemas.openxmlformats.org/officeDocument/2006/relationships/oleObject" Target="embeddings/oleObject27.bin"/><Relationship Id="rId103" Type="http://schemas.openxmlformats.org/officeDocument/2006/relationships/oleObject" Target="embeddings/oleObject49.bin"/><Relationship Id="rId124" Type="http://schemas.openxmlformats.org/officeDocument/2006/relationships/image" Target="media/image57.wmf"/><Relationship Id="rId310" Type="http://schemas.openxmlformats.org/officeDocument/2006/relationships/oleObject" Target="embeddings/oleObject150.bin"/><Relationship Id="rId492" Type="http://schemas.openxmlformats.org/officeDocument/2006/relationships/image" Target="media/image227.emf"/><Relationship Id="rId527" Type="http://schemas.openxmlformats.org/officeDocument/2006/relationships/image" Target="media/image243.wmf"/><Relationship Id="rId548" Type="http://schemas.openxmlformats.org/officeDocument/2006/relationships/oleObject" Target="embeddings/oleObject266.bin"/><Relationship Id="rId569" Type="http://schemas.openxmlformats.org/officeDocument/2006/relationships/oleObject" Target="embeddings/oleObject281.bin"/><Relationship Id="rId70" Type="http://schemas.openxmlformats.org/officeDocument/2006/relationships/image" Target="media/image31.wmf"/><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image" Target="media/image77.wmf"/><Relationship Id="rId187" Type="http://schemas.openxmlformats.org/officeDocument/2006/relationships/image" Target="media/image87.wmf"/><Relationship Id="rId331" Type="http://schemas.openxmlformats.org/officeDocument/2006/relationships/image" Target="media/image154.wmf"/><Relationship Id="rId352" Type="http://schemas.openxmlformats.org/officeDocument/2006/relationships/image" Target="media/image163.wmf"/><Relationship Id="rId373" Type="http://schemas.openxmlformats.org/officeDocument/2006/relationships/oleObject" Target="embeddings/oleObject183.bin"/><Relationship Id="rId394" Type="http://schemas.openxmlformats.org/officeDocument/2006/relationships/oleObject" Target="embeddings/_________Microsoft_Visio_2003_201016.vsd"/><Relationship Id="rId408" Type="http://schemas.openxmlformats.org/officeDocument/2006/relationships/oleObject" Target="embeddings/oleObject199.bin"/><Relationship Id="rId429" Type="http://schemas.openxmlformats.org/officeDocument/2006/relationships/image" Target="media/image199.wmf"/><Relationship Id="rId1" Type="http://schemas.openxmlformats.org/officeDocument/2006/relationships/numbering" Target="numbering.xml"/><Relationship Id="rId212" Type="http://schemas.openxmlformats.org/officeDocument/2006/relationships/oleObject" Target="embeddings/oleObject105.bin"/><Relationship Id="rId233" Type="http://schemas.openxmlformats.org/officeDocument/2006/relationships/oleObject" Target="embeddings/oleObject118.bin"/><Relationship Id="rId254" Type="http://schemas.openxmlformats.org/officeDocument/2006/relationships/oleObject" Target="embeddings/oleObject130.bin"/><Relationship Id="rId440" Type="http://schemas.openxmlformats.org/officeDocument/2006/relationships/image" Target="media/image204.wmf"/><Relationship Id="rId28" Type="http://schemas.openxmlformats.org/officeDocument/2006/relationships/oleObject" Target="embeddings/oleObject10.bin"/><Relationship Id="rId49" Type="http://schemas.openxmlformats.org/officeDocument/2006/relationships/oleObject" Target="embeddings/oleObject22.bin"/><Relationship Id="rId114" Type="http://schemas.openxmlformats.org/officeDocument/2006/relationships/image" Target="media/image52.wmf"/><Relationship Id="rId275" Type="http://schemas.openxmlformats.org/officeDocument/2006/relationships/image" Target="media/image127.e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image" Target="media/image214.wmf"/><Relationship Id="rId482" Type="http://schemas.openxmlformats.org/officeDocument/2006/relationships/image" Target="media/image223.wmf"/><Relationship Id="rId517" Type="http://schemas.openxmlformats.org/officeDocument/2006/relationships/oleObject" Target="embeddings/oleObject251.bin"/><Relationship Id="rId538" Type="http://schemas.openxmlformats.org/officeDocument/2006/relationships/oleObject" Target="embeddings/oleObject260.bin"/><Relationship Id="rId559" Type="http://schemas.openxmlformats.org/officeDocument/2006/relationships/oleObject" Target="embeddings/oleObject273.bin"/><Relationship Id="rId60" Type="http://schemas.openxmlformats.org/officeDocument/2006/relationships/image" Target="media/image26.wmf"/><Relationship Id="rId81" Type="http://schemas.openxmlformats.org/officeDocument/2006/relationships/oleObject" Target="embeddings/_________Microsoft_Visio_2003_20104.vsd"/><Relationship Id="rId135" Type="http://schemas.openxmlformats.org/officeDocument/2006/relationships/oleObject" Target="embeddings/oleObject65.bin"/><Relationship Id="rId156" Type="http://schemas.openxmlformats.org/officeDocument/2006/relationships/oleObject" Target="embeddings/oleObject76.bin"/><Relationship Id="rId177" Type="http://schemas.openxmlformats.org/officeDocument/2006/relationships/image" Target="media/image82.wmf"/><Relationship Id="rId198" Type="http://schemas.openxmlformats.org/officeDocument/2006/relationships/oleObject" Target="embeddings/oleObject98.bin"/><Relationship Id="rId321" Type="http://schemas.openxmlformats.org/officeDocument/2006/relationships/image" Target="media/image149.wmf"/><Relationship Id="rId342" Type="http://schemas.openxmlformats.org/officeDocument/2006/relationships/image" Target="media/image159.wmf"/><Relationship Id="rId363" Type="http://schemas.openxmlformats.org/officeDocument/2006/relationships/image" Target="media/image168.wmf"/><Relationship Id="rId384" Type="http://schemas.openxmlformats.org/officeDocument/2006/relationships/oleObject" Target="embeddings/oleObject188.bin"/><Relationship Id="rId419" Type="http://schemas.openxmlformats.org/officeDocument/2006/relationships/oleObject" Target="embeddings/oleObject204.bin"/><Relationship Id="rId570" Type="http://schemas.openxmlformats.org/officeDocument/2006/relationships/image" Target="media/image259.wmf"/><Relationship Id="rId202" Type="http://schemas.openxmlformats.org/officeDocument/2006/relationships/oleObject" Target="embeddings/oleObject100.bin"/><Relationship Id="rId223" Type="http://schemas.openxmlformats.org/officeDocument/2006/relationships/oleObject" Target="embeddings/oleObject112.bin"/><Relationship Id="rId244" Type="http://schemas.openxmlformats.org/officeDocument/2006/relationships/image" Target="media/image113.wmf"/><Relationship Id="rId430" Type="http://schemas.openxmlformats.org/officeDocument/2006/relationships/oleObject" Target="embeddings/oleObject209.bin"/><Relationship Id="rId18" Type="http://schemas.openxmlformats.org/officeDocument/2006/relationships/oleObject" Target="embeddings/oleObject4.bin"/><Relationship Id="rId39" Type="http://schemas.openxmlformats.org/officeDocument/2006/relationships/image" Target="media/image17.wmf"/><Relationship Id="rId265" Type="http://schemas.openxmlformats.org/officeDocument/2006/relationships/image" Target="media/image122.emf"/><Relationship Id="rId286" Type="http://schemas.openxmlformats.org/officeDocument/2006/relationships/oleObject" Target="embeddings/oleObject136.bin"/><Relationship Id="rId451" Type="http://schemas.openxmlformats.org/officeDocument/2006/relationships/oleObject" Target="embeddings/oleObject217.bin"/><Relationship Id="rId472" Type="http://schemas.openxmlformats.org/officeDocument/2006/relationships/oleObject" Target="embeddings/oleObject228.bin"/><Relationship Id="rId493" Type="http://schemas.openxmlformats.org/officeDocument/2006/relationships/oleObject" Target="embeddings/_________Microsoft_Visio_2003_201025.vsd"/><Relationship Id="rId507" Type="http://schemas.openxmlformats.org/officeDocument/2006/relationships/image" Target="media/image233.wmf"/><Relationship Id="rId528" Type="http://schemas.openxmlformats.org/officeDocument/2006/relationships/oleObject" Target="embeddings/oleObject255.bin"/><Relationship Id="rId549" Type="http://schemas.openxmlformats.org/officeDocument/2006/relationships/image" Target="media/image253.wmf"/><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oleObject" Target="embeddings/oleObject60.bin"/><Relationship Id="rId146" Type="http://schemas.openxmlformats.org/officeDocument/2006/relationships/image" Target="media/image68.wmf"/><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image" Target="media/image144.wmf"/><Relationship Id="rId332" Type="http://schemas.openxmlformats.org/officeDocument/2006/relationships/oleObject" Target="embeddings/oleObject161.bin"/><Relationship Id="rId353" Type="http://schemas.openxmlformats.org/officeDocument/2006/relationships/oleObject" Target="embeddings/oleObject172.bin"/><Relationship Id="rId374" Type="http://schemas.openxmlformats.org/officeDocument/2006/relationships/image" Target="media/image173.wmf"/><Relationship Id="rId395" Type="http://schemas.openxmlformats.org/officeDocument/2006/relationships/image" Target="media/image183.wmf"/><Relationship Id="rId409" Type="http://schemas.openxmlformats.org/officeDocument/2006/relationships/image" Target="media/image190.wmf"/><Relationship Id="rId560" Type="http://schemas.openxmlformats.org/officeDocument/2006/relationships/oleObject" Target="embeddings/oleObject274.bin"/><Relationship Id="rId71" Type="http://schemas.openxmlformats.org/officeDocument/2006/relationships/oleObject" Target="embeddings/oleObject33.bin"/><Relationship Id="rId92" Type="http://schemas.openxmlformats.org/officeDocument/2006/relationships/image" Target="media/image42.wmf"/><Relationship Id="rId213" Type="http://schemas.openxmlformats.org/officeDocument/2006/relationships/image" Target="media/image100.wmf"/><Relationship Id="rId234" Type="http://schemas.openxmlformats.org/officeDocument/2006/relationships/image" Target="media/image108.wmf"/><Relationship Id="rId420" Type="http://schemas.openxmlformats.org/officeDocument/2006/relationships/image" Target="media/image195.wmf"/><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17.wmf"/><Relationship Id="rId276" Type="http://schemas.openxmlformats.org/officeDocument/2006/relationships/image" Target="media/image128.wmf"/><Relationship Id="rId297" Type="http://schemas.openxmlformats.org/officeDocument/2006/relationships/image" Target="media/image139.wmf"/><Relationship Id="rId441" Type="http://schemas.openxmlformats.org/officeDocument/2006/relationships/oleObject" Target="embeddings/oleObject215.bin"/><Relationship Id="rId462" Type="http://schemas.openxmlformats.org/officeDocument/2006/relationships/oleObject" Target="embeddings/oleObject223.bin"/><Relationship Id="rId483" Type="http://schemas.openxmlformats.org/officeDocument/2006/relationships/oleObject" Target="embeddings/oleObject234.bin"/><Relationship Id="rId518" Type="http://schemas.openxmlformats.org/officeDocument/2006/relationships/image" Target="media/image238.wmf"/><Relationship Id="rId539" Type="http://schemas.openxmlformats.org/officeDocument/2006/relationships/image" Target="media/image249.wmf"/><Relationship Id="rId40" Type="http://schemas.openxmlformats.org/officeDocument/2006/relationships/oleObject" Target="embeddings/oleObject16.bin"/><Relationship Id="rId115" Type="http://schemas.openxmlformats.org/officeDocument/2006/relationships/oleObject" Target="embeddings/oleObject55.bin"/><Relationship Id="rId136" Type="http://schemas.openxmlformats.org/officeDocument/2006/relationships/image" Target="media/image63.wmf"/><Relationship Id="rId157" Type="http://schemas.openxmlformats.org/officeDocument/2006/relationships/image" Target="media/image73.wmf"/><Relationship Id="rId178" Type="http://schemas.openxmlformats.org/officeDocument/2006/relationships/oleObject" Target="embeddings/oleObject88.bin"/><Relationship Id="rId301" Type="http://schemas.openxmlformats.org/officeDocument/2006/relationships/image" Target="media/image141.wmf"/><Relationship Id="rId322" Type="http://schemas.openxmlformats.org/officeDocument/2006/relationships/oleObject" Target="embeddings/oleObject156.bin"/><Relationship Id="rId343" Type="http://schemas.openxmlformats.org/officeDocument/2006/relationships/oleObject" Target="embeddings/oleObject166.bin"/><Relationship Id="rId364" Type="http://schemas.openxmlformats.org/officeDocument/2006/relationships/oleObject" Target="embeddings/oleObject178.bin"/><Relationship Id="rId550" Type="http://schemas.openxmlformats.org/officeDocument/2006/relationships/oleObject" Target="embeddings/oleObject267.bin"/><Relationship Id="rId61" Type="http://schemas.openxmlformats.org/officeDocument/2006/relationships/oleObject" Target="embeddings/oleObject28.bin"/><Relationship Id="rId82" Type="http://schemas.openxmlformats.org/officeDocument/2006/relationships/image" Target="media/image37.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image" Target="media/image178.wmf"/><Relationship Id="rId571" Type="http://schemas.openxmlformats.org/officeDocument/2006/relationships/oleObject" Target="embeddings/oleObject282.bin"/><Relationship Id="rId19" Type="http://schemas.openxmlformats.org/officeDocument/2006/relationships/image" Target="media/image8.wmf"/><Relationship Id="rId224" Type="http://schemas.openxmlformats.org/officeDocument/2006/relationships/oleObject" Target="embeddings/oleObject113.bin"/><Relationship Id="rId245" Type="http://schemas.openxmlformats.org/officeDocument/2006/relationships/oleObject" Target="embeddings/oleObject124.bin"/><Relationship Id="rId266" Type="http://schemas.openxmlformats.org/officeDocument/2006/relationships/oleObject" Target="embeddings/_________Microsoft_Visio_2003_20108.vsd"/><Relationship Id="rId287" Type="http://schemas.openxmlformats.org/officeDocument/2006/relationships/image" Target="media/image134.wmf"/><Relationship Id="rId410" Type="http://schemas.openxmlformats.org/officeDocument/2006/relationships/oleObject" Target="embeddings/oleObject200.bin"/><Relationship Id="rId431" Type="http://schemas.openxmlformats.org/officeDocument/2006/relationships/oleObject" Target="embeddings/oleObject210.bin"/><Relationship Id="rId452" Type="http://schemas.openxmlformats.org/officeDocument/2006/relationships/image" Target="media/image210.wmf"/><Relationship Id="rId473" Type="http://schemas.openxmlformats.org/officeDocument/2006/relationships/oleObject" Target="embeddings/oleObject229.bin"/><Relationship Id="rId494" Type="http://schemas.openxmlformats.org/officeDocument/2006/relationships/image" Target="media/image228.wmf"/><Relationship Id="rId508" Type="http://schemas.openxmlformats.org/officeDocument/2006/relationships/oleObject" Target="embeddings/oleObject246.bin"/><Relationship Id="rId529" Type="http://schemas.openxmlformats.org/officeDocument/2006/relationships/image" Target="media/image244.wmf"/><Relationship Id="rId30" Type="http://schemas.openxmlformats.org/officeDocument/2006/relationships/oleObject" Target="embeddings/oleObject11.bin"/><Relationship Id="rId105" Type="http://schemas.openxmlformats.org/officeDocument/2006/relationships/oleObject" Target="embeddings/oleObject50.bin"/><Relationship Id="rId126" Type="http://schemas.openxmlformats.org/officeDocument/2006/relationships/image" Target="media/image58.wmf"/><Relationship Id="rId147" Type="http://schemas.openxmlformats.org/officeDocument/2006/relationships/oleObject" Target="embeddings/oleObject71.bin"/><Relationship Id="rId168" Type="http://schemas.openxmlformats.org/officeDocument/2006/relationships/oleObject" Target="embeddings/oleObject83.bin"/><Relationship Id="rId312" Type="http://schemas.openxmlformats.org/officeDocument/2006/relationships/oleObject" Target="embeddings/oleObject151.bin"/><Relationship Id="rId333" Type="http://schemas.openxmlformats.org/officeDocument/2006/relationships/image" Target="media/image155.emf"/><Relationship Id="rId354" Type="http://schemas.openxmlformats.org/officeDocument/2006/relationships/oleObject" Target="embeddings/oleObject173.bin"/><Relationship Id="rId540" Type="http://schemas.openxmlformats.org/officeDocument/2006/relationships/oleObject" Target="embeddings/oleObject261.bin"/><Relationship Id="rId51" Type="http://schemas.openxmlformats.org/officeDocument/2006/relationships/oleObject" Target="embeddings/oleObject23.bin"/><Relationship Id="rId72" Type="http://schemas.openxmlformats.org/officeDocument/2006/relationships/image" Target="media/image32.wmf"/><Relationship Id="rId93" Type="http://schemas.openxmlformats.org/officeDocument/2006/relationships/oleObject" Target="embeddings/oleObject43.bin"/><Relationship Id="rId189" Type="http://schemas.openxmlformats.org/officeDocument/2006/relationships/image" Target="media/image88.wmf"/><Relationship Id="rId375" Type="http://schemas.openxmlformats.org/officeDocument/2006/relationships/oleObject" Target="embeddings/oleObject184.bin"/><Relationship Id="rId396" Type="http://schemas.openxmlformats.org/officeDocument/2006/relationships/oleObject" Target="embeddings/oleObject193.bin"/><Relationship Id="rId561" Type="http://schemas.openxmlformats.org/officeDocument/2006/relationships/oleObject" Target="embeddings/oleObject275.bin"/><Relationship Id="rId3" Type="http://schemas.openxmlformats.org/officeDocument/2006/relationships/settings" Target="settings.xml"/><Relationship Id="rId214" Type="http://schemas.openxmlformats.org/officeDocument/2006/relationships/oleObject" Target="embeddings/oleObject106.bin"/><Relationship Id="rId235" Type="http://schemas.openxmlformats.org/officeDocument/2006/relationships/oleObject" Target="embeddings/oleObject119.bin"/><Relationship Id="rId256" Type="http://schemas.openxmlformats.org/officeDocument/2006/relationships/image" Target="media/image118.wmf"/><Relationship Id="rId277" Type="http://schemas.openxmlformats.org/officeDocument/2006/relationships/oleObject" Target="embeddings/_________Microsoft_Visio_2003_201012.vsd"/><Relationship Id="rId298" Type="http://schemas.openxmlformats.org/officeDocument/2006/relationships/oleObject" Target="embeddings/oleObject142.bin"/><Relationship Id="rId400" Type="http://schemas.openxmlformats.org/officeDocument/2006/relationships/oleObject" Target="embeddings/oleObject195.bin"/><Relationship Id="rId421" Type="http://schemas.openxmlformats.org/officeDocument/2006/relationships/oleObject" Target="embeddings/oleObject205.bin"/><Relationship Id="rId442" Type="http://schemas.openxmlformats.org/officeDocument/2006/relationships/image" Target="media/image205.emf"/><Relationship Id="rId463" Type="http://schemas.openxmlformats.org/officeDocument/2006/relationships/image" Target="media/image215.wmf"/><Relationship Id="rId484" Type="http://schemas.openxmlformats.org/officeDocument/2006/relationships/image" Target="media/image224.wmf"/><Relationship Id="rId519" Type="http://schemas.openxmlformats.org/officeDocument/2006/relationships/oleObject" Target="embeddings/oleObject252.bin"/><Relationship Id="rId116" Type="http://schemas.openxmlformats.org/officeDocument/2006/relationships/image" Target="media/image53.wmf"/><Relationship Id="rId137" Type="http://schemas.openxmlformats.org/officeDocument/2006/relationships/oleObject" Target="embeddings/oleObject66.bin"/><Relationship Id="rId158" Type="http://schemas.openxmlformats.org/officeDocument/2006/relationships/oleObject" Target="embeddings/oleObject77.bin"/><Relationship Id="rId302" Type="http://schemas.openxmlformats.org/officeDocument/2006/relationships/oleObject" Target="embeddings/oleObject144.bin"/><Relationship Id="rId323" Type="http://schemas.openxmlformats.org/officeDocument/2006/relationships/image" Target="media/image150.wmf"/><Relationship Id="rId344" Type="http://schemas.openxmlformats.org/officeDocument/2006/relationships/image" Target="media/image160.wmf"/><Relationship Id="rId530" Type="http://schemas.openxmlformats.org/officeDocument/2006/relationships/oleObject" Target="embeddings/oleObject256.bin"/><Relationship Id="rId20" Type="http://schemas.openxmlformats.org/officeDocument/2006/relationships/oleObject" Target="embeddings/oleObject5.bin"/><Relationship Id="rId41" Type="http://schemas.openxmlformats.org/officeDocument/2006/relationships/image" Target="media/image18.wmf"/><Relationship Id="rId62" Type="http://schemas.openxmlformats.org/officeDocument/2006/relationships/image" Target="media/image27.wmf"/><Relationship Id="rId83" Type="http://schemas.openxmlformats.org/officeDocument/2006/relationships/oleObject" Target="embeddings/oleObject38.bin"/><Relationship Id="rId179" Type="http://schemas.openxmlformats.org/officeDocument/2006/relationships/image" Target="media/image83.wmf"/><Relationship Id="rId365" Type="http://schemas.openxmlformats.org/officeDocument/2006/relationships/image" Target="media/image169.wmf"/><Relationship Id="rId386" Type="http://schemas.openxmlformats.org/officeDocument/2006/relationships/oleObject" Target="embeddings/oleObject189.bin"/><Relationship Id="rId551" Type="http://schemas.openxmlformats.org/officeDocument/2006/relationships/image" Target="media/image254.wmf"/><Relationship Id="rId572" Type="http://schemas.openxmlformats.org/officeDocument/2006/relationships/image" Target="media/image260.wmf"/><Relationship Id="rId190" Type="http://schemas.openxmlformats.org/officeDocument/2006/relationships/oleObject" Target="embeddings/oleObject94.bin"/><Relationship Id="rId204" Type="http://schemas.openxmlformats.org/officeDocument/2006/relationships/oleObject" Target="embeddings/oleObject101.bin"/><Relationship Id="rId225" Type="http://schemas.openxmlformats.org/officeDocument/2006/relationships/image" Target="media/image104.wmf"/><Relationship Id="rId246" Type="http://schemas.openxmlformats.org/officeDocument/2006/relationships/image" Target="media/image114.wmf"/><Relationship Id="rId267" Type="http://schemas.openxmlformats.org/officeDocument/2006/relationships/image" Target="media/image123.emf"/><Relationship Id="rId288" Type="http://schemas.openxmlformats.org/officeDocument/2006/relationships/oleObject" Target="embeddings/oleObject137.bin"/><Relationship Id="rId411" Type="http://schemas.openxmlformats.org/officeDocument/2006/relationships/image" Target="media/image191.wmf"/><Relationship Id="rId432" Type="http://schemas.openxmlformats.org/officeDocument/2006/relationships/image" Target="media/image200.wmf"/><Relationship Id="rId453" Type="http://schemas.openxmlformats.org/officeDocument/2006/relationships/oleObject" Target="embeddings/oleObject218.bin"/><Relationship Id="rId474" Type="http://schemas.openxmlformats.org/officeDocument/2006/relationships/oleObject" Target="embeddings/oleObject230.bin"/><Relationship Id="rId509" Type="http://schemas.openxmlformats.org/officeDocument/2006/relationships/image" Target="media/image234.wmf"/><Relationship Id="rId106" Type="http://schemas.openxmlformats.org/officeDocument/2006/relationships/image" Target="media/image48.wmf"/><Relationship Id="rId127" Type="http://schemas.openxmlformats.org/officeDocument/2006/relationships/oleObject" Target="embeddings/oleObject61.bin"/><Relationship Id="rId313" Type="http://schemas.openxmlformats.org/officeDocument/2006/relationships/image" Target="media/image145.wmf"/><Relationship Id="rId495" Type="http://schemas.openxmlformats.org/officeDocument/2006/relationships/oleObject" Target="embeddings/oleObject238.bin"/><Relationship Id="rId10" Type="http://schemas.openxmlformats.org/officeDocument/2006/relationships/oleObject" Target="embeddings/_________Microsoft_Visio_2003_20103.vsd"/><Relationship Id="rId31" Type="http://schemas.openxmlformats.org/officeDocument/2006/relationships/image" Target="media/image13.wmf"/><Relationship Id="rId52" Type="http://schemas.openxmlformats.org/officeDocument/2006/relationships/image" Target="media/image22.wmf"/><Relationship Id="rId73" Type="http://schemas.openxmlformats.org/officeDocument/2006/relationships/oleObject" Target="embeddings/oleObject34.bin"/><Relationship Id="rId94" Type="http://schemas.openxmlformats.org/officeDocument/2006/relationships/image" Target="media/image43.wmf"/><Relationship Id="rId148" Type="http://schemas.openxmlformats.org/officeDocument/2006/relationships/image" Target="media/image69.wmf"/><Relationship Id="rId169" Type="http://schemas.openxmlformats.org/officeDocument/2006/relationships/image" Target="media/image78.wmf"/><Relationship Id="rId334" Type="http://schemas.openxmlformats.org/officeDocument/2006/relationships/image" Target="media/image156.wmf"/><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image" Target="media/image184.wmf"/><Relationship Id="rId520" Type="http://schemas.openxmlformats.org/officeDocument/2006/relationships/image" Target="media/image239.wmf"/><Relationship Id="rId541" Type="http://schemas.openxmlformats.org/officeDocument/2006/relationships/oleObject" Target="embeddings/oleObject262.bin"/><Relationship Id="rId562" Type="http://schemas.openxmlformats.org/officeDocument/2006/relationships/oleObject" Target="embeddings/oleObject276.bin"/><Relationship Id="rId4" Type="http://schemas.openxmlformats.org/officeDocument/2006/relationships/webSettings" Target="webSettings.xml"/><Relationship Id="rId180" Type="http://schemas.openxmlformats.org/officeDocument/2006/relationships/oleObject" Target="embeddings/oleObject89.bin"/><Relationship Id="rId215" Type="http://schemas.openxmlformats.org/officeDocument/2006/relationships/oleObject" Target="embeddings/oleObject107.bin"/><Relationship Id="rId236" Type="http://schemas.openxmlformats.org/officeDocument/2006/relationships/image" Target="media/image109.wmf"/><Relationship Id="rId257" Type="http://schemas.openxmlformats.org/officeDocument/2006/relationships/image" Target="media/image119.emf"/><Relationship Id="rId278" Type="http://schemas.openxmlformats.org/officeDocument/2006/relationships/oleObject" Target="embeddings/oleObject134.bin"/><Relationship Id="rId401" Type="http://schemas.openxmlformats.org/officeDocument/2006/relationships/image" Target="media/image186.wmf"/><Relationship Id="rId422" Type="http://schemas.openxmlformats.org/officeDocument/2006/relationships/image" Target="media/image196.wmf"/><Relationship Id="rId443" Type="http://schemas.openxmlformats.org/officeDocument/2006/relationships/oleObject" Target="embeddings/_________Microsoft_Visio_2003_201019.vsd"/><Relationship Id="rId464" Type="http://schemas.openxmlformats.org/officeDocument/2006/relationships/oleObject" Target="embeddings/oleObject224.bin"/><Relationship Id="rId303" Type="http://schemas.openxmlformats.org/officeDocument/2006/relationships/oleObject" Target="embeddings/oleObject145.bin"/><Relationship Id="rId485" Type="http://schemas.openxmlformats.org/officeDocument/2006/relationships/oleObject" Target="embeddings/oleObject235.bin"/><Relationship Id="rId42" Type="http://schemas.openxmlformats.org/officeDocument/2006/relationships/oleObject" Target="embeddings/oleObject17.bin"/><Relationship Id="rId84" Type="http://schemas.openxmlformats.org/officeDocument/2006/relationships/image" Target="media/image38.wmf"/><Relationship Id="rId138" Type="http://schemas.openxmlformats.org/officeDocument/2006/relationships/image" Target="media/image64.wmf"/><Relationship Id="rId345" Type="http://schemas.openxmlformats.org/officeDocument/2006/relationships/oleObject" Target="embeddings/oleObject167.bin"/><Relationship Id="rId387" Type="http://schemas.openxmlformats.org/officeDocument/2006/relationships/image" Target="media/image179.wmf"/><Relationship Id="rId510" Type="http://schemas.openxmlformats.org/officeDocument/2006/relationships/oleObject" Target="embeddings/oleObject247.bin"/><Relationship Id="rId552" Type="http://schemas.openxmlformats.org/officeDocument/2006/relationships/oleObject" Target="embeddings/oleObject268.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5.bin"/><Relationship Id="rId412" Type="http://schemas.openxmlformats.org/officeDocument/2006/relationships/oleObject" Target="embeddings/oleObject201.bin"/><Relationship Id="rId107" Type="http://schemas.openxmlformats.org/officeDocument/2006/relationships/oleObject" Target="embeddings/oleObject51.bin"/><Relationship Id="rId289" Type="http://schemas.openxmlformats.org/officeDocument/2006/relationships/image" Target="media/image135.wmf"/><Relationship Id="rId454" Type="http://schemas.openxmlformats.org/officeDocument/2006/relationships/oleObject" Target="embeddings/oleObject219.bin"/><Relationship Id="rId496" Type="http://schemas.openxmlformats.org/officeDocument/2006/relationships/image" Target="media/image229.wmf"/><Relationship Id="rId11" Type="http://schemas.openxmlformats.org/officeDocument/2006/relationships/image" Target="media/image4.wmf"/><Relationship Id="rId53" Type="http://schemas.openxmlformats.org/officeDocument/2006/relationships/oleObject" Target="embeddings/oleObject24.bin"/><Relationship Id="rId149" Type="http://schemas.openxmlformats.org/officeDocument/2006/relationships/oleObject" Target="embeddings/oleObject72.bin"/><Relationship Id="rId314" Type="http://schemas.openxmlformats.org/officeDocument/2006/relationships/oleObject" Target="embeddings/oleObject152.bin"/><Relationship Id="rId356" Type="http://schemas.openxmlformats.org/officeDocument/2006/relationships/oleObject" Target="embeddings/oleObject174.bin"/><Relationship Id="rId398" Type="http://schemas.openxmlformats.org/officeDocument/2006/relationships/oleObject" Target="embeddings/oleObject194.bin"/><Relationship Id="rId521" Type="http://schemas.openxmlformats.org/officeDocument/2006/relationships/oleObject" Target="embeddings/oleObject253.bin"/><Relationship Id="rId563" Type="http://schemas.openxmlformats.org/officeDocument/2006/relationships/oleObject" Target="embeddings/oleObject277.bin"/><Relationship Id="rId95" Type="http://schemas.openxmlformats.org/officeDocument/2006/relationships/oleObject" Target="embeddings/oleObject44.bin"/><Relationship Id="rId160" Type="http://schemas.openxmlformats.org/officeDocument/2006/relationships/image" Target="media/image74.wmf"/><Relationship Id="rId216" Type="http://schemas.openxmlformats.org/officeDocument/2006/relationships/image" Target="media/image101.wmf"/><Relationship Id="rId423" Type="http://schemas.openxmlformats.org/officeDocument/2006/relationships/oleObject" Target="embeddings/oleObject206.bin"/><Relationship Id="rId258" Type="http://schemas.openxmlformats.org/officeDocument/2006/relationships/image" Target="media/image120.emf"/><Relationship Id="rId465" Type="http://schemas.openxmlformats.org/officeDocument/2006/relationships/image" Target="media/image216.wmf"/><Relationship Id="rId22" Type="http://schemas.openxmlformats.org/officeDocument/2006/relationships/oleObject" Target="embeddings/oleObject6.bin"/><Relationship Id="rId64" Type="http://schemas.openxmlformats.org/officeDocument/2006/relationships/image" Target="media/image28.wmf"/><Relationship Id="rId118" Type="http://schemas.openxmlformats.org/officeDocument/2006/relationships/image" Target="media/image54.wmf"/><Relationship Id="rId325" Type="http://schemas.openxmlformats.org/officeDocument/2006/relationships/image" Target="media/image151.wmf"/><Relationship Id="rId367" Type="http://schemas.openxmlformats.org/officeDocument/2006/relationships/oleObject" Target="embeddings/oleObject180.bin"/><Relationship Id="rId532" Type="http://schemas.openxmlformats.org/officeDocument/2006/relationships/oleObject" Target="embeddings/oleObject257.bin"/><Relationship Id="rId574" Type="http://schemas.openxmlformats.org/officeDocument/2006/relationships/image" Target="media/image261.wmf"/><Relationship Id="rId171" Type="http://schemas.openxmlformats.org/officeDocument/2006/relationships/image" Target="media/image79.wmf"/><Relationship Id="rId227" Type="http://schemas.openxmlformats.org/officeDocument/2006/relationships/image" Target="media/image105.wmf"/><Relationship Id="rId269" Type="http://schemas.openxmlformats.org/officeDocument/2006/relationships/image" Target="media/image124.emf"/><Relationship Id="rId434" Type="http://schemas.openxmlformats.org/officeDocument/2006/relationships/image" Target="media/image201.wmf"/><Relationship Id="rId476" Type="http://schemas.openxmlformats.org/officeDocument/2006/relationships/oleObject" Target="embeddings/oleObject231.bin"/><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image" Target="media/image130.emf"/><Relationship Id="rId336" Type="http://schemas.openxmlformats.org/officeDocument/2006/relationships/image" Target="media/image157.wmf"/><Relationship Id="rId501" Type="http://schemas.openxmlformats.org/officeDocument/2006/relationships/image" Target="media/image231.wmf"/><Relationship Id="rId543" Type="http://schemas.openxmlformats.org/officeDocument/2006/relationships/image" Target="media/image250.wmf"/><Relationship Id="rId75" Type="http://schemas.openxmlformats.org/officeDocument/2006/relationships/oleObject" Target="embeddings/oleObject35.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75.wmf"/><Relationship Id="rId403" Type="http://schemas.openxmlformats.org/officeDocument/2006/relationships/image" Target="media/image187.wmf"/><Relationship Id="rId6" Type="http://schemas.openxmlformats.org/officeDocument/2006/relationships/oleObject" Target="embeddings/_________Microsoft_Visio_2003_20101.vsd"/><Relationship Id="rId238" Type="http://schemas.openxmlformats.org/officeDocument/2006/relationships/image" Target="media/image110.wmf"/><Relationship Id="rId445" Type="http://schemas.openxmlformats.org/officeDocument/2006/relationships/oleObject" Target="embeddings/_________Microsoft_Visio_2003_201020.vsd"/><Relationship Id="rId487" Type="http://schemas.openxmlformats.org/officeDocument/2006/relationships/oleObject" Target="embeddings/oleObject236.bin"/><Relationship Id="rId291" Type="http://schemas.openxmlformats.org/officeDocument/2006/relationships/image" Target="media/image136.wmf"/><Relationship Id="rId305" Type="http://schemas.openxmlformats.org/officeDocument/2006/relationships/oleObject" Target="embeddings/oleObject147.bin"/><Relationship Id="rId347" Type="http://schemas.openxmlformats.org/officeDocument/2006/relationships/oleObject" Target="embeddings/oleObject168.bin"/><Relationship Id="rId512" Type="http://schemas.openxmlformats.org/officeDocument/2006/relationships/oleObject" Target="embeddings/oleObject248.bin"/><Relationship Id="rId44" Type="http://schemas.openxmlformats.org/officeDocument/2006/relationships/oleObject" Target="embeddings/oleObject19.bin"/><Relationship Id="rId86" Type="http://schemas.openxmlformats.org/officeDocument/2006/relationships/image" Target="media/image39.wmf"/><Relationship Id="rId151" Type="http://schemas.openxmlformats.org/officeDocument/2006/relationships/oleObject" Target="embeddings/oleObject73.bin"/><Relationship Id="rId389" Type="http://schemas.openxmlformats.org/officeDocument/2006/relationships/image" Target="media/image180.wmf"/><Relationship Id="rId554" Type="http://schemas.openxmlformats.org/officeDocument/2006/relationships/image" Target="media/image255.wmf"/><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6.bin"/><Relationship Id="rId414" Type="http://schemas.openxmlformats.org/officeDocument/2006/relationships/image" Target="media/image192.wmf"/><Relationship Id="rId456" Type="http://schemas.openxmlformats.org/officeDocument/2006/relationships/oleObject" Target="embeddings/oleObject220.bin"/><Relationship Id="rId498" Type="http://schemas.openxmlformats.org/officeDocument/2006/relationships/image" Target="media/image230.wmf"/><Relationship Id="rId13" Type="http://schemas.openxmlformats.org/officeDocument/2006/relationships/image" Target="media/image5.wmf"/><Relationship Id="rId109" Type="http://schemas.openxmlformats.org/officeDocument/2006/relationships/oleObject" Target="embeddings/oleObject52.bin"/><Relationship Id="rId260" Type="http://schemas.openxmlformats.org/officeDocument/2006/relationships/oleObject" Target="embeddings/oleObject132.bin"/><Relationship Id="rId316" Type="http://schemas.openxmlformats.org/officeDocument/2006/relationships/oleObject" Target="embeddings/oleObject153.bin"/><Relationship Id="rId523" Type="http://schemas.openxmlformats.org/officeDocument/2006/relationships/image" Target="media/image241.emf"/><Relationship Id="rId55" Type="http://schemas.openxmlformats.org/officeDocument/2006/relationships/oleObject" Target="embeddings/oleObject25.bin"/><Relationship Id="rId97" Type="http://schemas.openxmlformats.org/officeDocument/2006/relationships/oleObject" Target="embeddings/oleObject45.bin"/><Relationship Id="rId120" Type="http://schemas.openxmlformats.org/officeDocument/2006/relationships/image" Target="media/image55.wmf"/><Relationship Id="rId358" Type="http://schemas.openxmlformats.org/officeDocument/2006/relationships/oleObject" Target="embeddings/oleObject175.bin"/><Relationship Id="rId565" Type="http://schemas.openxmlformats.org/officeDocument/2006/relationships/oleObject" Target="embeddings/oleObject278.bin"/><Relationship Id="rId162" Type="http://schemas.openxmlformats.org/officeDocument/2006/relationships/image" Target="media/image75.wmf"/><Relationship Id="rId218" Type="http://schemas.openxmlformats.org/officeDocument/2006/relationships/image" Target="media/image102.wmf"/><Relationship Id="rId425" Type="http://schemas.openxmlformats.org/officeDocument/2006/relationships/oleObject" Target="embeddings/oleObject207.bin"/><Relationship Id="rId467" Type="http://schemas.openxmlformats.org/officeDocument/2006/relationships/image" Target="media/image217.wmf"/><Relationship Id="rId271" Type="http://schemas.openxmlformats.org/officeDocument/2006/relationships/oleObject" Target="embeddings/oleObject133.bin"/><Relationship Id="rId24" Type="http://schemas.openxmlformats.org/officeDocument/2006/relationships/image" Target="media/image10.wmf"/><Relationship Id="rId66" Type="http://schemas.openxmlformats.org/officeDocument/2006/relationships/image" Target="media/image29.wmf"/><Relationship Id="rId131" Type="http://schemas.openxmlformats.org/officeDocument/2006/relationships/oleObject" Target="embeddings/oleObject63.bin"/><Relationship Id="rId327" Type="http://schemas.openxmlformats.org/officeDocument/2006/relationships/image" Target="media/image152.wmf"/><Relationship Id="rId369" Type="http://schemas.openxmlformats.org/officeDocument/2006/relationships/oleObject" Target="embeddings/oleObject181.bin"/><Relationship Id="rId534" Type="http://schemas.openxmlformats.org/officeDocument/2006/relationships/oleObject" Target="embeddings/oleObject258.bin"/><Relationship Id="rId576" Type="http://schemas.openxmlformats.org/officeDocument/2006/relationships/image" Target="media/image262.wmf"/><Relationship Id="rId173" Type="http://schemas.openxmlformats.org/officeDocument/2006/relationships/image" Target="media/image80.wmf"/><Relationship Id="rId229" Type="http://schemas.openxmlformats.org/officeDocument/2006/relationships/oleObject" Target="embeddings/oleObject116.bin"/><Relationship Id="rId380" Type="http://schemas.openxmlformats.org/officeDocument/2006/relationships/oleObject" Target="embeddings/_________Microsoft_Visio_2003_201015.vsd"/><Relationship Id="rId436" Type="http://schemas.openxmlformats.org/officeDocument/2006/relationships/image" Target="media/image202.wmf"/><Relationship Id="rId240" Type="http://schemas.openxmlformats.org/officeDocument/2006/relationships/image" Target="media/image111.wmf"/><Relationship Id="rId478" Type="http://schemas.openxmlformats.org/officeDocument/2006/relationships/oleObject" Target="embeddings/oleObject232.bin"/><Relationship Id="rId35" Type="http://schemas.openxmlformats.org/officeDocument/2006/relationships/image" Target="media/image15.wmf"/><Relationship Id="rId77" Type="http://schemas.openxmlformats.org/officeDocument/2006/relationships/oleObject" Target="embeddings/oleObject36.bin"/><Relationship Id="rId100" Type="http://schemas.openxmlformats.org/officeDocument/2006/relationships/oleObject" Target="embeddings/oleObject47.bin"/><Relationship Id="rId282" Type="http://schemas.openxmlformats.org/officeDocument/2006/relationships/image" Target="media/image131.png"/><Relationship Id="rId338" Type="http://schemas.openxmlformats.org/officeDocument/2006/relationships/oleObject" Target="embeddings/_________Microsoft_Visio_2003_201014.vsd"/><Relationship Id="rId503" Type="http://schemas.openxmlformats.org/officeDocument/2006/relationships/oleObject" Target="embeddings/oleObject243.bin"/><Relationship Id="rId545" Type="http://schemas.openxmlformats.org/officeDocument/2006/relationships/image" Target="media/image251.png"/><Relationship Id="rId8" Type="http://schemas.openxmlformats.org/officeDocument/2006/relationships/oleObject" Target="embeddings/_________Microsoft_Visio_2003_20102.vsd"/><Relationship Id="rId142" Type="http://schemas.openxmlformats.org/officeDocument/2006/relationships/image" Target="media/image66.wmf"/><Relationship Id="rId184" Type="http://schemas.openxmlformats.org/officeDocument/2006/relationships/oleObject" Target="embeddings/oleObject91.bin"/><Relationship Id="rId391" Type="http://schemas.openxmlformats.org/officeDocument/2006/relationships/image" Target="media/image181.wmf"/><Relationship Id="rId405" Type="http://schemas.openxmlformats.org/officeDocument/2006/relationships/image" Target="media/image188.wmf"/><Relationship Id="rId447" Type="http://schemas.openxmlformats.org/officeDocument/2006/relationships/oleObject" Target="embeddings/_________Microsoft_Visio_2003_201021.vsd"/><Relationship Id="rId251" Type="http://schemas.openxmlformats.org/officeDocument/2006/relationships/oleObject" Target="embeddings/oleObject127.bin"/><Relationship Id="rId489" Type="http://schemas.openxmlformats.org/officeDocument/2006/relationships/oleObject" Target="embeddings/oleObject237.bin"/><Relationship Id="rId46" Type="http://schemas.openxmlformats.org/officeDocument/2006/relationships/oleObject" Target="embeddings/oleObject20.bin"/><Relationship Id="rId293" Type="http://schemas.openxmlformats.org/officeDocument/2006/relationships/image" Target="media/image137.wmf"/><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oleObject" Target="embeddings/oleObject249.bin"/><Relationship Id="rId556" Type="http://schemas.openxmlformats.org/officeDocument/2006/relationships/oleObject" Target="embeddings/oleObject271.bin"/><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image" Target="media/image71.wmf"/><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176.bin"/><Relationship Id="rId416" Type="http://schemas.openxmlformats.org/officeDocument/2006/relationships/image" Target="media/image193.wmf"/><Relationship Id="rId220" Type="http://schemas.openxmlformats.org/officeDocument/2006/relationships/oleObject" Target="embeddings/oleObject110.bin"/><Relationship Id="rId458" Type="http://schemas.openxmlformats.org/officeDocument/2006/relationships/oleObject" Target="embeddings/oleObject221.bin"/><Relationship Id="rId15" Type="http://schemas.openxmlformats.org/officeDocument/2006/relationships/image" Target="media/image6.wmf"/><Relationship Id="rId57" Type="http://schemas.openxmlformats.org/officeDocument/2006/relationships/oleObject" Target="embeddings/oleObject26.bin"/><Relationship Id="rId262" Type="http://schemas.openxmlformats.org/officeDocument/2006/relationships/oleObject" Target="embeddings/_________Microsoft_Visio_2003_20106.vsd"/><Relationship Id="rId318" Type="http://schemas.openxmlformats.org/officeDocument/2006/relationships/oleObject" Target="embeddings/oleObject154.bin"/><Relationship Id="rId525" Type="http://schemas.openxmlformats.org/officeDocument/2006/relationships/image" Target="media/image242.wmf"/><Relationship Id="rId567" Type="http://schemas.openxmlformats.org/officeDocument/2006/relationships/image" Target="media/image258.wmf"/><Relationship Id="rId99" Type="http://schemas.openxmlformats.org/officeDocument/2006/relationships/oleObject" Target="embeddings/oleObject46.bin"/><Relationship Id="rId122" Type="http://schemas.openxmlformats.org/officeDocument/2006/relationships/image" Target="media/image56.wmf"/><Relationship Id="rId164" Type="http://schemas.openxmlformats.org/officeDocument/2006/relationships/image" Target="media/image76.wmf"/><Relationship Id="rId371" Type="http://schemas.openxmlformats.org/officeDocument/2006/relationships/oleObject" Target="embeddings/oleObject182.bin"/><Relationship Id="rId427" Type="http://schemas.openxmlformats.org/officeDocument/2006/relationships/image" Target="media/image198.wmf"/><Relationship Id="rId469" Type="http://schemas.openxmlformats.org/officeDocument/2006/relationships/image" Target="media/image218.emf"/><Relationship Id="rId26" Type="http://schemas.openxmlformats.org/officeDocument/2006/relationships/oleObject" Target="embeddings/oleObject9.bin"/><Relationship Id="rId231" Type="http://schemas.openxmlformats.org/officeDocument/2006/relationships/oleObject" Target="embeddings/oleObject117.bin"/><Relationship Id="rId273" Type="http://schemas.openxmlformats.org/officeDocument/2006/relationships/image" Target="media/image126.emf"/><Relationship Id="rId329" Type="http://schemas.openxmlformats.org/officeDocument/2006/relationships/image" Target="media/image153.wmf"/><Relationship Id="rId480" Type="http://schemas.openxmlformats.org/officeDocument/2006/relationships/oleObject" Target="embeddings/oleObject233.bin"/><Relationship Id="rId536" Type="http://schemas.openxmlformats.org/officeDocument/2006/relationships/oleObject" Target="embeddings/oleObject25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436</TotalTime>
  <Pages>1</Pages>
  <Words>10538</Words>
  <Characters>60068</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70466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109</cp:lastModifiedBy>
  <cp:revision>38</cp:revision>
  <cp:lastPrinted>2019-01-11T04:21:00Z</cp:lastPrinted>
  <dcterms:created xsi:type="dcterms:W3CDTF">2018-06-24T19:34:00Z</dcterms:created>
  <dcterms:modified xsi:type="dcterms:W3CDTF">2019-01-11T04:22:00Z</dcterms:modified>
</cp:coreProperties>
</file>