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drawings/drawing3.xml" ContentType="application/vnd.openxmlformats-officedocument.drawingml.chartshapes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96C3F" w14:textId="77777777" w:rsidR="003963A1" w:rsidRPr="00C419C5" w:rsidRDefault="003963A1" w:rsidP="00C0388F">
      <w:pPr>
        <w:jc w:val="center"/>
        <w:rPr>
          <w:b/>
        </w:rPr>
      </w:pPr>
      <w:bookmarkStart w:id="0" w:name="_Toc342497701"/>
      <w:bookmarkStart w:id="1" w:name="_Toc501052891"/>
      <w:bookmarkStart w:id="2" w:name="_GoBack"/>
      <w:bookmarkEnd w:id="2"/>
      <w:r w:rsidRPr="00C419C5">
        <w:rPr>
          <w:b/>
        </w:rPr>
        <w:t>Липецкий государственный технический университет</w:t>
      </w:r>
    </w:p>
    <w:p w14:paraId="3F5A9556" w14:textId="77777777" w:rsidR="003963A1" w:rsidRPr="00C419C5" w:rsidRDefault="003963A1" w:rsidP="00C0388F">
      <w:pPr>
        <w:jc w:val="center"/>
      </w:pPr>
      <w:r w:rsidRPr="00C419C5">
        <w:t>Факультет автоматизации и информатики</w:t>
      </w:r>
    </w:p>
    <w:p w14:paraId="111FE607" w14:textId="77777777" w:rsidR="003963A1" w:rsidRPr="00C419C5" w:rsidRDefault="003963A1" w:rsidP="00C0388F">
      <w:pPr>
        <w:jc w:val="center"/>
      </w:pPr>
      <w:r w:rsidRPr="00C419C5">
        <w:t>Кафедра электропривода</w:t>
      </w:r>
    </w:p>
    <w:p w14:paraId="0FC84F98" w14:textId="77777777" w:rsidR="003963A1" w:rsidRPr="00C419C5" w:rsidRDefault="003963A1" w:rsidP="00C0388F">
      <w:pPr>
        <w:ind w:firstLine="709"/>
      </w:pPr>
    </w:p>
    <w:p w14:paraId="12A244C7" w14:textId="77777777" w:rsidR="003963A1" w:rsidRPr="00C419C5" w:rsidRDefault="003963A1" w:rsidP="00C0388F">
      <w:pPr>
        <w:ind w:firstLine="709"/>
      </w:pPr>
    </w:p>
    <w:p w14:paraId="76352F80" w14:textId="77777777" w:rsidR="003963A1" w:rsidRPr="00C419C5" w:rsidRDefault="003963A1" w:rsidP="00C0388F">
      <w:pPr>
        <w:ind w:firstLine="709"/>
      </w:pPr>
    </w:p>
    <w:p w14:paraId="716C3DF4" w14:textId="77777777" w:rsidR="003963A1" w:rsidRDefault="003963A1" w:rsidP="00C0388F">
      <w:pPr>
        <w:ind w:firstLine="709"/>
      </w:pPr>
    </w:p>
    <w:p w14:paraId="2D7BC1D0" w14:textId="77777777" w:rsidR="00507345" w:rsidRPr="00C419C5" w:rsidRDefault="00507345" w:rsidP="00C0388F">
      <w:pPr>
        <w:ind w:firstLine="709"/>
      </w:pPr>
    </w:p>
    <w:p w14:paraId="6091AE9A" w14:textId="77777777" w:rsidR="003963A1" w:rsidRPr="00C419C5" w:rsidRDefault="003963A1" w:rsidP="00C0388F">
      <w:pPr>
        <w:ind w:firstLine="709"/>
      </w:pPr>
    </w:p>
    <w:p w14:paraId="4FE4389D" w14:textId="77777777" w:rsidR="003963A1" w:rsidRPr="00C419C5" w:rsidRDefault="003963A1" w:rsidP="00C0388F">
      <w:pPr>
        <w:ind w:firstLine="709"/>
      </w:pPr>
    </w:p>
    <w:p w14:paraId="015CC3BE" w14:textId="77777777" w:rsidR="003963A1" w:rsidRPr="00C419C5" w:rsidRDefault="003963A1" w:rsidP="00C0388F">
      <w:pPr>
        <w:ind w:firstLine="709"/>
      </w:pPr>
    </w:p>
    <w:p w14:paraId="5ECE084B" w14:textId="36C72ACC" w:rsidR="003963A1" w:rsidRPr="00C419C5" w:rsidRDefault="003963A1" w:rsidP="00C0388F">
      <w:pPr>
        <w:jc w:val="center"/>
        <w:rPr>
          <w:caps/>
        </w:rPr>
      </w:pPr>
      <w:r w:rsidRPr="00C419C5">
        <w:rPr>
          <w:caps/>
        </w:rPr>
        <w:t>РАСЧЕТНО-ГРАФИЧЕСКОЕ ЗАДАНИЕ</w:t>
      </w:r>
    </w:p>
    <w:p w14:paraId="21210EE6" w14:textId="40B90978" w:rsidR="003963A1" w:rsidRPr="00C419C5" w:rsidRDefault="003963A1" w:rsidP="00C0388F">
      <w:pPr>
        <w:jc w:val="center"/>
      </w:pPr>
      <w:r w:rsidRPr="00C419C5">
        <w:t>по</w:t>
      </w:r>
      <w:r w:rsidR="00D85E0B" w:rsidRPr="00C419C5">
        <w:t xml:space="preserve"> </w:t>
      </w:r>
      <w:r w:rsidRPr="00C419C5">
        <w:t>электронике</w:t>
      </w:r>
    </w:p>
    <w:p w14:paraId="0C4550D8" w14:textId="77777777" w:rsidR="003963A1" w:rsidRPr="00C419C5" w:rsidRDefault="003963A1" w:rsidP="00C0388F">
      <w:pPr>
        <w:jc w:val="center"/>
      </w:pPr>
      <w:r w:rsidRPr="00C419C5">
        <w:t>«Расчет силовой части тиристорного преобразователя для электропривода постоянного тока»</w:t>
      </w:r>
    </w:p>
    <w:p w14:paraId="5A3B264A" w14:textId="770B9B75" w:rsidR="003963A1" w:rsidRPr="00C419C5" w:rsidRDefault="003963A1" w:rsidP="00C0388F">
      <w:pPr>
        <w:jc w:val="center"/>
      </w:pPr>
      <w:r w:rsidRPr="00C419C5">
        <w:t>Вариант 41</w:t>
      </w:r>
    </w:p>
    <w:p w14:paraId="2A38CB16" w14:textId="77777777" w:rsidR="003963A1" w:rsidRPr="00C419C5" w:rsidRDefault="003963A1" w:rsidP="00C0388F">
      <w:pPr>
        <w:ind w:firstLine="709"/>
      </w:pPr>
    </w:p>
    <w:p w14:paraId="5FD3DB8A" w14:textId="77777777" w:rsidR="003963A1" w:rsidRPr="00C419C5" w:rsidRDefault="003963A1" w:rsidP="00C0388F">
      <w:pPr>
        <w:ind w:firstLine="709"/>
      </w:pPr>
    </w:p>
    <w:p w14:paraId="5D9A2116" w14:textId="77777777" w:rsidR="003963A1" w:rsidRPr="00C419C5" w:rsidRDefault="003963A1" w:rsidP="00C0388F">
      <w:pPr>
        <w:ind w:firstLine="709"/>
      </w:pPr>
    </w:p>
    <w:p w14:paraId="7CF42EAB" w14:textId="77777777" w:rsidR="003963A1" w:rsidRPr="00C419C5" w:rsidRDefault="003963A1" w:rsidP="00C0388F">
      <w:pPr>
        <w:ind w:firstLine="709"/>
      </w:pPr>
    </w:p>
    <w:p w14:paraId="3EAF429E" w14:textId="77777777" w:rsidR="003963A1" w:rsidRPr="00C419C5" w:rsidRDefault="003963A1" w:rsidP="00C0388F">
      <w:pPr>
        <w:ind w:firstLine="709"/>
      </w:pPr>
    </w:p>
    <w:tbl>
      <w:tblPr>
        <w:tblStyle w:val="af7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89"/>
        <w:gridCol w:w="3652"/>
      </w:tblGrid>
      <w:tr w:rsidR="003963A1" w:rsidRPr="00C419C5" w14:paraId="45D7EB6A" w14:textId="77777777" w:rsidTr="00024CB1">
        <w:tc>
          <w:tcPr>
            <w:tcW w:w="3190" w:type="dxa"/>
            <w:vAlign w:val="center"/>
            <w:hideMark/>
          </w:tcPr>
          <w:p w14:paraId="649B81D6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89" w:type="dxa"/>
          </w:tcPr>
          <w:p w14:paraId="3CD0D1CC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Align w:val="center"/>
            <w:hideMark/>
          </w:tcPr>
          <w:p w14:paraId="320D5DE5" w14:textId="3C41E74C" w:rsidR="003963A1" w:rsidRPr="00C419C5" w:rsidRDefault="00C419C5" w:rsidP="00C038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024C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</w:p>
        </w:tc>
      </w:tr>
      <w:tr w:rsidR="003963A1" w:rsidRPr="00C419C5" w14:paraId="539101CB" w14:textId="77777777" w:rsidTr="00024CB1">
        <w:tc>
          <w:tcPr>
            <w:tcW w:w="3190" w:type="dxa"/>
            <w:vAlign w:val="center"/>
            <w:hideMark/>
          </w:tcPr>
          <w:p w14:paraId="076F1774" w14:textId="5056AB89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451D71">
              <w:rPr>
                <w:rFonts w:ascii="Times New Roman" w:hAnsi="Times New Roman" w:cs="Times New Roman"/>
                <w:sz w:val="28"/>
                <w:szCs w:val="28"/>
              </w:rPr>
              <w:t>АС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МР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3189" w:type="dxa"/>
          </w:tcPr>
          <w:p w14:paraId="4BE37DBA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Align w:val="center"/>
          </w:tcPr>
          <w:p w14:paraId="715B3870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3A1" w:rsidRPr="00C419C5" w14:paraId="6DD48272" w14:textId="77777777" w:rsidTr="00024CB1">
        <w:tc>
          <w:tcPr>
            <w:tcW w:w="3190" w:type="dxa"/>
            <w:vAlign w:val="center"/>
            <w:hideMark/>
          </w:tcPr>
          <w:p w14:paraId="7CFEB22B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189" w:type="dxa"/>
          </w:tcPr>
          <w:p w14:paraId="52060B43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 w:val="restart"/>
            <w:vAlign w:val="center"/>
            <w:hideMark/>
          </w:tcPr>
          <w:p w14:paraId="4CEAFC0E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Безденежных Д.В.</w:t>
            </w:r>
          </w:p>
        </w:tc>
      </w:tr>
      <w:tr w:rsidR="003963A1" w:rsidRPr="00C419C5" w14:paraId="7BCF3D6B" w14:textId="77777777" w:rsidTr="00024CB1">
        <w:tc>
          <w:tcPr>
            <w:tcW w:w="3190" w:type="dxa"/>
            <w:vAlign w:val="center"/>
            <w:hideMark/>
          </w:tcPr>
          <w:p w14:paraId="0C9D35B2" w14:textId="542792DF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, доцент</w:t>
            </w:r>
          </w:p>
        </w:tc>
        <w:tc>
          <w:tcPr>
            <w:tcW w:w="3189" w:type="dxa"/>
          </w:tcPr>
          <w:p w14:paraId="06219EE5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  <w:vAlign w:val="center"/>
            <w:hideMark/>
          </w:tcPr>
          <w:p w14:paraId="52D977A1" w14:textId="77777777" w:rsidR="003963A1" w:rsidRPr="00C419C5" w:rsidRDefault="003963A1" w:rsidP="00C0388F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8741B38" w14:textId="77777777" w:rsidR="003963A1" w:rsidRPr="00C419C5" w:rsidRDefault="003963A1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9451C2A" w14:textId="77777777" w:rsidR="003963A1" w:rsidRPr="00C419C5" w:rsidRDefault="003963A1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br w:type="page"/>
      </w:r>
      <w:bookmarkEnd w:id="0"/>
    </w:p>
    <w:p w14:paraId="6DB35B94" w14:textId="37504C63" w:rsidR="002D30E7" w:rsidRPr="002D30E7" w:rsidRDefault="002D30E7" w:rsidP="00160300">
      <w:pPr>
        <w:pStyle w:val="21"/>
        <w:tabs>
          <w:tab w:val="right" w:leader="dot" w:pos="9344"/>
        </w:tabs>
        <w:spacing w:after="0"/>
        <w:ind w:left="0"/>
      </w:pPr>
      <w:r>
        <w:lastRenderedPageBreak/>
        <w:t>Оглавление</w:t>
      </w:r>
    </w:p>
    <w:p w14:paraId="1CE8B30A" w14:textId="77777777" w:rsidR="002D30E7" w:rsidRDefault="002D30E7" w:rsidP="00160300">
      <w:pPr>
        <w:pStyle w:val="21"/>
        <w:tabs>
          <w:tab w:val="right" w:leader="dot" w:pos="9344"/>
        </w:tabs>
        <w:spacing w:after="0"/>
        <w:ind w:left="0"/>
      </w:pPr>
    </w:p>
    <w:p w14:paraId="02E94DE0" w14:textId="5BF4F062" w:rsidR="00E01E37" w:rsidRDefault="002D30E7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108512" w:history="1">
        <w:r w:rsidR="00E01E37" w:rsidRPr="00D46664">
          <w:rPr>
            <w:rStyle w:val="a5"/>
            <w:rFonts w:cs="Times New Roman"/>
            <w:noProof/>
          </w:rPr>
          <w:t>1 Задание и исходные данные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_Toc91108512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3</w:t>
        </w:r>
        <w:r w:rsidR="00E01E37">
          <w:rPr>
            <w:noProof/>
            <w:webHidden/>
          </w:rPr>
          <w:fldChar w:fldCharType="end"/>
        </w:r>
      </w:hyperlink>
    </w:p>
    <w:p w14:paraId="4B5D45F1" w14:textId="2BAFC905" w:rsidR="00E01E37" w:rsidRDefault="004B72DC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3" w:history="1">
        <w:r w:rsidR="00E01E37" w:rsidRPr="00D46664">
          <w:rPr>
            <w:rStyle w:val="a5"/>
            <w:rFonts w:cs="Times New Roman"/>
            <w:noProof/>
          </w:rPr>
          <w:t>2 Расчет силовой схемы тиристорного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_Toc91108513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5</w:t>
        </w:r>
        <w:r w:rsidR="00E01E37">
          <w:rPr>
            <w:noProof/>
            <w:webHidden/>
          </w:rPr>
          <w:fldChar w:fldCharType="end"/>
        </w:r>
      </w:hyperlink>
    </w:p>
    <w:p w14:paraId="545117E7" w14:textId="72ADF4C2" w:rsidR="00E01E37" w:rsidRDefault="004B72DC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4" w:history="1">
        <w:r w:rsidR="00E01E37" w:rsidRPr="00D46664">
          <w:rPr>
            <w:rStyle w:val="a5"/>
            <w:rFonts w:cs="Times New Roman"/>
            <w:noProof/>
          </w:rPr>
          <w:t>2.1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Определение параметров и выбор трансформатора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_Toc91108514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5</w:t>
        </w:r>
        <w:r w:rsidR="00E01E37">
          <w:rPr>
            <w:noProof/>
            <w:webHidden/>
          </w:rPr>
          <w:fldChar w:fldCharType="end"/>
        </w:r>
      </w:hyperlink>
    </w:p>
    <w:p w14:paraId="460ED23C" w14:textId="5D4F023C" w:rsidR="00E01E37" w:rsidRDefault="004B72DC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5" w:history="1">
        <w:r w:rsidR="00E01E37" w:rsidRPr="00D46664">
          <w:rPr>
            <w:rStyle w:val="a5"/>
            <w:rFonts w:cs="Times New Roman"/>
            <w:noProof/>
          </w:rPr>
          <w:t>2.2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Выбор тиристоров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_Toc91108515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8</w:t>
        </w:r>
        <w:r w:rsidR="00E01E37">
          <w:rPr>
            <w:noProof/>
            <w:webHidden/>
          </w:rPr>
          <w:fldChar w:fldCharType="end"/>
        </w:r>
      </w:hyperlink>
    </w:p>
    <w:p w14:paraId="41A40F0E" w14:textId="59F69C35" w:rsidR="00E01E37" w:rsidRDefault="004B72DC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6" w:history="1">
        <w:r w:rsidR="00E01E37" w:rsidRPr="00D46664">
          <w:rPr>
            <w:rStyle w:val="a5"/>
            <w:rFonts w:cs="Times New Roman"/>
            <w:noProof/>
          </w:rPr>
          <w:t>2.3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Расчёт индуктивности уравнительных реакторов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_Toc91108516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11</w:t>
        </w:r>
        <w:r w:rsidR="00E01E37">
          <w:rPr>
            <w:noProof/>
            <w:webHidden/>
          </w:rPr>
          <w:fldChar w:fldCharType="end"/>
        </w:r>
      </w:hyperlink>
    </w:p>
    <w:p w14:paraId="4DE25BF5" w14:textId="5FB9F665" w:rsidR="00E01E37" w:rsidRDefault="004B72DC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7" w:history="1">
        <w:r w:rsidR="00E01E37" w:rsidRPr="00D46664">
          <w:rPr>
            <w:rStyle w:val="a5"/>
            <w:rFonts w:cs="Times New Roman"/>
            <w:noProof/>
          </w:rPr>
          <w:t>2.4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Расчёт индуктивности сглаживающего реактора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_Toc91108517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12</w:t>
        </w:r>
        <w:r w:rsidR="00E01E37">
          <w:rPr>
            <w:noProof/>
            <w:webHidden/>
          </w:rPr>
          <w:fldChar w:fldCharType="end"/>
        </w:r>
      </w:hyperlink>
    </w:p>
    <w:p w14:paraId="7FEEB7F7" w14:textId="173B131F" w:rsidR="00E01E37" w:rsidRDefault="004B72DC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8" w:history="1">
        <w:r w:rsidR="00E01E37" w:rsidRPr="00D46664">
          <w:rPr>
            <w:rStyle w:val="a5"/>
            <w:rFonts w:cs="Times New Roman"/>
            <w:noProof/>
          </w:rPr>
          <w:t>2.5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Выбор элементов защиты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_Toc91108518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17</w:t>
        </w:r>
        <w:r w:rsidR="00E01E37">
          <w:rPr>
            <w:noProof/>
            <w:webHidden/>
          </w:rPr>
          <w:fldChar w:fldCharType="end"/>
        </w:r>
      </w:hyperlink>
    </w:p>
    <w:p w14:paraId="04148980" w14:textId="10FF2271" w:rsidR="00E01E37" w:rsidRDefault="004B72DC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9" w:history="1">
        <w:r w:rsidR="00E01E37" w:rsidRPr="00D46664">
          <w:rPr>
            <w:rStyle w:val="a5"/>
            <w:noProof/>
          </w:rPr>
          <w:t>2.5.1 Выбор элементов защиты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_Toc91108519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17</w:t>
        </w:r>
        <w:r w:rsidR="00E01E37">
          <w:rPr>
            <w:noProof/>
            <w:webHidden/>
          </w:rPr>
          <w:fldChar w:fldCharType="end"/>
        </w:r>
      </w:hyperlink>
    </w:p>
    <w:p w14:paraId="22EBB643" w14:textId="66AB2EB0" w:rsidR="00E01E37" w:rsidRDefault="004B72DC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0" w:history="1">
        <w:r w:rsidR="00E01E37" w:rsidRPr="00D46664">
          <w:rPr>
            <w:rStyle w:val="a5"/>
            <w:noProof/>
          </w:rPr>
          <w:t>2.5.2 Защита вентилей от перенапряжений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_Toc91108520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19</w:t>
        </w:r>
        <w:r w:rsidR="00E01E37">
          <w:rPr>
            <w:noProof/>
            <w:webHidden/>
          </w:rPr>
          <w:fldChar w:fldCharType="end"/>
        </w:r>
      </w:hyperlink>
    </w:p>
    <w:p w14:paraId="47BBFC1C" w14:textId="7B68B40A" w:rsidR="00E01E37" w:rsidRDefault="004B72DC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1" w:history="1">
        <w:r w:rsidR="00E01E37" w:rsidRPr="00D46664">
          <w:rPr>
            <w:rStyle w:val="a5"/>
            <w:noProof/>
          </w:rPr>
          <w:t>2.5.3 Защита двигателя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_Toc91108521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23</w:t>
        </w:r>
        <w:r w:rsidR="00E01E37">
          <w:rPr>
            <w:noProof/>
            <w:webHidden/>
          </w:rPr>
          <w:fldChar w:fldCharType="end"/>
        </w:r>
      </w:hyperlink>
    </w:p>
    <w:p w14:paraId="11C39ADC" w14:textId="0ADCCD31" w:rsidR="00E01E37" w:rsidRDefault="004B72DC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2" w:history="1">
        <w:r w:rsidR="00E01E37" w:rsidRPr="00D46664">
          <w:rPr>
            <w:rStyle w:val="a5"/>
            <w:noProof/>
          </w:rPr>
          <w:t>2.5.4 Выбор автоматических выключателей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_Toc91108522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24</w:t>
        </w:r>
        <w:r w:rsidR="00E01E37">
          <w:rPr>
            <w:noProof/>
            <w:webHidden/>
          </w:rPr>
          <w:fldChar w:fldCharType="end"/>
        </w:r>
      </w:hyperlink>
    </w:p>
    <w:p w14:paraId="1818B7DA" w14:textId="181223DD" w:rsidR="00E01E37" w:rsidRDefault="004B72DC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3" w:history="1">
        <w:r w:rsidR="00E01E37" w:rsidRPr="00D46664">
          <w:rPr>
            <w:rStyle w:val="a5"/>
            <w:rFonts w:cs="Times New Roman"/>
            <w:noProof/>
          </w:rPr>
          <w:t>3 Расчёт и построение регулировочных характеристик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_Toc91108523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26</w:t>
        </w:r>
        <w:r w:rsidR="00E01E37">
          <w:rPr>
            <w:noProof/>
            <w:webHidden/>
          </w:rPr>
          <w:fldChar w:fldCharType="end"/>
        </w:r>
      </w:hyperlink>
    </w:p>
    <w:p w14:paraId="0751D614" w14:textId="1712911F" w:rsidR="00E01E37" w:rsidRDefault="004B72DC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4" w:history="1">
        <w:r w:rsidR="00E01E37" w:rsidRPr="00D46664">
          <w:rPr>
            <w:rStyle w:val="a5"/>
            <w:rFonts w:cs="Times New Roman"/>
            <w:noProof/>
          </w:rPr>
          <w:t>4 Расчет и построение электромеханических характеристик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_Toc91108524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29</w:t>
        </w:r>
        <w:r w:rsidR="00E01E37">
          <w:rPr>
            <w:noProof/>
            <w:webHidden/>
          </w:rPr>
          <w:fldChar w:fldCharType="end"/>
        </w:r>
      </w:hyperlink>
    </w:p>
    <w:p w14:paraId="698E735D" w14:textId="4A977ED8" w:rsidR="00E01E37" w:rsidRDefault="004B72DC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5" w:history="1">
        <w:r w:rsidR="00E01E37" w:rsidRPr="00D46664">
          <w:rPr>
            <w:rStyle w:val="a5"/>
            <w:noProof/>
          </w:rPr>
          <w:t>4.1 Зона непрерывных токов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_Toc91108525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29</w:t>
        </w:r>
        <w:r w:rsidR="00E01E37">
          <w:rPr>
            <w:noProof/>
            <w:webHidden/>
          </w:rPr>
          <w:fldChar w:fldCharType="end"/>
        </w:r>
      </w:hyperlink>
    </w:p>
    <w:p w14:paraId="18EC962C" w14:textId="364CBCC0" w:rsidR="00E01E37" w:rsidRDefault="004B72DC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6" w:history="1">
        <w:r w:rsidR="00E01E37" w:rsidRPr="00D46664">
          <w:rPr>
            <w:rStyle w:val="a5"/>
            <w:noProof/>
          </w:rPr>
          <w:t>4.2 Зона прерывистых токов при раздельном управлении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_Toc91108526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32</w:t>
        </w:r>
        <w:r w:rsidR="00E01E37">
          <w:rPr>
            <w:noProof/>
            <w:webHidden/>
          </w:rPr>
          <w:fldChar w:fldCharType="end"/>
        </w:r>
      </w:hyperlink>
    </w:p>
    <w:p w14:paraId="4749D23A" w14:textId="3E2F1099" w:rsidR="00E01E37" w:rsidRDefault="004B72DC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7" w:history="1">
        <w:r w:rsidR="00E01E37" w:rsidRPr="00D46664">
          <w:rPr>
            <w:rStyle w:val="a5"/>
            <w:noProof/>
          </w:rPr>
          <w:t>4.3 Определение границы устойчивого инвертирования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_Toc91108527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35</w:t>
        </w:r>
        <w:r w:rsidR="00E01E37">
          <w:rPr>
            <w:noProof/>
            <w:webHidden/>
          </w:rPr>
          <w:fldChar w:fldCharType="end"/>
        </w:r>
      </w:hyperlink>
    </w:p>
    <w:p w14:paraId="7612D668" w14:textId="4F40EB7C" w:rsidR="00E01E37" w:rsidRDefault="004B72DC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8" w:history="1">
        <w:r w:rsidR="00E01E37" w:rsidRPr="00D46664">
          <w:rPr>
            <w:rStyle w:val="a5"/>
            <w:rFonts w:cs="Times New Roman"/>
            <w:noProof/>
          </w:rPr>
          <w:t>5 Построение диаграммы уравнительного напряжения и тока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_Toc91108528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37</w:t>
        </w:r>
        <w:r w:rsidR="00E01E37">
          <w:rPr>
            <w:noProof/>
            <w:webHidden/>
          </w:rPr>
          <w:fldChar w:fldCharType="end"/>
        </w:r>
      </w:hyperlink>
    </w:p>
    <w:p w14:paraId="4BB83DBB" w14:textId="1C7D6822" w:rsidR="00E01E37" w:rsidRDefault="004B72DC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9" w:history="1">
        <w:r w:rsidR="00E01E37" w:rsidRPr="00D46664">
          <w:rPr>
            <w:rStyle w:val="a5"/>
            <w:rFonts w:cs="Times New Roman"/>
            <w:noProof/>
          </w:rPr>
          <w:t>6 Определение полной мощности, ее составляющих, коэффициента мощности и КПД тиристорного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_Toc91108529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39</w:t>
        </w:r>
        <w:r w:rsidR="00E01E37">
          <w:rPr>
            <w:noProof/>
            <w:webHidden/>
          </w:rPr>
          <w:fldChar w:fldCharType="end"/>
        </w:r>
      </w:hyperlink>
    </w:p>
    <w:p w14:paraId="762502C6" w14:textId="1550865E" w:rsidR="00E01E37" w:rsidRDefault="004B72DC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30" w:history="1">
        <w:r w:rsidR="00E01E37" w:rsidRPr="00D46664">
          <w:rPr>
            <w:rStyle w:val="a5"/>
            <w:rFonts w:cs="Times New Roman"/>
            <w:noProof/>
          </w:rPr>
          <w:t>Список источников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_Toc91108530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43</w:t>
        </w:r>
        <w:r w:rsidR="00E01E37">
          <w:rPr>
            <w:noProof/>
            <w:webHidden/>
          </w:rPr>
          <w:fldChar w:fldCharType="end"/>
        </w:r>
      </w:hyperlink>
    </w:p>
    <w:p w14:paraId="07B05EC9" w14:textId="17BB2E3B" w:rsidR="0099342A" w:rsidRDefault="002D30E7" w:rsidP="00E01E37">
      <w:pPr>
        <w:ind w:firstLine="709"/>
      </w:pPr>
      <w:r>
        <w:rPr>
          <w:rFonts w:eastAsiaTheme="minorEastAsia" w:cstheme="minorBidi"/>
          <w:color w:val="000000" w:themeColor="text1"/>
          <w:szCs w:val="22"/>
          <w:lang w:eastAsia="ru-RU"/>
        </w:rPr>
        <w:fldChar w:fldCharType="end"/>
      </w:r>
    </w:p>
    <w:p w14:paraId="3438C324" w14:textId="77777777" w:rsidR="0099342A" w:rsidRDefault="0099342A"/>
    <w:p w14:paraId="6022B15A" w14:textId="1430EE75" w:rsidR="0099342A" w:rsidRDefault="0099342A">
      <w:pPr>
        <w:rPr>
          <w:rFonts w:eastAsiaTheme="majorEastAsia"/>
          <w:b/>
          <w:bCs/>
          <w:color w:val="000000" w:themeColor="text1"/>
          <w:lang w:eastAsia="ru-RU"/>
        </w:rPr>
      </w:pPr>
      <w:r>
        <w:br w:type="page"/>
      </w:r>
    </w:p>
    <w:p w14:paraId="6C52D6B0" w14:textId="70B162A8" w:rsidR="00BE435B" w:rsidRPr="00C419C5" w:rsidRDefault="00BE435B" w:rsidP="00C0388F">
      <w:pPr>
        <w:pStyle w:val="2"/>
        <w:spacing w:after="0"/>
        <w:rPr>
          <w:rFonts w:cs="Times New Roman"/>
          <w:szCs w:val="28"/>
        </w:rPr>
      </w:pPr>
      <w:bookmarkStart w:id="3" w:name="_Toc91108512"/>
      <w:r w:rsidRPr="00C419C5">
        <w:rPr>
          <w:rFonts w:cs="Times New Roman"/>
          <w:szCs w:val="28"/>
        </w:rPr>
        <w:lastRenderedPageBreak/>
        <w:t>Задание и исходные данные</w:t>
      </w:r>
      <w:bookmarkEnd w:id="1"/>
      <w:bookmarkEnd w:id="3"/>
    </w:p>
    <w:p w14:paraId="41031F0A" w14:textId="77777777" w:rsidR="00BE435B" w:rsidRPr="00C419C5" w:rsidRDefault="00BE435B" w:rsidP="00C0388F">
      <w:pPr>
        <w:ind w:firstLine="709"/>
      </w:pPr>
    </w:p>
    <w:p w14:paraId="2FCA9B46" w14:textId="77777777" w:rsidR="00BE435B" w:rsidRPr="00C419C5" w:rsidRDefault="00BE435B" w:rsidP="00C0388F">
      <w:pPr>
        <w:ind w:firstLine="709"/>
      </w:pPr>
      <w:r w:rsidRPr="00C419C5">
        <w:t>Выполнить расчет силовой части реверсивного двухкомплектного тиристорного преобразователя, предназначенного для питания якорной цепи двигателей постоянного тока, в следующей последовательности:</w:t>
      </w:r>
    </w:p>
    <w:p w14:paraId="0AB3A1B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Составление расчетной электрической схемы силовой части преобразователя и выбор для нее трансформатора, тиристоров и реакторов;</w:t>
      </w:r>
    </w:p>
    <w:p w14:paraId="284F1EA1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и выбор элементов защиты;</w:t>
      </w:r>
    </w:p>
    <w:p w14:paraId="7E56CEB7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 и построение регулировочных характеристик преобразователя;</w:t>
      </w:r>
    </w:p>
    <w:p w14:paraId="6345469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Расчёт и построение семейства электромеханических характеристик привода при совместном и раздельном управлении тиристорными комплектами; </w:t>
      </w:r>
    </w:p>
    <w:p w14:paraId="73B17E98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Построение временных диаграмм уравнительного напряжения и тока при совместном управлении тиристорными комплектами;</w:t>
      </w:r>
    </w:p>
    <w:p w14:paraId="7B527D75" w14:textId="1DB5516F" w:rsidR="00BE435B" w:rsidRPr="00C419C5" w:rsidRDefault="00BD1B69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Расчёт зависимости,</w:t>
      </w:r>
      <w:r w:rsidR="00BE435B" w:rsidRPr="00C419C5">
        <w:rPr>
          <w:rFonts w:cs="Times New Roman"/>
          <w:szCs w:val="28"/>
        </w:rPr>
        <w:t xml:space="preserve"> потребляемой преобразователем активной, реактивной и полной мощности, коэффициента мощности и коэффициента полезного действия от частоты вращения якоря двигателя (при номинальном токе якоря).</w:t>
      </w:r>
    </w:p>
    <w:p w14:paraId="7B11F7C6" w14:textId="35B5D7B8" w:rsidR="00BE435B" w:rsidRPr="00BF5B81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Изображение принципиальной электрической схемы силовой части преобразователя, с указанием</w:t>
      </w:r>
      <w:r w:rsidRPr="00C419C5">
        <w:rPr>
          <w:rFonts w:cs="Times New Roman"/>
          <w:i/>
          <w:iCs/>
          <w:szCs w:val="28"/>
        </w:rPr>
        <w:t xml:space="preserve"> </w:t>
      </w:r>
      <w:r w:rsidRPr="00C419C5">
        <w:rPr>
          <w:rFonts w:cs="Times New Roman"/>
          <w:szCs w:val="28"/>
        </w:rPr>
        <w:t>назначения всех ее элементов и подробным описанием работы преобразователя в установившемся и переходном режимах.</w:t>
      </w:r>
    </w:p>
    <w:p w14:paraId="7B5B572B" w14:textId="77777777" w:rsidR="00BE435B" w:rsidRPr="00C419C5" w:rsidRDefault="00BE435B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t>Исходные данные для расчета приведены в таблице 1. Она содержит:</w:t>
      </w:r>
    </w:p>
    <w:p w14:paraId="7A2C10B7" w14:textId="77777777" w:rsidR="00BE435B" w:rsidRPr="00C419C5" w:rsidRDefault="00BE435B" w:rsidP="00C0388F">
      <w:pPr>
        <w:ind w:firstLine="709"/>
        <w:rPr>
          <w:rFonts w:eastAsiaTheme="minorEastAsia"/>
        </w:rPr>
      </w:pPr>
      <w:r w:rsidRPr="00C419C5">
        <w:t>1. Схему реверсивного преобразователя;</w:t>
      </w:r>
    </w:p>
    <w:p w14:paraId="078A45AE" w14:textId="77777777" w:rsidR="00BE435B" w:rsidRPr="00C419C5" w:rsidRDefault="00BE435B" w:rsidP="00C0388F">
      <w:pPr>
        <w:ind w:firstLine="709"/>
      </w:pPr>
      <w:r w:rsidRPr="00C419C5">
        <w:t>2. Угол рассогласования Δ</w:t>
      </w:r>
      <w:r w:rsidRPr="00C419C5">
        <w:sym w:font="Symbol" w:char="F061"/>
      </w:r>
      <w:r w:rsidRPr="00C419C5">
        <w:t>=(</w:t>
      </w:r>
      <w:r w:rsidRPr="00C419C5">
        <w:sym w:font="Symbol" w:char="F061"/>
      </w:r>
      <w:r w:rsidRPr="00C419C5">
        <w:rPr>
          <w:vertAlign w:val="subscript"/>
        </w:rPr>
        <w:t>В</w:t>
      </w:r>
      <w:r w:rsidRPr="00C419C5">
        <w:t>+</w:t>
      </w:r>
      <w:r w:rsidRPr="00C419C5">
        <w:sym w:font="Symbol" w:char="F061"/>
      </w:r>
      <w:r w:rsidRPr="00C419C5">
        <w:rPr>
          <w:vertAlign w:val="subscript"/>
        </w:rPr>
        <w:t>И</w:t>
      </w:r>
      <w:r w:rsidRPr="00C419C5">
        <w:t>)-180° между выпрямительным и инверторным комплектом;</w:t>
      </w:r>
    </w:p>
    <w:p w14:paraId="5E9FC7CD" w14:textId="77777777" w:rsidR="00BE435B" w:rsidRPr="00C419C5" w:rsidRDefault="00BE435B" w:rsidP="00C0388F">
      <w:pPr>
        <w:ind w:firstLine="709"/>
      </w:pPr>
      <w:r w:rsidRPr="00C419C5">
        <w:t xml:space="preserve">3. Угол управления выпрямительной группы </w:t>
      </w:r>
      <w:r w:rsidRPr="00C419C5">
        <w:sym w:font="Symbol" w:char="F061"/>
      </w:r>
      <w:r w:rsidRPr="00C419C5">
        <w:rPr>
          <w:vertAlign w:val="superscript"/>
        </w:rPr>
        <w:t>I</w:t>
      </w:r>
      <w:r w:rsidRPr="00C419C5">
        <w:rPr>
          <w:vertAlign w:val="subscript"/>
        </w:rPr>
        <w:t>В</w:t>
      </w:r>
      <w:r w:rsidRPr="00C419C5">
        <w:t xml:space="preserve"> для построения диаграмм уравнительного напряжения и тока при совместном управлении; </w:t>
      </w:r>
    </w:p>
    <w:p w14:paraId="32C0E807" w14:textId="5B48276F" w:rsidR="00BE435B" w:rsidRPr="00C419C5" w:rsidRDefault="00BE435B" w:rsidP="00C0388F">
      <w:pPr>
        <w:ind w:firstLine="709"/>
      </w:pPr>
      <w:r w:rsidRPr="00C419C5">
        <w:lastRenderedPageBreak/>
        <w:t>4.</w:t>
      </w:r>
      <w:r w:rsidR="009C14A5" w:rsidRPr="009C14A5">
        <w:t xml:space="preserve"> </w:t>
      </w:r>
      <w:r w:rsidRPr="00C419C5">
        <w:t>Координаты гранично-непрерывного режима I</w:t>
      </w:r>
      <w:r w:rsidRPr="00C419C5">
        <w:rPr>
          <w:vertAlign w:val="subscript"/>
        </w:rPr>
        <w:t>МИН</w:t>
      </w:r>
      <w:r w:rsidRPr="00C419C5">
        <w:t>/I</w:t>
      </w:r>
      <w:r w:rsidRPr="00C419C5">
        <w:rPr>
          <w:vertAlign w:val="subscript"/>
        </w:rPr>
        <w:t>НОМ</w:t>
      </w:r>
      <w:proofErr w:type="gramStart"/>
      <w:r w:rsidRPr="00C419C5">
        <w:rPr>
          <w:vertAlign w:val="subscript"/>
        </w:rPr>
        <w:t>.</w:t>
      </w:r>
      <w:proofErr w:type="gramEnd"/>
      <w:r w:rsidRPr="00C419C5">
        <w:rPr>
          <w:vertAlign w:val="subscript"/>
        </w:rPr>
        <w:t xml:space="preserve"> </w:t>
      </w:r>
      <w:r w:rsidRPr="00C419C5">
        <w:t xml:space="preserve">и </w:t>
      </w:r>
      <w:r w:rsidRPr="00C419C5">
        <w:sym w:font="Symbol" w:char="F077"/>
      </w:r>
      <w:r w:rsidRPr="00C419C5">
        <w:rPr>
          <w:vertAlign w:val="subscript"/>
        </w:rPr>
        <w:t>Я</w:t>
      </w:r>
      <w:r w:rsidRPr="00C419C5">
        <w:t>(I</w:t>
      </w:r>
      <w:r w:rsidRPr="00C419C5">
        <w:rPr>
          <w:vertAlign w:val="subscript"/>
        </w:rPr>
        <w:t>МИН.</w:t>
      </w:r>
      <w:r w:rsidRPr="00C419C5">
        <w:t>)/</w:t>
      </w:r>
      <w:r w:rsidRPr="00C419C5">
        <w:sym w:font="Symbol" w:char="F077"/>
      </w:r>
      <w:r w:rsidRPr="00C419C5">
        <w:rPr>
          <w:vertAlign w:val="subscript"/>
        </w:rPr>
        <w:t xml:space="preserve">Я.НОМ. </w:t>
      </w:r>
      <w:r w:rsidRPr="00C419C5">
        <w:t>при раздельном управлении;</w:t>
      </w:r>
    </w:p>
    <w:p w14:paraId="2D92253E" w14:textId="7A1DA24A" w:rsidR="00BE435B" w:rsidRPr="00C419C5" w:rsidRDefault="00BE435B" w:rsidP="00C0388F">
      <w:pPr>
        <w:ind w:firstLine="709"/>
      </w:pPr>
      <w:r w:rsidRPr="00C419C5">
        <w:t>5. Линейное напряжение питающей сети</w:t>
      </w:r>
      <w:r w:rsidR="009C14A5" w:rsidRPr="009C14A5">
        <w:t xml:space="preserve"> </w:t>
      </w:r>
      <w:r w:rsidRPr="00C419C5">
        <w:rPr>
          <w:lang w:val="en-US"/>
        </w:rPr>
        <w:t>U</w:t>
      </w:r>
      <w:r w:rsidRPr="00C419C5">
        <w:rPr>
          <w:vertAlign w:val="subscript"/>
        </w:rPr>
        <w:t>1 ЛИН.</w:t>
      </w:r>
      <w:r w:rsidRPr="00C419C5">
        <w:t>;</w:t>
      </w:r>
    </w:p>
    <w:p w14:paraId="5AAB870D" w14:textId="77777777" w:rsidR="00BE435B" w:rsidRPr="00C419C5" w:rsidRDefault="00BE435B" w:rsidP="00C0388F">
      <w:pPr>
        <w:ind w:firstLine="709"/>
      </w:pPr>
      <w:r w:rsidRPr="00C419C5">
        <w:t>6. Тип и мощность двигателя постоянного тока. (Параметры двигателя приведены в таблице 2).</w:t>
      </w:r>
    </w:p>
    <w:p w14:paraId="0168DB2A" w14:textId="77777777" w:rsidR="00BE435B" w:rsidRPr="00C419C5" w:rsidRDefault="00BE435B" w:rsidP="00C0388F">
      <w:pPr>
        <w:pStyle w:val="a0"/>
        <w:numPr>
          <w:ilvl w:val="0"/>
          <w:numId w:val="0"/>
        </w:numPr>
        <w:tabs>
          <w:tab w:val="num" w:pos="2969"/>
        </w:tabs>
        <w:ind w:firstLine="709"/>
        <w:rPr>
          <w:szCs w:val="28"/>
        </w:rPr>
      </w:pPr>
    </w:p>
    <w:p w14:paraId="2EAC7AC7" w14:textId="77777777" w:rsidR="00BE435B" w:rsidRPr="00C419C5" w:rsidRDefault="00BE435B" w:rsidP="00C0388F">
      <w:pPr>
        <w:rPr>
          <w:rFonts w:eastAsia="Times New Roman"/>
        </w:rPr>
      </w:pPr>
      <w:r w:rsidRPr="00C419C5">
        <w:rPr>
          <w:rFonts w:eastAsia="Times New Roman"/>
        </w:rPr>
        <w:t>Таблица 1 – Исходные данные для расчета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4623"/>
        <w:gridCol w:w="4733"/>
      </w:tblGrid>
      <w:tr w:rsidR="00BE435B" w:rsidRPr="00C419C5" w14:paraId="6F88D91E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EEF7B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 преобразователя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A106A5" w14:textId="2947448D" w:rsidR="00BE435B" w:rsidRPr="00C419C5" w:rsidRDefault="002A7F53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Нулевая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встречно-параллельная</w:t>
            </w:r>
          </w:p>
        </w:tc>
      </w:tr>
      <w:tr w:rsidR="00BE435B" w:rsidRPr="00C419C5" w14:paraId="6D9410B0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FE4F1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)-180°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2CA3C9" w14:textId="2ABC52DE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эл. град.</w:t>
            </w:r>
          </w:p>
        </w:tc>
      </w:tr>
      <w:tr w:rsidR="00BE435B" w:rsidRPr="00C419C5" w14:paraId="25CD764A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51126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3B7A3F" w14:textId="4E8AA5E3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эл. град</w:t>
            </w:r>
          </w:p>
        </w:tc>
      </w:tr>
      <w:tr w:rsidR="00BE435B" w:rsidRPr="00C419C5" w14:paraId="7F03E336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3FBF9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/I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НОМ.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A5BB00" w14:textId="1487B771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E435B" w:rsidRPr="00C419C5" w14:paraId="6C5126E9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30844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(I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Я.Н.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4E9259" w14:textId="584AEB78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E435B" w:rsidRPr="00C419C5" w14:paraId="1BE01A39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4EBCE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 ЛИН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B16798" w14:textId="58555CF6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0 В</w:t>
            </w:r>
          </w:p>
        </w:tc>
      </w:tr>
      <w:tr w:rsidR="00BE435B" w:rsidRPr="00C419C5" w14:paraId="337CD160" w14:textId="77777777" w:rsidTr="00062B67">
        <w:trPr>
          <w:trHeight w:val="60"/>
        </w:trPr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5AC310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Тип и мощность двигателя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FA2C28" w14:textId="22F4FE39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2E5">
              <w:rPr>
                <w:rFonts w:ascii="Times New Roman" w:eastAsia="Times New Roman" w:hAnsi="Times New Roman" w:cs="Times New Roman"/>
                <w:sz w:val="28"/>
                <w:szCs w:val="28"/>
              </w:rPr>
              <w:t>П61 4,5 кВт</w:t>
            </w:r>
          </w:p>
        </w:tc>
      </w:tr>
    </w:tbl>
    <w:p w14:paraId="5679175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E81E2D5" w14:textId="799E132C" w:rsidR="00BE435B" w:rsidRPr="00C419C5" w:rsidRDefault="00BE435B" w:rsidP="00C0388F">
      <w:pPr>
        <w:rPr>
          <w:rFonts w:eastAsiaTheme="minorEastAsia"/>
        </w:rPr>
      </w:pPr>
      <w:r w:rsidRPr="00C419C5">
        <w:t>Таблица 2 – Параметры двигателя П</w:t>
      </w:r>
      <w:r w:rsidR="00C50314">
        <w:t>61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5955"/>
        <w:gridCol w:w="3401"/>
      </w:tblGrid>
      <w:tr w:rsidR="00BE435B" w:rsidRPr="00C419C5" w14:paraId="5B79E0B2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81158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мощность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P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E427E" w14:textId="5E516965" w:rsidR="00BE435B" w:rsidRPr="00C419C5" w:rsidRDefault="00AE5B9E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52E5">
              <w:rPr>
                <w:rFonts w:ascii="Times New Roman" w:eastAsia="Times New Roman" w:hAnsi="Times New Roman" w:cs="Times New Roman"/>
                <w:sz w:val="28"/>
                <w:szCs w:val="28"/>
              </w:rPr>
              <w:t>4,5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кВт</w:t>
            </w:r>
          </w:p>
        </w:tc>
      </w:tr>
      <w:tr w:rsidR="00BE435B" w:rsidRPr="00C419C5" w14:paraId="06CC683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DEF7E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частота вращения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n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9A504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750 об/мин</w:t>
            </w:r>
          </w:p>
        </w:tc>
      </w:tr>
      <w:tr w:rsidR="00BE435B" w:rsidRPr="00C419C5" w14:paraId="7FD713AE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5DC31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Номинальный ток якоря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D2D13" w14:textId="34449326" w:rsidR="00BE435B" w:rsidRPr="00C419C5" w:rsidRDefault="00AE5B9E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26 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</w:t>
            </w:r>
          </w:p>
        </w:tc>
      </w:tr>
      <w:tr w:rsidR="00BE435B" w:rsidRPr="00C419C5" w14:paraId="49C01BE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AFBF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Номинальное напряжение якоря 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1E377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220 В</w:t>
            </w:r>
          </w:p>
        </w:tc>
      </w:tr>
      <w:tr w:rsidR="00BE435B" w:rsidRPr="00C419C5" w14:paraId="5CF76E60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A63C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Сопротивление якорной цепи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д.п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.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379E0" w14:textId="6B698B61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0,</w:t>
            </w:r>
            <w:r w:rsidR="00AE5B9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76</w:t>
            </w: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Ом</w:t>
            </w:r>
          </w:p>
        </w:tc>
      </w:tr>
      <w:tr w:rsidR="00BE435B" w:rsidRPr="00C419C5" w14:paraId="3AD94AFF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523736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Число полюсов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2p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CE065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</w:tr>
    </w:tbl>
    <w:p w14:paraId="3D1EFD57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br w:type="page"/>
      </w:r>
    </w:p>
    <w:p w14:paraId="68E9D13D" w14:textId="0D83CB20" w:rsidR="00BE435B" w:rsidRDefault="00BE435B" w:rsidP="00C0388F">
      <w:pPr>
        <w:pStyle w:val="2"/>
        <w:spacing w:after="0"/>
        <w:rPr>
          <w:rFonts w:cs="Times New Roman"/>
          <w:szCs w:val="28"/>
        </w:rPr>
      </w:pPr>
      <w:bookmarkStart w:id="4" w:name="_Toc501052892"/>
      <w:bookmarkStart w:id="5" w:name="_Toc91108513"/>
      <w:r w:rsidRPr="00C419C5">
        <w:rPr>
          <w:rFonts w:cs="Times New Roman"/>
          <w:szCs w:val="28"/>
        </w:rPr>
        <w:lastRenderedPageBreak/>
        <w:t>Расчет силовой схемы тиристорного преобразователя</w:t>
      </w:r>
      <w:bookmarkEnd w:id="4"/>
      <w:bookmarkEnd w:id="5"/>
    </w:p>
    <w:p w14:paraId="1414497E" w14:textId="77777777" w:rsidR="00FE7C29" w:rsidRPr="00FE7C29" w:rsidRDefault="00FE7C29" w:rsidP="00FE7C29">
      <w:pPr>
        <w:rPr>
          <w:lang w:eastAsia="ru-RU"/>
        </w:rPr>
      </w:pPr>
    </w:p>
    <w:p w14:paraId="6D0CFACE" w14:textId="69542975" w:rsidR="00BE435B" w:rsidRDefault="00BE435B" w:rsidP="00C0388F">
      <w:pPr>
        <w:pStyle w:val="3"/>
        <w:rPr>
          <w:rFonts w:cs="Times New Roman"/>
          <w:szCs w:val="28"/>
        </w:rPr>
      </w:pPr>
      <w:bookmarkStart w:id="6" w:name="_Toc501052893"/>
      <w:bookmarkStart w:id="7" w:name="_Toc375090320"/>
      <w:bookmarkStart w:id="8" w:name="_Toc91108514"/>
      <w:r w:rsidRPr="00C419C5">
        <w:rPr>
          <w:rFonts w:cs="Times New Roman"/>
          <w:szCs w:val="28"/>
        </w:rPr>
        <w:t>Определение параметров и выбор трансформатора</w:t>
      </w:r>
      <w:bookmarkEnd w:id="6"/>
      <w:bookmarkEnd w:id="7"/>
      <w:bookmarkEnd w:id="8"/>
    </w:p>
    <w:p w14:paraId="5CC760AB" w14:textId="77777777" w:rsidR="00FE7C29" w:rsidRPr="00FE7C29" w:rsidRDefault="00FE7C29" w:rsidP="00FE7C29">
      <w:pPr>
        <w:rPr>
          <w:lang w:eastAsia="ru-RU"/>
        </w:rPr>
      </w:pPr>
    </w:p>
    <w:p w14:paraId="25FEB563" w14:textId="1D54788C" w:rsidR="00BE435B" w:rsidRDefault="00BE435B" w:rsidP="00C0388F">
      <w:pPr>
        <w:pStyle w:val="ac"/>
        <w:spacing w:line="360" w:lineRule="auto"/>
        <w:ind w:left="0" w:firstLine="709"/>
        <w:rPr>
          <w:sz w:val="28"/>
          <w:szCs w:val="28"/>
        </w:rPr>
      </w:pPr>
      <w:r w:rsidRPr="00C419C5">
        <w:rPr>
          <w:sz w:val="28"/>
          <w:szCs w:val="28"/>
        </w:rPr>
        <w:t>Трансформатор выбирают по типовой (габаритной) мощности при условии, что напряжения и токи его обмоток соответствуют расчётным значениям. При работе в зоне непрерывных токов расчётное значение фазного напряжения вторичной обмотки трансформатора определяют по формуле:</w:t>
      </w:r>
    </w:p>
    <w:p w14:paraId="4CA15CE3" w14:textId="77777777" w:rsidR="00692BEB" w:rsidRPr="00C419C5" w:rsidRDefault="00692BEB" w:rsidP="00C0388F">
      <w:pPr>
        <w:pStyle w:val="ac"/>
        <w:spacing w:line="360" w:lineRule="auto"/>
        <w:ind w:left="0" w:firstLine="709"/>
        <w:rPr>
          <w:sz w:val="28"/>
          <w:szCs w:val="28"/>
        </w:rPr>
      </w:pPr>
    </w:p>
    <w:p w14:paraId="378156E1" w14:textId="58014A15" w:rsidR="00BE435B" w:rsidRDefault="0041075B" w:rsidP="0041075B">
      <w:pPr>
        <w:pStyle w:val="ac"/>
        <w:spacing w:line="360" w:lineRule="auto"/>
        <w:ind w:left="0" w:firstLine="0"/>
        <w:jc w:val="center"/>
        <w:rPr>
          <w:sz w:val="28"/>
          <w:szCs w:val="28"/>
        </w:rPr>
      </w:pPr>
      <w:r w:rsidRPr="002A2B42">
        <w:rPr>
          <w:sz w:val="28"/>
          <w:szCs w:val="28"/>
        </w:rPr>
        <w:t xml:space="preserve">                                      </w:t>
      </w:r>
      <w:r w:rsidR="00871D37" w:rsidRPr="00C419C5">
        <w:rPr>
          <w:position w:val="-12"/>
          <w:sz w:val="28"/>
          <w:szCs w:val="28"/>
        </w:rPr>
        <w:object w:dxaOrig="3680" w:dyaOrig="380" w14:anchorId="109E42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18.75pt" o:ole="">
            <v:imagedata r:id="rId8" o:title=""/>
          </v:shape>
          <o:OLEObject Type="Embed" ProgID="Equation.DSMT4" ShapeID="_x0000_i1025" DrawAspect="Content" ObjectID="_1703283233" r:id="rId9"/>
        </w:object>
      </w:r>
      <w:r w:rsidR="00BE435B" w:rsidRPr="00C419C5">
        <w:rPr>
          <w:sz w:val="28"/>
          <w:szCs w:val="28"/>
        </w:rPr>
        <w:t xml:space="preserve">, В,          </w:t>
      </w:r>
      <w:r w:rsidRPr="002A2B42">
        <w:rPr>
          <w:sz w:val="28"/>
          <w:szCs w:val="28"/>
        </w:rPr>
        <w:t xml:space="preserve">   </w:t>
      </w:r>
      <w:r w:rsidR="00BE435B" w:rsidRPr="00C419C5">
        <w:rPr>
          <w:sz w:val="28"/>
          <w:szCs w:val="28"/>
        </w:rPr>
        <w:t xml:space="preserve">                </w:t>
      </w:r>
      <w:r w:rsidRPr="002A2B42">
        <w:rPr>
          <w:sz w:val="28"/>
          <w:szCs w:val="28"/>
        </w:rPr>
        <w:t xml:space="preserve">  </w:t>
      </w:r>
      <w:r w:rsidR="00BE435B" w:rsidRPr="00C419C5">
        <w:rPr>
          <w:sz w:val="28"/>
          <w:szCs w:val="28"/>
        </w:rPr>
        <w:t>(1)</w:t>
      </w:r>
    </w:p>
    <w:p w14:paraId="64288EF9" w14:textId="77777777" w:rsidR="00692BEB" w:rsidRDefault="00692BEB" w:rsidP="00692BEB">
      <w:pPr>
        <w:shd w:val="clear" w:color="auto" w:fill="FFFFFF"/>
        <w:tabs>
          <w:tab w:val="left" w:pos="9540"/>
          <w:tab w:val="left" w:pos="9637"/>
        </w:tabs>
        <w:rPr>
          <w:color w:val="000000"/>
        </w:rPr>
      </w:pPr>
    </w:p>
    <w:p w14:paraId="5D1CA7FA" w14:textId="2065D25C" w:rsidR="00BE435B" w:rsidRPr="008B065E" w:rsidRDefault="00BE435B" w:rsidP="008B065E">
      <w:pPr>
        <w:shd w:val="clear" w:color="auto" w:fill="FFFFFF"/>
        <w:tabs>
          <w:tab w:val="left" w:pos="9540"/>
          <w:tab w:val="left" w:pos="9637"/>
        </w:tabs>
      </w:pPr>
      <w:r w:rsidRPr="00C419C5"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U</m:t>
            </m:r>
          </m:sub>
        </m:sSub>
        <m:r>
          <m:rPr>
            <m:nor/>
          </m:rPr>
          <w:rPr>
            <w:color w:val="000000"/>
          </w:rPr>
          <m:t>=0,855</m:t>
        </m:r>
      </m:oMath>
      <w:r w:rsidRPr="00C419C5">
        <w:rPr>
          <w:color w:val="000000"/>
        </w:rPr>
        <w:t xml:space="preserve"> – коэффициент, зависящий от схемы преобразования;</w:t>
      </w:r>
      <w:r w:rsidR="00692BEB" w:rsidRPr="00692BEB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C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возможное снижение напряжения в сети</w:t>
      </w:r>
      <w:r w:rsidRPr="00C419C5">
        <w:rPr>
          <w:iCs/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α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неполное открывание вентилей для минимального угла управления при </w:t>
      </w:r>
      <w:r w:rsidRPr="00C419C5">
        <w:rPr>
          <w:rFonts w:eastAsiaTheme="minorEastAsia"/>
          <w:color w:val="000000"/>
          <w:position w:val="-10"/>
        </w:rPr>
        <w:object w:dxaOrig="1545" w:dyaOrig="390" w14:anchorId="226F81CB">
          <v:shape id="_x0000_i1026" type="#_x0000_t75" style="width:78pt;height:19.5pt" o:ole="">
            <v:imagedata r:id="rId10" o:title=""/>
          </v:shape>
          <o:OLEObject Type="Embed" ProgID="Equation.3" ShapeID="_x0000_i1026" DrawAspect="Content" ObjectID="_1703283234" r:id="rId11"/>
        </w:object>
      </w:r>
      <w:r w:rsidRPr="00C419C5">
        <w:rPr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R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</m:t>
        </m:r>
      </m:oMath>
      <w:r w:rsidRPr="00C419C5">
        <w:rPr>
          <w:color w:val="000000"/>
        </w:rPr>
        <w:t xml:space="preserve"> – коэффициент, учитывающий внутреннее падение напряжения в преобразователе;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Pr="00C419C5">
        <w:rPr>
          <w:color w:val="000000"/>
        </w:rPr>
        <w:t xml:space="preserve"> – номинальное напряжение якоря двигателя.</w:t>
      </w:r>
    </w:p>
    <w:p w14:paraId="2F650720" w14:textId="3A8F6066" w:rsidR="00BE435B" w:rsidRDefault="00BE435B" w:rsidP="00C0388F">
      <w:pPr>
        <w:ind w:firstLine="709"/>
        <w:rPr>
          <w:color w:val="000000"/>
        </w:rPr>
      </w:pPr>
      <w:r w:rsidRPr="00C419C5">
        <w:rPr>
          <w:color w:val="000000"/>
        </w:rPr>
        <w:t xml:space="preserve">Для минимальных и максимальных значений коэффициентов формулы (1) вычисляют расчётные значения фазного напряжения вторичной обмотки трансформатора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2Ф.РАСЧ.МИН.</m:t>
            </m:r>
          </m:sub>
        </m:sSub>
      </m:oMath>
      <w:r w:rsidRPr="00C419C5">
        <w:rPr>
          <w:color w:val="000000"/>
        </w:rPr>
        <w:t xml:space="preserve"> и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 xml:space="preserve"> U</m:t>
            </m:r>
          </m:e>
          <m:sub>
            <m:r>
              <m:rPr>
                <m:nor/>
              </m:rPr>
              <m:t>2Ф.РАСЧ.МАКС.</m:t>
            </m:r>
          </m:sub>
        </m:sSub>
      </m:oMath>
      <w:r w:rsidRPr="00C419C5">
        <w:rPr>
          <w:color w:val="000000"/>
        </w:rPr>
        <w:t>, соответственно.</w:t>
      </w:r>
    </w:p>
    <w:p w14:paraId="6B68EA54" w14:textId="77777777" w:rsidR="005F7824" w:rsidRPr="00C419C5" w:rsidRDefault="005F7824" w:rsidP="00C0388F">
      <w:pPr>
        <w:ind w:firstLine="709"/>
        <w:rPr>
          <w:color w:val="000000"/>
        </w:rPr>
      </w:pPr>
    </w:p>
    <w:p w14:paraId="51CF2047" w14:textId="7D37F78B" w:rsidR="00BE435B" w:rsidRDefault="00D4778A" w:rsidP="005F7824">
      <w:pPr>
        <w:jc w:val="center"/>
        <w:rPr>
          <w:color w:val="000000"/>
        </w:rPr>
      </w:pPr>
      <w:r w:rsidRPr="00C419C5">
        <w:rPr>
          <w:rFonts w:eastAsiaTheme="minorEastAsia"/>
          <w:color w:val="000000"/>
          <w:position w:val="-12"/>
        </w:rPr>
        <w:object w:dxaOrig="8620" w:dyaOrig="380" w14:anchorId="2AD31806">
          <v:shape id="_x0000_i1027" type="#_x0000_t75" style="width:431.25pt;height:18.75pt" o:ole="">
            <v:imagedata r:id="rId12" o:title=""/>
          </v:shape>
          <o:OLEObject Type="Embed" ProgID="Equation.DSMT4" ShapeID="_x0000_i1027" DrawAspect="Content" ObjectID="_1703283235" r:id="rId13"/>
        </w:object>
      </w:r>
      <w:r w:rsidR="00BE435B" w:rsidRPr="00C419C5">
        <w:rPr>
          <w:color w:val="000000"/>
        </w:rPr>
        <w:t>, В;</w:t>
      </w:r>
    </w:p>
    <w:p w14:paraId="1D727845" w14:textId="77777777" w:rsidR="005F7824" w:rsidRPr="00C419C5" w:rsidRDefault="005F7824" w:rsidP="005F7824">
      <w:pPr>
        <w:jc w:val="center"/>
        <w:rPr>
          <w:color w:val="000000"/>
        </w:rPr>
      </w:pPr>
    </w:p>
    <w:p w14:paraId="121632D7" w14:textId="3B20C308" w:rsidR="00BE435B" w:rsidRDefault="00D4778A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8280" w:dyaOrig="380" w14:anchorId="7F4D5865">
          <v:shape id="_x0000_i1028" type="#_x0000_t75" style="width:414pt;height:18.75pt" o:ole="">
            <v:imagedata r:id="rId14" o:title=""/>
          </v:shape>
          <o:OLEObject Type="Embed" ProgID="Equation.DSMT4" ShapeID="_x0000_i1028" DrawAspect="Content" ObjectID="_1703283236" r:id="rId15"/>
        </w:object>
      </w:r>
      <w:r w:rsidR="00BE435B" w:rsidRPr="00C419C5">
        <w:t>, В.</w:t>
      </w:r>
    </w:p>
    <w:p w14:paraId="085D55B2" w14:textId="77777777" w:rsidR="005F7824" w:rsidRPr="00C419C5" w:rsidRDefault="005F7824" w:rsidP="005F7824">
      <w:pPr>
        <w:jc w:val="center"/>
        <w:rPr>
          <w:color w:val="000000"/>
        </w:rPr>
      </w:pPr>
    </w:p>
    <w:p w14:paraId="78A91CEC" w14:textId="7FAD4C27" w:rsidR="00BE435B" w:rsidRDefault="00BE435B" w:rsidP="00C0388F">
      <w:pPr>
        <w:ind w:firstLine="709"/>
      </w:pPr>
      <w:r w:rsidRPr="00C419C5">
        <w:t>Расчётное значение тока фазы вторичной обмотки трансформатора вычисляем по формуле:</w:t>
      </w:r>
    </w:p>
    <w:p w14:paraId="364F60BD" w14:textId="77777777" w:rsidR="005F7824" w:rsidRPr="00C419C5" w:rsidRDefault="005F7824" w:rsidP="00C0388F">
      <w:pPr>
        <w:ind w:firstLine="709"/>
        <w:rPr>
          <w:color w:val="000000" w:themeColor="text1"/>
        </w:rPr>
      </w:pPr>
    </w:p>
    <w:p w14:paraId="0AC77A21" w14:textId="467CF576" w:rsidR="00BE435B" w:rsidRPr="00C419C5" w:rsidRDefault="00EE3343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2540" w:dyaOrig="380" w14:anchorId="55452010">
          <v:shape id="_x0000_i1029" type="#_x0000_t75" style="width:127.5pt;height:18.75pt" o:ole="">
            <v:imagedata r:id="rId16" o:title=""/>
          </v:shape>
          <o:OLEObject Type="Embed" ProgID="Equation.DSMT4" ShapeID="_x0000_i1029" DrawAspect="Content" ObjectID="_1703283237" r:id="rId17"/>
        </w:object>
      </w:r>
      <w:r w:rsidR="00BE435B" w:rsidRPr="00C419C5">
        <w:t>, А,</w:t>
      </w:r>
    </w:p>
    <w:p w14:paraId="28C05281" w14:textId="2F450297" w:rsidR="00BE435B" w:rsidRDefault="00BE435B" w:rsidP="005721AC">
      <w:pPr>
        <w:shd w:val="clear" w:color="auto" w:fill="FFFFFF"/>
        <w:rPr>
          <w:color w:val="000000"/>
        </w:rPr>
      </w:pPr>
      <w:r w:rsidRPr="00C419C5">
        <w:rPr>
          <w:color w:val="000000"/>
        </w:rPr>
        <w:lastRenderedPageBreak/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i</m:t>
            </m:r>
            <m:r>
              <m:rPr>
                <m:nor/>
              </m:rPr>
              <m:t>2</m:t>
            </m:r>
          </m:sub>
        </m:sSub>
        <m:r>
          <m:rPr>
            <m:nor/>
          </m:rPr>
          <w:rPr>
            <w:color w:val="000000"/>
          </w:rPr>
          <m:t>=0,577</m:t>
        </m:r>
        <m:r>
          <m:rPr>
            <m:nor/>
          </m:rPr>
          <w:rPr>
            <w:rFonts w:ascii="Cambria Math"/>
            <w:color w:val="000000"/>
          </w:rPr>
          <m:t xml:space="preserve"> </m:t>
        </m:r>
      </m:oMath>
      <w:r w:rsidRPr="00C419C5">
        <w:rPr>
          <w:color w:val="000000"/>
        </w:rPr>
        <w:t xml:space="preserve"> </w:t>
      </w:r>
      <w:r w:rsidR="00914A10" w:rsidRPr="00C419C5">
        <w:rPr>
          <w:color w:val="000000"/>
        </w:rPr>
        <w:t>–</w:t>
      </w:r>
      <w:r w:rsidR="00914A10" w:rsidRPr="00914A10">
        <w:rPr>
          <w:color w:val="000000"/>
        </w:rPr>
        <w:t xml:space="preserve"> </w:t>
      </w:r>
      <w:r w:rsidRPr="00C419C5">
        <w:rPr>
          <w:color w:val="000000"/>
        </w:rPr>
        <w:t>коэффициент, зависящий от схемы преобразования;</w:t>
      </w:r>
      <m:oMath>
        <m:r>
          <w:rPr>
            <w:rFonts w:ascii="Cambria Math" w:eastAsia="Times New Roman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A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=1,05…1,1</m:t>
        </m:r>
      </m:oMath>
      <w:r w:rsidRPr="00C419C5">
        <w:rPr>
          <w:color w:val="000000"/>
        </w:rPr>
        <w:t>– коэффициент, учитывающий отклонение формы фазного тока от прямоугольной;</w:t>
      </w:r>
      <w:r w:rsidR="005721AC" w:rsidRPr="005721AC"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="00914A10" w:rsidRPr="002B3816">
        <w:rPr>
          <w:color w:val="000000"/>
        </w:rPr>
        <w:t xml:space="preserve"> </w:t>
      </w:r>
      <w:r w:rsidR="00914A10" w:rsidRPr="00C419C5">
        <w:rPr>
          <w:color w:val="000000"/>
        </w:rPr>
        <w:t>–</w:t>
      </w:r>
      <w:r w:rsidRPr="00C419C5">
        <w:rPr>
          <w:color w:val="000000"/>
        </w:rPr>
        <w:t xml:space="preserve"> номинальный ток якоря двигателя.</w:t>
      </w:r>
    </w:p>
    <w:p w14:paraId="6B6E6EDA" w14:textId="77777777" w:rsidR="005721AC" w:rsidRPr="00C419C5" w:rsidRDefault="005721AC" w:rsidP="005721AC">
      <w:pPr>
        <w:shd w:val="clear" w:color="auto" w:fill="FFFFFF"/>
        <w:rPr>
          <w:color w:val="000000"/>
        </w:rPr>
      </w:pPr>
    </w:p>
    <w:p w14:paraId="7529F8C6" w14:textId="38138583" w:rsidR="00BE435B" w:rsidRDefault="00A622E4" w:rsidP="00923F0D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660" w:dyaOrig="380" w14:anchorId="57EBEBF0">
          <v:shape id="_x0000_i1030" type="#_x0000_t75" style="width:282pt;height:18.75pt" o:ole="">
            <v:imagedata r:id="rId18" o:title=""/>
          </v:shape>
          <o:OLEObject Type="Embed" ProgID="Equation.DSMT4" ShapeID="_x0000_i1030" DrawAspect="Content" ObjectID="_1703283238" r:id="rId19"/>
        </w:object>
      </w:r>
      <w:r w:rsidR="00BE435B" w:rsidRPr="00C419C5">
        <w:t>, А.</w:t>
      </w:r>
    </w:p>
    <w:p w14:paraId="30314F27" w14:textId="77777777" w:rsidR="005721AC" w:rsidRPr="00C419C5" w:rsidRDefault="005721AC" w:rsidP="005721AC">
      <w:pPr>
        <w:shd w:val="clear" w:color="auto" w:fill="FFFFFF"/>
        <w:ind w:firstLine="709"/>
        <w:jc w:val="center"/>
        <w:rPr>
          <w:color w:val="000000"/>
        </w:rPr>
      </w:pPr>
    </w:p>
    <w:p w14:paraId="6639C2EE" w14:textId="697FD37A" w:rsidR="00BE435B" w:rsidRDefault="00BE435B" w:rsidP="00C0388F">
      <w:pPr>
        <w:shd w:val="clear" w:color="auto" w:fill="FFFFFF"/>
        <w:ind w:firstLine="709"/>
      </w:pPr>
      <w:r w:rsidRPr="00C419C5">
        <w:t xml:space="preserve">Типовая мощность трансформатора характеризует его габариты и расход материалов на изготовление магнитопровода и обмоток. Её определяют в </w:t>
      </w:r>
      <m:oMath>
        <m:r>
          <w:rPr>
            <w:rFonts w:ascii="Cambria Math" w:hAnsi="Cambria Math"/>
          </w:rPr>
          <m:t>кВА</m:t>
        </m:r>
      </m:oMath>
      <w:r w:rsidRPr="00C419C5">
        <w:t xml:space="preserve"> по формуле:</w:t>
      </w:r>
    </w:p>
    <w:p w14:paraId="67E0E5DB" w14:textId="77777777" w:rsidR="00E42B68" w:rsidRPr="00C419C5" w:rsidRDefault="00E42B68" w:rsidP="00C0388F">
      <w:pPr>
        <w:shd w:val="clear" w:color="auto" w:fill="FFFFFF"/>
        <w:ind w:firstLine="709"/>
        <w:rPr>
          <w:color w:val="000000" w:themeColor="text1"/>
        </w:rPr>
      </w:pPr>
    </w:p>
    <w:p w14:paraId="50F8202B" w14:textId="6579C426" w:rsidR="00BE435B" w:rsidRPr="00C419C5" w:rsidRDefault="00536C46" w:rsidP="00427EAB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040" w:dyaOrig="420" w14:anchorId="10C74622">
          <v:shape id="_x0000_i1031" type="#_x0000_t75" style="width:252.75pt;height:21pt" o:ole="">
            <v:imagedata r:id="rId20" o:title=""/>
          </v:shape>
          <o:OLEObject Type="Embed" ProgID="Equation.DSMT4" ShapeID="_x0000_i1031" DrawAspect="Content" ObjectID="_1703283239" r:id="rId21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,</w:t>
      </w:r>
    </w:p>
    <w:p w14:paraId="5C0A3E7F" w14:textId="77777777" w:rsidR="00E42B68" w:rsidRDefault="00E42B68" w:rsidP="00E42B68">
      <w:pPr>
        <w:shd w:val="clear" w:color="auto" w:fill="FFFFFF"/>
      </w:pPr>
    </w:p>
    <w:p w14:paraId="59F6E730" w14:textId="00B21D31" w:rsidR="00BE435B" w:rsidRPr="00C419C5" w:rsidRDefault="00BE435B" w:rsidP="00E42B68">
      <w:pPr>
        <w:shd w:val="clear" w:color="auto" w:fill="FFFFFF"/>
      </w:pPr>
      <w:r w:rsidRPr="00C419C5">
        <w:t xml:space="preserve">где </w:t>
      </w:r>
      <m:oMath>
        <m:r>
          <m:rPr>
            <m:nor/>
          </m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S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=1,35</m:t>
        </m:r>
      </m:oMath>
      <w:r w:rsidR="002B3816" w:rsidRPr="002B3816">
        <w:rPr>
          <w:rFonts w:eastAsiaTheme="minorEastAsia"/>
          <w:color w:val="000000"/>
        </w:rPr>
        <w:t xml:space="preserve"> </w:t>
      </w:r>
      <w:r w:rsidRPr="00C419C5">
        <w:rPr>
          <w:color w:val="000000"/>
        </w:rPr>
        <w:t>– коэффициент, зависящий от схемы преобразования и группы соединения обмоток</w:t>
      </w:r>
      <w:r w:rsidRPr="00C419C5">
        <w:t>.</w:t>
      </w:r>
    </w:p>
    <w:p w14:paraId="46907868" w14:textId="77777777" w:rsidR="00E42B68" w:rsidRDefault="00E42B68" w:rsidP="00C0388F">
      <w:pPr>
        <w:shd w:val="clear" w:color="auto" w:fill="FFFFFF"/>
        <w:ind w:firstLine="709"/>
        <w:rPr>
          <w:rFonts w:eastAsiaTheme="minorEastAsia"/>
          <w:color w:val="000000" w:themeColor="text1"/>
        </w:rPr>
      </w:pPr>
    </w:p>
    <w:p w14:paraId="1C4CB481" w14:textId="77777777" w:rsidR="00A5334B" w:rsidRDefault="006F5BC3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  <w:r w:rsidRPr="00C419C5">
        <w:rPr>
          <w:rFonts w:eastAsiaTheme="minorEastAsia"/>
          <w:color w:val="000000" w:themeColor="text1"/>
          <w:position w:val="-12"/>
        </w:rPr>
        <w:object w:dxaOrig="5280" w:dyaOrig="420" w14:anchorId="47DA4810">
          <v:shape id="_x0000_i1032" type="#_x0000_t75" style="width:264.75pt;height:21pt" o:ole="">
            <v:imagedata r:id="rId22" o:title=""/>
          </v:shape>
          <o:OLEObject Type="Embed" ProgID="Equation.DSMT4" ShapeID="_x0000_i1032" DrawAspect="Content" ObjectID="_1703283240" r:id="rId23"/>
        </w:object>
      </w:r>
    </w:p>
    <w:p w14:paraId="5C0A1747" w14:textId="77777777" w:rsidR="00A5334B" w:rsidRDefault="00A5334B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</w:p>
    <w:p w14:paraId="701006E8" w14:textId="6CBC7BC5" w:rsidR="00BE435B" w:rsidRPr="00C419C5" w:rsidRDefault="007E31FA" w:rsidP="00E42B68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0"/>
        </w:rPr>
        <w:object w:dxaOrig="6160" w:dyaOrig="400" w14:anchorId="1C0B731E">
          <v:shape id="_x0000_i1033" type="#_x0000_t75" style="width:307.5pt;height:20.25pt" o:ole="">
            <v:imagedata r:id="rId24" o:title=""/>
          </v:shape>
          <o:OLEObject Type="Embed" ProgID="Equation.DSMT4" ShapeID="_x0000_i1033" DrawAspect="Content" ObjectID="_1703283241" r:id="rId25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.</w:t>
      </w:r>
    </w:p>
    <w:p w14:paraId="4560ABC7" w14:textId="77777777" w:rsidR="00E42B68" w:rsidRDefault="00E42B68" w:rsidP="00C0388F">
      <w:pPr>
        <w:shd w:val="clear" w:color="auto" w:fill="FFFFFF"/>
        <w:ind w:firstLine="709"/>
        <w:rPr>
          <w:color w:val="000000"/>
        </w:rPr>
      </w:pPr>
    </w:p>
    <w:p w14:paraId="31E5F6C1" w14:textId="59D0F9AE" w:rsidR="00BE435B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t xml:space="preserve">Трансформатор выбирают, определяя его типовую мощность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 xml:space="preserve"> </m:t>
            </m:r>
            <m:r>
              <w:rPr>
                <w:rFonts w:ascii="Cambria Math" w:eastAsia="Times New Roman" w:hAnsi="Cambria Math"/>
                <w:color w:val="000000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T</m:t>
            </m:r>
          </m:sub>
        </m:sSub>
      </m:oMath>
      <w:r w:rsidRPr="00C419C5">
        <w:rPr>
          <w:color w:val="000000"/>
        </w:rPr>
        <w:t xml:space="preserve">, номинальные значения фазного напряжения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 w:rsidRPr="00C419C5">
        <w:rPr>
          <w:color w:val="000000"/>
        </w:rPr>
        <w:t xml:space="preserve"> и фазного тока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</w:t>
      </w:r>
      <w:r w:rsidRPr="00C419C5">
        <w:rPr>
          <w:color w:val="000000"/>
        </w:rPr>
        <w:t>вторичной обмотки из соотношений:</w:t>
      </w:r>
    </w:p>
    <w:p w14:paraId="41076E57" w14:textId="77777777" w:rsidR="00536C46" w:rsidRPr="00C419C5" w:rsidRDefault="00536C46" w:rsidP="00C0388F">
      <w:pPr>
        <w:shd w:val="clear" w:color="auto" w:fill="FFFFFF"/>
        <w:ind w:firstLine="709"/>
        <w:rPr>
          <w:color w:val="000000"/>
        </w:rPr>
      </w:pPr>
    </w:p>
    <w:p w14:paraId="5E382958" w14:textId="7AA670A8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400" w:dyaOrig="380" w14:anchorId="7E4C0F8D">
          <v:shape id="_x0000_i1034" type="#_x0000_t75" style="width:69.75pt;height:18.75pt" o:ole="">
            <v:imagedata r:id="rId26" o:title=""/>
          </v:shape>
          <o:OLEObject Type="Embed" ProgID="Equation.DSMT4" ShapeID="_x0000_i1034" DrawAspect="Content" ObjectID="_1703283242" r:id="rId27"/>
        </w:object>
      </w:r>
      <w:r w:rsidR="00BE435B" w:rsidRPr="00C419C5">
        <w:t>,</w:t>
      </w:r>
    </w:p>
    <w:p w14:paraId="65D2F826" w14:textId="77777777" w:rsidR="00536C46" w:rsidRPr="00C419C5" w:rsidRDefault="00536C46" w:rsidP="00536C46">
      <w:pPr>
        <w:shd w:val="clear" w:color="auto" w:fill="FFFFFF"/>
        <w:jc w:val="center"/>
        <w:rPr>
          <w:color w:val="000000" w:themeColor="text1"/>
        </w:rPr>
      </w:pPr>
    </w:p>
    <w:p w14:paraId="2B971001" w14:textId="439B4BB5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4040" w:dyaOrig="380" w14:anchorId="46FD8344">
          <v:shape id="_x0000_i1035" type="#_x0000_t75" style="width:202.5pt;height:18.75pt" o:ole="">
            <v:imagedata r:id="rId28" o:title=""/>
          </v:shape>
          <o:OLEObject Type="Embed" ProgID="Equation.DSMT4" ShapeID="_x0000_i1035" DrawAspect="Content" ObjectID="_1703283243" r:id="rId29"/>
        </w:object>
      </w:r>
      <w:r w:rsidR="00BE435B" w:rsidRPr="00C419C5">
        <w:t>,</w:t>
      </w:r>
    </w:p>
    <w:p w14:paraId="6EF88ED3" w14:textId="77777777" w:rsidR="00536C46" w:rsidRPr="00C419C5" w:rsidRDefault="00536C46" w:rsidP="00536C46">
      <w:pPr>
        <w:shd w:val="clear" w:color="auto" w:fill="FFFFFF"/>
        <w:jc w:val="center"/>
      </w:pPr>
    </w:p>
    <w:p w14:paraId="2B4244FF" w14:textId="41BA225E" w:rsidR="00536C46" w:rsidRPr="002A2B42" w:rsidRDefault="00C10058" w:rsidP="002A2B42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700" w:dyaOrig="380" w14:anchorId="06A1A90A">
          <v:shape id="_x0000_i1036" type="#_x0000_t75" style="width:84.75pt;height:18.75pt" o:ole="">
            <v:imagedata r:id="rId30" o:title=""/>
          </v:shape>
          <o:OLEObject Type="Embed" ProgID="Equation.DSMT4" ShapeID="_x0000_i1036" DrawAspect="Content" ObjectID="_1703283244" r:id="rId31"/>
        </w:object>
      </w:r>
      <w:r w:rsidR="00BE435B" w:rsidRPr="00C419C5">
        <w:t>,</w:t>
      </w:r>
    </w:p>
    <w:p w14:paraId="08EF1DF8" w14:textId="77C622D8" w:rsidR="00BE435B" w:rsidRPr="00C419C5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lastRenderedPageBreak/>
        <w:t>Номинальное значение межфазного напряжени</w:t>
      </w:r>
      <w:r w:rsidR="0078476D">
        <w:rPr>
          <w:color w:val="000000"/>
        </w:rPr>
        <w:t>я</w:t>
      </w:r>
      <w:r w:rsidRPr="00C419C5">
        <w:rPr>
          <w:color w:val="000000"/>
        </w:rPr>
        <w:t xml:space="preserve"> первичной обмотки трансформатора должно быть равно линейному напряжению сети </w:t>
      </w:r>
      <m:oMath>
        <m:r>
          <w:rPr>
            <w:rFonts w:ascii="Cambria Math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 ЛИН</m:t>
            </m:r>
          </m:sub>
        </m:sSub>
      </m:oMath>
      <w:r w:rsidRPr="00C419C5">
        <w:rPr>
          <w:color w:val="000000"/>
        </w:rPr>
        <w:t>.</w:t>
      </w:r>
    </w:p>
    <w:p w14:paraId="585D6778" w14:textId="77777777" w:rsidR="00BE435B" w:rsidRPr="00C419C5" w:rsidRDefault="00BE435B" w:rsidP="00C0388F">
      <w:pPr>
        <w:shd w:val="clear" w:color="auto" w:fill="FFFFFF"/>
        <w:ind w:firstLine="709"/>
        <w:rPr>
          <w:color w:val="000000" w:themeColor="text1"/>
        </w:rPr>
      </w:pPr>
      <w:r w:rsidRPr="00C419C5">
        <w:t>Тип выбранного трансформатора – ТСП – 100/0,7. Его технические данные приведены в таблице 3.</w:t>
      </w:r>
    </w:p>
    <w:p w14:paraId="12573F29" w14:textId="77777777" w:rsidR="00BE435B" w:rsidRPr="00C419C5" w:rsidRDefault="00BE435B" w:rsidP="00C0388F">
      <w:pPr>
        <w:shd w:val="clear" w:color="auto" w:fill="FFFFFF"/>
        <w:ind w:firstLine="709"/>
      </w:pPr>
    </w:p>
    <w:p w14:paraId="381ED632" w14:textId="10E8ACA7" w:rsidR="00BE435B" w:rsidRPr="00C419C5" w:rsidRDefault="00BE435B" w:rsidP="00FA19FB">
      <w:pPr>
        <w:shd w:val="clear" w:color="auto" w:fill="FFFFFF"/>
      </w:pPr>
      <w:r w:rsidRPr="00C419C5">
        <w:t xml:space="preserve">Таблица 3 – Технические данные трансформатора ТСП – </w:t>
      </w:r>
      <w:r w:rsidR="00A07515">
        <w:t>16</w:t>
      </w:r>
      <w:r w:rsidRPr="00C419C5">
        <w:t>/0,7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727"/>
        <w:gridCol w:w="1629"/>
      </w:tblGrid>
      <w:tr w:rsidR="00BE435B" w:rsidRPr="00C419C5" w14:paraId="712E450B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C0EE3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Группа соединения обмоток</w:t>
            </w:r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3E251" w14:textId="6BC14C89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435B" w:rsidRPr="00C419C5" w14:paraId="26FFEF79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BAE82" w14:textId="6B3D39C1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Номинальная мощность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28047" w14:textId="458BAED4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кВА</w:t>
            </w:r>
            <w:proofErr w:type="spellEnd"/>
          </w:p>
        </w:tc>
      </w:tr>
      <w:tr w:rsidR="00BE435B" w:rsidRPr="00C419C5" w14:paraId="4C828971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2B9F7" w14:textId="2180818B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первичной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 ЛИН 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51DBB" w14:textId="01E43ED9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6604F9C3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F8D4A" w14:textId="742097B2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 ЛИН 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C368A" w14:textId="301433CD" w:rsidR="00BE435B" w:rsidRPr="00C419C5" w:rsidRDefault="00D14AE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384BA9D5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E9F6E" w14:textId="7C6F9C5A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фазный ток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 Ф 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726E3" w14:textId="2FBDCB24" w:rsidR="00BE435B" w:rsidRPr="00C419C5" w:rsidRDefault="00FE33ED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16,9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4DB8326F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F2246" w14:textId="70D8F5E1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Напряжение короткого замыкания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K%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2C5B9" w14:textId="740B6D61" w:rsidR="00BE435B" w:rsidRPr="00944743" w:rsidRDefault="00BE435B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A07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60F76C3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39934" w14:textId="42438662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Ток холостого хода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0%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9214E" w14:textId="75557EC2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9E74AF1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C1757" w14:textId="00A9C4BD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Потери короткого замыкания</w:t>
            </w:r>
            <m:oMath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 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85239" w14:textId="537006AF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</w:tbl>
    <w:p w14:paraId="1352E86B" w14:textId="77777777" w:rsidR="00962E76" w:rsidRDefault="00962E76" w:rsidP="00C0388F">
      <w:pPr>
        <w:ind w:firstLine="709"/>
      </w:pPr>
    </w:p>
    <w:p w14:paraId="3932F184" w14:textId="51145021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t>По техническим данным вычисляем:</w:t>
      </w:r>
    </w:p>
    <w:p w14:paraId="7268396E" w14:textId="04F1EE63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коэффициент трансформации:</w:t>
      </w:r>
    </w:p>
    <w:p w14:paraId="53F54CE3" w14:textId="77777777" w:rsidR="00696D91" w:rsidRPr="00C419C5" w:rsidRDefault="00696D91" w:rsidP="00C0388F">
      <w:pPr>
        <w:ind w:firstLine="709"/>
      </w:pPr>
    </w:p>
    <w:p w14:paraId="2370210E" w14:textId="2F76F74D" w:rsidR="00BE435B" w:rsidRPr="00054E72" w:rsidRDefault="00944743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3739" w:dyaOrig="780" w14:anchorId="02DE963D">
          <v:shape id="_x0000_i1037" type="#_x0000_t75" style="width:187.5pt;height:39pt" o:ole="">
            <v:imagedata r:id="rId32" o:title=""/>
          </v:shape>
          <o:OLEObject Type="Embed" ProgID="Equation.DSMT4" ShapeID="_x0000_i1037" DrawAspect="Content" ObjectID="_1703283245" r:id="rId33"/>
        </w:object>
      </w:r>
      <w:r w:rsidR="00696D91" w:rsidRPr="00054E72">
        <w:rPr>
          <w:rFonts w:eastAsiaTheme="minorEastAsia"/>
          <w:color w:val="000000" w:themeColor="text1"/>
        </w:rPr>
        <w:t>;</w:t>
      </w:r>
    </w:p>
    <w:p w14:paraId="2C96482B" w14:textId="77777777" w:rsidR="00696D91" w:rsidRDefault="00696D91" w:rsidP="00C0388F">
      <w:pPr>
        <w:ind w:firstLine="709"/>
      </w:pPr>
    </w:p>
    <w:p w14:paraId="1FB0E5BD" w14:textId="1A694BDF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номинальное значение фазного тока первичной обмотки:</w:t>
      </w:r>
    </w:p>
    <w:p w14:paraId="362410A6" w14:textId="77777777" w:rsidR="00696D91" w:rsidRPr="00C419C5" w:rsidRDefault="00696D91" w:rsidP="00C0388F">
      <w:pPr>
        <w:ind w:firstLine="709"/>
      </w:pPr>
    </w:p>
    <w:p w14:paraId="606A3A5B" w14:textId="7A3B0C44" w:rsidR="00BE435B" w:rsidRPr="00054E72" w:rsidRDefault="00944743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2900" w:dyaOrig="780" w14:anchorId="30365F14">
          <v:shape id="_x0000_i1038" type="#_x0000_t75" style="width:144.75pt;height:39pt" o:ole="">
            <v:imagedata r:id="rId34" o:title=""/>
          </v:shape>
          <o:OLEObject Type="Embed" ProgID="Equation.DSMT4" ShapeID="_x0000_i1038" DrawAspect="Content" ObjectID="_1703283246" r:id="rId35"/>
        </w:object>
      </w:r>
      <w:r w:rsidR="00BE435B" w:rsidRPr="00C419C5">
        <w:t>, А</w:t>
      </w:r>
      <w:r w:rsidR="00696D91" w:rsidRPr="00054E72">
        <w:t>;</w:t>
      </w:r>
    </w:p>
    <w:p w14:paraId="78F3C3DC" w14:textId="77777777" w:rsidR="00696D91" w:rsidRDefault="00696D91" w:rsidP="00C0388F">
      <w:pPr>
        <w:ind w:firstLine="709"/>
      </w:pPr>
    </w:p>
    <w:p w14:paraId="7187D4C5" w14:textId="32BB7350" w:rsidR="00A46335" w:rsidRPr="00B72C2A" w:rsidRDefault="00054E72" w:rsidP="00B72C2A">
      <w:pPr>
        <w:ind w:firstLine="709"/>
      </w:pPr>
      <w:r>
        <w:t>–</w:t>
      </w:r>
      <w:r w:rsidR="00BE435B" w:rsidRPr="00C419C5">
        <w:t xml:space="preserve"> значение линейного тока первичной обмотки:</w:t>
      </w:r>
    </w:p>
    <w:p w14:paraId="4BDF77A7" w14:textId="02C57B75" w:rsidR="00BE435B" w:rsidRPr="00054E72" w:rsidRDefault="00F91961" w:rsidP="00696D91">
      <w:pPr>
        <w:jc w:val="center"/>
      </w:pPr>
      <w:r w:rsidRPr="001B714B">
        <w:rPr>
          <w:rFonts w:eastAsiaTheme="minorEastAsia"/>
          <w:color w:val="000000" w:themeColor="text1"/>
          <w:position w:val="-12"/>
        </w:rPr>
        <w:object w:dxaOrig="2020" w:dyaOrig="380" w14:anchorId="30EA4F98">
          <v:shape id="_x0000_i1039" type="#_x0000_t75" style="width:101.25pt;height:18.75pt" o:ole="">
            <v:imagedata r:id="rId36" o:title=""/>
          </v:shape>
          <o:OLEObject Type="Embed" ProgID="Equation.DSMT4" ShapeID="_x0000_i1039" DrawAspect="Content" ObjectID="_1703283247" r:id="rId37"/>
        </w:object>
      </w:r>
      <w:r w:rsidR="00BE435B" w:rsidRPr="001B714B">
        <w:t>, А</w:t>
      </w:r>
      <w:r w:rsidR="00696D91" w:rsidRPr="001B714B">
        <w:t>;</w:t>
      </w:r>
    </w:p>
    <w:p w14:paraId="24161885" w14:textId="77777777" w:rsidR="00696D91" w:rsidRPr="00C419C5" w:rsidRDefault="00696D91" w:rsidP="00C0388F">
      <w:pPr>
        <w:ind w:firstLine="709"/>
      </w:pPr>
    </w:p>
    <w:p w14:paraId="56FE2000" w14:textId="7C87E02B" w:rsidR="00BE435B" w:rsidRDefault="00054E72" w:rsidP="00C0388F">
      <w:pPr>
        <w:ind w:firstLine="709"/>
      </w:pPr>
      <w:r>
        <w:t>–</w:t>
      </w:r>
      <w:r w:rsidR="00BE435B" w:rsidRPr="00C419C5">
        <w:t xml:space="preserve"> активное сопротивление фазы трансформатора:</w:t>
      </w:r>
    </w:p>
    <w:p w14:paraId="5DEAD0AA" w14:textId="77777777" w:rsidR="00696D91" w:rsidRPr="00C419C5" w:rsidRDefault="00696D91" w:rsidP="00C0388F">
      <w:pPr>
        <w:ind w:firstLine="709"/>
      </w:pPr>
    </w:p>
    <w:p w14:paraId="6E1E9423" w14:textId="5864B65D" w:rsidR="00BE435B" w:rsidRPr="00054E72" w:rsidRDefault="00FE0AE7" w:rsidP="00696D91">
      <w:pPr>
        <w:jc w:val="center"/>
      </w:pPr>
      <w:r w:rsidRPr="00270302">
        <w:rPr>
          <w:rFonts w:eastAsiaTheme="minorEastAsia"/>
          <w:color w:val="000000" w:themeColor="text1"/>
          <w:position w:val="-34"/>
        </w:rPr>
        <w:object w:dxaOrig="4800" w:dyaOrig="780" w14:anchorId="27FC5615">
          <v:shape id="_x0000_i1040" type="#_x0000_t75" style="width:240pt;height:39pt" o:ole="">
            <v:imagedata r:id="rId38" o:title=""/>
          </v:shape>
          <o:OLEObject Type="Embed" ProgID="Equation.DSMT4" ShapeID="_x0000_i1040" DrawAspect="Content" ObjectID="_1703283248" r:id="rId39"/>
        </w:object>
      </w:r>
      <w:r w:rsidR="00BE435B" w:rsidRPr="00C419C5">
        <w:t>, Ом</w:t>
      </w:r>
      <w:r w:rsidR="00696D91" w:rsidRPr="00054E72">
        <w:t>;</w:t>
      </w:r>
    </w:p>
    <w:p w14:paraId="710A395B" w14:textId="77777777" w:rsidR="00696D91" w:rsidRPr="00C419C5" w:rsidRDefault="00696D91" w:rsidP="00C0388F">
      <w:pPr>
        <w:ind w:firstLine="709"/>
      </w:pPr>
    </w:p>
    <w:p w14:paraId="2625F163" w14:textId="09457218" w:rsidR="00BE435B" w:rsidRDefault="00054E72" w:rsidP="00C0388F">
      <w:pPr>
        <w:ind w:firstLine="709"/>
      </w:pPr>
      <w:r>
        <w:t>–</w:t>
      </w:r>
      <w:r w:rsidR="00BE435B" w:rsidRPr="00C419C5">
        <w:t xml:space="preserve"> индуктивное сопротивление фазы трансформатора:</w:t>
      </w:r>
    </w:p>
    <w:p w14:paraId="3993B0CC" w14:textId="77777777" w:rsidR="00696D91" w:rsidRPr="00C419C5" w:rsidRDefault="00696D91" w:rsidP="00C0388F">
      <w:pPr>
        <w:ind w:firstLine="709"/>
      </w:pPr>
    </w:p>
    <w:p w14:paraId="18AA2162" w14:textId="67BC5F37" w:rsidR="00BE435B" w:rsidRDefault="00947D68" w:rsidP="00696D91">
      <w:pPr>
        <w:jc w:val="center"/>
        <w:rPr>
          <w:rFonts w:eastAsiaTheme="minorEastAsia"/>
          <w:color w:val="000000" w:themeColor="text1"/>
        </w:rPr>
      </w:pPr>
      <w:r w:rsidRPr="00947D68">
        <w:rPr>
          <w:rFonts w:eastAsiaTheme="minorEastAsia"/>
          <w:color w:val="000000" w:themeColor="text1"/>
          <w:position w:val="-40"/>
        </w:rPr>
        <w:object w:dxaOrig="7140" w:dyaOrig="1040" w14:anchorId="167F31A2">
          <v:shape id="_x0000_i1041" type="#_x0000_t75" style="width:357pt;height:52.5pt" o:ole="">
            <v:imagedata r:id="rId40" o:title=""/>
          </v:shape>
          <o:OLEObject Type="Embed" ProgID="Equation.DSMT4" ShapeID="_x0000_i1041" DrawAspect="Content" ObjectID="_1703283249" r:id="rId41"/>
        </w:object>
      </w:r>
    </w:p>
    <w:p w14:paraId="2BF97A69" w14:textId="77777777" w:rsidR="005F4CD8" w:rsidRPr="00C419C5" w:rsidRDefault="005F4CD8" w:rsidP="00696D91">
      <w:pPr>
        <w:jc w:val="center"/>
      </w:pPr>
    </w:p>
    <w:p w14:paraId="51CF6BD7" w14:textId="14025820" w:rsidR="00BE435B" w:rsidRPr="00C419C5" w:rsidRDefault="00DA3EEE" w:rsidP="00696D91">
      <w:pPr>
        <w:jc w:val="center"/>
      </w:pPr>
      <w:r w:rsidRPr="00DA3EEE">
        <w:rPr>
          <w:rFonts w:eastAsiaTheme="minorEastAsia"/>
          <w:color w:val="000000" w:themeColor="text1"/>
          <w:position w:val="-38"/>
        </w:rPr>
        <w:object w:dxaOrig="5120" w:dyaOrig="999" w14:anchorId="289FCAB3">
          <v:shape id="_x0000_i1042" type="#_x0000_t75" style="width:256.5pt;height:50.25pt" o:ole="">
            <v:imagedata r:id="rId42" o:title=""/>
          </v:shape>
          <o:OLEObject Type="Embed" ProgID="Equation.DSMT4" ShapeID="_x0000_i1042" DrawAspect="Content" ObjectID="_1703283250" r:id="rId43"/>
        </w:object>
      </w:r>
      <w:r w:rsidR="00BE435B" w:rsidRPr="00C419C5">
        <w:t>, Ом.</w:t>
      </w:r>
    </w:p>
    <w:p w14:paraId="1D68FCA3" w14:textId="77777777" w:rsidR="00BE435B" w:rsidRPr="00C419C5" w:rsidRDefault="00BE435B" w:rsidP="00C0388F">
      <w:pPr>
        <w:ind w:firstLine="709"/>
      </w:pPr>
    </w:p>
    <w:p w14:paraId="5FB0B169" w14:textId="3C3E2C17" w:rsidR="00BE435B" w:rsidRDefault="00BE435B" w:rsidP="00C0388F">
      <w:pPr>
        <w:pStyle w:val="3"/>
        <w:rPr>
          <w:rFonts w:cs="Times New Roman"/>
          <w:szCs w:val="28"/>
        </w:rPr>
      </w:pPr>
      <w:bookmarkStart w:id="9" w:name="_Toc501052894"/>
      <w:bookmarkStart w:id="10" w:name="_Toc375090321"/>
      <w:bookmarkStart w:id="11" w:name="_Toc91108515"/>
      <w:r w:rsidRPr="00C419C5">
        <w:rPr>
          <w:rFonts w:cs="Times New Roman"/>
          <w:szCs w:val="28"/>
        </w:rPr>
        <w:t>Выбор тиристоров</w:t>
      </w:r>
      <w:bookmarkEnd w:id="9"/>
      <w:bookmarkEnd w:id="10"/>
      <w:bookmarkEnd w:id="11"/>
    </w:p>
    <w:p w14:paraId="382E311E" w14:textId="77777777" w:rsidR="00C90CDA" w:rsidRPr="00C90CDA" w:rsidRDefault="00C90CDA" w:rsidP="00C90CDA">
      <w:pPr>
        <w:rPr>
          <w:lang w:eastAsia="ru-RU"/>
        </w:rPr>
      </w:pPr>
    </w:p>
    <w:p w14:paraId="1892EBD4" w14:textId="77777777" w:rsidR="00BE435B" w:rsidRPr="00C419C5" w:rsidRDefault="00BE435B" w:rsidP="00C0388F">
      <w:pPr>
        <w:ind w:firstLine="709"/>
      </w:pPr>
      <w:r w:rsidRPr="00C419C5">
        <w:t>Тиристоры выбирают по максимальному значению тока, протекающего через открытый вентиль в переходных режимах пуска и торможения двигателя, и по максимальному значению напряжения, которое прикладывается к вентилю в закрытом состоянии.</w:t>
      </w:r>
    </w:p>
    <w:p w14:paraId="576DDFF5" w14:textId="4355F6C5" w:rsidR="00BE435B" w:rsidRDefault="00BE435B" w:rsidP="00C0388F">
      <w:pPr>
        <w:ind w:firstLine="709"/>
      </w:pPr>
      <w:r w:rsidRPr="00C419C5">
        <w:t>Среднее значение тока через открытый вентиль вычисляют по формуле:</w:t>
      </w:r>
    </w:p>
    <w:p w14:paraId="53E8AE6B" w14:textId="77777777" w:rsidR="00C47CE2" w:rsidRPr="00C419C5" w:rsidRDefault="00C47CE2" w:rsidP="00C0388F">
      <w:pPr>
        <w:ind w:firstLine="709"/>
      </w:pPr>
    </w:p>
    <w:p w14:paraId="2D359FD5" w14:textId="1F610761" w:rsidR="00BE435B" w:rsidRDefault="00787FE5" w:rsidP="00923F0D">
      <w:pPr>
        <w:jc w:val="center"/>
      </w:pPr>
      <w:r w:rsidRPr="00C47CE2">
        <w:rPr>
          <w:rFonts w:eastAsiaTheme="minorEastAsia"/>
          <w:color w:val="000000" w:themeColor="text1"/>
          <w:position w:val="-34"/>
          <w:lang w:val="en-US"/>
        </w:rPr>
        <w:object w:dxaOrig="3560" w:dyaOrig="780" w14:anchorId="15300D5F">
          <v:shape id="_x0000_i1043" type="#_x0000_t75" style="width:178.5pt;height:39pt" o:ole="">
            <v:imagedata r:id="rId44" o:title=""/>
          </v:shape>
          <o:OLEObject Type="Embed" ProgID="Equation.DSMT4" ShapeID="_x0000_i1043" DrawAspect="Content" ObjectID="_1703283251" r:id="rId45"/>
        </w:object>
      </w:r>
      <w:r w:rsidR="00BE435B" w:rsidRPr="00C419C5">
        <w:t>, А,</w:t>
      </w:r>
    </w:p>
    <w:p w14:paraId="3CFC5166" w14:textId="77777777" w:rsidR="00C47CE2" w:rsidRPr="00C419C5" w:rsidRDefault="00C47CE2" w:rsidP="00C0388F">
      <w:pPr>
        <w:ind w:firstLine="709"/>
      </w:pPr>
    </w:p>
    <w:p w14:paraId="553647F9" w14:textId="30B34C83" w:rsidR="00BE435B" w:rsidRPr="00C419C5" w:rsidRDefault="00BE435B" w:rsidP="005B6021">
      <w:r w:rsidRPr="00C419C5">
        <w:t>где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З</m:t>
            </m:r>
            <m:r>
              <m:rPr>
                <m:nor/>
              </m:rPr>
              <w:rPr>
                <w:lang w:val="en-US"/>
              </w:rPr>
              <m:t>i</m:t>
            </m:r>
          </m:sub>
        </m:sSub>
        <m:r>
          <m:rPr>
            <m:nor/>
          </m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  <w:r w:rsidR="005B6021" w:rsidRPr="005B602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– </w:t>
      </w:r>
      <w:r w:rsidRPr="00C419C5">
        <w:lastRenderedPageBreak/>
        <w:t>коэффициент, учитывающий интенсивность охлаждения тиристора (при естественном воздушном охлаждении с использованием стандартного радиатора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m:rPr>
            <m:nor/>
          </m:rPr>
          <m:t>=0,3…0,35</m:t>
        </m:r>
      </m:oMath>
      <w:r w:rsidRPr="00C419C5">
        <w:t>, при принудительном охлаждении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m:rPr>
            <m:nor/>
          </m:rPr>
          <m:t>=1</m:t>
        </m:r>
      </m:oMath>
      <w:r w:rsidRPr="00C419C5">
        <w:t>).</w:t>
      </w:r>
    </w:p>
    <w:p w14:paraId="1E73FF57" w14:textId="11D94CC6" w:rsidR="00BE435B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В паспортных данных тиристоров указан максимально допустимый средний ток в открытом состоянии </w:t>
      </w:r>
      <m:oMath>
        <m:r>
          <m:rPr>
            <m:nor/>
          </m:rPr>
          <w:rPr>
            <w:rFonts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I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ос. ср. макс.</m:t>
            </m:r>
          </m:sub>
        </m:sSub>
      </m:oMath>
      <w:r w:rsidRPr="00C419C5">
        <w:rPr>
          <w:rFonts w:cs="Times New Roman"/>
          <w:szCs w:val="28"/>
        </w:rPr>
        <w:t>, значение которого дано для классификационной схемы – однофазной однополупериодной схемы выпрямления синусоидального тока с активной нагрузкой при угле проводимости вентиля 180</w:t>
      </w:r>
      <w:r w:rsidRPr="00C419C5">
        <w:rPr>
          <w:rFonts w:cs="Times New Roman"/>
          <w:szCs w:val="28"/>
          <w:vertAlign w:val="superscript"/>
        </w:rPr>
        <w:t>0</w:t>
      </w:r>
      <w:r w:rsidRPr="00C419C5">
        <w:rPr>
          <w:rFonts w:cs="Times New Roman"/>
          <w:szCs w:val="28"/>
        </w:rPr>
        <w:t>(рисунок 1а). В трёхфазных схемах, работающих на якорь двигателя в режиме непрерывного тока, форма тока вентиля приближается к прямоугольной, а угол проводимости равен 120</w:t>
      </w:r>
      <w:r w:rsidRPr="00C419C5">
        <w:rPr>
          <w:rFonts w:cs="Times New Roman"/>
          <w:szCs w:val="28"/>
          <w:vertAlign w:val="superscript"/>
        </w:rPr>
        <w:t xml:space="preserve">0 </w:t>
      </w:r>
      <w:r w:rsidRPr="00C419C5">
        <w:rPr>
          <w:rFonts w:cs="Times New Roman"/>
          <w:szCs w:val="28"/>
        </w:rPr>
        <w:t>(рисунок 1б).</w:t>
      </w:r>
    </w:p>
    <w:p w14:paraId="2CE79079" w14:textId="77777777" w:rsidR="0064509E" w:rsidRPr="00C419C5" w:rsidRDefault="0064509E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631764F3" w14:textId="07C29386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noProof/>
          <w:szCs w:val="28"/>
        </w:rPr>
        <w:drawing>
          <wp:inline distT="0" distB="0" distL="0" distR="0" wp14:anchorId="6F7DAEE7" wp14:editId="43D9954F">
            <wp:extent cx="5701086" cy="3924673"/>
            <wp:effectExtent l="0" t="0" r="0" b="0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4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" r="1467" b="10078"/>
                    <a:stretch/>
                  </pic:blipFill>
                  <pic:spPr bwMode="auto">
                    <a:xfrm>
                      <a:off x="0" y="0"/>
                      <a:ext cx="5701467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8AEE6" w14:textId="77777777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Рисунок 1 – Ток вентиля в классификационной схеме (а) и в трехфазных схемах преобразования (б) при одинаковом действующем значении.</w:t>
      </w:r>
    </w:p>
    <w:p w14:paraId="7DAA6140" w14:textId="77777777" w:rsidR="00BE435B" w:rsidRPr="00C419C5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748C4BB1" w14:textId="1CC546FE" w:rsidR="000B26B2" w:rsidRPr="00C419C5" w:rsidRDefault="00BE435B" w:rsidP="002A2B42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Как следует из рисунка 1, для правильного выбора тиристора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ср</m:t>
            </m:r>
          </m:sub>
        </m:sSub>
      </m:oMath>
      <w:r w:rsidRPr="00C419C5">
        <w:rPr>
          <w:rFonts w:cs="Times New Roman"/>
          <w:szCs w:val="28"/>
        </w:rPr>
        <w:t xml:space="preserve"> необходимо привести к классификационной схеме:</w:t>
      </w:r>
    </w:p>
    <w:p w14:paraId="2208E1E7" w14:textId="5EF801EC" w:rsidR="00BE435B" w:rsidRDefault="00DA0860" w:rsidP="00355FCB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355FCB">
        <w:rPr>
          <w:rFonts w:cs="Times New Roman"/>
          <w:position w:val="-16"/>
          <w:szCs w:val="28"/>
        </w:rPr>
        <w:object w:dxaOrig="4000" w:dyaOrig="420" w14:anchorId="43ABD95E">
          <v:shape id="_x0000_i1044" type="#_x0000_t75" style="width:199.5pt;height:21pt" o:ole="">
            <v:imagedata r:id="rId47" o:title=""/>
          </v:shape>
          <o:OLEObject Type="Embed" ProgID="Equation.DSMT4" ShapeID="_x0000_i1044" DrawAspect="Content" ObjectID="_1703283252" r:id="rId48"/>
        </w:object>
      </w:r>
      <w:r w:rsidR="00BE435B" w:rsidRPr="00C419C5">
        <w:rPr>
          <w:rFonts w:cs="Times New Roman"/>
          <w:szCs w:val="28"/>
        </w:rPr>
        <w:t>, А.</w:t>
      </w:r>
    </w:p>
    <w:p w14:paraId="26FB68A7" w14:textId="77777777" w:rsidR="00355FCB" w:rsidRPr="00C419C5" w:rsidRDefault="00355FC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49CF313C" w14:textId="4F038846" w:rsidR="00BE435B" w:rsidRDefault="00BE435B" w:rsidP="00C0388F">
      <w:pPr>
        <w:ind w:firstLine="709"/>
      </w:pPr>
      <w:r w:rsidRPr="00C419C5">
        <w:t>Максимальное напряжение на вентиле в запертом состоянии в трёхфазных схемах равно межфазному напряжению вторичной обмотки трансформатора. С учётом возможных перенапряжений его вычисляют по формуле:</w:t>
      </w:r>
    </w:p>
    <w:p w14:paraId="558FD0CD" w14:textId="77777777" w:rsidR="00347640" w:rsidRPr="00C419C5" w:rsidRDefault="00347640" w:rsidP="00C0388F">
      <w:pPr>
        <w:ind w:firstLine="709"/>
      </w:pPr>
    </w:p>
    <w:p w14:paraId="2CA0AE3A" w14:textId="0E1402EA" w:rsidR="00BE435B" w:rsidRDefault="002D198F" w:rsidP="00347640">
      <w:pPr>
        <w:jc w:val="center"/>
      </w:pPr>
      <w:r w:rsidRPr="00347640">
        <w:rPr>
          <w:rFonts w:eastAsiaTheme="minorEastAsia"/>
          <w:color w:val="000000" w:themeColor="text1"/>
          <w:position w:val="-16"/>
        </w:rPr>
        <w:object w:dxaOrig="5700" w:dyaOrig="480" w14:anchorId="32BEB1F5">
          <v:shape id="_x0000_i1045" type="#_x0000_t75" style="width:285pt;height:23.25pt" o:ole="">
            <v:imagedata r:id="rId49" o:title=""/>
          </v:shape>
          <o:OLEObject Type="Embed" ProgID="Equation.DSMT4" ShapeID="_x0000_i1045" DrawAspect="Content" ObjectID="_1703283253" r:id="rId50"/>
        </w:object>
      </w:r>
      <w:r w:rsidR="00BE435B" w:rsidRPr="00C419C5">
        <w:t>, В,</w:t>
      </w:r>
    </w:p>
    <w:p w14:paraId="62C91586" w14:textId="77777777" w:rsidR="00347640" w:rsidRDefault="00347640" w:rsidP="00347640"/>
    <w:p w14:paraId="2B48C256" w14:textId="1E93AAE7" w:rsidR="00BE435B" w:rsidRPr="00C419C5" w:rsidRDefault="00BE435B" w:rsidP="0034764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ЗИ</m:t>
            </m:r>
          </m:sub>
        </m:sSub>
        <m:r>
          <m:rPr>
            <m:nor/>
          </m:rPr>
          <m:t>=1,5…1,8</m:t>
        </m:r>
      </m:oMath>
      <w:r w:rsidRPr="00C419C5">
        <w:t xml:space="preserve"> – коэффициент запаса по напряжению.</w:t>
      </w:r>
    </w:p>
    <w:p w14:paraId="215419DD" w14:textId="69ECB47C" w:rsidR="00BE435B" w:rsidRDefault="00BE435B" w:rsidP="00C0388F">
      <w:pPr>
        <w:ind w:firstLine="709"/>
      </w:pPr>
      <w:r w:rsidRPr="00C419C5">
        <w:t xml:space="preserve">В паспортных данных тиристоров указано повторяющееся импульсное напряжение в закрытом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зс.п.</m:t>
            </m:r>
          </m:sub>
        </m:sSub>
      </m:oMath>
      <w:r w:rsidRPr="00C419C5">
        <w:t>, – максимально допустимое мгновенное значение напряжения, которое может быть приложено к запертому вентилю. Из справочника [2] выбирают тиристоры с предельными эксплуатационными параметрами, определяемыми из условий:</w:t>
      </w:r>
    </w:p>
    <w:p w14:paraId="0FB67C90" w14:textId="77777777" w:rsidR="00A03E2F" w:rsidRPr="00C419C5" w:rsidRDefault="00A03E2F" w:rsidP="00C0388F">
      <w:pPr>
        <w:ind w:firstLine="709"/>
      </w:pPr>
    </w:p>
    <w:p w14:paraId="3270E4BD" w14:textId="5C122AC9" w:rsidR="00BE435B" w:rsidRDefault="00A03E2F" w:rsidP="00923F0D">
      <w:pPr>
        <w:jc w:val="center"/>
      </w:pPr>
      <w:r w:rsidRPr="00A03E2F">
        <w:rPr>
          <w:rFonts w:eastAsiaTheme="minorEastAsia"/>
          <w:color w:val="000000" w:themeColor="text1"/>
          <w:position w:val="-16"/>
        </w:rPr>
        <w:object w:dxaOrig="1920" w:dyaOrig="420" w14:anchorId="58BDD06E">
          <v:shape id="_x0000_i1046" type="#_x0000_t75" style="width:95.25pt;height:21pt" o:ole="">
            <v:imagedata r:id="rId51" o:title=""/>
          </v:shape>
          <o:OLEObject Type="Embed" ProgID="Equation.DSMT4" ShapeID="_x0000_i1046" DrawAspect="Content" ObjectID="_1703283254" r:id="rId52"/>
        </w:object>
      </w:r>
      <w:r w:rsidR="00BE435B" w:rsidRPr="00C419C5">
        <w:t>;</w:t>
      </w:r>
    </w:p>
    <w:p w14:paraId="21CE149E" w14:textId="77777777" w:rsidR="00A03E2F" w:rsidRPr="00C419C5" w:rsidRDefault="00A03E2F" w:rsidP="00923F0D">
      <w:pPr>
        <w:jc w:val="center"/>
      </w:pPr>
    </w:p>
    <w:p w14:paraId="3003FC01" w14:textId="630542A9" w:rsidR="00BE435B" w:rsidRPr="002A2B42" w:rsidRDefault="00A03E2F" w:rsidP="00923F0D">
      <w:pPr>
        <w:jc w:val="center"/>
        <w:rPr>
          <w:rFonts w:eastAsiaTheme="minorEastAsia"/>
          <w:color w:val="000000" w:themeColor="text1"/>
        </w:rPr>
      </w:pPr>
      <w:r w:rsidRPr="00A03E2F">
        <w:rPr>
          <w:rFonts w:eastAsiaTheme="minorEastAsia"/>
          <w:color w:val="000000" w:themeColor="text1"/>
          <w:position w:val="-16"/>
        </w:rPr>
        <w:object w:dxaOrig="1740" w:dyaOrig="420" w14:anchorId="04F1F04B">
          <v:shape id="_x0000_i1047" type="#_x0000_t75" style="width:87pt;height:21pt" o:ole="">
            <v:imagedata r:id="rId53" o:title=""/>
          </v:shape>
          <o:OLEObject Type="Embed" ProgID="Equation.DSMT4" ShapeID="_x0000_i1047" DrawAspect="Content" ObjectID="_1703283255" r:id="rId54"/>
        </w:object>
      </w:r>
      <w:r w:rsidRPr="002A2B42">
        <w:rPr>
          <w:rFonts w:eastAsiaTheme="minorEastAsia"/>
          <w:color w:val="000000" w:themeColor="text1"/>
        </w:rPr>
        <w:t>.</w:t>
      </w:r>
    </w:p>
    <w:p w14:paraId="7A0E8D58" w14:textId="77777777" w:rsidR="00A03E2F" w:rsidRPr="00C419C5" w:rsidRDefault="00A03E2F" w:rsidP="00C0388F">
      <w:pPr>
        <w:ind w:firstLine="709"/>
      </w:pPr>
    </w:p>
    <w:p w14:paraId="23E787EF" w14:textId="7DF6ABDE" w:rsidR="00BE435B" w:rsidRPr="00C419C5" w:rsidRDefault="00BE435B" w:rsidP="00C0388F">
      <w:pPr>
        <w:ind w:firstLine="709"/>
      </w:pPr>
      <w:r w:rsidRPr="00C419C5">
        <w:t xml:space="preserve">Тип выбранного тиристора – </w:t>
      </w:r>
      <w:r w:rsidR="0069328B" w:rsidRPr="00233A2A">
        <w:t>ТБ171-</w:t>
      </w:r>
      <w:r w:rsidR="0069328B">
        <w:t>160</w:t>
      </w:r>
      <w:r w:rsidRPr="00C419C5">
        <w:t>. Технические данные прибора представлены в таблице 4.</w:t>
      </w:r>
    </w:p>
    <w:p w14:paraId="04569FF0" w14:textId="77777777" w:rsidR="00BE435B" w:rsidRPr="00C419C5" w:rsidRDefault="00BE435B" w:rsidP="00C0388F">
      <w:pPr>
        <w:ind w:firstLine="709"/>
      </w:pPr>
    </w:p>
    <w:p w14:paraId="6787B583" w14:textId="77777777" w:rsidR="00557B95" w:rsidRDefault="00557B95" w:rsidP="00C0388F">
      <w:pPr>
        <w:ind w:firstLine="709"/>
      </w:pPr>
    </w:p>
    <w:p w14:paraId="50D81169" w14:textId="77777777" w:rsidR="00557B95" w:rsidRDefault="00557B95" w:rsidP="00C0388F">
      <w:pPr>
        <w:ind w:firstLine="709"/>
      </w:pPr>
    </w:p>
    <w:p w14:paraId="4A21699C" w14:textId="77777777" w:rsidR="00557B95" w:rsidRDefault="00557B95" w:rsidP="00183860"/>
    <w:p w14:paraId="7E1DE1E3" w14:textId="77777777" w:rsidR="002A2B42" w:rsidRDefault="002A2B42" w:rsidP="00557B95"/>
    <w:p w14:paraId="6B28DA7D" w14:textId="77777777" w:rsidR="002A2B42" w:rsidRDefault="002A2B42" w:rsidP="00557B95"/>
    <w:p w14:paraId="1867CBED" w14:textId="77777777" w:rsidR="002A2B42" w:rsidRDefault="002A2B42" w:rsidP="00557B95"/>
    <w:p w14:paraId="0A4271F0" w14:textId="0E1267E6" w:rsidR="00BE435B" w:rsidRPr="00C419C5" w:rsidRDefault="00BE435B" w:rsidP="00557B95">
      <w:r w:rsidRPr="00C419C5">
        <w:lastRenderedPageBreak/>
        <w:t xml:space="preserve">Таблица 4 – Технические данные тиристора </w:t>
      </w:r>
      <w:r w:rsidRPr="00233A2A">
        <w:t>ТБ1</w:t>
      </w:r>
      <w:r w:rsidR="00233A2A" w:rsidRPr="00233A2A">
        <w:t>71</w:t>
      </w:r>
      <w:r w:rsidRPr="00233A2A">
        <w:t>-</w:t>
      </w:r>
      <w:r w:rsidR="00233A2A">
        <w:t xml:space="preserve">160 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714"/>
        <w:gridCol w:w="1642"/>
      </w:tblGrid>
      <w:tr w:rsidR="00BE435B" w:rsidRPr="00C419C5" w14:paraId="2076BD1F" w14:textId="77777777" w:rsidTr="00580876">
        <w:tc>
          <w:tcPr>
            <w:tcW w:w="9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9BD0F" w14:textId="77777777" w:rsidR="00BE435B" w:rsidRPr="00C419C5" w:rsidRDefault="00BE435B" w:rsidP="00557B95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Предельные эксплуатационные параметры</w:t>
            </w:r>
          </w:p>
        </w:tc>
      </w:tr>
      <w:tr w:rsidR="00BE435B" w:rsidRPr="00C419C5" w14:paraId="77B5390D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20B7B" w14:textId="2BB7E74B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Повторяющееся импульсное напряжение в закрытом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зс.п.</m:t>
                  </m:r>
                </m:sub>
              </m:sSub>
            </m:oMath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BF3085" w14:textId="6D35528D" w:rsidR="00BE435B" w:rsidRPr="00233A2A" w:rsidRDefault="00BE435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1200 В</w:t>
            </w:r>
          </w:p>
        </w:tc>
      </w:tr>
      <w:tr w:rsidR="00BE435B" w:rsidRPr="00C419C5" w14:paraId="112816A2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AA6A6" w14:textId="75791F08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допустимый средний ток в открытом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ос. ср. макс.</m:t>
                  </m:r>
                </m:sub>
              </m:sSub>
            </m:oMath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B8231D" w14:textId="5A94807F" w:rsidR="00BE435B" w:rsidRPr="004D067C" w:rsidRDefault="00233A2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BE435B" w:rsidRPr="00233A2A">
              <w:rPr>
                <w:rFonts w:ascii="Times New Roman" w:hAnsi="Times New Roman" w:cs="Times New Roman"/>
                <w:sz w:val="28"/>
                <w:szCs w:val="28"/>
              </w:rPr>
              <w:t>0 А</w:t>
            </w:r>
          </w:p>
        </w:tc>
      </w:tr>
      <w:tr w:rsidR="00BE435B" w:rsidRPr="00C419C5" w14:paraId="6ABB6ED6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F90B82" w14:textId="39081ECF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Ударный неповторяющийся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ос. уд.</m:t>
                  </m:r>
                </m:sub>
              </m:sSub>
            </m:oMath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 открытом состоянии при</w:t>
            </w:r>
            <w:r w:rsidR="005B1345" w:rsidRPr="005B13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="00233A2A" w:rsidRPr="00233A2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3B5F14" w14:textId="45230791" w:rsidR="00BE435B" w:rsidRPr="004D067C" w:rsidRDefault="006804AC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804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</w:p>
        </w:tc>
      </w:tr>
      <w:tr w:rsidR="00BE435B" w:rsidRPr="00C419C5" w14:paraId="20D8DCB6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7E93A" w14:textId="279A2DCD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Защитный показатель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при 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="00233A2A" w:rsidRPr="00233A2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DB159C" w14:textId="7645EE2B" w:rsidR="00BE435B" w:rsidRPr="004D067C" w:rsidRDefault="006804AC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804A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>∙с</w:t>
            </w:r>
          </w:p>
        </w:tc>
      </w:tr>
      <w:tr w:rsidR="00BE435B" w:rsidRPr="00C419C5" w14:paraId="2BA5E068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80031" w14:textId="2093849B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Импульсное напряжение в открытом состоянии,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ос.</m:t>
                  </m:r>
                </m:sub>
              </m:sSub>
            </m:oMath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C3BFA" w14:textId="6D7D85EC" w:rsidR="00BE435B" w:rsidRPr="004D067C" w:rsidRDefault="004C72A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33B5EA83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EAF8E" w14:textId="3CCB65FF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выключения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="00FC53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ы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кл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18FCA" w14:textId="349D9CB9" w:rsidR="00BE435B" w:rsidRPr="004D067C" w:rsidRDefault="00E0570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05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BE435B" w:rsidRPr="00E057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5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BE435B" w:rsidRPr="00E0570B"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</w:tr>
      <w:tr w:rsidR="00BE435B" w:rsidRPr="00C419C5" w14:paraId="73F5133F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26AEB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обратного восстановления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вос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 обр.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CB694" w14:textId="1DC3BDB6" w:rsidR="00BE435B" w:rsidRPr="004D067C" w:rsidRDefault="00E0570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</w:tr>
    </w:tbl>
    <w:p w14:paraId="1BF03CA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6A542B6F" w14:textId="3E740886" w:rsidR="00BE435B" w:rsidRDefault="00BE435B" w:rsidP="00C0388F">
      <w:pPr>
        <w:pStyle w:val="3"/>
        <w:rPr>
          <w:rFonts w:cs="Times New Roman"/>
          <w:szCs w:val="28"/>
        </w:rPr>
      </w:pPr>
      <w:bookmarkStart w:id="12" w:name="_Toc501052895"/>
      <w:bookmarkStart w:id="13" w:name="_Toc375090322"/>
      <w:bookmarkStart w:id="14" w:name="_Toc91108516"/>
      <w:r w:rsidRPr="00C419C5">
        <w:rPr>
          <w:rFonts w:cs="Times New Roman"/>
          <w:szCs w:val="28"/>
        </w:rPr>
        <w:t>Расчёт индуктивности уравнительных реакторов</w:t>
      </w:r>
      <w:bookmarkEnd w:id="12"/>
      <w:bookmarkEnd w:id="13"/>
      <w:bookmarkEnd w:id="14"/>
    </w:p>
    <w:p w14:paraId="0477C9A3" w14:textId="77777777" w:rsidR="00396F5E" w:rsidRPr="00396F5E" w:rsidRDefault="00396F5E" w:rsidP="00396F5E">
      <w:pPr>
        <w:rPr>
          <w:lang w:eastAsia="ru-RU"/>
        </w:rPr>
      </w:pPr>
    </w:p>
    <w:p w14:paraId="3A132DD2" w14:textId="412313AB" w:rsidR="00BE435B" w:rsidRDefault="00BE435B" w:rsidP="00C0388F">
      <w:pPr>
        <w:ind w:firstLine="709"/>
      </w:pPr>
      <w:r w:rsidRPr="00C419C5">
        <w:t>В реверсивных тиристорных преобразователях при совместном управлении группами мгновенные значения напряжений выпрямителя и инвертора могут быть неодинаковы, поэтому появляется неуравновешенное напряжение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ур.</m:t>
            </m:r>
          </m:sub>
        </m:sSub>
      </m:oMath>
      <w:r w:rsidRPr="00C419C5">
        <w:t>, под действием которого протекает ток. Для ограничения этого тока применяют уравнительные реакторы, индуктивность которых определяют по формуле:</w:t>
      </w:r>
    </w:p>
    <w:p w14:paraId="73AE13CA" w14:textId="77777777" w:rsidR="00F0132A" w:rsidRPr="00C419C5" w:rsidRDefault="00F0132A" w:rsidP="00C0388F">
      <w:pPr>
        <w:ind w:firstLine="709"/>
      </w:pPr>
    </w:p>
    <w:p w14:paraId="0CD1ABBB" w14:textId="5E6B0F52" w:rsidR="00BE435B" w:rsidRPr="00F0132A" w:rsidRDefault="004B72DC" w:rsidP="00923F0D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ур. расч.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д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 ФН</m:t>
                  </m:r>
                </m:sub>
              </m:sSub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 xml:space="preserve">ур. </m:t>
                  </m:r>
                </m:sub>
              </m:sSub>
            </m:den>
          </m:f>
          <m:r>
            <m:rPr>
              <m:nor/>
            </m:rPr>
            <m:t xml:space="preserve"> ,</m:t>
          </m:r>
        </m:oMath>
      </m:oMathPara>
    </w:p>
    <w:p w14:paraId="6BCA3CDB" w14:textId="77777777" w:rsidR="00F0132A" w:rsidRPr="00C419C5" w:rsidRDefault="00F0132A" w:rsidP="00C0388F">
      <w:pPr>
        <w:ind w:firstLine="709"/>
        <w:rPr>
          <w:i/>
        </w:rPr>
      </w:pPr>
    </w:p>
    <w:p w14:paraId="168CDCDF" w14:textId="3D474BC0" w:rsidR="00BE435B" w:rsidRDefault="00BE435B" w:rsidP="00EF0C9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ур. </m:t>
            </m:r>
          </m:sub>
        </m:sSub>
      </m:oMath>
      <w:r w:rsidRPr="00C419C5">
        <w:t xml:space="preserve"> – действующее значение уравнительного тока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10% от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dн </m:t>
            </m:r>
          </m:sub>
        </m:sSub>
      </m:oMath>
      <w:r w:rsidRPr="00C419C5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</m:oMath>
      <w:r w:rsidRPr="00C419C5">
        <w:t xml:space="preserve"> – частота питающей сети,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</m:oMath>
      <w:r w:rsidRPr="00C419C5">
        <w:t xml:space="preserve"> – коэффициент действующего значения уравнительного тока. Для расчёта используют максимальное значение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0,64</m:t>
        </m:r>
      </m:oMath>
      <w:r w:rsidRPr="00C419C5">
        <w:t xml:space="preserve">, определённое из графика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m:t xml:space="preserve"> (α)</m:t>
        </m:r>
      </m:oMath>
      <w:r w:rsidRPr="00C419C5">
        <w:t xml:space="preserve"> для </w:t>
      </w:r>
      <w:r w:rsidR="00964302">
        <w:t>нулевой</w:t>
      </w:r>
      <w:r w:rsidRPr="00C419C5">
        <w:t xml:space="preserve"> встречно-параллельной схемы.</w:t>
      </w:r>
    </w:p>
    <w:p w14:paraId="165052C0" w14:textId="77777777" w:rsidR="002D3956" w:rsidRPr="00C419C5" w:rsidRDefault="002D3956" w:rsidP="00EF0C90"/>
    <w:p w14:paraId="35020698" w14:textId="726950E8" w:rsidR="00BE435B" w:rsidRDefault="004B72DC" w:rsidP="008B1852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ур. </m:t>
            </m:r>
          </m:sub>
        </m:sSub>
        <m:r>
          <m:rPr>
            <m:nor/>
          </m:rPr>
          <m:t>=0,1∙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dн </m:t>
            </m:r>
          </m:sub>
        </m:sSub>
        <m:r>
          <m:rPr>
            <m:nor/>
          </m:rPr>
          <m:t>=0,1∙26=2,6, А</m:t>
        </m:r>
      </m:oMath>
      <w:r w:rsidR="00BE435B" w:rsidRPr="00C419C5">
        <w:t>;</w:t>
      </w:r>
    </w:p>
    <w:p w14:paraId="2A953BBE" w14:textId="77777777" w:rsidR="008B1852" w:rsidRPr="00C419C5" w:rsidRDefault="008B1852" w:rsidP="008B1852">
      <w:pPr>
        <w:jc w:val="center"/>
      </w:pPr>
    </w:p>
    <w:p w14:paraId="29C3B5CF" w14:textId="181556FC" w:rsidR="00BE435B" w:rsidRPr="00802F2A" w:rsidRDefault="004B72DC" w:rsidP="008B1852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ур. расч.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∙0,64∙</m:t>
              </m:r>
              <m:r>
                <m:rPr>
                  <m:nor/>
                </m:rPr>
                <m:t>220</m:t>
              </m:r>
            </m:num>
            <m:den>
              <m:r>
                <m:rPr>
                  <m:nor/>
                </m:rPr>
                <m:t>2π∙50∙2,6</m:t>
              </m:r>
            </m:den>
          </m:f>
          <m:r>
            <m:rPr>
              <m:nor/>
            </m:rPr>
            <m:t>=</m:t>
          </m:r>
          <m:r>
            <m:rPr>
              <m:nor/>
            </m:rPr>
            <m:t>243</m:t>
          </m:r>
          <m:r>
            <m:rPr>
              <m:nor/>
            </m:rPr>
            <m:t>,</m:t>
          </m:r>
          <m:r>
            <m:rPr>
              <m:nor/>
            </m:rPr>
            <m:t>75</m:t>
          </m:r>
          <m:r>
            <m:rPr>
              <m:nor/>
            </m:rPr>
            <m:t xml:space="preserve">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3C114D37" w14:textId="77777777" w:rsidR="008B1852" w:rsidRPr="00C419C5" w:rsidRDefault="008B1852" w:rsidP="00C0388F">
      <w:pPr>
        <w:ind w:firstLine="709"/>
        <w:rPr>
          <w:i/>
        </w:rPr>
      </w:pPr>
    </w:p>
    <w:p w14:paraId="54228FB4" w14:textId="12E2BDBC" w:rsidR="00BE435B" w:rsidRPr="0010617F" w:rsidRDefault="00BE435B" w:rsidP="00C0388F">
      <w:pPr>
        <w:ind w:firstLine="709"/>
      </w:pPr>
      <w:r w:rsidRPr="00C419C5">
        <w:t>Номинальный ток выбранного уравнительного реактора должен быть не меньше номинального тока якоря двигателя и индуктивность не меньше расчетной.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w:rPr>
                <w:lang w:val="en-US"/>
              </w:rPr>
              <m:t>d</m:t>
            </m:r>
            <m:r>
              <m:rPr>
                <m:nor/>
              </m:rPr>
              <m:t>н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 xml:space="preserve">ур.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≥</m:t>
            </m:r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>ур. расч.</m:t>
            </m:r>
          </m:sub>
        </m:sSub>
        <m:r>
          <m:rPr>
            <m:nor/>
          </m:rPr>
          <m:t xml:space="preserve"> .</m:t>
        </m:r>
      </m:oMath>
    </w:p>
    <w:p w14:paraId="4CEFCD7F" w14:textId="4985EEAF" w:rsidR="00BE435B" w:rsidRPr="00C419C5" w:rsidRDefault="00BE435B" w:rsidP="00C0388F">
      <w:pPr>
        <w:ind w:firstLine="709"/>
      </w:pPr>
      <w:r w:rsidRPr="00C419C5">
        <w:t xml:space="preserve">Тип выбранного уравнительного реактора – </w:t>
      </w:r>
      <w:r w:rsidR="000354C5" w:rsidRPr="000354C5">
        <w:t>СРОС-200/6УХЛ4</w:t>
      </w:r>
      <w:r w:rsidRPr="00C419C5">
        <w:t xml:space="preserve">. Его технические характеристики приведены в таблице 5. </w:t>
      </w:r>
    </w:p>
    <w:p w14:paraId="0C82419D" w14:textId="77777777" w:rsidR="007C1CAC" w:rsidRDefault="007C1CAC" w:rsidP="00C0388F">
      <w:pPr>
        <w:ind w:firstLine="709"/>
      </w:pPr>
    </w:p>
    <w:p w14:paraId="26AB6A90" w14:textId="50620F05" w:rsidR="00BE435B" w:rsidRPr="00C419C5" w:rsidRDefault="00BE435B" w:rsidP="007C1CAC">
      <w:r w:rsidRPr="00C419C5">
        <w:t xml:space="preserve">Таблица 5 – Технические характеристики уравнительного реактора </w:t>
      </w:r>
      <w:r w:rsidR="000354C5" w:rsidRPr="000354C5">
        <w:t>СРОС-200/6УХЛ4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574"/>
        <w:gridCol w:w="1782"/>
      </w:tblGrid>
      <w:tr w:rsidR="00BE435B" w:rsidRPr="00C419C5" w14:paraId="29382ACA" w14:textId="77777777" w:rsidTr="00A47C88">
        <w:tc>
          <w:tcPr>
            <w:tcW w:w="7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3278D" w14:textId="1AE4B74A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Номинальн</w:t>
            </w:r>
            <w:r w:rsidR="004F2E3B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2E3B">
              <w:rPr>
                <w:rFonts w:ascii="Times New Roman" w:hAnsi="Times New Roman" w:cs="Times New Roman"/>
                <w:sz w:val="28"/>
                <w:szCs w:val="28"/>
              </w:rPr>
              <w:t>выпрямленный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122FE" w14:textId="4732A3F3" w:rsidR="00BE435B" w:rsidRPr="00EA0592" w:rsidRDefault="000C5DFB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666B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BE435B" w:rsidRPr="00C419C5" w14:paraId="3EA253B5" w14:textId="77777777" w:rsidTr="00A47C88">
        <w:tc>
          <w:tcPr>
            <w:tcW w:w="7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E49EB" w14:textId="4F10ADDE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6A19A" w14:textId="4534260D" w:rsidR="00BE435B" w:rsidRPr="00EA0592" w:rsidRDefault="000C5DFB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06414" w:rsidRPr="00406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>мГн</w:t>
            </w:r>
            <w:proofErr w:type="spellEnd"/>
          </w:p>
        </w:tc>
      </w:tr>
    </w:tbl>
    <w:p w14:paraId="74721A85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5870635D" w14:textId="4913F6B4" w:rsidR="00BE435B" w:rsidRDefault="00BE435B" w:rsidP="00C0388F">
      <w:pPr>
        <w:pStyle w:val="3"/>
        <w:rPr>
          <w:rFonts w:cs="Times New Roman"/>
          <w:szCs w:val="28"/>
        </w:rPr>
      </w:pPr>
      <w:bookmarkStart w:id="15" w:name="_Toc501052896"/>
      <w:bookmarkStart w:id="16" w:name="_Toc375090323"/>
      <w:bookmarkStart w:id="17" w:name="_Toc91108517"/>
      <w:r w:rsidRPr="00C419C5">
        <w:rPr>
          <w:rFonts w:cs="Times New Roman"/>
          <w:szCs w:val="28"/>
        </w:rPr>
        <w:t>Расчёт индуктивности сглаживающего реактора</w:t>
      </w:r>
      <w:bookmarkEnd w:id="15"/>
      <w:bookmarkEnd w:id="16"/>
      <w:bookmarkEnd w:id="17"/>
    </w:p>
    <w:p w14:paraId="1DEC282A" w14:textId="77777777" w:rsidR="00F40FFE" w:rsidRPr="00F40FFE" w:rsidRDefault="00F40FFE" w:rsidP="00F40FFE">
      <w:pPr>
        <w:rPr>
          <w:lang w:eastAsia="ru-RU"/>
        </w:rPr>
      </w:pPr>
    </w:p>
    <w:p w14:paraId="6AA0DB26" w14:textId="77777777" w:rsidR="00BE435B" w:rsidRPr="00C419C5" w:rsidRDefault="00BE435B" w:rsidP="00C0388F">
      <w:pPr>
        <w:ind w:firstLine="709"/>
      </w:pPr>
      <w:r w:rsidRPr="00C419C5">
        <w:t>Сглаживающий реактор включают последовательно с якорем двигателя. Его индуктивность выбирают из условия снижения пульсаций выпрямленного тока до допустимого значения, указанного в задании.</w:t>
      </w:r>
    </w:p>
    <w:p w14:paraId="38041E04" w14:textId="2221F335" w:rsidR="00BE435B" w:rsidRDefault="00BE435B" w:rsidP="00C0388F">
      <w:pPr>
        <w:ind w:firstLine="709"/>
      </w:pPr>
      <w:r w:rsidRPr="00C419C5">
        <w:t>Расчёт индуктивности цепи выпрямленного тока при совместном управлении производят по формуле:</w:t>
      </w:r>
    </w:p>
    <w:p w14:paraId="0B7C031C" w14:textId="77777777" w:rsidR="000D43CC" w:rsidRPr="00C419C5" w:rsidRDefault="000D43CC" w:rsidP="00C0388F">
      <w:pPr>
        <w:ind w:firstLine="709"/>
      </w:pPr>
    </w:p>
    <w:p w14:paraId="110057CC" w14:textId="0AE2C76C" w:rsidR="00BE435B" w:rsidRPr="00974B87" w:rsidRDefault="004B72DC" w:rsidP="000D43CC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dnm</m:t>
                </m:r>
              </m:sub>
            </m:sSub>
            <m:r>
              <m:rPr>
                <m:nor/>
              </m:rPr>
              <m:t>∙100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m:rPr>
                    <m:nor/>
                  </m:rPr>
                  <m:t>2∙</m:t>
                </m:r>
              </m:e>
            </m:rad>
            <m:r>
              <m:rPr>
                <m:nor/>
              </m:rPr>
              <m:t>kp∙2π∙f∙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m:t>K</m:t>
                </m:r>
              </m:e>
              <m:sub>
                <m:r>
                  <m:rPr>
                    <m:nor/>
                  </m:rPr>
                  <m:t>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  <m:r>
                  <m:rPr>
                    <m:nor/>
                  </m:rPr>
                  <m:t>%</m:t>
                </m:r>
              </m:sub>
            </m:sSub>
            <m:r>
              <m:rPr>
                <m:nor/>
              </m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dн</m:t>
                </m:r>
              </m:sub>
            </m:sSub>
          </m:den>
        </m:f>
      </m:oMath>
      <w:r w:rsidR="00974B87" w:rsidRPr="00974B87">
        <w:t>,</w:t>
      </w:r>
    </w:p>
    <w:p w14:paraId="697BC1F2" w14:textId="12278105" w:rsidR="00BE435B" w:rsidRDefault="00BE435B" w:rsidP="00D83500">
      <w:r w:rsidRPr="00C419C5">
        <w:lastRenderedPageBreak/>
        <w:t xml:space="preserve">где </w:t>
      </w:r>
      <w:proofErr w:type="spellStart"/>
      <m:oMath>
        <m:r>
          <m:rPr>
            <m:nor/>
          </m:rPr>
          <m:t>kp</m:t>
        </m:r>
      </m:oMath>
      <w:proofErr w:type="spellEnd"/>
      <w:r w:rsidRPr="00C419C5">
        <w:t xml:space="preserve"> – количество пульсаций за период сетевого напряжения (для трёхфазной </w:t>
      </w:r>
      <w:r w:rsidR="00356075">
        <w:t>нулевой</w:t>
      </w:r>
      <w:r w:rsidRPr="00C419C5">
        <w:t xml:space="preserve"> схемы </w:t>
      </w:r>
      <w:proofErr w:type="spellStart"/>
      <m:oMath>
        <m:r>
          <m:rPr>
            <m:nor/>
          </m:rPr>
          <m:t>kp</m:t>
        </m:r>
        <w:proofErr w:type="spellEnd"/>
        <m:r>
          <m:rPr>
            <m:nor/>
          </m:rPr>
          <m:t>=3</m:t>
        </m:r>
      </m:oMath>
      <w:r w:rsidRPr="00C419C5">
        <w:t>);</w:t>
      </w:r>
      <w:r w:rsidR="00D83500" w:rsidRPr="00D8350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</m:oMath>
      <w:r w:rsidRPr="00C419C5">
        <w:t>–допустимый коэффициент пульсаций, вычисляемый как отношение амплитуды основной гармоники выпрямленного тока к номинальному току якоря.</w:t>
      </w:r>
    </w:p>
    <w:p w14:paraId="462F88B4" w14:textId="77777777" w:rsidR="00D83500" w:rsidRPr="00C419C5" w:rsidRDefault="00D83500" w:rsidP="00D83500"/>
    <w:p w14:paraId="4BCC4E02" w14:textId="2E2DD773" w:rsidR="00BE435B" w:rsidRPr="00D83500" w:rsidRDefault="004B72DC" w:rsidP="00D83500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  <m:r>
          <m:rPr>
            <m:nor/>
          </m:rPr>
          <m:t>≈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dн</m:t>
                </m:r>
              </m:sub>
            </m:sSub>
          </m:den>
        </m:f>
        <m:r>
          <m:rPr>
            <m:nor/>
          </m:rPr>
          <m:t>∙100%=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nor/>
              </m:rPr>
              <m:t>2…15</m:t>
            </m:r>
          </m:e>
        </m:d>
        <m:r>
          <m:rPr>
            <m:nor/>
          </m:rPr>
          <m:t xml:space="preserve">% </m:t>
        </m:r>
      </m:oMath>
      <w:r w:rsidR="00D83500" w:rsidRPr="00D83500">
        <w:t>.</w:t>
      </w:r>
    </w:p>
    <w:p w14:paraId="753DDFC0" w14:textId="77777777" w:rsidR="00D83500" w:rsidRPr="00C419C5" w:rsidRDefault="00D83500" w:rsidP="00D83500">
      <w:pPr>
        <w:jc w:val="center"/>
      </w:pPr>
    </w:p>
    <w:p w14:paraId="77D98E8C" w14:textId="6CA73361" w:rsidR="00BE435B" w:rsidRPr="00C419C5" w:rsidRDefault="004B72DC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dnm</m:t>
            </m:r>
          </m:sub>
        </m:sSub>
      </m:oMath>
      <w:r w:rsidR="00BE435B" w:rsidRPr="00C419C5">
        <w:t xml:space="preserve"> – амплитуда основной гармоники выпрямленного напряжения, определяемая при номинальных частоте вращения и токе якоря двигателя.</w:t>
      </w:r>
    </w:p>
    <w:p w14:paraId="703E794F" w14:textId="4BFF7508" w:rsidR="00BE435B" w:rsidRDefault="00BE435B" w:rsidP="00C0388F">
      <w:pPr>
        <w:ind w:firstLine="709"/>
      </w:pPr>
      <w:r w:rsidRPr="00C419C5">
        <w:t xml:space="preserve">Тиристорные преобразователи с симметричными схемами выпрямления при номинальных значениях напряжения и тока имеют угол управления около 30º, что позволяет, в случае необходимости, компенсировать понижение напряжения в сети и увеличение внутреннего падения напряжения в преобразователе. Поэтому величину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dnm</m:t>
            </m:r>
          </m:sub>
        </m:sSub>
      </m:oMath>
      <w:r w:rsidRPr="00C419C5">
        <w:t xml:space="preserve"> определяют при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, используя график зависимости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dnm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d0</m:t>
                </m:r>
              </m:sub>
            </m:sSub>
          </m:den>
        </m:f>
        <m:r>
          <m:rPr>
            <m:nor/>
          </m:rPr>
          <m:t>=</m:t>
        </m:r>
        <m:r>
          <m:rPr>
            <m:nor/>
          </m:rPr>
          <w:rPr>
            <w:lang w:val="en-US"/>
          </w:rPr>
          <m:t>f</m:t>
        </m:r>
        <m:r>
          <m:rPr>
            <m:nor/>
          </m:rPr>
          <m:t>(</m:t>
        </m:r>
        <m:r>
          <m:rPr>
            <m:nor/>
          </m:rPr>
          <w:rPr>
            <w:lang w:val="en-US"/>
          </w:rPr>
          <m:t>α</m:t>
        </m:r>
        <m:r>
          <m:rPr>
            <m:nor/>
          </m:rPr>
          <m:t>)</m:t>
        </m:r>
      </m:oMath>
      <w:r w:rsidRPr="00C419C5">
        <w:t>,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d0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2ФН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U</m:t>
                </m:r>
              </m:sub>
            </m:sSub>
          </m:den>
        </m:f>
      </m:oMath>
      <w:r w:rsidRPr="00C419C5">
        <w:t>).</w:t>
      </w:r>
    </w:p>
    <w:p w14:paraId="223984E8" w14:textId="77777777" w:rsidR="00BF54BE" w:rsidRPr="00C419C5" w:rsidRDefault="00BF54BE" w:rsidP="00D079AB"/>
    <w:p w14:paraId="27C0ADA2" w14:textId="11B5E135" w:rsidR="00BE435B" w:rsidRPr="00CD076C" w:rsidRDefault="004B72DC" w:rsidP="00D079A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dnm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>0,43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–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по графику,</m:t>
          </m:r>
        </m:oMath>
      </m:oMathPara>
    </w:p>
    <w:p w14:paraId="5AB70BBD" w14:textId="77777777" w:rsidR="00BF54BE" w:rsidRPr="00C419C5" w:rsidRDefault="00BF54BE" w:rsidP="00D079AB">
      <w:pPr>
        <w:jc w:val="center"/>
      </w:pPr>
    </w:p>
    <w:p w14:paraId="25D1E2EA" w14:textId="09CCF40A" w:rsidR="00BE435B" w:rsidRPr="00CD076C" w:rsidRDefault="004B72DC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dnm</m:t>
              </m:r>
            </m:sub>
          </m:sSub>
          <m:r>
            <m:rPr>
              <m:nor/>
            </m:rPr>
            <m:t xml:space="preserve"> = 0,43∙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d0</m:t>
              </m:r>
            </m:sub>
          </m:sSub>
          <m:r>
            <m:rPr>
              <m:nor/>
            </m:rPr>
            <m:t xml:space="preserve"> = 0,43∙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m:t>U</m:t>
                  </m:r>
                </m:sub>
              </m:sSub>
            </m:den>
          </m:f>
          <m:r>
            <m:rPr>
              <m:nor/>
            </m:rPr>
            <m:t xml:space="preserve"> = 0,43∙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color w:val="000000" w:themeColor="text1"/>
                </w:rPr>
                <m:t>220</m:t>
              </m:r>
            </m:num>
            <m:den>
              <m:r>
                <m:rPr>
                  <m:nor/>
                </m:rPr>
                <w:rPr>
                  <w:color w:val="000000"/>
                </w:rPr>
                <m:t xml:space="preserve">0,855 </m:t>
              </m:r>
            </m:den>
          </m:f>
          <m:r>
            <m:rPr>
              <m:nor/>
            </m:rPr>
            <m:t>=110,643 В,</m:t>
          </m:r>
        </m:oMath>
      </m:oMathPara>
    </w:p>
    <w:p w14:paraId="2A959B17" w14:textId="77777777" w:rsidR="00BF54BE" w:rsidRPr="00CD076C" w:rsidRDefault="00BF54BE" w:rsidP="00D079AB">
      <w:pPr>
        <w:jc w:val="center"/>
        <w:rPr>
          <w:i/>
        </w:rPr>
      </w:pPr>
    </w:p>
    <w:p w14:paraId="7FFAF449" w14:textId="17861D34" w:rsidR="00BE435B" w:rsidRPr="00CD076C" w:rsidRDefault="004B72DC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dnm</m:t>
                  </m:r>
                </m:sub>
              </m:sSub>
              <m:r>
                <m:rPr>
                  <m:nor/>
                </m:rPr>
                <m:t>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∙kp∙2π∙f∙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П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1</m:t>
                      </m:r>
                    </m:e>
                  </m:d>
                  <m:r>
                    <m:rPr>
                      <m:nor/>
                    </m:rPr>
                    <m:t>%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110,643∙100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∙3∙2π∙50∙(2…15)∙26</m:t>
              </m:r>
            </m:den>
          </m:f>
          <m:r>
            <m:rPr>
              <m:nor/>
            </m:rPr>
            <m:t>=</m:t>
          </m:r>
        </m:oMath>
      </m:oMathPara>
    </w:p>
    <w:p w14:paraId="63477DAC" w14:textId="77777777" w:rsidR="00BF54BE" w:rsidRPr="00C419C5" w:rsidRDefault="00BF54BE" w:rsidP="00D079AB">
      <w:pPr>
        <w:jc w:val="center"/>
        <w:rPr>
          <w:i/>
        </w:rPr>
      </w:pPr>
    </w:p>
    <w:p w14:paraId="597A8715" w14:textId="397FA3C6" w:rsidR="00BE435B" w:rsidRDefault="00CD076C" w:rsidP="00D079AB">
      <w:pPr>
        <w:jc w:val="center"/>
      </w:pPr>
      <m:oMath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21</m:t>
        </m:r>
        <m:r>
          <m:rPr>
            <m:nor/>
          </m:rPr>
          <m:t>,</m:t>
        </m:r>
        <m:r>
          <m:rPr>
            <m:nor/>
          </m:rPr>
          <m:t>3</m:t>
        </m:r>
        <m:r>
          <m:rPr>
            <m:nor/>
          </m:rPr>
          <m:t>…</m:t>
        </m:r>
        <m:r>
          <m:rPr>
            <m:nor/>
          </m:rPr>
          <m:t>159</m:t>
        </m:r>
        <m:r>
          <m:rPr>
            <m:nor/>
          </m:rPr>
          <m:t>,</m:t>
        </m:r>
        <m:r>
          <m:rPr>
            <m:nor/>
          </m:rPr>
          <m:t>6</m:t>
        </m:r>
        <m:r>
          <m:rPr>
            <m:nor/>
          </m:rPr>
          <m:t xml:space="preserve"> </m:t>
        </m:r>
        <w:proofErr w:type="spellStart"/>
        <m:r>
          <m:rPr>
            <m:nor/>
          </m:rPr>
          <m:t>мГн</m:t>
        </m:r>
      </m:oMath>
      <w:proofErr w:type="spellEnd"/>
      <w:r w:rsidR="00BE435B" w:rsidRPr="00C419C5">
        <w:t>.</w:t>
      </w:r>
    </w:p>
    <w:p w14:paraId="316B2567" w14:textId="77777777" w:rsidR="00BF54BE" w:rsidRPr="00C419C5" w:rsidRDefault="00BF54BE" w:rsidP="00C0388F">
      <w:pPr>
        <w:ind w:firstLine="709"/>
        <w:rPr>
          <w:i/>
        </w:rPr>
      </w:pPr>
    </w:p>
    <w:p w14:paraId="4C9D267E" w14:textId="4D06D025" w:rsidR="00BE435B" w:rsidRDefault="00BE435B" w:rsidP="00C0388F">
      <w:pPr>
        <w:ind w:firstLine="709"/>
      </w:pPr>
      <w:r w:rsidRPr="00C419C5">
        <w:lastRenderedPageBreak/>
        <w:t xml:space="preserve">Учитывая наличие в цепи нагрузки индуктивности якоря двигателя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дв </m:t>
            </m:r>
          </m:sub>
        </m:sSub>
      </m:oMath>
      <w:r w:rsidRPr="00C419C5">
        <w:t xml:space="preserve"> и уравнительных реакторов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 xml:space="preserve">ур. </m:t>
            </m:r>
          </m:sub>
        </m:sSub>
      </m:oMath>
      <w:r w:rsidRPr="00C419C5">
        <w:t>, величину индуктивности сглаживающего реактора определяют как:</w:t>
      </w:r>
    </w:p>
    <w:p w14:paraId="6BFD41BE" w14:textId="77777777" w:rsidR="00416FA2" w:rsidRPr="00C419C5" w:rsidRDefault="00416FA2" w:rsidP="00C0388F">
      <w:pPr>
        <w:ind w:firstLine="709"/>
      </w:pPr>
    </w:p>
    <w:p w14:paraId="43DA7EE6" w14:textId="22FF138B" w:rsidR="00BE435B" w:rsidRPr="00FB50F0" w:rsidRDefault="004B72DC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 xml:space="preserve"> ,</m:t>
          </m:r>
        </m:oMath>
      </m:oMathPara>
    </w:p>
    <w:p w14:paraId="5ED85018" w14:textId="77777777" w:rsidR="00416FA2" w:rsidRPr="00C419C5" w:rsidRDefault="00416FA2" w:rsidP="00C0388F">
      <w:pPr>
        <w:ind w:firstLine="709"/>
      </w:pPr>
    </w:p>
    <w:p w14:paraId="30431034" w14:textId="77777777" w:rsidR="00BE435B" w:rsidRPr="00C419C5" w:rsidRDefault="00BE435B" w:rsidP="00C0388F">
      <w:pPr>
        <w:ind w:firstLine="709"/>
      </w:pPr>
      <w:r w:rsidRPr="00C419C5">
        <w:t>Коэффициент перед индуктивностью уравнительного реактора в зависимости от его типа и схемы преобразования принимает следующее значение:</w:t>
      </w:r>
    </w:p>
    <w:p w14:paraId="17D15BC8" w14:textId="218A691E" w:rsidR="00BE435B" w:rsidRPr="00C419C5" w:rsidRDefault="00054E72" w:rsidP="00C0388F">
      <w:pPr>
        <w:ind w:firstLine="709"/>
      </w:pPr>
      <w:r>
        <w:t>–</w:t>
      </w:r>
      <w:r w:rsidR="00BE435B" w:rsidRPr="00C419C5">
        <w:t xml:space="preserve"> </w:t>
      </w:r>
      <m:oMath>
        <m:r>
          <m:rPr>
            <m:nor/>
          </m:rPr>
          <w:rPr>
            <w:lang w:val="en-US"/>
          </w:rPr>
          <m:t>a</m:t>
        </m:r>
        <m:r>
          <m:rPr>
            <m:nor/>
          </m:rPr>
          <m:t>=1</m:t>
        </m:r>
      </m:oMath>
      <w:r w:rsidR="00BE435B" w:rsidRPr="00C419C5">
        <w:t xml:space="preserve"> при использовании насыщающихся реакторов.</w:t>
      </w:r>
    </w:p>
    <w:p w14:paraId="55BAC6AC" w14:textId="2B859824" w:rsidR="00BE435B" w:rsidRDefault="00BE435B" w:rsidP="00C0388F">
      <w:pPr>
        <w:ind w:firstLine="709"/>
      </w:pPr>
      <w:r w:rsidRPr="00C419C5">
        <w:t>Индуктивность якоря двигателя определяют по формуле:</w:t>
      </w:r>
    </w:p>
    <w:p w14:paraId="3F2A5460" w14:textId="77777777" w:rsidR="00416FA2" w:rsidRPr="00C419C5" w:rsidRDefault="00416FA2" w:rsidP="00C0388F">
      <w:pPr>
        <w:ind w:firstLine="709"/>
      </w:pPr>
    </w:p>
    <w:p w14:paraId="7964851B" w14:textId="5F744A44" w:rsidR="00BE435B" w:rsidRPr="003E4433" w:rsidRDefault="004B72DC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3357DF51" w14:textId="77777777" w:rsidR="00416FA2" w:rsidRPr="00416FA2" w:rsidRDefault="00416FA2" w:rsidP="00C0388F">
      <w:pPr>
        <w:ind w:firstLine="709"/>
        <w:rPr>
          <w:rFonts w:eastAsiaTheme="minorEastAsia"/>
        </w:rPr>
      </w:pPr>
    </w:p>
    <w:p w14:paraId="61163226" w14:textId="61213363" w:rsidR="00BE435B" w:rsidRDefault="00BE435B" w:rsidP="00416FA2">
      <w:r w:rsidRPr="00C419C5">
        <w:t xml:space="preserve">где </w:t>
      </w:r>
      <m:oMath>
        <m:r>
          <m:rPr>
            <m:nor/>
          </m:rPr>
          <m:t>β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0,5…0,6</m:t>
        </m:r>
      </m:oMath>
      <w:r w:rsidRPr="00C419C5">
        <w:t xml:space="preserve"> – для некомпенсированных машин;</w:t>
      </w:r>
      <w:r w:rsidR="00416FA2" w:rsidRPr="00416FA2">
        <w:t xml:space="preserve"> </w:t>
      </w:r>
      <m:oMath>
        <m:r>
          <m:rPr>
            <m:nor/>
          </m:rPr>
          <w:rPr>
            <w:lang w:val="en-US"/>
          </w:rPr>
          <m:t>p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</m:oMath>
      <w:r w:rsidRPr="00C419C5">
        <w:t xml:space="preserve"> – число пар полюсов двигателя;</w:t>
      </w:r>
      <w:r w:rsidR="00416FA2" w:rsidRPr="00416F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m:r>
              <m:rPr>
                <m:nor/>
              </m:rPr>
              <m:t>я.н.</m:t>
            </m:r>
          </m:sub>
        </m:sSub>
      </m:oMath>
      <w:r w:rsidRPr="00C419C5">
        <w:t xml:space="preserve"> – номинальная угловая частота вращения якоря.</w:t>
      </w:r>
    </w:p>
    <w:p w14:paraId="697F056B" w14:textId="77777777" w:rsidR="00416FA2" w:rsidRPr="00C419C5" w:rsidRDefault="00416FA2" w:rsidP="00416FA2"/>
    <w:p w14:paraId="2B8ED4F7" w14:textId="675C8968" w:rsidR="00BE435B" w:rsidRPr="00F26206" w:rsidRDefault="004B72DC" w:rsidP="00C0388F">
      <w:pPr>
        <w:tabs>
          <w:tab w:val="left" w:pos="0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ω</m:t>
              </m:r>
            </m:e>
            <m:sub>
              <m:r>
                <m:rPr>
                  <m:nor/>
                </m:rPr>
                <m:t>я.н.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n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∙750</m:t>
              </m:r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78,54 рад/с,</m:t>
          </m:r>
        </m:oMath>
      </m:oMathPara>
    </w:p>
    <w:p w14:paraId="14FFDA65" w14:textId="77777777" w:rsidR="00416FA2" w:rsidRPr="00C419C5" w:rsidRDefault="00416FA2" w:rsidP="00C0388F">
      <w:pPr>
        <w:tabs>
          <w:tab w:val="left" w:pos="0"/>
        </w:tabs>
        <w:ind w:firstLine="709"/>
      </w:pPr>
    </w:p>
    <w:p w14:paraId="218CD68F" w14:textId="1429BBB0" w:rsidR="00BE435B" w:rsidRPr="00F26206" w:rsidRDefault="004B72DC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0,5…0,6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220</m:t>
              </m:r>
            </m:num>
            <m:den>
              <m:r>
                <m:rPr>
                  <m:nor/>
                </m:rPr>
                <m:t>2∙78,54∙26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26,93…32,32,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0E63AFE8" w14:textId="77777777" w:rsidR="005F3986" w:rsidRPr="00316E2B" w:rsidRDefault="005F3986" w:rsidP="002A7F53"/>
    <w:p w14:paraId="37CD8371" w14:textId="4A777832" w:rsidR="003A1D7C" w:rsidRDefault="003A1D7C" w:rsidP="003A1D7C">
      <w:r>
        <w:t>Определим величину индуктивности сглаживающего реактора:</w:t>
      </w:r>
    </w:p>
    <w:p w14:paraId="644AFAB7" w14:textId="77777777" w:rsidR="003A1D7C" w:rsidRDefault="003A1D7C" w:rsidP="003A1D7C"/>
    <w:p w14:paraId="623861C3" w14:textId="440ED4A5" w:rsidR="003A1D7C" w:rsidRPr="00DB7876" w:rsidRDefault="004B72DC" w:rsidP="003A1D7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сгл.расч.</m:t>
              </m:r>
              <m:r>
                <m:rPr>
                  <m:nor/>
                </m:rPr>
                <w:rPr>
                  <w:lang w:val="en-US"/>
                </w:rPr>
                <m:t>min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m:t>21</m:t>
          </m:r>
          <m:r>
            <m:rPr>
              <m:nor/>
            </m:rPr>
            <m:t>,</m:t>
          </m:r>
          <m:r>
            <m:rPr>
              <m:nor/>
            </m:rPr>
            <m:t>3</m:t>
          </m:r>
          <m:r>
            <m:rPr>
              <m:nor/>
            </m:rPr>
            <m:t>-</m:t>
          </m:r>
          <m:r>
            <m:rPr>
              <m:nor/>
            </m:rPr>
            <m:t>32</m:t>
          </m:r>
          <m:r>
            <m:rPr>
              <m:nor/>
            </m:rPr>
            <m:t>,</m:t>
          </m:r>
          <m:r>
            <m:rPr>
              <m:nor/>
            </m:rPr>
            <m:t>32</m:t>
          </m:r>
          <m:r>
            <m:rPr>
              <m:nor/>
            </m:rPr>
            <m:t>-1∙</m:t>
          </m:r>
          <m:r>
            <m:rPr>
              <m:nor/>
            </m:rPr>
            <m:t>2</m:t>
          </m:r>
          <m:r>
            <m:rPr>
              <m:nor/>
            </m:rPr>
            <m:t>50=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-261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. </m:t>
          </m:r>
        </m:oMath>
      </m:oMathPara>
    </w:p>
    <w:p w14:paraId="16EFE107" w14:textId="77777777" w:rsidR="003A1D7C" w:rsidRPr="00DB7876" w:rsidRDefault="003A1D7C" w:rsidP="003A1D7C"/>
    <w:p w14:paraId="280B5C45" w14:textId="08009157" w:rsidR="003A1D7C" w:rsidRPr="00FB3BE4" w:rsidRDefault="004B72DC" w:rsidP="003A1D7C"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сгл.расч.</m:t>
              </m:r>
              <m:r>
                <m:rPr>
                  <m:nor/>
                </m:rPr>
                <w:rPr>
                  <w:lang w:val="en-US"/>
                </w:rPr>
                <m:t>max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m:t>159</m:t>
          </m:r>
          <m:r>
            <m:rPr>
              <m:nor/>
            </m:rPr>
            <m:t>,</m:t>
          </m:r>
          <m:r>
            <m:rPr>
              <m:nor/>
            </m:rPr>
            <m:t>6</m:t>
          </m:r>
          <m:r>
            <m:rPr>
              <m:nor/>
            </m:rPr>
            <m:t>-</m:t>
          </m:r>
          <m:r>
            <m:rPr>
              <m:nor/>
            </m:rPr>
            <m:t>26</m:t>
          </m:r>
          <m:r>
            <m:rPr>
              <m:nor/>
            </m:rPr>
            <m:t>,</m:t>
          </m:r>
          <m:r>
            <m:rPr>
              <m:nor/>
            </m:rPr>
            <m:t>93</m:t>
          </m:r>
          <m:r>
            <m:rPr>
              <m:nor/>
            </m:rPr>
            <m:t>-1∙</m:t>
          </m:r>
          <m:r>
            <m:rPr>
              <m:nor/>
            </m:rPr>
            <m:t>2</m:t>
          </m:r>
          <m:r>
            <m:rPr>
              <m:nor/>
            </m:rPr>
            <m:t>50=</m:t>
          </m:r>
          <m:r>
            <m:rPr>
              <m:nor/>
            </m:rPr>
            <w:rPr>
              <w:rFonts w:ascii="Cambria Math"/>
            </w:rPr>
            <m:t xml:space="preserve"> -</m:t>
          </m:r>
          <m:r>
            <m:rPr>
              <m:nor/>
            </m:rPr>
            <m:t>1</m:t>
          </m:r>
          <m:r>
            <m:rPr>
              <m:nor/>
            </m:rPr>
            <m:t xml:space="preserve">17,3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D6536F9" w14:textId="77777777" w:rsidR="003A1D7C" w:rsidRDefault="003A1D7C" w:rsidP="008045FE"/>
    <w:p w14:paraId="0FFE89A7" w14:textId="71B4BA8A" w:rsidR="00BE435B" w:rsidRDefault="00BE435B" w:rsidP="00C0388F">
      <w:pPr>
        <w:ind w:firstLine="709"/>
      </w:pPr>
      <w:r w:rsidRPr="00C419C5">
        <w:lastRenderedPageBreak/>
        <w:t xml:space="preserve">Расчет индуктивности сглаживающего реактора из условия обеспечения непрерывного тока в рабочем диапазоне изменения нагрузок при раздельном управлении группами тиристорного преобразователя при трехфазной </w:t>
      </w:r>
      <w:r w:rsidR="00800470">
        <w:t>нулевой</w:t>
      </w:r>
      <w:r w:rsidRPr="00C419C5">
        <w:t xml:space="preserve"> схеме производим по формуле:</w:t>
      </w:r>
    </w:p>
    <w:p w14:paraId="7264C64E" w14:textId="77777777" w:rsidR="00FE1438" w:rsidRPr="00C419C5" w:rsidRDefault="00FE1438" w:rsidP="00C0388F">
      <w:pPr>
        <w:ind w:firstLine="709"/>
      </w:pPr>
    </w:p>
    <w:p w14:paraId="32F395EC" w14:textId="7AFB9B40" w:rsidR="00BE435B" w:rsidRPr="003306D2" w:rsidRDefault="004B72DC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  <m:r>
                <m:rPr>
                  <m:nor/>
                </m:rPr>
                <m:t>'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0,46∙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dгр</m:t>
                      </m:r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гр</m:t>
                      </m:r>
                    </m:sub>
                  </m:sSub>
                </m:e>
              </m:func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e>
          </m:d>
          <m:r>
            <m:rPr>
              <m:nor/>
            </m:rPr>
            <m:t>,</m:t>
          </m:r>
        </m:oMath>
      </m:oMathPara>
    </w:p>
    <w:p w14:paraId="1AA0E40D" w14:textId="77777777" w:rsidR="00FE1438" w:rsidRDefault="00FE1438" w:rsidP="00FE1438">
      <w:pPr>
        <w:tabs>
          <w:tab w:val="left" w:pos="1368"/>
        </w:tabs>
      </w:pPr>
    </w:p>
    <w:p w14:paraId="45CB58CC" w14:textId="6485D5A8" w:rsidR="00BE435B" w:rsidRDefault="00BE435B" w:rsidP="00FE1438">
      <w:pPr>
        <w:tabs>
          <w:tab w:val="left" w:pos="13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dгр</m:t>
            </m:r>
          </m:sub>
        </m:sSub>
      </m:oMath>
      <w:r w:rsidRPr="00C419C5">
        <w:t xml:space="preserve"> – гранично-непрерывный ток, определяемый по формуле:</w:t>
      </w:r>
    </w:p>
    <w:p w14:paraId="6A07D8CF" w14:textId="77777777" w:rsidR="00FE1438" w:rsidRPr="00C419C5" w:rsidRDefault="00FE1438" w:rsidP="00FE1438">
      <w:pPr>
        <w:tabs>
          <w:tab w:val="left" w:pos="1368"/>
        </w:tabs>
      </w:pPr>
    </w:p>
    <w:p w14:paraId="251A70B0" w14:textId="0CAD8E8D" w:rsidR="00BE435B" w:rsidRPr="00CE2C8D" w:rsidRDefault="004B72DC" w:rsidP="00C0388F">
      <w:pPr>
        <w:tabs>
          <w:tab w:val="left" w:pos="1368"/>
        </w:tabs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>;</m:t>
          </m:r>
        </m:oMath>
      </m:oMathPara>
    </w:p>
    <w:p w14:paraId="6BFA5426" w14:textId="77777777" w:rsidR="00FE1438" w:rsidRPr="00CE2C8D" w:rsidRDefault="00FE1438" w:rsidP="00C0388F">
      <w:pPr>
        <w:tabs>
          <w:tab w:val="left" w:pos="1368"/>
        </w:tabs>
        <w:ind w:firstLine="709"/>
        <w:rPr>
          <w:rFonts w:eastAsiaTheme="minorEastAsia"/>
          <w:i/>
          <w:color w:val="000000" w:themeColor="text1"/>
          <w:lang w:val="en-US"/>
        </w:rPr>
      </w:pPr>
    </w:p>
    <w:p w14:paraId="0261DCF8" w14:textId="5B984694" w:rsidR="00BE435B" w:rsidRDefault="004B72DC" w:rsidP="00C0388F">
      <w:pPr>
        <w:tabs>
          <w:tab w:val="left" w:pos="1368"/>
        </w:tabs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гр</m:t>
            </m:r>
          </m:sub>
        </m:sSub>
      </m:oMath>
      <w:r w:rsidR="00BE435B" w:rsidRPr="00C419C5">
        <w:t xml:space="preserve"> – угол регулирования, определяемый по формуле:</w:t>
      </w:r>
    </w:p>
    <w:p w14:paraId="03C65271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F66BF13" w14:textId="5241577C" w:rsidR="00BE435B" w:rsidRPr="00CE2C8D" w:rsidRDefault="004B72DC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arc</m:t>
              </m:r>
              <m:r>
                <m:rPr>
                  <m:nor/>
                </m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C∙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я. гр.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 min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 xml:space="preserve">. </m:t>
                          </m:r>
                          <m:r>
                            <m:rPr>
                              <m:nor/>
                            </m:rPr>
                            <m:t>ц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nor/>
            </m:rPr>
            <w:rPr>
              <w:lang w:val="en-US"/>
            </w:rPr>
            <m:t>≈</m:t>
          </m:r>
          <w:proofErr w:type="spellStart"/>
          <m:r>
            <m:rPr>
              <m:nor/>
            </m:rPr>
            <w:rPr>
              <w:lang w:val="en-US"/>
            </w:rPr>
            <m:t>arccos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. </m:t>
                  </m:r>
                  <m:r>
                    <m:rPr>
                      <m:nor/>
                    </m:rPr>
                    <m:t>гр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m:t>,</m:t>
          </m:r>
        </m:oMath>
      </m:oMathPara>
    </w:p>
    <w:p w14:paraId="0C6D000F" w14:textId="77777777" w:rsidR="00FE1438" w:rsidRDefault="00FE1438" w:rsidP="00FE1438"/>
    <w:p w14:paraId="23BD49D2" w14:textId="66BBC878" w:rsidR="00BE435B" w:rsidRDefault="00BE435B" w:rsidP="00FE1438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ω</m:t>
            </m:r>
          </m:e>
          <m:sub>
            <m:r>
              <m:rPr>
                <m:nor/>
              </m:rPr>
              <m:t>я. гр.</m:t>
            </m:r>
          </m:sub>
        </m:sSub>
      </m:oMath>
      <w:r w:rsidRPr="00C419C5">
        <w:t xml:space="preserve"> – минимальное значение частоты вращения двигателя при            гранично-непрерывном токе, определяемое по формуле:</w:t>
      </w:r>
    </w:p>
    <w:p w14:paraId="623EDE58" w14:textId="77777777" w:rsidR="00FE1438" w:rsidRPr="00C419C5" w:rsidRDefault="00FE1438" w:rsidP="00FE1438"/>
    <w:p w14:paraId="2FC5C8E5" w14:textId="23BFDB78" w:rsidR="00BE435B" w:rsidRPr="00BB4E28" w:rsidRDefault="004B72DC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m:r>
                <m:rPr>
                  <m:nor/>
                </m:rPr>
                <m:t>гр</m:t>
              </m:r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>я.н.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,</m:t>
          </m:r>
        </m:oMath>
      </m:oMathPara>
    </w:p>
    <w:p w14:paraId="04DC9477" w14:textId="77777777" w:rsidR="00FE1438" w:rsidRPr="00BB4E28" w:rsidRDefault="00FE1438" w:rsidP="00C0388F">
      <w:pPr>
        <w:ind w:firstLine="709"/>
        <w:rPr>
          <w:lang w:val="en-US"/>
        </w:rPr>
      </w:pPr>
    </w:p>
    <w:p w14:paraId="51B8B73B" w14:textId="40EF939D" w:rsidR="00BE435B" w:rsidRPr="00BB4E28" w:rsidRDefault="004B72DC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d0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2</m:t>
                  </m:r>
                  <m:r>
                    <m:rPr>
                      <m:nor/>
                    </m:rPr>
                    <m:t>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sub>
              </m:sSub>
            </m:den>
          </m:f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220</m:t>
              </m:r>
            </m:num>
            <m:den>
              <m:r>
                <m:rPr>
                  <m:nor/>
                </m:rPr>
                <w:rPr>
                  <w:lang w:val="en-US"/>
                </w:rPr>
                <m:t>0,855</m:t>
              </m:r>
            </m:den>
          </m:f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lang w:val="en-US"/>
            </w:rPr>
            <m:t>257</m:t>
          </m:r>
          <m:r>
            <m:rPr>
              <m:nor/>
            </m:rPr>
            <w:rPr>
              <w:lang w:val="en-US"/>
            </w:rPr>
            <m:t>,</m:t>
          </m:r>
          <m:r>
            <m:rPr>
              <m:nor/>
            </m:rPr>
            <w:rPr>
              <w:lang w:val="en-US"/>
            </w:rPr>
            <m:t>31</m:t>
          </m:r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m:t>В</m:t>
          </m:r>
          <m:r>
            <m:rPr>
              <m:nor/>
            </m:rPr>
            <w:rPr>
              <w:lang w:val="en-US"/>
            </w:rPr>
            <m:t xml:space="preserve"> .</m:t>
          </m:r>
        </m:oMath>
      </m:oMathPara>
    </w:p>
    <w:p w14:paraId="11B8C664" w14:textId="77777777" w:rsidR="00FE1438" w:rsidRPr="00C419C5" w:rsidRDefault="00FE1438" w:rsidP="00C0388F">
      <w:pPr>
        <w:ind w:firstLine="709"/>
        <w:rPr>
          <w:lang w:val="en-US"/>
        </w:rPr>
      </w:pPr>
    </w:p>
    <w:p w14:paraId="365A3B8F" w14:textId="5C592FAE" w:rsidR="00BE435B" w:rsidRPr="00C419C5" w:rsidRDefault="00BE435B" w:rsidP="00C0388F">
      <w:pPr>
        <w:tabs>
          <w:tab w:val="left" w:pos="852"/>
          <w:tab w:val="left" w:pos="1272"/>
        </w:tabs>
        <w:ind w:firstLine="709"/>
      </w:pPr>
      <w:r w:rsidRPr="00C419C5">
        <w:rPr>
          <w:rFonts w:eastAsiaTheme="minorEastAsia"/>
          <w:color w:val="000000" w:themeColor="text1"/>
          <w:position w:val="-6"/>
        </w:rPr>
        <w:object w:dxaOrig="270" w:dyaOrig="300" w14:anchorId="509C290A">
          <v:shape id="_x0000_i1048" type="#_x0000_t75" style="width:13.5pt;height:15pt" o:ole="">
            <v:imagedata r:id="rId55" o:title=""/>
          </v:shape>
          <o:OLEObject Type="Embed" ProgID="Equation.DSMT4" ShapeID="_x0000_i1048" DrawAspect="Content" ObjectID="_1703283256" r:id="rId56"/>
        </w:object>
      </w:r>
      <w:r w:rsidR="00054E72">
        <w:t>–</w:t>
      </w:r>
      <w:r w:rsidRPr="00C419C5">
        <w:t xml:space="preserve"> конструктивная постоянная двигателя при неизменном потоке главных полюсов, определяемая по формуле: </w:t>
      </w:r>
    </w:p>
    <w:p w14:paraId="3EABB0B8" w14:textId="35426856" w:rsidR="00BE435B" w:rsidRPr="00D84CED" w:rsidRDefault="00D84CED" w:rsidP="00C0388F">
      <w:pPr>
        <w:tabs>
          <w:tab w:val="left" w:pos="852"/>
          <w:tab w:val="left" w:pos="1272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lastRenderedPageBreak/>
            <m:t>С=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янН.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  <m:r>
                <m:rPr>
                  <m:nor/>
                </m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  <m:r>
                <m:rPr>
                  <m:nor/>
                </m:rPr>
                <m:t>∙(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я.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д.п.</m:t>
                  </m:r>
                </m:sub>
              </m:sSub>
              <m:r>
                <m:rPr>
                  <m:nor/>
                </m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1CDAAC01" w14:textId="77777777" w:rsidR="00FE1438" w:rsidRPr="00C419C5" w:rsidRDefault="00FE1438" w:rsidP="00C0388F">
      <w:pPr>
        <w:tabs>
          <w:tab w:val="left" w:pos="852"/>
          <w:tab w:val="left" w:pos="1272"/>
        </w:tabs>
        <w:ind w:firstLine="709"/>
      </w:pPr>
    </w:p>
    <w:p w14:paraId="4BAE3D1F" w14:textId="0BEFB786" w:rsidR="00BE435B" w:rsidRDefault="00BE435B" w:rsidP="00FE1438">
      <w:pPr>
        <w:tabs>
          <w:tab w:val="left" w:pos="10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я.н.</m:t>
            </m:r>
          </m:sub>
        </m:sSub>
      </m:oMath>
      <w:r w:rsidR="00054E72">
        <w:t>–</w:t>
      </w:r>
      <w:r w:rsidRPr="00C419C5">
        <w:t xml:space="preserve"> номинальная ЭДС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m:r>
              <m:rPr>
                <m:nor/>
              </m:rPr>
              <m:t>я.н.</m:t>
            </m:r>
          </m:sub>
        </m:sSub>
      </m:oMath>
      <w:r w:rsidR="00054E72">
        <w:t>–</w:t>
      </w:r>
      <w:r w:rsidRPr="00C419C5">
        <w:t xml:space="preserve"> номинальная частота вращения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д.п.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 ц.</m:t>
            </m:r>
          </m:sub>
        </m:sSub>
      </m:oMath>
      <w:r w:rsidRPr="00C419C5">
        <w:t xml:space="preserve"> – сопротивление якорной цепи при температуре 15°С, включающее сопротивление обмотки якоря и дополнительных полюсов;</w:t>
      </w:r>
    </w:p>
    <w:p w14:paraId="405F5C35" w14:textId="77777777" w:rsidR="00FE1438" w:rsidRPr="00C419C5" w:rsidRDefault="00FE1438" w:rsidP="00FE1438">
      <w:pPr>
        <w:tabs>
          <w:tab w:val="left" w:pos="1068"/>
        </w:tabs>
      </w:pPr>
    </w:p>
    <w:p w14:paraId="766BAAB8" w14:textId="78F96C5E" w:rsidR="00BE435B" w:rsidRPr="000C27BB" w:rsidRDefault="004B72DC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= 20∙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26</m:t>
              </m:r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= 5,2 </m:t>
          </m:r>
          <m:r>
            <m:rPr>
              <m:nor/>
            </m:rPr>
            <m:t>А</m:t>
          </m:r>
          <m:r>
            <m:rPr>
              <m:nor/>
            </m:rPr>
            <w:rPr>
              <w:lang w:val="en-US"/>
            </w:rPr>
            <m:t>,</m:t>
          </m:r>
        </m:oMath>
      </m:oMathPara>
    </w:p>
    <w:p w14:paraId="1D632734" w14:textId="77777777" w:rsidR="00FE1438" w:rsidRPr="000C27BB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1B815A98" w14:textId="3AD2A994" w:rsidR="00BE435B" w:rsidRPr="00CC0DD8" w:rsidRDefault="00CC0DD8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m:t>С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  <m:r>
                    <m:rPr>
                      <m:nor/>
                    </m:rP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д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m:t>п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220-1,24∙26∙0,76</m:t>
              </m:r>
            </m:num>
            <m:den>
              <m:r>
                <m:rPr>
                  <m:nor/>
                </m:rPr>
                <w:rPr>
                  <w:lang w:val="en-US"/>
                </w:rPr>
                <m:t>78,54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2,49,</m:t>
          </m:r>
        </m:oMath>
      </m:oMathPara>
    </w:p>
    <w:p w14:paraId="5EB9AC3B" w14:textId="77777777" w:rsidR="00FE1438" w:rsidRPr="00C419C5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4C7D3589" w14:textId="61A1682E" w:rsidR="00BE435B" w:rsidRPr="002A2B42" w:rsidRDefault="004B72DC" w:rsidP="00C0388F">
      <w:pPr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m:r>
                <m:rPr>
                  <m:nor/>
                </m:rPr>
                <m:t>гр</m:t>
              </m:r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m:t>н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  <m:r>
                    <m:rPr>
                      <m:nor/>
                    </m:rPr>
                    <m:t>н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40∙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78,54</m:t>
              </m:r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 xml:space="preserve">31,42 </m:t>
          </m:r>
          <m:r>
            <m:rPr>
              <m:nor/>
            </m:rPr>
            <m:t>рад</m:t>
          </m:r>
          <m:r>
            <m:rPr>
              <m:nor/>
            </m:rPr>
            <w:rPr>
              <w:lang w:val="en-US"/>
            </w:rPr>
            <m:t>/</m:t>
          </m:r>
          <m:r>
            <m:rPr>
              <m:nor/>
            </m:rPr>
            <m:t>с</m:t>
          </m:r>
          <m:r>
            <m:rPr>
              <m:nor/>
            </m:rPr>
            <w:rPr>
              <w:lang w:val="en-US"/>
            </w:rPr>
            <m:t xml:space="preserve"> ,</m:t>
          </m:r>
        </m:oMath>
      </m:oMathPara>
    </w:p>
    <w:p w14:paraId="718FAD46" w14:textId="77777777" w:rsidR="00FE1438" w:rsidRPr="002A2B42" w:rsidRDefault="00FE1438" w:rsidP="00C0388F">
      <w:pPr>
        <w:ind w:firstLine="709"/>
        <w:rPr>
          <w:i/>
          <w:lang w:val="en-US"/>
        </w:rPr>
      </w:pPr>
    </w:p>
    <w:p w14:paraId="7A7BAB12" w14:textId="58B60014" w:rsidR="00BE435B" w:rsidRPr="00CC0DD8" w:rsidRDefault="004B72DC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 xml:space="preserve"> ≈ </m:t>
          </m:r>
          <w:proofErr w:type="spellStart"/>
          <m:r>
            <m:rPr>
              <m:nor/>
            </m:rPr>
            <w:rPr>
              <w:lang w:val="en-US"/>
            </w:rPr>
            <m:t>arccos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. </m:t>
                  </m:r>
                  <m:r>
                    <m:rPr>
                      <m:nor/>
                    </m:rPr>
                    <m:t>гр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m:t xml:space="preserve"> = </m:t>
          </m:r>
          <m:r>
            <m:rPr>
              <m:nor/>
            </m:rPr>
            <w:rPr>
              <w:lang w:val="en-US"/>
            </w:rPr>
            <m:t>arc</m:t>
          </m:r>
          <w:proofErr w:type="spellStart"/>
          <m:r>
            <m:rPr>
              <m:nor/>
            </m:rPr>
            <m:t>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m:t>2,49∙31,42</m:t>
              </m:r>
            </m:num>
            <m:den>
              <m:r>
                <m:rPr>
                  <m:nor/>
                </m:rPr>
                <m:t>257,31</m:t>
              </m:r>
            </m:den>
          </m:f>
          <m:r>
            <m:rPr>
              <m:nor/>
            </m:rPr>
            <m:t xml:space="preserve">  =  72,3 </m:t>
          </m:r>
          <w:proofErr w:type="spellStart"/>
          <m:r>
            <m:rPr>
              <m:nor/>
            </m:rPr>
            <m:t>эл.град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3AA745EF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55EDDBA" w14:textId="79722C8C" w:rsidR="00BE435B" w:rsidRPr="009D7AAC" w:rsidRDefault="004B72DC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0,46∙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>d</m:t>
                      </m:r>
                      <m:r>
                        <m:rPr>
                          <m:nor/>
                        </m:rPr>
                        <m:t>гр</m:t>
                      </m:r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гр</m:t>
                      </m:r>
                    </m:sub>
                  </m:sSub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</m:oMath>
      </m:oMathPara>
    </w:p>
    <w:p w14:paraId="38623C71" w14:textId="77777777" w:rsidR="00FE1438" w:rsidRPr="009D7AAC" w:rsidRDefault="00FE1438" w:rsidP="00C0388F">
      <w:pPr>
        <w:ind w:firstLine="709"/>
      </w:pPr>
    </w:p>
    <w:p w14:paraId="536D2314" w14:textId="2AB5589F" w:rsidR="00BE435B" w:rsidRPr="00CC0DD8" w:rsidRDefault="002F61FA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2π∙50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</m:t>
              </m:r>
              <m:r>
                <m:rPr>
                  <m:nor/>
                </m:rPr>
                <w:rPr>
                  <w:rFonts w:ascii="Cambria Math"/>
                </w:rPr>
                <m:t>4</m:t>
              </m:r>
              <m:r>
                <m:rPr>
                  <m:nor/>
                </m:rPr>
                <m:t>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220</m:t>
                  </m:r>
                </m:num>
                <m:den>
                  <m:r>
                    <m:rPr>
                      <m:nor/>
                    </m:rPr>
                    <m:t>5,2</m:t>
                  </m:r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r>
                    <m:rPr>
                      <m:nor/>
                    </m:rPr>
                    <m:t>72,3</m:t>
                  </m:r>
                </m:e>
              </m:func>
              <m:r>
                <m:rPr>
                  <m:nor/>
                </m:rPr>
                <m:t>-0,427</m:t>
              </m:r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 xml:space="preserve">57,68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717F5097" w14:textId="77777777" w:rsidR="00FE1438" w:rsidRPr="00C419C5" w:rsidRDefault="00FE1438" w:rsidP="00C0388F">
      <w:pPr>
        <w:ind w:firstLine="709"/>
      </w:pPr>
    </w:p>
    <w:p w14:paraId="1CE78F82" w14:textId="509E57D3" w:rsidR="00BE435B" w:rsidRPr="00CC0DD8" w:rsidRDefault="004B72DC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дв. </m:t>
              </m:r>
              <m:r>
                <m:rPr>
                  <m:nor/>
                </m:rPr>
                <w:rPr>
                  <w:lang w:val="en-US"/>
                </w:rPr>
                <m:t>max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57,68-32,32-1∙250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-</m:t>
          </m:r>
          <m:r>
            <m:rPr>
              <m:nor/>
            </m:rPr>
            <m:t xml:space="preserve">224,6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 </m:t>
          </m:r>
        </m:oMath>
      </m:oMathPara>
    </w:p>
    <w:p w14:paraId="0AA1CCFF" w14:textId="77777777" w:rsidR="00FE1438" w:rsidRPr="002F61FA" w:rsidRDefault="00FE1438" w:rsidP="00C0388F">
      <w:pPr>
        <w:ind w:firstLine="709"/>
      </w:pPr>
    </w:p>
    <w:p w14:paraId="7A792E83" w14:textId="53E4976C" w:rsidR="00BE435B" w:rsidRPr="00CC0DD8" w:rsidRDefault="004B72DC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m:t>&lt; 0; =&gt;</m:t>
          </m:r>
        </m:oMath>
      </m:oMathPara>
    </w:p>
    <w:p w14:paraId="0DE86194" w14:textId="35023004" w:rsidR="00FE1438" w:rsidRDefault="00A2140C" w:rsidP="00A2140C">
      <w:pPr>
        <w:ind w:firstLine="709"/>
      </w:pPr>
      <w:r>
        <w:lastRenderedPageBreak/>
        <w:t>У</w:t>
      </w:r>
      <w:r w:rsidR="00BE435B" w:rsidRPr="00C419C5">
        <w:t>становка в схему сглаживающего реактора при раздельном управлении</w:t>
      </w:r>
      <w:r>
        <w:t xml:space="preserve"> не требуется</w:t>
      </w:r>
      <w:r w:rsidR="00BE435B" w:rsidRPr="00C419C5">
        <w:t>.</w:t>
      </w:r>
      <w:r w:rsidR="004C68AB">
        <w:t xml:space="preserve"> </w:t>
      </w:r>
    </w:p>
    <w:p w14:paraId="2FF8DC40" w14:textId="77777777" w:rsidR="00A2140C" w:rsidRPr="00C419C5" w:rsidRDefault="00A2140C" w:rsidP="00A2140C">
      <w:pPr>
        <w:ind w:firstLine="709"/>
      </w:pPr>
    </w:p>
    <w:p w14:paraId="3F26A295" w14:textId="334881B9" w:rsidR="00BE435B" w:rsidRDefault="00BE435B" w:rsidP="00C0388F">
      <w:pPr>
        <w:pStyle w:val="3"/>
        <w:rPr>
          <w:rFonts w:cs="Times New Roman"/>
          <w:szCs w:val="28"/>
        </w:rPr>
      </w:pPr>
      <w:bookmarkStart w:id="18" w:name="_Toc501052897"/>
      <w:bookmarkStart w:id="19" w:name="_Toc375090324"/>
      <w:bookmarkStart w:id="20" w:name="_Toc91108518"/>
      <w:r w:rsidRPr="00C419C5">
        <w:rPr>
          <w:rFonts w:cs="Times New Roman"/>
          <w:szCs w:val="28"/>
        </w:rPr>
        <w:t>Выбор элементов защиты преобразователя</w:t>
      </w:r>
      <w:bookmarkEnd w:id="18"/>
      <w:bookmarkEnd w:id="19"/>
      <w:bookmarkEnd w:id="20"/>
    </w:p>
    <w:p w14:paraId="7F52B585" w14:textId="77777777" w:rsidR="00FE1438" w:rsidRPr="00FE1438" w:rsidRDefault="00FE1438" w:rsidP="00FE1438">
      <w:pPr>
        <w:rPr>
          <w:lang w:eastAsia="ru-RU"/>
        </w:rPr>
      </w:pPr>
    </w:p>
    <w:p w14:paraId="4837F6A9" w14:textId="230A9AD7" w:rsidR="00BE435B" w:rsidRDefault="00BE435B" w:rsidP="0099342A">
      <w:pPr>
        <w:pStyle w:val="3"/>
        <w:numPr>
          <w:ilvl w:val="0"/>
          <w:numId w:val="0"/>
        </w:numPr>
        <w:ind w:firstLine="709"/>
      </w:pPr>
      <w:bookmarkStart w:id="21" w:name="_Toc501052898"/>
      <w:bookmarkStart w:id="22" w:name="_Toc375090325"/>
      <w:bookmarkStart w:id="23" w:name="_Toc91108519"/>
      <w:r w:rsidRPr="00C419C5">
        <w:t>2.5.1 Выбор элементов защиты преобразователя</w:t>
      </w:r>
      <w:bookmarkEnd w:id="21"/>
      <w:bookmarkEnd w:id="22"/>
      <w:bookmarkEnd w:id="23"/>
    </w:p>
    <w:p w14:paraId="68E2F6C1" w14:textId="77777777" w:rsidR="00FE1438" w:rsidRPr="00FE1438" w:rsidRDefault="00FE1438" w:rsidP="00FE1438">
      <w:pPr>
        <w:rPr>
          <w:lang w:eastAsia="ru-RU"/>
        </w:rPr>
      </w:pPr>
    </w:p>
    <w:p w14:paraId="25FE84A4" w14:textId="77777777" w:rsidR="00BE435B" w:rsidRPr="00C419C5" w:rsidRDefault="00BE435B" w:rsidP="00C0388F">
      <w:pPr>
        <w:ind w:firstLine="709"/>
      </w:pPr>
      <w:r w:rsidRPr="00C419C5">
        <w:t xml:space="preserve">Для защиты вентилей от аварийных перегрузок по току используют плавкие предохранители, которые включают последовательно с тиристорами. </w:t>
      </w:r>
    </w:p>
    <w:p w14:paraId="303359DA" w14:textId="2950C514" w:rsidR="00BE435B" w:rsidRDefault="00BE435B" w:rsidP="00C0388F">
      <w:pPr>
        <w:ind w:firstLine="709"/>
      </w:pPr>
      <w:r w:rsidRPr="00C419C5">
        <w:t xml:space="preserve">Они характеризуются значениями номинального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</m:t>
            </m:r>
          </m:sub>
        </m:sSub>
      </m:oMath>
      <w:r w:rsidRPr="00C419C5">
        <w:rPr>
          <w:vertAlign w:val="subscript"/>
        </w:rPr>
        <w:t>.</w:t>
      </w:r>
      <w:r w:rsidRPr="00C419C5">
        <w:t xml:space="preserve">, номинального тока плавкой вставки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</m:t>
            </m:r>
          </m:sub>
        </m:sSub>
      </m:oMath>
      <w:r w:rsidRPr="00C419C5">
        <w:t xml:space="preserve"> и интеграла Джоуля (защитного показателя)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 xml:space="preserve">. Для обеспечения нормального гашения дуги, возникающей при расплавлении вставки, номинальное напряжение применяемого предохранителя должно быть не меньше номинального напряжения преобразователя: </w:t>
      </w:r>
    </w:p>
    <w:p w14:paraId="25218320" w14:textId="77777777" w:rsidR="00FE1438" w:rsidRPr="00C419C5" w:rsidRDefault="00FE1438" w:rsidP="00C0388F">
      <w:pPr>
        <w:ind w:firstLine="709"/>
      </w:pPr>
    </w:p>
    <w:p w14:paraId="3D0AC49B" w14:textId="107FB259" w:rsidR="00BE435B" w:rsidRPr="002A2B42" w:rsidRDefault="004B72DC" w:rsidP="002855AA">
      <w:pPr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 xml:space="preserve">                                                     </m:t>
            </m:r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НОМ.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w:rPr>
                <w:lang w:val="en-US"/>
              </w:rPr>
              <m:t>d</m:t>
            </m:r>
            <m:r>
              <m:rPr>
                <m:nor/>
              </m:rPr>
              <m:t xml:space="preserve">н </m:t>
            </m:r>
          </m:sub>
        </m:sSub>
        <m:r>
          <m:rPr>
            <m:nor/>
          </m:rPr>
          <m:t>,</m:t>
        </m:r>
      </m:oMath>
      <w:r w:rsidR="00BD089A" w:rsidRPr="002A2B42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                     </m:t>
        </m:r>
        <m:r>
          <m:rPr>
            <m:nor/>
          </m:rPr>
          <m:t>(1)</m:t>
        </m:r>
      </m:oMath>
    </w:p>
    <w:p w14:paraId="25E5AA30" w14:textId="77777777" w:rsidR="002855AA" w:rsidRDefault="002855AA" w:rsidP="002855AA">
      <w:pPr>
        <w:rPr>
          <w:rFonts w:eastAsiaTheme="minorEastAsia"/>
          <w:i/>
          <w:color w:val="000000" w:themeColor="text1"/>
        </w:rPr>
      </w:pPr>
    </w:p>
    <w:p w14:paraId="30ECD453" w14:textId="510AA5CA" w:rsidR="00FE1438" w:rsidRPr="002855AA" w:rsidRDefault="004B72DC" w:rsidP="002855AA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ПР. НОМ.</m:t>
              </m:r>
            </m:sub>
          </m:sSub>
          <m:r>
            <m:rPr>
              <m:nor/>
            </m:rPr>
            <m:t>≥</m:t>
          </m:r>
          <m:r>
            <m:rPr>
              <m:nor/>
            </m:rPr>
            <w:rPr>
              <w:rFonts w:eastAsiaTheme="minorEastAsia"/>
              <w:iCs/>
              <w:color w:val="000000" w:themeColor="text1"/>
            </w:rPr>
            <m:t>220 В</m:t>
          </m:r>
          <m:r>
            <m:rPr>
              <m:nor/>
            </m:rPr>
            <w:rPr>
              <w:iCs/>
            </w:rPr>
            <m:t>,</m:t>
          </m:r>
        </m:oMath>
      </m:oMathPara>
    </w:p>
    <w:p w14:paraId="40E0247A" w14:textId="77777777" w:rsidR="002855AA" w:rsidRPr="002A2B42" w:rsidRDefault="002855AA" w:rsidP="00C0388F">
      <w:pPr>
        <w:ind w:firstLine="709"/>
        <w:rPr>
          <w:i/>
        </w:rPr>
      </w:pPr>
    </w:p>
    <w:p w14:paraId="612541ED" w14:textId="089A5484" w:rsidR="00BE435B" w:rsidRDefault="00BE435B" w:rsidP="00C0388F">
      <w:pPr>
        <w:ind w:firstLine="709"/>
      </w:pPr>
      <w:r w:rsidRPr="00C419C5">
        <w:t>Номинальный ток плавкой вставки определяют по номинальному току двигателя из соотношения:</w:t>
      </w:r>
    </w:p>
    <w:p w14:paraId="23A8EFB2" w14:textId="77777777" w:rsidR="00FE1438" w:rsidRPr="00C419C5" w:rsidRDefault="00FE1438" w:rsidP="00C0388F">
      <w:pPr>
        <w:ind w:firstLine="709"/>
      </w:pPr>
    </w:p>
    <w:p w14:paraId="6D5F1635" w14:textId="4F1EC147" w:rsidR="00BE435B" w:rsidRPr="00745587" w:rsidRDefault="004B72DC" w:rsidP="00C0388F">
      <w:pPr>
        <w:ind w:firstLine="709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  <w:lang w:val="en-US"/>
              </w:rPr>
              <m:t xml:space="preserve">                                           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</m:t>
            </m:r>
            <m:r>
              <m:rPr>
                <m:nor/>
              </m:rPr>
              <w:rPr>
                <w:lang w:val="en-US"/>
              </w:rPr>
              <m:t xml:space="preserve">. </m:t>
            </m:r>
            <m:r>
              <m:rPr>
                <m:nor/>
              </m:rPr>
              <m:t>НОМ</m:t>
            </m:r>
            <m:r>
              <m:rPr>
                <m:nor/>
              </m:rPr>
              <w:rPr>
                <w:rFonts w:ascii="Cambria Math"/>
                <w:lang w:val="en-US"/>
              </w:rPr>
              <m:t xml:space="preserve"> </m:t>
            </m:r>
          </m:sub>
        </m:sSub>
        <m:r>
          <m:rPr>
            <m:nor/>
          </m:rPr>
          <w:rPr>
            <w:lang w:val="en-US"/>
          </w:rPr>
          <m:t>≥</m:t>
        </m:r>
        <m:r>
          <m:rPr>
            <m:nor/>
          </m:rPr>
          <w:rPr>
            <w:rFonts w:ascii="Cambria Math"/>
            <w:lang w:val="en-US"/>
          </w:rPr>
          <m:t xml:space="preserve"> </m:t>
        </m:r>
        <m:r>
          <m:rPr>
            <m:nor/>
          </m:rPr>
          <w:rPr>
            <w:lang w:val="en-US"/>
          </w:rPr>
          <m:t>1,2∙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З</m:t>
                </m:r>
                <m:r>
                  <m:rPr>
                    <m:nor/>
                  </m:rPr>
                  <w:rPr>
                    <w:lang w:val="en-US"/>
                  </w:rPr>
                  <m:t>i</m:t>
                </m:r>
              </m:sub>
            </m:sSub>
            <m:r>
              <m:rPr>
                <m:nor/>
              </m:rPr>
              <w:rPr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lang w:val="en-US"/>
                  </w:rPr>
                  <m:t>d</m:t>
                </m:r>
                <m:r>
                  <m:rPr>
                    <m:nor/>
                  </m:rPr>
                  <m:t>н</m:t>
                </m:r>
              </m:sub>
            </m:sSub>
          </m:num>
          <m:den>
            <m:r>
              <m:rPr>
                <m:nor/>
              </m:rPr>
              <w:rPr>
                <w:lang w:val="en-US"/>
              </w:rPr>
              <m:t>3∙n</m:t>
            </m:r>
          </m:den>
        </m:f>
        <m:r>
          <m:rPr>
            <m:nor/>
          </m:rPr>
          <w:rPr>
            <w:lang w:val="en-US"/>
          </w:rPr>
          <m:t>,</m:t>
        </m:r>
      </m:oMath>
      <w:r w:rsidR="00745587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                           </m:t>
        </m:r>
        <m:r>
          <m:rPr>
            <m:nor/>
          </m:rPr>
          <w:rPr>
            <w:lang w:val="en-US"/>
          </w:rPr>
          <m:t>(2)</m:t>
        </m:r>
      </m:oMath>
    </w:p>
    <w:p w14:paraId="5D687333" w14:textId="77777777" w:rsidR="00FE1438" w:rsidRPr="00C419C5" w:rsidRDefault="00FE1438" w:rsidP="00C0388F">
      <w:pPr>
        <w:ind w:firstLine="709"/>
        <w:rPr>
          <w:i/>
          <w:lang w:val="en-US"/>
        </w:rPr>
      </w:pPr>
    </w:p>
    <w:p w14:paraId="09D953AB" w14:textId="0719E5DC" w:rsidR="00BE435B" w:rsidRDefault="00BE435B" w:rsidP="003648BC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Зi</m:t>
            </m:r>
          </m:sub>
        </m:sSub>
        <m:r>
          <m:rPr>
            <m:nor/>
          </m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  <w:r w:rsidR="003648BC" w:rsidRPr="003648BC">
        <w:t xml:space="preserve"> </w:t>
      </w:r>
      <m:oMath>
        <m:r>
          <m:rPr>
            <m:nor/>
          </m:rPr>
          <w:rPr>
            <w:lang w:val="en-US"/>
          </w:rPr>
          <m:t>n</m:t>
        </m:r>
        <m:r>
          <m:rPr>
            <m:nor/>
          </m:rPr>
          <m:t>=1</m:t>
        </m:r>
      </m:oMath>
      <w:r w:rsidRPr="00C419C5">
        <w:t xml:space="preserve">– количество параллельно соединенных вентилей. </w:t>
      </w:r>
    </w:p>
    <w:p w14:paraId="40E16E04" w14:textId="77777777" w:rsidR="00FE1438" w:rsidRPr="00C419C5" w:rsidRDefault="00FE1438" w:rsidP="00C0388F">
      <w:pPr>
        <w:ind w:firstLine="709"/>
      </w:pPr>
    </w:p>
    <w:p w14:paraId="716B6BE8" w14:textId="4937FC2B" w:rsidR="00BE435B" w:rsidRPr="00334820" w:rsidRDefault="004B72DC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ВСТ. НОМ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≥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Зi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m:t>3∙</m:t>
              </m:r>
              <m:r>
                <m:rPr>
                  <m:nor/>
                </m:rPr>
                <w:rPr>
                  <w:lang w:val="en-US"/>
                </w:rPr>
                <m:t>n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2,5∙26</m:t>
              </m:r>
            </m:num>
            <m:den>
              <m:r>
                <m:rPr>
                  <m:nor/>
                </m:rPr>
                <m:t>3∙1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26  А .</m:t>
          </m:r>
        </m:oMath>
      </m:oMathPara>
    </w:p>
    <w:p w14:paraId="21546FDE" w14:textId="77777777" w:rsidR="002855AA" w:rsidRDefault="002855AA" w:rsidP="00C0388F">
      <w:pPr>
        <w:ind w:firstLine="709"/>
      </w:pPr>
    </w:p>
    <w:p w14:paraId="4117AA9A" w14:textId="773AAEE5" w:rsidR="00BE435B" w:rsidRDefault="00BE435B" w:rsidP="00C0388F">
      <w:pPr>
        <w:ind w:firstLine="709"/>
      </w:pPr>
      <w:r w:rsidRPr="00C419C5">
        <w:t xml:space="preserve">Номинальный ток держателя (или основания) предохранителя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</m:oMath>
      <w:r w:rsidR="009842F8" w:rsidRPr="009842F8">
        <w:rPr>
          <w:rFonts w:eastAsiaTheme="minorEastAsia"/>
          <w:color w:val="000000" w:themeColor="text1"/>
        </w:rPr>
        <w:t xml:space="preserve"> </w:t>
      </w:r>
      <w:r w:rsidRPr="00C419C5">
        <w:t>должен быть не меньше номинального тока плавкой вставки:</w:t>
      </w:r>
    </w:p>
    <w:p w14:paraId="5BFDB98D" w14:textId="77777777" w:rsidR="00FE1438" w:rsidRPr="00C419C5" w:rsidRDefault="00FE1438" w:rsidP="00C0388F">
      <w:pPr>
        <w:ind w:firstLine="709"/>
        <w:rPr>
          <w:i/>
        </w:rPr>
      </w:pPr>
    </w:p>
    <w:p w14:paraId="43F8B195" w14:textId="1FFDA029" w:rsidR="00BE435B" w:rsidRPr="0020748F" w:rsidRDefault="00E93752" w:rsidP="0020748F">
      <w:pPr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color w:val="000000" w:themeColor="text1"/>
          </w:rPr>
          <m:t xml:space="preserve"> 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НОМ.</m:t>
            </m:r>
          </m:sub>
        </m:sSub>
        <m:r>
          <m:rPr>
            <m:nor/>
          </m:rPr>
          <m:t xml:space="preserve"> . </m:t>
        </m:r>
      </m:oMath>
      <w:r w:rsidR="0020748F" w:rsidRPr="0020748F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                  </m:t>
        </m:r>
        <m:r>
          <m:rPr>
            <m:nor/>
          </m:rPr>
          <m:t>(3)</m:t>
        </m:r>
      </m:oMath>
    </w:p>
    <w:p w14:paraId="15E1B710" w14:textId="77777777" w:rsidR="00FE1438" w:rsidRPr="0020748F" w:rsidRDefault="00FE1438" w:rsidP="00C0388F">
      <w:pPr>
        <w:ind w:firstLine="709"/>
        <w:rPr>
          <w:i/>
          <w:vertAlign w:val="subscript"/>
        </w:rPr>
      </w:pPr>
    </w:p>
    <w:p w14:paraId="36C18097" w14:textId="0A979B97" w:rsidR="00BE435B" w:rsidRDefault="00BE435B" w:rsidP="00C0388F">
      <w:pPr>
        <w:ind w:firstLine="709"/>
      </w:pPr>
      <w:r w:rsidRPr="00C419C5">
        <w:t xml:space="preserve">По условиям (1)…(3) выбираем предохранитель и плавкую вставку для него. Выбранный предохранитель должен ограничивать время протекания аварийного тока через вентиль таким образом, чтобы не превысить максимально допустимую температуру полупроводника и предела термодинамической стойкости элементов конструкции вентиля. Для оценки защищенности вентиля сравнивают его защитный показатель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nor/>
              </m:rPr>
              <m:t>I</m:t>
            </m:r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 xml:space="preserve"> с интегралом Джоуля предохранителя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>. При этом должно выполняться условие:</w:t>
      </w:r>
    </w:p>
    <w:p w14:paraId="0A9A75AB" w14:textId="77777777" w:rsidR="00FE1438" w:rsidRPr="00537F45" w:rsidRDefault="00FE1438" w:rsidP="00C0388F">
      <w:pPr>
        <w:ind w:firstLine="709"/>
      </w:pPr>
    </w:p>
    <w:p w14:paraId="386EE411" w14:textId="5513A2D3" w:rsidR="00BE435B" w:rsidRPr="002A2B42" w:rsidRDefault="004B72DC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ПР</m:t>
                  </m:r>
                </m:sub>
              </m:sSub>
            </m:e>
            <m:sup>
              <m:r>
                <m:rPr>
                  <m:nor/>
                </m:rPr>
                <m:t>2</m:t>
              </m:r>
            </m:sup>
          </m:s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t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≤</m:t>
          </m:r>
          <m:r>
            <m:rPr>
              <m:nor/>
            </m:rPr>
            <w:rPr>
              <w:rFonts w:asci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ос.уд</m:t>
              </m:r>
            </m:sub>
            <m:sup>
              <m:r>
                <m:rPr>
                  <m:nor/>
                </m:rPr>
                <m:t>2</m:t>
              </m:r>
            </m:sup>
          </m:sSub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t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m:t>(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4</m:t>
                  </m:r>
                  <m:r>
                    <m:rPr>
                      <m:nor/>
                    </m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m:t>3</m:t>
                      </m:r>
                    </m:sup>
                  </m:sSup>
                  <m:r>
                    <m:rPr>
                      <m:nor/>
                    </m:rPr>
                    <m:t>)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-2</m:t>
                  </m:r>
                </m:sup>
              </m:sSup>
            </m:num>
            <m:den>
              <m:r>
                <m:rPr>
                  <m:nor/>
                </m:rPr>
                <m:t>2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8∙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,</m:t>
          </m:r>
        </m:oMath>
      </m:oMathPara>
    </w:p>
    <w:p w14:paraId="4EE364EF" w14:textId="77777777" w:rsidR="00FE1438" w:rsidRPr="002A2B42" w:rsidRDefault="00FE1438" w:rsidP="00C0388F">
      <w:pPr>
        <w:ind w:firstLine="709"/>
        <w:rPr>
          <w:i/>
        </w:rPr>
      </w:pPr>
    </w:p>
    <w:p w14:paraId="11303765" w14:textId="78191A88" w:rsidR="00BE435B" w:rsidRPr="00C419C5" w:rsidRDefault="00BE435B" w:rsidP="007C5FA9">
      <w:r w:rsidRPr="00C419C5">
        <w:t xml:space="preserve">где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rFonts w:eastAsiaTheme="minorEastAsia"/>
                <w:iCs/>
                <w:color w:val="000000" w:themeColor="text1"/>
              </w:rPr>
              <m:t>I</m:t>
            </m:r>
          </m:e>
          <m:sub>
            <m:r>
              <m:rPr>
                <m:nor/>
              </m:rPr>
              <w:rPr>
                <w:iCs/>
              </w:rPr>
              <m:t>ос.уд</m:t>
            </m:r>
          </m:sub>
        </m:sSub>
      </m:oMath>
      <w:r w:rsidRPr="00C419C5">
        <w:t xml:space="preserve"> – ударный неповторяющийся ток тиристора в открытом состоянии.</w:t>
      </w:r>
    </w:p>
    <w:p w14:paraId="01C9E1A8" w14:textId="77777777" w:rsidR="00BE435B" w:rsidRPr="00C419C5" w:rsidRDefault="00BE435B" w:rsidP="00C0388F">
      <w:pPr>
        <w:ind w:firstLine="709"/>
      </w:pPr>
      <w:r w:rsidRPr="00C419C5">
        <w:t>Условие, которое представлено выше должно выполняться во всем диапазоне изменения тока отключения предохранителя.</w:t>
      </w:r>
    </w:p>
    <w:p w14:paraId="38E293D8" w14:textId="1B328D83" w:rsidR="00BE435B" w:rsidRPr="00C419C5" w:rsidRDefault="00BE435B" w:rsidP="00C0388F">
      <w:pPr>
        <w:ind w:firstLine="709"/>
        <w:rPr>
          <w:rFonts w:eastAsia="Times New Roman"/>
        </w:rPr>
      </w:pPr>
      <w:r w:rsidRPr="008627FC">
        <w:rPr>
          <w:rFonts w:eastAsia="Times New Roman"/>
        </w:rPr>
        <w:t xml:space="preserve">Выбранный тип предохранителя – </w:t>
      </w:r>
      <w:r w:rsidRPr="008627FC">
        <w:t>ПП57-3</w:t>
      </w:r>
      <w:r w:rsidR="008627FC" w:rsidRPr="003B1743">
        <w:t>127</w:t>
      </w:r>
      <w:r w:rsidRPr="008627FC">
        <w:rPr>
          <w:rFonts w:eastAsia="Times New Roman"/>
        </w:rPr>
        <w:t xml:space="preserve">. Его технические данные приведены в таблице </w:t>
      </w:r>
      <w:r w:rsidR="00DA5B92">
        <w:rPr>
          <w:rFonts w:eastAsia="Times New Roman"/>
        </w:rPr>
        <w:t>7</w:t>
      </w:r>
      <w:r w:rsidRPr="008627FC">
        <w:rPr>
          <w:rFonts w:eastAsia="Times New Roman"/>
        </w:rPr>
        <w:t>. Характеристика интеграла Джоуля предохранителя представлена на рисунке 2.</w:t>
      </w:r>
    </w:p>
    <w:p w14:paraId="674E8695" w14:textId="1DBC2161" w:rsidR="00BE435B" w:rsidRPr="00C419C5" w:rsidRDefault="00994138" w:rsidP="00FE1438">
      <w:pPr>
        <w:jc w:val="center"/>
        <w:rPr>
          <w:rFonts w:eastAsia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55943D4" wp14:editId="2DA051C1">
            <wp:extent cx="2157864" cy="2803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68768" cy="28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ED0D" w14:textId="45C6F58B" w:rsidR="00BE435B" w:rsidRPr="008627FC" w:rsidRDefault="00BE435B" w:rsidP="00FE1438">
      <w:pPr>
        <w:jc w:val="center"/>
        <w:rPr>
          <w:rFonts w:eastAsiaTheme="minorEastAsia"/>
        </w:rPr>
      </w:pPr>
      <w:r w:rsidRPr="00C419C5">
        <w:rPr>
          <w:rFonts w:eastAsia="Times New Roman"/>
        </w:rPr>
        <w:t xml:space="preserve">Рисунок 2 – Характеристика интеграла Джоуля предохранителя </w:t>
      </w:r>
      <w:r w:rsidR="008627FC" w:rsidRPr="008627FC">
        <w:t>ПП57-3127</w:t>
      </w:r>
    </w:p>
    <w:p w14:paraId="41CBED48" w14:textId="77777777" w:rsidR="00BE435B" w:rsidRPr="00C419C5" w:rsidRDefault="00BE435B" w:rsidP="00C0388F">
      <w:pPr>
        <w:ind w:firstLine="709"/>
        <w:rPr>
          <w:rFonts w:eastAsia="Times New Roman"/>
        </w:rPr>
      </w:pPr>
    </w:p>
    <w:p w14:paraId="475AA9AA" w14:textId="25692EFE" w:rsidR="00BE435B" w:rsidRPr="008627FC" w:rsidRDefault="00BE435B" w:rsidP="00FE1438">
      <w:pPr>
        <w:rPr>
          <w:rFonts w:eastAsiaTheme="minorEastAsia"/>
        </w:rPr>
      </w:pPr>
      <w:r w:rsidRPr="00C419C5">
        <w:t xml:space="preserve">Таблица </w:t>
      </w:r>
      <w:r w:rsidR="00DA5B92">
        <w:t>7</w:t>
      </w:r>
      <w:r w:rsidRPr="00C419C5">
        <w:t xml:space="preserve"> – Технические данные предохранителя </w:t>
      </w:r>
      <w:r w:rsidR="008627FC" w:rsidRPr="008627FC">
        <w:t>ПП57-3127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1701"/>
      </w:tblGrid>
      <w:tr w:rsidR="00BE435B" w:rsidRPr="00C419C5" w14:paraId="05DE5058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BB5AC" w14:textId="2305A2C2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ток предохранителя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пр. ном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57C4C" w14:textId="333B0623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3A1C5580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D068D" w14:textId="5AC1875C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Номинальн</w:t>
            </w: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ый ток плавких вставок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вст.ном 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12D1C" w14:textId="67658A5C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7473B0" w:rsidRPr="00C419C5" w14:paraId="1AB1620E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6D29A" w14:textId="2E40ECF7" w:rsidR="007473B0" w:rsidRPr="0099141B" w:rsidRDefault="0099141B" w:rsidP="007473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9141B">
              <w:rPr>
                <w:rFonts w:ascii="Times New Roman" w:hAnsi="Times New Roman" w:cs="Times New Roman"/>
                <w:sz w:val="28"/>
                <w:szCs w:val="28"/>
              </w:rPr>
              <w:t>оминальное напряжение применяемого предохранителя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ПР. НОМ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A627F" w14:textId="6067A76D" w:rsidR="007473B0" w:rsidRPr="007473B0" w:rsidRDefault="007473B0" w:rsidP="007473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BE435B" w:rsidRPr="00C419C5" w14:paraId="6269B2D6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08F088" w14:textId="3228FB4C" w:rsidR="00BE435B" w:rsidRPr="0099141B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14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Наибольшее допустимое напряжение постоянного тока </w:t>
            </w:r>
            <m:oMath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max 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073DD" w14:textId="5D113FF1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0BFE9583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bookmarkStart w:id="24" w:name="_Toc501052899"/>
      <w:bookmarkStart w:id="25" w:name="_Toc375090326"/>
      <w:bookmarkStart w:id="26" w:name="_Toc190876746"/>
      <w:bookmarkStart w:id="27" w:name="_Toc510716744"/>
    </w:p>
    <w:p w14:paraId="40BA66EE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28" w:name="_Toc91108520"/>
      <w:r w:rsidRPr="00C419C5">
        <w:t>2.5.2 Защита вентилей от перенапряжений</w:t>
      </w:r>
      <w:bookmarkEnd w:id="24"/>
      <w:bookmarkEnd w:id="25"/>
      <w:bookmarkEnd w:id="26"/>
      <w:bookmarkEnd w:id="27"/>
      <w:bookmarkEnd w:id="28"/>
    </w:p>
    <w:p w14:paraId="4A0B95F9" w14:textId="77777777" w:rsidR="00BE435B" w:rsidRPr="00C419C5" w:rsidRDefault="00BE435B" w:rsidP="00C0388F">
      <w:pPr>
        <w:ind w:firstLine="709"/>
      </w:pPr>
    </w:p>
    <w:p w14:paraId="39853F4F" w14:textId="381602A0" w:rsidR="00BE435B" w:rsidRPr="00C419C5" w:rsidRDefault="00BE435B" w:rsidP="00C0388F">
      <w:pPr>
        <w:ind w:firstLine="709"/>
        <w:rPr>
          <w:i/>
        </w:rPr>
      </w:pPr>
      <w:r w:rsidRPr="00C419C5">
        <w:t xml:space="preserve">Для защиты тиристоров от перенапряжений, возникающих при включении и отключении трансформатора, между фазными выводами вторичной обмотки включают демпфирующие цепи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ф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ф</m:t>
            </m:r>
          </m:sub>
        </m:sSub>
      </m:oMath>
      <w:r w:rsidRPr="00C419C5">
        <w:t xml:space="preserve"> (рисунок 3). </w:t>
      </w:r>
    </w:p>
    <w:p w14:paraId="47DA88F9" w14:textId="548D4A54" w:rsidR="00BE435B" w:rsidRPr="00C419C5" w:rsidRDefault="00557616" w:rsidP="00FE1438">
      <w:pPr>
        <w:jc w:val="center"/>
      </w:pPr>
      <w:r w:rsidRPr="00557616">
        <w:rPr>
          <w:noProof/>
          <w:lang w:eastAsia="ru-RU"/>
        </w:rPr>
        <w:lastRenderedPageBreak/>
        <w:drawing>
          <wp:inline distT="0" distB="0" distL="0" distR="0" wp14:anchorId="06CE25B5" wp14:editId="57CBF6E5">
            <wp:extent cx="2530549" cy="3268559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05" cy="32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990B" w14:textId="77777777" w:rsidR="00BE435B" w:rsidRPr="00C419C5" w:rsidRDefault="00BE435B" w:rsidP="00FE1438">
      <w:pPr>
        <w:jc w:val="center"/>
      </w:pPr>
      <w:r w:rsidRPr="00C419C5">
        <w:t>Рисунок 3 – Защита вентилей от перенапряжений в фазах трансформатора.</w:t>
      </w:r>
    </w:p>
    <w:p w14:paraId="288CF3A5" w14:textId="77777777" w:rsidR="00BE435B" w:rsidRPr="00C419C5" w:rsidRDefault="00BE435B" w:rsidP="00C0388F">
      <w:pPr>
        <w:ind w:firstLine="709"/>
      </w:pPr>
    </w:p>
    <w:p w14:paraId="426BC0B5" w14:textId="0798F6EB" w:rsidR="00BE435B" w:rsidRDefault="00BE435B" w:rsidP="00C0388F">
      <w:pPr>
        <w:ind w:firstLine="709"/>
      </w:pPr>
      <w:r w:rsidRPr="00C419C5">
        <w:t>Емкость конденсатора такой цепи определяют по формуле (в микрофарадах):</w:t>
      </w:r>
    </w:p>
    <w:p w14:paraId="12455BBB" w14:textId="77777777" w:rsidR="00FE1438" w:rsidRPr="00C419C5" w:rsidRDefault="00FE1438" w:rsidP="00C0388F">
      <w:pPr>
        <w:ind w:firstLine="709"/>
      </w:pPr>
    </w:p>
    <w:p w14:paraId="3ACCA956" w14:textId="3B1EA56F" w:rsidR="00BE435B" w:rsidRPr="003B1743" w:rsidRDefault="004B72DC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6π∙f∙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 xml:space="preserve"> ,</m:t>
          </m:r>
        </m:oMath>
      </m:oMathPara>
    </w:p>
    <w:p w14:paraId="512817D8" w14:textId="77777777" w:rsidR="00FE1438" w:rsidRPr="003B5CF1" w:rsidRDefault="00FE1438" w:rsidP="00FE1438"/>
    <w:p w14:paraId="1C4FBAF2" w14:textId="77A62A4E" w:rsidR="00BE435B" w:rsidRDefault="00BE435B" w:rsidP="00FE1438">
      <w:r w:rsidRPr="00C419C5">
        <w:t xml:space="preserve">где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S</m:t>
            </m:r>
          </m:e>
          <m:sub>
            <m:r>
              <m:rPr>
                <m:nor/>
              </m:rPr>
              <m:t>н</m:t>
            </m:r>
          </m:sub>
        </m:sSub>
      </m:oMath>
      <w:r w:rsidRPr="00C419C5">
        <w:t xml:space="preserve"> – номинальная мощность трансформатора, </w:t>
      </w:r>
      <w:proofErr w:type="spellStart"/>
      <w:r w:rsidRPr="00C419C5">
        <w:t>кВА</w:t>
      </w:r>
      <w:proofErr w:type="spellEnd"/>
      <w:r w:rsidRPr="00C419C5">
        <w:t>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I</m:t>
            </m:r>
          </m:e>
          <m:sub>
            <m:r>
              <m:rPr>
                <m:nor/>
              </m:rPr>
              <m:t>0</m:t>
            </m:r>
          </m:sub>
        </m:sSub>
      </m:oMath>
      <w:r w:rsidRPr="00C419C5">
        <w:t xml:space="preserve"> – ток холостого хода трансформатора, А;</w:t>
      </w:r>
    </w:p>
    <w:p w14:paraId="76F7E1F2" w14:textId="77777777" w:rsidR="00FE1438" w:rsidRPr="00C419C5" w:rsidRDefault="00FE1438" w:rsidP="00FE1438"/>
    <w:p w14:paraId="39C39F92" w14:textId="0F247E61" w:rsidR="00BE435B" w:rsidRPr="00FC145E" w:rsidRDefault="004B72DC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1фн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0,08∙3</m:t>
          </m:r>
          <m:r>
            <m:rPr>
              <m:nor/>
            </m:rPr>
            <m:t>1,3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2,</m:t>
          </m:r>
          <m:r>
            <m:rPr>
              <m:nor/>
            </m:rPr>
            <m:t>5</m:t>
          </m:r>
          <m:r>
            <m:rPr>
              <m:nor/>
            </m:rPr>
            <m:t xml:space="preserve"> А ,</m:t>
          </m:r>
        </m:oMath>
      </m:oMathPara>
    </w:p>
    <w:p w14:paraId="44849D1F" w14:textId="77777777" w:rsidR="00FC145E" w:rsidRPr="00874271" w:rsidRDefault="00FC145E" w:rsidP="00C0388F">
      <w:pPr>
        <w:ind w:firstLine="709"/>
        <w:rPr>
          <w:b/>
        </w:rPr>
      </w:pPr>
    </w:p>
    <w:p w14:paraId="03D0B008" w14:textId="5841B010" w:rsidR="00BE435B" w:rsidRDefault="004B72DC" w:rsidP="00505AA2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зс.п</m:t>
            </m:r>
          </m:sub>
        </m:sSub>
      </m:oMath>
      <w:r w:rsidR="00BE435B" w:rsidRPr="00C419C5">
        <w:rPr>
          <w:vertAlign w:val="subscript"/>
        </w:rPr>
        <w:t>.</w:t>
      </w:r>
      <w:r w:rsidR="00BE435B" w:rsidRPr="00C419C5">
        <w:t xml:space="preserve"> – максимально допустимое повторяющееся импульсное напряжение в закрытом состоянии вентиля, В;</w:t>
      </w:r>
      <w:r w:rsidR="00505AA2" w:rsidRPr="00505A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обр</m:t>
            </m:r>
          </m:sub>
        </m:sSub>
        <m:r>
          <m:rPr>
            <m:nor/>
          </m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/>
          <m:e>
            <m:r>
              <m:rPr>
                <m:nor/>
              </m:rPr>
              <m:t>6</m:t>
            </m:r>
          </m:e>
        </m:rad>
        <m:r>
          <m:rPr>
            <m:nor/>
          </m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2фн</m:t>
            </m:r>
          </m:sub>
        </m:sSub>
      </m:oMath>
      <w:r w:rsidR="00BE435B" w:rsidRPr="00C419C5">
        <w:t>– максимальное напряжение на закрытом вентиле в схеме, В;</w:t>
      </w:r>
    </w:p>
    <w:p w14:paraId="0A01E503" w14:textId="77777777" w:rsidR="007C533D" w:rsidRPr="003B1743" w:rsidRDefault="007C533D" w:rsidP="00C0388F">
      <w:pPr>
        <w:ind w:firstLine="709"/>
      </w:pPr>
    </w:p>
    <w:p w14:paraId="77FDC692" w14:textId="36CC0CE7" w:rsidR="00BE435B" w:rsidRPr="003B1743" w:rsidRDefault="004B72DC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12∙2,5∙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6∙π∙50∙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1200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6∙105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</m:oMath>
      </m:oMathPara>
    </w:p>
    <w:p w14:paraId="7F1287BB" w14:textId="77777777" w:rsidR="007C533D" w:rsidRPr="003B1743" w:rsidRDefault="007C533D" w:rsidP="00C0388F">
      <w:pPr>
        <w:ind w:firstLine="709"/>
      </w:pPr>
    </w:p>
    <w:p w14:paraId="5DB7BA8F" w14:textId="7AF734DB" w:rsidR="00BE435B" w:rsidRPr="0010617F" w:rsidRDefault="00874271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0,36 мкФ .</m:t>
          </m:r>
        </m:oMath>
      </m:oMathPara>
    </w:p>
    <w:p w14:paraId="3DDD48F9" w14:textId="77777777" w:rsidR="007C533D" w:rsidRPr="00C419C5" w:rsidRDefault="007C533D" w:rsidP="00C0388F">
      <w:pPr>
        <w:ind w:firstLine="709"/>
        <w:rPr>
          <w:i/>
        </w:rPr>
      </w:pPr>
    </w:p>
    <w:p w14:paraId="5CC6A9E3" w14:textId="735AF2A6" w:rsidR="00BE435B" w:rsidRDefault="00BE435B" w:rsidP="002F6A3A">
      <w:pPr>
        <w:ind w:firstLine="709"/>
      </w:pPr>
      <w:r w:rsidRPr="00C419C5">
        <w:t xml:space="preserve">Примем емкость </w:t>
      </w:r>
      <w:proofErr w:type="spellStart"/>
      <w:r w:rsidRPr="00C419C5">
        <w:t>С</w:t>
      </w:r>
      <w:r w:rsidRPr="00C419C5">
        <w:rPr>
          <w:vertAlign w:val="subscript"/>
        </w:rPr>
        <w:t>ф</w:t>
      </w:r>
      <w:proofErr w:type="spellEnd"/>
      <w:r w:rsidRPr="00C419C5">
        <w:t>=</w:t>
      </w:r>
      <w:r w:rsidR="00497F23">
        <w:t>0</w:t>
      </w:r>
      <w:r w:rsidRPr="00C419C5">
        <w:t>,</w:t>
      </w:r>
      <w:r w:rsidR="00FB2421" w:rsidRPr="00FB2421">
        <w:t>4</w:t>
      </w:r>
      <w:r w:rsidRPr="00C419C5">
        <w:t xml:space="preserve"> мкФ.</w:t>
      </w:r>
      <w:r w:rsidR="002F6A3A" w:rsidRPr="002F6A3A">
        <w:t xml:space="preserve"> </w:t>
      </w:r>
      <w:r w:rsidRPr="00C419C5">
        <w:t xml:space="preserve">В справочнике [3] выбираем конденсатор </w:t>
      </w:r>
      <w:r w:rsidRPr="00395E61">
        <w:t>К77-1-400-</w:t>
      </w:r>
      <w:r w:rsidR="00824D8C" w:rsidRPr="00395E61">
        <w:t>0</w:t>
      </w:r>
      <w:r w:rsidRPr="00395E61">
        <w:t>,</w:t>
      </w:r>
      <w:r w:rsidR="00395E61" w:rsidRPr="00395E61">
        <w:t>47</w:t>
      </w:r>
      <w:r w:rsidRPr="00395E61">
        <w:t xml:space="preserve"> мкФ±</w:t>
      </w:r>
      <w:r w:rsidR="008035C5" w:rsidRPr="00395E61">
        <w:t>5</w:t>
      </w:r>
      <w:r w:rsidRPr="00395E61">
        <w:t>%</w:t>
      </w:r>
      <w:r w:rsidR="002F6A3A" w:rsidRPr="002F6A3A">
        <w:t xml:space="preserve">. </w:t>
      </w:r>
      <w:r w:rsidRPr="00C419C5">
        <w:t>Для обеспечения апериодического переходного процесса в контуре, образуемом демпфирующей цепочкой с индуктивностью рассеяния трансформатора, сопротивление резистора выбирают из соотношения:</w:t>
      </w:r>
    </w:p>
    <w:p w14:paraId="5F09AFED" w14:textId="77777777" w:rsidR="006A52CC" w:rsidRPr="00C419C5" w:rsidRDefault="006A52CC" w:rsidP="00C0388F">
      <w:pPr>
        <w:ind w:firstLine="709"/>
      </w:pPr>
    </w:p>
    <w:p w14:paraId="4C70506A" w14:textId="49C80EBD" w:rsidR="00BE435B" w:rsidRPr="00A15C2F" w:rsidRDefault="004B72DC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m:t>T</m:t>
                      </m:r>
                    </m:sub>
                  </m:sSub>
                </m:num>
                <m:den>
                  <m:r>
                    <m:rPr>
                      <m:nor/>
                    </m:rPr>
                    <m:t>2π∙f∙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m:t>ф</m:t>
                      </m:r>
                    </m:sub>
                  </m:sSub>
                </m:den>
              </m:f>
            </m:e>
          </m:rad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3∙0,427</m:t>
                  </m:r>
                </m:num>
                <m:den>
                  <m:r>
                    <m:rPr>
                      <m:nor/>
                    </m:rPr>
                    <m:t>2∙π∙50∙0,47∙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m:t>-6</m:t>
                      </m:r>
                    </m:sup>
                  </m:sSup>
                </m:den>
              </m:f>
            </m:e>
          </m:rad>
          <m:r>
            <m:rPr>
              <m:nor/>
            </m:rPr>
            <m:t>=186,29 Ом ,</m:t>
          </m:r>
        </m:oMath>
      </m:oMathPara>
    </w:p>
    <w:p w14:paraId="019CDF00" w14:textId="77777777" w:rsidR="006A52CC" w:rsidRPr="00C419C5" w:rsidRDefault="006A52CC" w:rsidP="00C0388F">
      <w:pPr>
        <w:ind w:firstLine="709"/>
        <w:rPr>
          <w:i/>
        </w:rPr>
      </w:pPr>
    </w:p>
    <w:p w14:paraId="6B684F9B" w14:textId="7FEC7900" w:rsidR="00BE435B" w:rsidRPr="00C419C5" w:rsidRDefault="00BE435B" w:rsidP="009E35C2">
      <w:pPr>
        <w:ind w:firstLine="709"/>
      </w:pPr>
      <w:r w:rsidRPr="00C419C5">
        <w:t xml:space="preserve">Принимаем сопротивление </w:t>
      </w:r>
      <w:r w:rsidRPr="00C419C5">
        <w:rPr>
          <w:lang w:val="en-US"/>
        </w:rPr>
        <w:t>R</w:t>
      </w:r>
      <w:r w:rsidRPr="00C419C5">
        <w:rPr>
          <w:vertAlign w:val="subscript"/>
        </w:rPr>
        <w:t xml:space="preserve">ф </w:t>
      </w:r>
      <w:r w:rsidRPr="00C419C5">
        <w:t>=</w:t>
      </w:r>
      <w:r w:rsidR="005F27EF" w:rsidRPr="00FA24E1">
        <w:t>2</w:t>
      </w:r>
      <w:r w:rsidR="00F8547B" w:rsidRPr="00E25BF0">
        <w:t>0</w:t>
      </w:r>
      <w:r w:rsidRPr="00C419C5">
        <w:t>0 Ом.</w:t>
      </w:r>
      <w:r w:rsidR="009E35C2" w:rsidRPr="009E35C2">
        <w:t xml:space="preserve"> </w:t>
      </w:r>
      <w:r w:rsidRPr="00C419C5">
        <w:t>Выберем резистор ПЭВ1</w:t>
      </w:r>
      <w:r w:rsidR="00E25BF0">
        <w:t>5</w:t>
      </w:r>
      <w:r w:rsidRPr="00C419C5">
        <w:t>-</w:t>
      </w:r>
      <w:r w:rsidR="005F27EF" w:rsidRPr="005F27EF">
        <w:t>2</w:t>
      </w:r>
      <w:r w:rsidR="00E25BF0">
        <w:t>0</w:t>
      </w:r>
      <w:r w:rsidRPr="00C419C5">
        <w:t>0±5%</w:t>
      </w:r>
      <w:r w:rsidR="009E35C2" w:rsidRPr="009E35C2">
        <w:t xml:space="preserve"> </w:t>
      </w:r>
      <w:r w:rsidRPr="00C419C5">
        <w:t xml:space="preserve">Для подавления периодических коммутационных перенапряжений на вентиле, возникающих при его запирании, параллельно каждому тиристору подключают цепь </w:t>
      </w:r>
      <w:r w:rsidRPr="00C419C5">
        <w:rPr>
          <w:lang w:val="en-US"/>
        </w:rPr>
        <w:t>R</w:t>
      </w:r>
      <w:r w:rsidRPr="00C419C5">
        <w:rPr>
          <w:vertAlign w:val="subscript"/>
          <w:lang w:val="en-US"/>
        </w:rPr>
        <w:t>V</w:t>
      </w:r>
      <w:r w:rsidRPr="00C419C5">
        <w:rPr>
          <w:lang w:val="en-US"/>
        </w:rPr>
        <w:t>C</w:t>
      </w:r>
      <w:r w:rsidRPr="00C419C5">
        <w:rPr>
          <w:vertAlign w:val="subscript"/>
          <w:lang w:val="en-US"/>
        </w:rPr>
        <w:t>V</w:t>
      </w:r>
      <w:r w:rsidRPr="00C419C5">
        <w:t xml:space="preserve"> (рисунок 4). </w:t>
      </w:r>
    </w:p>
    <w:p w14:paraId="1BC2DCF4" w14:textId="77777777" w:rsidR="00BE435B" w:rsidRPr="00C419C5" w:rsidRDefault="00BE435B" w:rsidP="00C0388F">
      <w:pPr>
        <w:ind w:firstLine="709"/>
      </w:pPr>
    </w:p>
    <w:p w14:paraId="46E28305" w14:textId="77777777" w:rsidR="00B321CC" w:rsidRDefault="00B321CC" w:rsidP="006A52CC">
      <w:pPr>
        <w:jc w:val="center"/>
      </w:pPr>
      <w:r>
        <w:rPr>
          <w:noProof/>
          <w:lang w:eastAsia="ru-RU"/>
        </w:rPr>
        <w:drawing>
          <wp:inline distT="0" distB="0" distL="0" distR="0" wp14:anchorId="42660629" wp14:editId="175F754F">
            <wp:extent cx="3847224" cy="1789531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84595" cy="18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48FF" w14:textId="520C8F4E" w:rsidR="00BE435B" w:rsidRPr="00C419C5" w:rsidRDefault="00BE435B" w:rsidP="006A52CC">
      <w:pPr>
        <w:jc w:val="center"/>
      </w:pPr>
      <w:r w:rsidRPr="00C419C5">
        <w:t>Рисунок 4 – Защита вентиля от коммутационного перенапряжения</w:t>
      </w:r>
    </w:p>
    <w:p w14:paraId="1C3415A3" w14:textId="77777777" w:rsidR="00BE435B" w:rsidRPr="00C419C5" w:rsidRDefault="00BE435B" w:rsidP="00C0388F">
      <w:pPr>
        <w:ind w:firstLine="709"/>
      </w:pPr>
    </w:p>
    <w:p w14:paraId="04E58E1C" w14:textId="54D71B7E" w:rsidR="0048697E" w:rsidRPr="00C419C5" w:rsidRDefault="00BE435B" w:rsidP="008045FE">
      <w:pPr>
        <w:ind w:firstLine="709"/>
      </w:pPr>
      <w:r w:rsidRPr="00C419C5">
        <w:t xml:space="preserve">Емкость конденсатора в этой цепи определяют по формуле (в микрофарадах): </w:t>
      </w:r>
    </w:p>
    <w:p w14:paraId="3FA69F81" w14:textId="27D30E4B" w:rsidR="00BE435B" w:rsidRPr="00D65767" w:rsidRDefault="004B72DC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обр.макс</m:t>
                      </m:r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m:r>
                    <m:rPr>
                      <m:nor/>
                    </m:rPr>
                    <m:t>.ср.макс.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,</m:t>
          </m:r>
        </m:oMath>
      </m:oMathPara>
    </w:p>
    <w:p w14:paraId="35148F97" w14:textId="77777777" w:rsidR="0048697E" w:rsidRPr="00C419C5" w:rsidRDefault="0048697E" w:rsidP="00C0388F">
      <w:pPr>
        <w:ind w:firstLine="709"/>
      </w:pPr>
    </w:p>
    <w:p w14:paraId="7641F7B2" w14:textId="259B98D5" w:rsidR="00BE435B" w:rsidRDefault="00BE435B" w:rsidP="00B722AC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k</m:t>
            </m:r>
          </m:sub>
        </m:sSub>
      </m:oMath>
      <w:r w:rsidRPr="00C419C5">
        <w:t xml:space="preserve"> – напряжение короткого замыкания трансформатора, в %. Максимальное значения обратного тока тиристора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обр.макс.</m:t>
            </m:r>
          </m:sub>
        </m:sSub>
      </m:oMath>
      <w:r w:rsidRPr="00C419C5">
        <w:t>, вычисляют из соотношения:</w:t>
      </w:r>
    </w:p>
    <w:p w14:paraId="479BCECD" w14:textId="77777777" w:rsidR="0048697E" w:rsidRPr="00C419C5" w:rsidRDefault="0048697E" w:rsidP="00C0388F">
      <w:pPr>
        <w:ind w:firstLine="709"/>
      </w:pPr>
    </w:p>
    <w:p w14:paraId="5BC84DB7" w14:textId="59959611" w:rsidR="00BE435B" w:rsidRPr="0047038C" w:rsidRDefault="004B72DC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обр.макс.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вос.обр.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</m:e>
          </m:func>
          <m:r>
            <m:rPr>
              <m:nor/>
            </m:rPr>
            <m:t>,</m:t>
          </m:r>
        </m:oMath>
      </m:oMathPara>
    </w:p>
    <w:p w14:paraId="7ADA7A9E" w14:textId="77777777" w:rsidR="0048697E" w:rsidRPr="0047038C" w:rsidRDefault="0048697E" w:rsidP="0048697E">
      <w:pPr>
        <w:rPr>
          <w:i/>
        </w:rPr>
      </w:pPr>
    </w:p>
    <w:p w14:paraId="68CE7190" w14:textId="47E716A0" w:rsidR="00BE435B" w:rsidRDefault="00BE435B" w:rsidP="0048697E">
      <w:r w:rsidRPr="00C419C5">
        <w:t xml:space="preserve">где </w:t>
      </w:r>
      <m:oMath>
        <m:r>
          <m:rPr>
            <m:nor/>
          </m:rPr>
          <w:rPr>
            <w:lang w:val="en-US"/>
          </w:rPr>
          <m:t>ω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  <m:r>
          <m:rPr>
            <m:nor/>
          </m:rPr>
          <w:rPr>
            <w:lang w:val="en-US"/>
          </w:rPr>
          <m:t>πf</m:t>
        </m:r>
      </m:oMath>
      <w:r w:rsidRPr="00C419C5">
        <w:t xml:space="preserve"> – угловая частота сети; </w:t>
      </w:r>
      <w:r w:rsidR="0048697E" w:rsidRPr="0048697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t</m:t>
            </m:r>
          </m:e>
          <m:sub>
            <m:r>
              <m:rPr>
                <m:nor/>
              </m:rPr>
              <m:t>вос.обр.</m:t>
            </m:r>
          </m:sub>
        </m:sSub>
      </m:oMath>
      <w:r w:rsidRPr="00C419C5">
        <w:t xml:space="preserve"> – время обратного восстановления вентиля;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 – угол управления при номинальных напряжении и токе преобразователя, </w:t>
      </w:r>
      <m:oMath>
        <m:r>
          <m:rPr>
            <m:nor/>
          </m:rPr>
          <w:rPr>
            <w:lang w:val="en-US"/>
          </w:rPr>
          <m:t>γ</m:t>
        </m:r>
        <m:r>
          <m:rPr>
            <m:nor/>
          </m:rPr>
          <m:t>=20°</m:t>
        </m:r>
      </m:oMath>
      <w:r w:rsidRPr="00C419C5">
        <w:t xml:space="preserve"> – максимальный угол коммутации вентиля.</w:t>
      </w:r>
    </w:p>
    <w:p w14:paraId="777E7263" w14:textId="77777777" w:rsidR="001857D7" w:rsidRPr="00C419C5" w:rsidRDefault="001857D7" w:rsidP="0048697E"/>
    <w:p w14:paraId="52E79DEB" w14:textId="05CD48F6" w:rsidR="00BE435B" w:rsidRPr="00A7225D" w:rsidRDefault="004B72DC" w:rsidP="00C0388F">
      <w:pPr>
        <w:ind w:firstLine="709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обр.макс.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вос.обр.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  <m:r>
                <m:rPr>
                  <m:nor/>
                </m:rPr>
                <m:t>=</m:t>
              </m:r>
            </m:e>
          </m:func>
        </m:oMath>
      </m:oMathPara>
    </w:p>
    <w:p w14:paraId="5187D63B" w14:textId="77777777" w:rsidR="001857D7" w:rsidRPr="00A7225D" w:rsidRDefault="001857D7" w:rsidP="00C0388F">
      <w:pPr>
        <w:ind w:firstLine="709"/>
      </w:pPr>
    </w:p>
    <w:p w14:paraId="1AA21CD6" w14:textId="0D6DFDCB" w:rsidR="00BE435B" w:rsidRPr="00A7225D" w:rsidRDefault="00A7225D" w:rsidP="00C0388F">
      <w:pPr>
        <w:ind w:firstLine="709"/>
        <w:rPr>
          <w:rFonts w:eastAsiaTheme="minorEastAsia"/>
          <w:i/>
        </w:rPr>
      </w:pPr>
      <m:oMathPara>
        <m:oMath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257,31</m:t>
              </m:r>
            </m:num>
            <m:den>
              <m:r>
                <m:rPr>
                  <m:nor/>
                </m:rPr>
                <m:t>2∙0,427</m:t>
              </m:r>
            </m:den>
          </m:f>
          <m:r>
            <m:rPr>
              <m:nor/>
            </m:rPr>
            <m:t>∙2∙</m:t>
          </m:r>
          <m:r>
            <m:rPr>
              <m:nor/>
            </m:rPr>
            <w:rPr>
              <w:lang w:val="en-US"/>
            </w:rPr>
            <m:t>π</m:t>
          </m:r>
          <m:r>
            <m:rPr>
              <m:nor/>
            </m:rPr>
            <m:t>∙50∙2,8∙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-6</m:t>
              </m:r>
            </m:sup>
          </m:s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m:rPr>
                  <m:nor/>
                </m:rPr>
                <m:t>30°+20°</m:t>
              </m:r>
            </m:e>
          </m:d>
          <m:r>
            <m:rPr>
              <m:nor/>
            </m:rPr>
            <m:t>=0,203 А ,</m:t>
          </m:r>
        </m:oMath>
      </m:oMathPara>
    </w:p>
    <w:p w14:paraId="554E153F" w14:textId="77777777" w:rsidR="00A7225D" w:rsidRPr="00C419C5" w:rsidRDefault="00A7225D" w:rsidP="00C0388F">
      <w:pPr>
        <w:ind w:firstLine="709"/>
        <w:rPr>
          <w:i/>
        </w:rPr>
      </w:pPr>
    </w:p>
    <w:p w14:paraId="5838F6C3" w14:textId="3473DA2A" w:rsidR="00BE435B" w:rsidRPr="00A7225D" w:rsidRDefault="004B72DC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обр.макс</m:t>
                      </m:r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m:r>
                    <m:rPr>
                      <m:nor/>
                    </m:rPr>
                    <m:t>.ср.макс.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5,5∙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0,203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2∙π∙50∙160∙1200</m:t>
              </m:r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 xml:space="preserve"> =</m:t>
          </m:r>
        </m:oMath>
      </m:oMathPara>
    </w:p>
    <w:p w14:paraId="21AFB8EC" w14:textId="77777777" w:rsidR="001857D7" w:rsidRPr="00C419C5" w:rsidRDefault="001857D7" w:rsidP="00C0388F">
      <w:pPr>
        <w:ind w:firstLine="709"/>
      </w:pPr>
    </w:p>
    <w:p w14:paraId="1C5F7973" w14:textId="0A8E5244" w:rsidR="00BE435B" w:rsidRPr="001D6914" w:rsidRDefault="00A7225D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m:t>=37,6 мкФ .</m:t>
          </m:r>
        </m:oMath>
      </m:oMathPara>
    </w:p>
    <w:p w14:paraId="15F4565E" w14:textId="77777777" w:rsidR="001857D7" w:rsidRPr="00C419C5" w:rsidRDefault="001857D7" w:rsidP="00C0388F">
      <w:pPr>
        <w:ind w:firstLine="709"/>
      </w:pPr>
    </w:p>
    <w:p w14:paraId="7D5D06B8" w14:textId="6DB01C43" w:rsidR="00BE435B" w:rsidRDefault="00BE435B" w:rsidP="00277EED">
      <w:pPr>
        <w:ind w:firstLine="709"/>
      </w:pPr>
      <w:r w:rsidRPr="00704F0A">
        <w:t>Принимаем значени</w:t>
      </w:r>
      <w:r w:rsidRPr="00C419C5">
        <w:t xml:space="preserve">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w:rPr>
                <w:lang w:val="en-US"/>
              </w:rPr>
              <m:t>v</m:t>
            </m:r>
          </m:sub>
        </m:sSub>
        <m:r>
          <m:rPr>
            <m:nor/>
          </m:rPr>
          <m:t xml:space="preserve">=38 </m:t>
        </m:r>
        <m:r>
          <m:rPr>
            <m:nor/>
          </m:rPr>
          <w:rPr>
            <w:rFonts w:ascii="Cambria Math"/>
          </w:rPr>
          <m:t>мк</m:t>
        </m:r>
        <m:r>
          <m:rPr>
            <m:nor/>
          </m:rPr>
          <m:t>Ф</m:t>
        </m:r>
      </m:oMath>
      <w:r w:rsidRPr="00C419C5">
        <w:t>.</w:t>
      </w:r>
      <w:r w:rsidR="00F5109A" w:rsidRPr="00F5109A">
        <w:t xml:space="preserve"> </w:t>
      </w:r>
      <w:r w:rsidRPr="00C419C5">
        <w:t xml:space="preserve">Выберем конденсатор </w:t>
      </w:r>
      <w:r w:rsidR="00F5432B" w:rsidRPr="00395E61">
        <w:t>К77-1-400-0,</w:t>
      </w:r>
      <w:r w:rsidR="00F5432B">
        <w:t>39</w:t>
      </w:r>
      <w:r w:rsidR="00F5432B" w:rsidRPr="00395E61">
        <w:t xml:space="preserve"> мкФ±5%</w:t>
      </w:r>
      <w:r w:rsidR="00F5109A" w:rsidRPr="003A36C4">
        <w:t>.</w:t>
      </w:r>
      <w:r w:rsidR="00277EED" w:rsidRPr="00277EED">
        <w:t xml:space="preserve"> </w:t>
      </w:r>
      <w:r w:rsidRPr="00C419C5">
        <w:t>Сопротивление R</w:t>
      </w:r>
      <w:r w:rsidRPr="00C419C5">
        <w:rPr>
          <w:vertAlign w:val="subscript"/>
        </w:rPr>
        <w:t>V</w:t>
      </w:r>
      <w:r w:rsidRPr="00C419C5">
        <w:t xml:space="preserve"> выбирают равным:</w:t>
      </w:r>
    </w:p>
    <w:p w14:paraId="79899C66" w14:textId="77777777" w:rsidR="00547470" w:rsidRPr="003B1743" w:rsidRDefault="00547470" w:rsidP="00C0388F">
      <w:pPr>
        <w:ind w:firstLine="709"/>
      </w:pPr>
    </w:p>
    <w:p w14:paraId="74D7BCFF" w14:textId="41B7630F" w:rsidR="00BE435B" w:rsidRPr="003B1743" w:rsidRDefault="004B72DC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обр.макс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1200</m:t>
              </m:r>
            </m:num>
            <m:den>
              <m:r>
                <m:rPr>
                  <m:nor/>
                </m:rPr>
                <m:t>0,203</m:t>
              </m:r>
            </m:den>
          </m:f>
          <m:r>
            <m:rPr>
              <m:nor/>
            </m:rPr>
            <m:t>=5771,77 Ом .</m:t>
          </m:r>
        </m:oMath>
      </m:oMathPara>
    </w:p>
    <w:p w14:paraId="0D0F3D52" w14:textId="77777777" w:rsidR="00547470" w:rsidRPr="003B1743" w:rsidRDefault="00547470" w:rsidP="00C0388F">
      <w:pPr>
        <w:ind w:firstLine="709"/>
      </w:pPr>
    </w:p>
    <w:p w14:paraId="5DDD8525" w14:textId="7F709743" w:rsidR="00BE435B" w:rsidRPr="00766124" w:rsidRDefault="00BE435B" w:rsidP="00766124">
      <w:pPr>
        <w:ind w:firstLine="709"/>
      </w:pPr>
      <w:r w:rsidRPr="00C419C5">
        <w:lastRenderedPageBreak/>
        <w:t>Выберем резистор ПЭВ</w:t>
      </w:r>
      <w:r w:rsidR="00C7265F">
        <w:t>25</w:t>
      </w:r>
      <w:r w:rsidRPr="00C419C5">
        <w:t>-</w:t>
      </w:r>
      <w:r w:rsidR="00962145">
        <w:t>68</w:t>
      </w:r>
      <w:r w:rsidRPr="00C419C5">
        <w:t>00</w:t>
      </w:r>
      <w:r w:rsidR="0094705D" w:rsidRPr="002A2B42">
        <w:t xml:space="preserve"> </w:t>
      </w:r>
      <w:r w:rsidRPr="00C419C5">
        <w:t>±</w:t>
      </w:r>
      <w:r w:rsidR="0094705D" w:rsidRPr="002A2B42">
        <w:t xml:space="preserve"> </w:t>
      </w:r>
      <w:r w:rsidRPr="00C419C5">
        <w:t>5%</w:t>
      </w:r>
      <w:r w:rsidR="00766124" w:rsidRPr="003F1546">
        <w:t>.</w:t>
      </w:r>
    </w:p>
    <w:p w14:paraId="1649BFA6" w14:textId="77777777" w:rsidR="00BE435B" w:rsidRPr="00C419C5" w:rsidRDefault="00BE435B" w:rsidP="00C0388F">
      <w:pPr>
        <w:ind w:firstLine="709"/>
        <w:rPr>
          <w:color w:val="FF0000"/>
        </w:rPr>
      </w:pPr>
    </w:p>
    <w:p w14:paraId="264A09AA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29" w:name="_Toc501052900"/>
      <w:bookmarkStart w:id="30" w:name="_Toc375090327"/>
      <w:bookmarkStart w:id="31" w:name="_Toc190876747"/>
      <w:bookmarkStart w:id="32" w:name="_Toc91108521"/>
      <w:bookmarkStart w:id="33" w:name="_Toc510716743"/>
      <w:r w:rsidRPr="00C419C5">
        <w:t>2.5.3 Защита двигателя</w:t>
      </w:r>
      <w:bookmarkEnd w:id="29"/>
      <w:bookmarkEnd w:id="30"/>
      <w:bookmarkEnd w:id="31"/>
      <w:bookmarkEnd w:id="32"/>
    </w:p>
    <w:p w14:paraId="016187BE" w14:textId="77777777" w:rsidR="00BE435B" w:rsidRPr="00C419C5" w:rsidRDefault="00BE435B" w:rsidP="00C0388F">
      <w:pPr>
        <w:pStyle w:val="af3"/>
        <w:ind w:left="0"/>
        <w:rPr>
          <w:rFonts w:cs="Times New Roman"/>
          <w:szCs w:val="28"/>
        </w:rPr>
      </w:pPr>
    </w:p>
    <w:p w14:paraId="6AF23EFC" w14:textId="2771BBFA" w:rsidR="00767EB2" w:rsidRDefault="00767EB2" w:rsidP="00767EB2">
      <w:pPr>
        <w:ind w:firstLine="709"/>
      </w:pPr>
      <w:r>
        <w:t>В преобразователе предусматривают защиты: от включения двигателя при наличии напряжения на выходе преобразователя, от превышения напряжения на якоре, максимальную токовую и от чрезмерного ослабления магнитного потока главных полюсов. Их обеспечивает релейно-контакторная схема. В ней якорь двигателя подключен к выходу преобразователя через главные контакты К5.1 и К5.2 контактора К5, в цепи катушки которого находятся контакты защитных реле.</w:t>
      </w:r>
    </w:p>
    <w:p w14:paraId="02B009A2" w14:textId="57713D50" w:rsidR="00767EB2" w:rsidRDefault="00767EB2" w:rsidP="00767EB2">
      <w:pPr>
        <w:ind w:firstLine="709"/>
      </w:pPr>
      <w:r>
        <w:t>Защита от включения двигателя при наличии напряжения реализована с помощью реле К1. Его катушка через добавочный резистор R1 подключена к выходу преобразователя ТП до главных контактов контактора, а размыкающий контакт реле включен последовательно с пусковой кнопкой SB2.</w:t>
      </w:r>
    </w:p>
    <w:p w14:paraId="4023F84F" w14:textId="4F978DD6" w:rsidR="00767EB2" w:rsidRDefault="00767EB2" w:rsidP="00767EB2">
      <w:pPr>
        <w:ind w:firstLine="709"/>
      </w:pPr>
      <w:r>
        <w:t>Защита якоря двигателя от недопустимого увеличения напряжения выполнена на реле К2. Его катушка через добавочный резистор R2 подключена к выходу преобразователя после главных контактов контактора, а размыкающий контакт включен последовательно с катушкой контактора К5.</w:t>
      </w:r>
    </w:p>
    <w:p w14:paraId="667C9E95" w14:textId="706D5B1B" w:rsidR="00767EB2" w:rsidRDefault="00767EB2" w:rsidP="00767EB2">
      <w:pPr>
        <w:ind w:firstLine="709"/>
      </w:pPr>
      <w:r>
        <w:t xml:space="preserve">Реле К3 осуществляет максимальную токовую защиту. Его катушка включена последовательно с якорем двигателя, а размыкающий контакт </w:t>
      </w:r>
      <w:r w:rsidR="001D0A9A" w:rsidRPr="00C419C5">
        <w:t>–</w:t>
      </w:r>
      <w:r>
        <w:t xml:space="preserve"> последовательно с катушкой контактора К5.</w:t>
      </w:r>
    </w:p>
    <w:p w14:paraId="1A501D7F" w14:textId="1D84EF2C" w:rsidR="00767EB2" w:rsidRDefault="00767EB2" w:rsidP="00767EB2">
      <w:pPr>
        <w:ind w:firstLine="709"/>
      </w:pPr>
      <w:r>
        <w:t>Защиты: от включения двигателя при наличии напряжения на выходе преобразователя, от превышения напряжения на якоре, максимальную токовую и от чрезмерного ослабления магнитного потока главных полюсов обеспечивает релейно-контакторная схема, показанная на рисунке 5.</w:t>
      </w:r>
    </w:p>
    <w:p w14:paraId="28554C78" w14:textId="6CB45D73" w:rsidR="00BE435B" w:rsidRPr="00C419C5" w:rsidRDefault="00C43A89" w:rsidP="00554F2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71E8A8" wp14:editId="1D716752">
            <wp:extent cx="5939790" cy="39471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64C4" w14:textId="5AD8AA83" w:rsidR="00BE435B" w:rsidRDefault="00BE435B" w:rsidP="00170941">
      <w:pPr>
        <w:pStyle w:val="ab"/>
        <w:ind w:firstLine="0"/>
        <w:rPr>
          <w:b w:val="0"/>
          <w:szCs w:val="28"/>
        </w:rPr>
      </w:pPr>
      <w:r w:rsidRPr="00C419C5">
        <w:rPr>
          <w:b w:val="0"/>
          <w:szCs w:val="28"/>
        </w:rPr>
        <w:t>Рисунок 5 – Релейно-контакторная схема защиты двигателя</w:t>
      </w:r>
    </w:p>
    <w:p w14:paraId="451242E6" w14:textId="689D4D31" w:rsidR="007C2C30" w:rsidRDefault="007C2C30" w:rsidP="007C2C30">
      <w:pPr>
        <w:rPr>
          <w:lang w:eastAsia="ru-RU"/>
        </w:rPr>
      </w:pPr>
    </w:p>
    <w:p w14:paraId="75A73042" w14:textId="6FE30228" w:rsidR="007C2C30" w:rsidRPr="007C2C30" w:rsidRDefault="007C2C30" w:rsidP="007C2C30">
      <w:pPr>
        <w:ind w:firstLine="709"/>
        <w:rPr>
          <w:lang w:eastAsia="ru-RU"/>
        </w:rPr>
      </w:pPr>
      <w:r>
        <w:rPr>
          <w:lang w:eastAsia="ru-RU"/>
        </w:rPr>
        <w:t>Защиту от чрезмерного уменьшения тока возбуждения осуществляет реле К4, катушка которого включена в цепь обмотки возбуждения двигателя,  а замыкающий контакт находится в цепи катушки контактора К5. Вентиль VD1 с резистором R3 образуют цепь разряда индуктивности обмотки возбуждения двигателя после размыкания контактов автоматического выключателя SF2.</w:t>
      </w:r>
    </w:p>
    <w:p w14:paraId="2A9FCFDA" w14:textId="77777777" w:rsidR="00BE435B" w:rsidRPr="00C419C5" w:rsidRDefault="00BE435B" w:rsidP="007C2C30"/>
    <w:p w14:paraId="4FF5A1C8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34" w:name="_Toc501052901"/>
      <w:bookmarkStart w:id="35" w:name="_Toc375090328"/>
      <w:bookmarkStart w:id="36" w:name="_Toc190876748"/>
      <w:bookmarkStart w:id="37" w:name="_Toc91108522"/>
      <w:r w:rsidRPr="00C419C5">
        <w:t>2.5.4 Выбор автоматических выключател</w:t>
      </w:r>
      <w:bookmarkEnd w:id="33"/>
      <w:r w:rsidRPr="00C419C5">
        <w:t>ей</w:t>
      </w:r>
      <w:bookmarkEnd w:id="34"/>
      <w:bookmarkEnd w:id="35"/>
      <w:bookmarkEnd w:id="36"/>
      <w:bookmarkEnd w:id="37"/>
    </w:p>
    <w:p w14:paraId="1D4C495B" w14:textId="77777777" w:rsidR="00BE435B" w:rsidRPr="00C035BF" w:rsidRDefault="00BE435B" w:rsidP="00C0388F">
      <w:pPr>
        <w:ind w:firstLine="709"/>
      </w:pPr>
    </w:p>
    <w:p w14:paraId="786C3B4A" w14:textId="0B5CB4F7" w:rsidR="00590655" w:rsidRDefault="00BE435B" w:rsidP="00D003AF">
      <w:pPr>
        <w:ind w:firstLine="709"/>
      </w:pPr>
      <w:r w:rsidRPr="00C419C5">
        <w:t xml:space="preserve">Для преобразователей, питающихся от сети с напряжением не более 380 В, на первичной стороне устанавливают автоматический выключатель переменного тока серии АП50Б или А3700. Для включения якоря двигателя к преобразователю используют быстродействующий автоматический выключатель постоянного тока серии А3700, который одновременно выполняет </w:t>
      </w:r>
      <w:r w:rsidRPr="00C419C5">
        <w:lastRenderedPageBreak/>
        <w:t>функции защиты от аварийных режимов. Для включения питания обмотки возбуждения двигателя и цепи собственных нужд преобразователя используют автоматический выключатель постоянного тока серии АП50Б.</w:t>
      </w:r>
    </w:p>
    <w:p w14:paraId="25A2CF8E" w14:textId="2913D201" w:rsidR="00BE435B" w:rsidRPr="00C419C5" w:rsidRDefault="00BE435B" w:rsidP="00C0388F">
      <w:pPr>
        <w:ind w:firstLine="709"/>
      </w:pPr>
      <w:r w:rsidRPr="00C419C5">
        <w:t>Для включения трансформатора в сеть выберем автоматический выключатель серии А3715Б (</w:t>
      </w:r>
      <w:r w:rsidRPr="00C419C5">
        <w:rPr>
          <w:lang w:val="en-US"/>
        </w:rPr>
        <w:t>QF</w:t>
      </w:r>
      <w:r w:rsidRPr="00C419C5">
        <w:t>1) на переменный ток с параметрами:</w:t>
      </w:r>
    </w:p>
    <w:p w14:paraId="72015073" w14:textId="569A8DD6" w:rsidR="00BE435B" w:rsidRPr="00C419C5" w:rsidRDefault="004B72DC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выключателя;</w:t>
      </w:r>
    </w:p>
    <w:p w14:paraId="37785220" w14:textId="070E4501" w:rsidR="00BE435B" w:rsidRPr="00C419C5" w:rsidRDefault="004B72DC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=380 В</m:t>
        </m:r>
      </m:oMath>
      <w:r w:rsidR="00BE435B" w:rsidRPr="00C419C5">
        <w:t xml:space="preserve"> – номинальное напряжение;</w:t>
      </w:r>
    </w:p>
    <w:p w14:paraId="4F130E2E" w14:textId="17C90EE4" w:rsidR="00590655" w:rsidRDefault="004B72DC" w:rsidP="00D003A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32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тепловых расцепителей.</w:t>
      </w:r>
    </w:p>
    <w:p w14:paraId="1D364EDB" w14:textId="27DFC847" w:rsidR="00BE435B" w:rsidRPr="00C419C5" w:rsidRDefault="00BE435B" w:rsidP="00C0388F">
      <w:pPr>
        <w:ind w:firstLine="709"/>
      </w:pPr>
      <w:r w:rsidRPr="00C419C5">
        <w:t>Для включения якоря двигателя к преобразователю применим автоматический выключатель постоянного тока А3725Б (</w:t>
      </w:r>
      <w:r w:rsidRPr="00C419C5">
        <w:rPr>
          <w:lang w:val="en-US"/>
        </w:rPr>
        <w:t>QF</w:t>
      </w:r>
      <w:r w:rsidRPr="00C419C5">
        <w:t>2):</w:t>
      </w:r>
    </w:p>
    <w:p w14:paraId="477BEA05" w14:textId="4533610F" w:rsidR="00BE435B" w:rsidRPr="00C419C5" w:rsidRDefault="004B72DC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выключателя;</w:t>
      </w:r>
    </w:p>
    <w:p w14:paraId="77CDA013" w14:textId="179B09F2" w:rsidR="00BE435B" w:rsidRPr="00C419C5" w:rsidRDefault="004B72DC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=380 В</m:t>
        </m:r>
      </m:oMath>
      <w:r w:rsidR="00BE435B" w:rsidRPr="00C419C5">
        <w:t xml:space="preserve"> – номинальное напряжение;</w:t>
      </w:r>
    </w:p>
    <w:p w14:paraId="38B8E2C1" w14:textId="4BBB6724" w:rsidR="00590655" w:rsidRDefault="004B72DC" w:rsidP="00D003A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32 А</m:t>
        </m:r>
      </m:oMath>
      <w:r w:rsidR="00054E72">
        <w:t>–</w:t>
      </w:r>
      <w:r w:rsidR="00BE435B" w:rsidRPr="00C419C5">
        <w:t xml:space="preserve"> номинальный ток полупроводниковых расцепителей.</w:t>
      </w:r>
    </w:p>
    <w:p w14:paraId="06C13368" w14:textId="2E16B8B6" w:rsidR="00BE435B" w:rsidRPr="00C419C5" w:rsidRDefault="00BE435B" w:rsidP="00C0388F">
      <w:pPr>
        <w:ind w:firstLine="709"/>
      </w:pPr>
      <w:r w:rsidRPr="00C419C5">
        <w:t>Для включения цепи возбуждения параллельной обмотки двигателя и релейно-контакторной схемы применим автоматические выключатели постоянного тока АП50Б2МТ (</w:t>
      </w:r>
      <w:r w:rsidRPr="00C419C5">
        <w:rPr>
          <w:lang w:val="en-US"/>
        </w:rPr>
        <w:t>SF</w:t>
      </w:r>
      <w:r w:rsidRPr="00C419C5">
        <w:t xml:space="preserve">1, </w:t>
      </w:r>
      <w:r w:rsidRPr="00C419C5">
        <w:rPr>
          <w:lang w:val="en-US"/>
        </w:rPr>
        <w:t>SF</w:t>
      </w:r>
      <w:r w:rsidRPr="00C419C5">
        <w:t>2):</w:t>
      </w:r>
    </w:p>
    <w:p w14:paraId="3CDDE1B7" w14:textId="2C345695" w:rsidR="00BE435B" w:rsidRPr="00C419C5" w:rsidRDefault="004B72DC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=220 В</m:t>
        </m:r>
      </m:oMath>
      <w:r w:rsidR="00BE435B" w:rsidRPr="00C419C5">
        <w:t xml:space="preserve"> – номинальное напряжение;</w:t>
      </w:r>
    </w:p>
    <w:p w14:paraId="27290784" w14:textId="6A428249" w:rsidR="00976352" w:rsidRDefault="004B72DC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=6,3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расцепителей.</w:t>
      </w:r>
    </w:p>
    <w:p w14:paraId="148D2C39" w14:textId="77777777" w:rsidR="00976352" w:rsidRDefault="00976352">
      <w:r>
        <w:br w:type="page"/>
      </w:r>
    </w:p>
    <w:p w14:paraId="2EFAE57C" w14:textId="28A2C0FF" w:rsidR="00BE435B" w:rsidRPr="00B07B8E" w:rsidRDefault="00976352" w:rsidP="00B07B8E">
      <w:pPr>
        <w:pStyle w:val="3"/>
        <w:numPr>
          <w:ilvl w:val="0"/>
          <w:numId w:val="0"/>
        </w:numPr>
        <w:ind w:left="709"/>
        <w:rPr>
          <w:rFonts w:cs="Times New Roman"/>
        </w:rPr>
      </w:pPr>
      <w:bookmarkStart w:id="38" w:name="_Toc91108523"/>
      <w:r w:rsidRPr="00B07B8E">
        <w:rPr>
          <w:rFonts w:cs="Times New Roman"/>
        </w:rPr>
        <w:lastRenderedPageBreak/>
        <w:t>3 Расчёт и построение регулировочных характеристик</w:t>
      </w:r>
      <w:bookmarkEnd w:id="38"/>
    </w:p>
    <w:p w14:paraId="06D2C4DE" w14:textId="5ED71E09" w:rsidR="004F2237" w:rsidRPr="00B07B8E" w:rsidRDefault="004F2237" w:rsidP="00B07B8E">
      <w:pPr>
        <w:rPr>
          <w:lang w:eastAsia="ru-RU"/>
        </w:rPr>
      </w:pPr>
    </w:p>
    <w:p w14:paraId="56A4EB52" w14:textId="55AD2A8E" w:rsidR="004F2237" w:rsidRPr="00B07B8E" w:rsidRDefault="004F2237" w:rsidP="00B07B8E">
      <w:pPr>
        <w:ind w:firstLine="709"/>
      </w:pPr>
      <w:r w:rsidRPr="00B07B8E">
        <w:t xml:space="preserve">Регулировочные характеристики для </w:t>
      </w:r>
      <w:proofErr w:type="spellStart"/>
      <w:r w:rsidRPr="00B07B8E">
        <w:t>эдс</w:t>
      </w:r>
      <w:proofErr w:type="spellEnd"/>
      <w:r w:rsidRPr="00B07B8E">
        <w:t xml:space="preserve"> преобразователя в зоне непрерывных токов рассчитаны по соотношению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do</m:t>
            </m:r>
          </m:sub>
        </m:sSub>
        <m:r>
          <m:rPr>
            <m:nor/>
          </m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nor/>
              </m:rPr>
              <m:t>cos</m:t>
            </m:r>
          </m:fName>
          <m:e>
            <m:r>
              <m:rPr>
                <m:nor/>
              </m:rPr>
              <m:t>α</m:t>
            </m:r>
          </m:e>
        </m:func>
      </m:oMath>
      <w:r w:rsidRPr="00B07B8E">
        <w:t xml:space="preserve">. </w:t>
      </w:r>
    </w:p>
    <w:p w14:paraId="0FE4961D" w14:textId="086F6462" w:rsidR="004F2237" w:rsidRPr="00B07B8E" w:rsidRDefault="004F2237" w:rsidP="00B07B8E">
      <w:pPr>
        <w:ind w:firstLine="709"/>
      </w:pPr>
      <w:r w:rsidRPr="00B07B8E">
        <w:t xml:space="preserve">Построены характеристики для первого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 и второго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преобразователя как в выпрямительном, так и в инверторном режиме работы. С использованием этих характеристик построены характеристики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iCs/>
                <w:lang w:val="en-US"/>
              </w:rPr>
              <m:t>U</m:t>
            </m:r>
          </m:e>
          <m:sub>
            <m:r>
              <m:rPr>
                <m:nor/>
              </m:rPr>
              <w:rPr>
                <w:iCs/>
              </w:rPr>
              <m:t>d</m:t>
            </m:r>
          </m:sub>
        </m:sSub>
        <m:r>
          <m:rPr>
            <m:nor/>
          </m:rPr>
          <w:rPr>
            <w:iCs/>
          </w:rPr>
          <m:t>=f(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iCs/>
              </w:rPr>
              <m:t>α</m:t>
            </m:r>
          </m:e>
          <m:sub>
            <m:r>
              <m:rPr>
                <m:nor/>
              </m:rPr>
              <w:rPr>
                <w:iCs/>
              </w:rPr>
              <m:t>1</m:t>
            </m:r>
          </m:sub>
        </m:sSub>
        <m:r>
          <m:rPr>
            <m:nor/>
          </m:rPr>
          <w:rPr>
            <w:iCs/>
          </w:rPr>
          <m:t>)</m:t>
        </m:r>
      </m:oMath>
      <w:r w:rsidRPr="00B07B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для напряжения преобразователя при номинальном токе, используя формулу:</w:t>
      </w:r>
    </w:p>
    <w:p w14:paraId="2B2BB2F4" w14:textId="77777777" w:rsidR="00DF5C34" w:rsidRPr="00B07B8E" w:rsidRDefault="00DF5C34" w:rsidP="00B07B8E">
      <w:pPr>
        <w:ind w:firstLine="709"/>
      </w:pPr>
    </w:p>
    <w:p w14:paraId="4F5F8A89" w14:textId="4F98041A" w:rsidR="004F2237" w:rsidRPr="004F01E0" w:rsidRDefault="004B72DC" w:rsidP="00B07B8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d0</m:t>
              </m:r>
            </m:sub>
          </m:sSub>
          <m:r>
            <m:rPr>
              <m:nor/>
            </m:rPr>
            <w:rPr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w:rPr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н</m:t>
              </m:r>
            </m:sub>
          </m:sSub>
          <m:r>
            <m:rPr>
              <m:nor/>
            </m:rPr>
            <w:rPr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w:rPr>
              <w:lang w:val="en-US"/>
            </w:rPr>
            <m:t>.</m:t>
          </m:r>
        </m:oMath>
      </m:oMathPara>
    </w:p>
    <w:p w14:paraId="44AD6534" w14:textId="77777777" w:rsidR="00DF5C34" w:rsidRPr="004F01E0" w:rsidRDefault="00DF5C34" w:rsidP="00B07B8E">
      <w:pPr>
        <w:rPr>
          <w:i/>
          <w:lang w:val="en-US"/>
        </w:rPr>
      </w:pPr>
    </w:p>
    <w:p w14:paraId="1F5285DC" w14:textId="77777777" w:rsidR="004F2237" w:rsidRPr="00B07B8E" w:rsidRDefault="004F2237" w:rsidP="00B07B8E">
      <w:pPr>
        <w:ind w:firstLine="709"/>
      </w:pPr>
      <w:r w:rsidRPr="00B07B8E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Pr="00B07B8E">
        <w:t xml:space="preserve"> – эквивалентное сопротивление тиристорного преобразователя, позволяющее учитывать падение напряжения на активном сопротивлении фаз трансформатора и коммутационное падение напряжения:</w:t>
      </w:r>
    </w:p>
    <w:p w14:paraId="3BE60577" w14:textId="3C87B5AC" w:rsidR="004F2237" w:rsidRPr="00B07B8E" w:rsidRDefault="004F2237" w:rsidP="00B07B8E">
      <w:pPr>
        <w:ind w:firstLine="709"/>
      </w:pPr>
      <w:r w:rsidRPr="00B07B8E">
        <w:t xml:space="preserve">Для </w:t>
      </w:r>
      <w:r w:rsidR="0043664B">
        <w:t>нулевой</w:t>
      </w:r>
      <w:r w:rsidRPr="00B07B8E">
        <w:t xml:space="preserve"> схемы:</w:t>
      </w:r>
    </w:p>
    <w:p w14:paraId="57798F4C" w14:textId="77777777" w:rsidR="00DF5C34" w:rsidRPr="00B07B8E" w:rsidRDefault="00DF5C34" w:rsidP="00B07B8E">
      <w:pPr>
        <w:ind w:firstLine="709"/>
      </w:pPr>
    </w:p>
    <w:p w14:paraId="026C7715" w14:textId="78338933" w:rsidR="004F2237" w:rsidRPr="002832D5" w:rsidRDefault="004B72DC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Т</m:t>
                  </m:r>
                </m:sub>
              </m:sSub>
              <m:r>
                <m:rPr>
                  <m:nor/>
                </m:rPr>
                <m:t>∙m</m:t>
              </m:r>
            </m:num>
            <m:den>
              <m:r>
                <m:rPr>
                  <m:nor/>
                </m:rPr>
                <m:t>2π</m:t>
              </m:r>
            </m:den>
          </m:f>
          <m:r>
            <m:rPr>
              <m:nor/>
            </m:rPr>
            <m:t>,</m:t>
          </m:r>
        </m:oMath>
      </m:oMathPara>
    </w:p>
    <w:p w14:paraId="28BC8BEF" w14:textId="77777777" w:rsidR="00DF5C34" w:rsidRPr="002832D5" w:rsidRDefault="00DF5C34" w:rsidP="00B07B8E">
      <w:pPr>
        <w:rPr>
          <w:i/>
        </w:rPr>
      </w:pPr>
    </w:p>
    <w:p w14:paraId="162113BC" w14:textId="55082011" w:rsidR="004F2237" w:rsidRPr="00B07B8E" w:rsidRDefault="004F2237" w:rsidP="00B07B8E">
      <w:r w:rsidRPr="00B07B8E">
        <w:t xml:space="preserve">где </w:t>
      </w:r>
      <w:r w:rsidRPr="00B07B8E">
        <w:rPr>
          <w:lang w:val="en-US"/>
        </w:rPr>
        <w:t>m</w:t>
      </w:r>
      <w:r w:rsidRPr="00B07B8E">
        <w:t xml:space="preserve"> – число фаз преобразователя (</w:t>
      </w:r>
      <w:r w:rsidRPr="00B07B8E">
        <w:rPr>
          <w:lang w:val="en-US"/>
        </w:rPr>
        <w:t>m</w:t>
      </w:r>
      <w:r w:rsidRPr="00B07B8E">
        <w:t>=</w:t>
      </w:r>
      <w:r w:rsidR="0043664B" w:rsidRPr="0043664B">
        <w:t>3</w:t>
      </w:r>
      <w:r w:rsidRPr="00B07B8E">
        <w:t xml:space="preserve"> для трехфазной </w:t>
      </w:r>
      <w:r w:rsidR="0043664B">
        <w:t>нулевой</w:t>
      </w:r>
      <w:r w:rsidRPr="00B07B8E">
        <w:t xml:space="preserve"> схемы).</w:t>
      </w:r>
    </w:p>
    <w:p w14:paraId="18DAAEE1" w14:textId="77777777" w:rsidR="00DF5C34" w:rsidRPr="00B07B8E" w:rsidRDefault="00DF5C34" w:rsidP="00B07B8E"/>
    <w:p w14:paraId="0DFEC222" w14:textId="672D0378" w:rsidR="004F2237" w:rsidRPr="002832D5" w:rsidRDefault="004B72DC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Т</m:t>
                  </m:r>
                </m:sub>
              </m:sSub>
              <m:r>
                <m:rPr>
                  <m:nor/>
                </m:rPr>
                <m:t>∙m</m:t>
              </m:r>
            </m:num>
            <m:den>
              <m:r>
                <m:rPr>
                  <m:nor/>
                </m:rPr>
                <m:t>2π</m:t>
              </m:r>
            </m:den>
          </m:f>
          <m:r>
            <m:rPr>
              <m:nor/>
            </m:rPr>
            <m:t>=0,642+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0,427∙3</m:t>
              </m:r>
            </m:num>
            <m:den>
              <m:r>
                <m:rPr>
                  <m:nor/>
                </m:rPr>
                <m:t>2∙π</m:t>
              </m:r>
            </m:den>
          </m:f>
          <m:r>
            <m:rPr>
              <m:nor/>
            </m:rPr>
            <m:t>=0,85 Ом ,</m:t>
          </m:r>
        </m:oMath>
      </m:oMathPara>
    </w:p>
    <w:p w14:paraId="2B019E5B" w14:textId="77777777" w:rsidR="00DF5C34" w:rsidRPr="00D831A6" w:rsidRDefault="00DF5C34" w:rsidP="00B07B8E">
      <w:pPr>
        <w:rPr>
          <w:i/>
        </w:rPr>
      </w:pPr>
    </w:p>
    <w:p w14:paraId="016A4AA0" w14:textId="28B27322" w:rsidR="004F2237" w:rsidRPr="00FA24E1" w:rsidRDefault="004B72DC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d0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dн</m:t>
              </m:r>
            </m:sub>
          </m:sSub>
          <m:r>
            <m:rPr>
              <m:nor/>
            </m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=257,31∙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m:t>-26∙0,85 В ,</m:t>
          </m:r>
        </m:oMath>
      </m:oMathPara>
    </w:p>
    <w:p w14:paraId="376F8244" w14:textId="77777777" w:rsidR="00DF5C34" w:rsidRPr="00B07B8E" w:rsidRDefault="00DF5C34" w:rsidP="00B07B8E">
      <w:pPr>
        <w:rPr>
          <w:i/>
        </w:rPr>
      </w:pPr>
    </w:p>
    <w:p w14:paraId="65BD9F69" w14:textId="73F5C347" w:rsidR="004F2237" w:rsidRPr="00B07B8E" w:rsidRDefault="004F2237" w:rsidP="00B07B8E">
      <w:pPr>
        <w:ind w:firstLine="709"/>
      </w:pPr>
      <w:r w:rsidRPr="00B07B8E">
        <w:t xml:space="preserve">Результаты расчета регулировочных характеристик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сведены в таблице </w:t>
      </w:r>
      <w:r w:rsidR="00DA5B92">
        <w:t>8</w:t>
      </w:r>
      <w:r w:rsidRPr="00B07B8E">
        <w:t>.</w:t>
      </w:r>
    </w:p>
    <w:p w14:paraId="37C3CD55" w14:textId="309093C4" w:rsidR="00AA1492" w:rsidRDefault="004F2237" w:rsidP="00AA1492">
      <w:pPr>
        <w:ind w:firstLine="709"/>
      </w:pPr>
      <w:r w:rsidRPr="00B07B8E">
        <w:t>Угол рассогласования</w:t>
      </w:r>
    </w:p>
    <w:p w14:paraId="36995D55" w14:textId="7C04B0DB" w:rsidR="004F2237" w:rsidRPr="00B07B8E" w:rsidRDefault="004F2237" w:rsidP="00AA1492">
      <w:pPr>
        <w:jc w:val="center"/>
      </w:pPr>
      <w:r w:rsidRPr="00B07B8E">
        <w:lastRenderedPageBreak/>
        <w:t>Δ</w:t>
      </w:r>
      <w:r w:rsidRPr="00B07B8E">
        <w:sym w:font="Symbol" w:char="F061"/>
      </w:r>
      <w:r w:rsidRPr="00B07B8E">
        <w:t>=(</w:t>
      </w:r>
      <w:r w:rsidRPr="00B07B8E">
        <w:sym w:font="Symbol" w:char="F061"/>
      </w:r>
      <w:r w:rsidRPr="00B07B8E">
        <w:rPr>
          <w:vertAlign w:val="subscript"/>
        </w:rPr>
        <w:t>В</w:t>
      </w:r>
      <w:r w:rsidRPr="00B07B8E">
        <w:t>+</w:t>
      </w:r>
      <w:r w:rsidRPr="00B07B8E">
        <w:sym w:font="Symbol" w:char="F061"/>
      </w:r>
      <w:r w:rsidRPr="00B07B8E">
        <w:rPr>
          <w:vertAlign w:val="subscript"/>
        </w:rPr>
        <w:t>И</w:t>
      </w:r>
      <w:r w:rsidRPr="00B07B8E">
        <w:t>)-180°=(</w:t>
      </w:r>
      <w:r w:rsidRPr="00B07B8E">
        <w:sym w:font="Symbol" w:char="F061"/>
      </w:r>
      <w:r w:rsidRPr="00B07B8E">
        <w:rPr>
          <w:vertAlign w:val="subscript"/>
        </w:rPr>
        <w:t>1</w:t>
      </w:r>
      <w:r w:rsidRPr="00B07B8E">
        <w:t>+</w:t>
      </w:r>
      <w:r w:rsidRPr="00B07B8E">
        <w:sym w:font="Symbol" w:char="F061"/>
      </w:r>
      <w:r w:rsidRPr="00B07B8E">
        <w:rPr>
          <w:vertAlign w:val="subscript"/>
        </w:rPr>
        <w:t>2</w:t>
      </w:r>
      <w:r w:rsidRPr="00B07B8E">
        <w:t xml:space="preserve">)-180° = </w:t>
      </w:r>
      <w:r w:rsidR="005D7F28" w:rsidRPr="003B5CF1">
        <w:t>25</w:t>
      </w:r>
      <w:r w:rsidRPr="00B07B8E">
        <w:t xml:space="preserve"> эл. град.</w:t>
      </w:r>
    </w:p>
    <w:p w14:paraId="06601EF7" w14:textId="77777777" w:rsidR="00AA1492" w:rsidRDefault="00AA1492" w:rsidP="00B07B8E"/>
    <w:p w14:paraId="4BD6FE80" w14:textId="603F7397" w:rsidR="004F2237" w:rsidRPr="00B07B8E" w:rsidRDefault="004F2237" w:rsidP="00B07B8E">
      <w:r w:rsidRPr="00B07B8E">
        <w:t xml:space="preserve">Таблица </w:t>
      </w:r>
      <w:r w:rsidR="00DA5B92">
        <w:t>8</w:t>
      </w:r>
      <w:r w:rsidRPr="00B07B8E">
        <w:t xml:space="preserve"> – Результаты расчета регулировочных характеристик</w:t>
      </w:r>
    </w:p>
    <w:tbl>
      <w:tblPr>
        <w:tblStyle w:val="af7"/>
        <w:tblW w:w="9498" w:type="dxa"/>
        <w:tblInd w:w="108" w:type="dxa"/>
        <w:tblLook w:val="04A0" w:firstRow="1" w:lastRow="0" w:firstColumn="1" w:lastColumn="0" w:noHBand="0" w:noVBand="1"/>
      </w:tblPr>
      <w:tblGrid>
        <w:gridCol w:w="1134"/>
        <w:gridCol w:w="1843"/>
        <w:gridCol w:w="1638"/>
        <w:gridCol w:w="1197"/>
        <w:gridCol w:w="1843"/>
        <w:gridCol w:w="1843"/>
      </w:tblGrid>
      <w:tr w:rsidR="004F2237" w:rsidRPr="004B5DD4" w14:paraId="6E3F9828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11EE4341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α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град</w:t>
            </w:r>
          </w:p>
        </w:tc>
        <w:tc>
          <w:tcPr>
            <w:tcW w:w="1843" w:type="dxa"/>
            <w:vAlign w:val="center"/>
          </w:tcPr>
          <w:p w14:paraId="7C96C46A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d1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638" w:type="dxa"/>
            <w:vAlign w:val="center"/>
          </w:tcPr>
          <w:p w14:paraId="3EFA125D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d1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</w:t>
            </w:r>
          </w:p>
        </w:tc>
        <w:tc>
          <w:tcPr>
            <w:tcW w:w="1197" w:type="dxa"/>
            <w:vAlign w:val="center"/>
          </w:tcPr>
          <w:p w14:paraId="1A9F5D5E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α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град</w:t>
            </w:r>
          </w:p>
        </w:tc>
        <w:tc>
          <w:tcPr>
            <w:tcW w:w="1843" w:type="dxa"/>
            <w:vAlign w:val="center"/>
          </w:tcPr>
          <w:p w14:paraId="6ECDA1FB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843" w:type="dxa"/>
            <w:vAlign w:val="center"/>
          </w:tcPr>
          <w:p w14:paraId="61CC1B49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</w:t>
            </w:r>
            <w:proofErr w:type="spellEnd"/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</w:t>
            </w:r>
          </w:p>
        </w:tc>
      </w:tr>
      <w:tr w:rsidR="00DF66CC" w:rsidRPr="004B5DD4" w14:paraId="4F4CDCFF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18BD322A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14:paraId="2D3A4402" w14:textId="2D0FDF18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257,3099415</w:t>
            </w:r>
          </w:p>
        </w:tc>
        <w:tc>
          <w:tcPr>
            <w:tcW w:w="1638" w:type="dxa"/>
            <w:vAlign w:val="center"/>
          </w:tcPr>
          <w:p w14:paraId="2F4FD6E5" w14:textId="7183412E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235,443592</w:t>
            </w:r>
          </w:p>
        </w:tc>
        <w:tc>
          <w:tcPr>
            <w:tcW w:w="1197" w:type="dxa"/>
            <w:vAlign w:val="center"/>
          </w:tcPr>
          <w:p w14:paraId="24F3E4B0" w14:textId="58CD1ACB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843" w:type="dxa"/>
            <w:vAlign w:val="center"/>
          </w:tcPr>
          <w:p w14:paraId="3B98F114" w14:textId="45FB4D58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279,17627</w:t>
            </w:r>
          </w:p>
        </w:tc>
        <w:tc>
          <w:tcPr>
            <w:tcW w:w="1843" w:type="dxa"/>
            <w:vAlign w:val="center"/>
          </w:tcPr>
          <w:p w14:paraId="75656E7E" w14:textId="44A945BE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257,3099202</w:t>
            </w:r>
          </w:p>
        </w:tc>
      </w:tr>
      <w:tr w:rsidR="00DF66CC" w:rsidRPr="004B5DD4" w14:paraId="342AAD04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52C6FAFA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43" w:type="dxa"/>
            <w:vAlign w:val="center"/>
          </w:tcPr>
          <w:p w14:paraId="36972894" w14:textId="5A99A6B3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253,3998141</w:t>
            </w:r>
          </w:p>
        </w:tc>
        <w:tc>
          <w:tcPr>
            <w:tcW w:w="1638" w:type="dxa"/>
            <w:vAlign w:val="center"/>
          </w:tcPr>
          <w:p w14:paraId="5FFC94D9" w14:textId="67C3486A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231,533465</w:t>
            </w:r>
          </w:p>
        </w:tc>
        <w:tc>
          <w:tcPr>
            <w:tcW w:w="1197" w:type="dxa"/>
            <w:vAlign w:val="center"/>
          </w:tcPr>
          <w:p w14:paraId="77E735ED" w14:textId="709CCF70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843" w:type="dxa"/>
            <w:vAlign w:val="center"/>
          </w:tcPr>
          <w:p w14:paraId="7C0CB0EB" w14:textId="3CB2814C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275,28435</w:t>
            </w:r>
          </w:p>
        </w:tc>
        <w:tc>
          <w:tcPr>
            <w:tcW w:w="1843" w:type="dxa"/>
            <w:vAlign w:val="center"/>
          </w:tcPr>
          <w:p w14:paraId="0DEC0FE6" w14:textId="795E498F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253,4179962</w:t>
            </w:r>
          </w:p>
        </w:tc>
      </w:tr>
      <w:tr w:rsidR="00DF66CC" w:rsidRPr="004B5DD4" w14:paraId="3872B4C2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43C50B6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843" w:type="dxa"/>
            <w:vAlign w:val="center"/>
          </w:tcPr>
          <w:p w14:paraId="78F14349" w14:textId="488785DD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241,7882699</w:t>
            </w:r>
          </w:p>
        </w:tc>
        <w:tc>
          <w:tcPr>
            <w:tcW w:w="1638" w:type="dxa"/>
            <w:vAlign w:val="center"/>
          </w:tcPr>
          <w:p w14:paraId="5AAF3A4F" w14:textId="19ADE54D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219,921921</w:t>
            </w:r>
          </w:p>
        </w:tc>
        <w:tc>
          <w:tcPr>
            <w:tcW w:w="1197" w:type="dxa"/>
            <w:vAlign w:val="center"/>
          </w:tcPr>
          <w:p w14:paraId="0F5CCD08" w14:textId="00D8F4A2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843" w:type="dxa"/>
            <w:vAlign w:val="center"/>
          </w:tcPr>
          <w:p w14:paraId="763267B2" w14:textId="3A3F37E4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263,69045</w:t>
            </w:r>
          </w:p>
        </w:tc>
        <w:tc>
          <w:tcPr>
            <w:tcW w:w="1843" w:type="dxa"/>
            <w:vAlign w:val="center"/>
          </w:tcPr>
          <w:p w14:paraId="06C115EC" w14:textId="71EEA43D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241,8241029</w:t>
            </w:r>
          </w:p>
        </w:tc>
      </w:tr>
      <w:tr w:rsidR="00DF66CC" w:rsidRPr="004B5DD4" w14:paraId="20050DA1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238D4EE5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1843" w:type="dxa"/>
            <w:vAlign w:val="center"/>
          </w:tcPr>
          <w:p w14:paraId="7F18678D" w14:textId="07DF85CB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210,7642741</w:t>
            </w:r>
          </w:p>
        </w:tc>
        <w:tc>
          <w:tcPr>
            <w:tcW w:w="1638" w:type="dxa"/>
            <w:vAlign w:val="center"/>
          </w:tcPr>
          <w:p w14:paraId="66498D8C" w14:textId="75BBBF1B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188,897925</w:t>
            </w:r>
          </w:p>
        </w:tc>
        <w:tc>
          <w:tcPr>
            <w:tcW w:w="1197" w:type="dxa"/>
            <w:vAlign w:val="center"/>
          </w:tcPr>
          <w:p w14:paraId="2EC8217B" w14:textId="5556C2C0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843" w:type="dxa"/>
            <w:vAlign w:val="center"/>
          </w:tcPr>
          <w:p w14:paraId="4EB93B8E" w14:textId="67BC6185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244,74695</w:t>
            </w:r>
          </w:p>
        </w:tc>
        <w:tc>
          <w:tcPr>
            <w:tcW w:w="1843" w:type="dxa"/>
            <w:vAlign w:val="center"/>
          </w:tcPr>
          <w:p w14:paraId="332EA88E" w14:textId="38E29120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222,8806058</w:t>
            </w:r>
          </w:p>
        </w:tc>
      </w:tr>
      <w:tr w:rsidR="00DF66CC" w:rsidRPr="004B5DD4" w14:paraId="2FE6B0F0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7CE89C3F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843" w:type="dxa"/>
            <w:vAlign w:val="center"/>
          </w:tcPr>
          <w:p w14:paraId="02BF1706" w14:textId="4E6633C0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197,0958782</w:t>
            </w:r>
          </w:p>
        </w:tc>
        <w:tc>
          <w:tcPr>
            <w:tcW w:w="1638" w:type="dxa"/>
            <w:vAlign w:val="center"/>
          </w:tcPr>
          <w:p w14:paraId="77E2F7A6" w14:textId="045044FA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175,229529</w:t>
            </w:r>
          </w:p>
        </w:tc>
        <w:tc>
          <w:tcPr>
            <w:tcW w:w="1197" w:type="dxa"/>
            <w:vAlign w:val="center"/>
          </w:tcPr>
          <w:p w14:paraId="59439D88" w14:textId="75525F1C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843" w:type="dxa"/>
            <w:vAlign w:val="center"/>
          </w:tcPr>
          <w:p w14:paraId="11FF4F7D" w14:textId="3ED6802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219,02959</w:t>
            </w:r>
          </w:p>
        </w:tc>
        <w:tc>
          <w:tcPr>
            <w:tcW w:w="1843" w:type="dxa"/>
            <w:vAlign w:val="center"/>
          </w:tcPr>
          <w:p w14:paraId="0A99232A" w14:textId="2AF1082F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197,1632424</w:t>
            </w:r>
          </w:p>
        </w:tc>
      </w:tr>
      <w:tr w:rsidR="00DF66CC" w:rsidRPr="004B5DD4" w14:paraId="3006DEC0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401EC73F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843" w:type="dxa"/>
            <w:vAlign w:val="center"/>
          </w:tcPr>
          <w:p w14:paraId="77CE907A" w14:textId="36651928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165,3733378</w:t>
            </w:r>
          </w:p>
        </w:tc>
        <w:tc>
          <w:tcPr>
            <w:tcW w:w="1638" w:type="dxa"/>
            <w:vAlign w:val="center"/>
          </w:tcPr>
          <w:p w14:paraId="4A899B4B" w14:textId="50EEEDF6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143,506989</w:t>
            </w:r>
          </w:p>
        </w:tc>
        <w:tc>
          <w:tcPr>
            <w:tcW w:w="1197" w:type="dxa"/>
            <w:vAlign w:val="center"/>
          </w:tcPr>
          <w:p w14:paraId="1C177992" w14:textId="4A908CE6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843" w:type="dxa"/>
            <w:vAlign w:val="center"/>
          </w:tcPr>
          <w:p w14:paraId="4B9F8A0A" w14:textId="69EC2B5F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187,31997</w:t>
            </w:r>
          </w:p>
        </w:tc>
        <w:tc>
          <w:tcPr>
            <w:tcW w:w="1843" w:type="dxa"/>
            <w:vAlign w:val="center"/>
          </w:tcPr>
          <w:p w14:paraId="427F7DB8" w14:textId="03866B6E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165,4536241</w:t>
            </w:r>
          </w:p>
        </w:tc>
      </w:tr>
      <w:tr w:rsidR="00DF66CC" w:rsidRPr="004B5DD4" w14:paraId="3F597175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129C3C9A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1843" w:type="dxa"/>
            <w:vAlign w:val="center"/>
          </w:tcPr>
          <w:p w14:paraId="0ECD930D" w14:textId="3C12D01C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128,6247123</w:t>
            </w:r>
          </w:p>
        </w:tc>
        <w:tc>
          <w:tcPr>
            <w:tcW w:w="1638" w:type="dxa"/>
            <w:vAlign w:val="center"/>
          </w:tcPr>
          <w:p w14:paraId="7F8F088D" w14:textId="206F37F9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106,758363</w:t>
            </w:r>
          </w:p>
        </w:tc>
        <w:tc>
          <w:tcPr>
            <w:tcW w:w="1197" w:type="dxa"/>
            <w:vAlign w:val="center"/>
          </w:tcPr>
          <w:p w14:paraId="2D47F738" w14:textId="3B17ABBD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843" w:type="dxa"/>
            <w:vAlign w:val="center"/>
          </w:tcPr>
          <w:p w14:paraId="3CE3EBB2" w14:textId="170590FA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150,58183</w:t>
            </w:r>
          </w:p>
        </w:tc>
        <w:tc>
          <w:tcPr>
            <w:tcW w:w="1843" w:type="dxa"/>
            <w:vAlign w:val="center"/>
          </w:tcPr>
          <w:p w14:paraId="0ED5E907" w14:textId="2120A604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128,7154806</w:t>
            </w:r>
          </w:p>
        </w:tc>
      </w:tr>
      <w:tr w:rsidR="00DF66CC" w:rsidRPr="004B5DD4" w14:paraId="1E1C230E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5626D05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1843" w:type="dxa"/>
            <w:vAlign w:val="center"/>
          </w:tcPr>
          <w:p w14:paraId="0BFD38A7" w14:textId="32E97877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87,96687906</w:t>
            </w:r>
          </w:p>
        </w:tc>
        <w:tc>
          <w:tcPr>
            <w:tcW w:w="1638" w:type="dxa"/>
            <w:vAlign w:val="center"/>
          </w:tcPr>
          <w:p w14:paraId="0C731E5C" w14:textId="05C35C9A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66,1005299</w:t>
            </w:r>
          </w:p>
        </w:tc>
        <w:tc>
          <w:tcPr>
            <w:tcW w:w="1197" w:type="dxa"/>
            <w:vAlign w:val="center"/>
          </w:tcPr>
          <w:p w14:paraId="37607209" w14:textId="09C77B4C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1843" w:type="dxa"/>
            <w:vAlign w:val="center"/>
          </w:tcPr>
          <w:p w14:paraId="0A03891B" w14:textId="1182B603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109,93172</w:t>
            </w:r>
          </w:p>
        </w:tc>
        <w:tc>
          <w:tcPr>
            <w:tcW w:w="1843" w:type="dxa"/>
            <w:vAlign w:val="center"/>
          </w:tcPr>
          <w:p w14:paraId="44AF8F60" w14:textId="61C21402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88,06537064</w:t>
            </w:r>
          </w:p>
        </w:tc>
      </w:tr>
      <w:tr w:rsidR="00DF66CC" w:rsidRPr="004B5DD4" w14:paraId="2220686A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38798702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1843" w:type="dxa"/>
            <w:vAlign w:val="center"/>
          </w:tcPr>
          <w:p w14:paraId="293D3709" w14:textId="61E57168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44,6355253</w:t>
            </w:r>
          </w:p>
        </w:tc>
        <w:tc>
          <w:tcPr>
            <w:tcW w:w="1638" w:type="dxa"/>
            <w:vAlign w:val="center"/>
          </w:tcPr>
          <w:p w14:paraId="2C752FE9" w14:textId="2C90C0ED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22,7691761</w:t>
            </w:r>
          </w:p>
        </w:tc>
        <w:tc>
          <w:tcPr>
            <w:tcW w:w="1197" w:type="dxa"/>
            <w:vAlign w:val="center"/>
          </w:tcPr>
          <w:p w14:paraId="26BBB6BE" w14:textId="3D501B2F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1843" w:type="dxa"/>
            <w:vAlign w:val="center"/>
          </w:tcPr>
          <w:p w14:paraId="0A5E5A3D" w14:textId="6CE55C56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66,605096</w:t>
            </w:r>
          </w:p>
        </w:tc>
        <w:tc>
          <w:tcPr>
            <w:tcW w:w="1843" w:type="dxa"/>
            <w:vAlign w:val="center"/>
          </w:tcPr>
          <w:p w14:paraId="60B88703" w14:textId="5A5C7B35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44,73874681</w:t>
            </w:r>
          </w:p>
        </w:tc>
      </w:tr>
      <w:tr w:rsidR="00DF66CC" w:rsidRPr="004B5DD4" w14:paraId="383830C1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50527AAE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1843" w:type="dxa"/>
            <w:vAlign w:val="center"/>
          </w:tcPr>
          <w:p w14:paraId="07394CB1" w14:textId="42345B81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-0,05240714</w:t>
            </w:r>
          </w:p>
        </w:tc>
        <w:tc>
          <w:tcPr>
            <w:tcW w:w="1638" w:type="dxa"/>
            <w:vAlign w:val="center"/>
          </w:tcPr>
          <w:p w14:paraId="3C3FCFDC" w14:textId="404B87A9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-21,918756</w:t>
            </w:r>
          </w:p>
        </w:tc>
        <w:tc>
          <w:tcPr>
            <w:tcW w:w="1197" w:type="dxa"/>
            <w:vAlign w:val="center"/>
          </w:tcPr>
          <w:p w14:paraId="7715EF2E" w14:textId="5163B1B2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</w:t>
            </w:r>
          </w:p>
        </w:tc>
        <w:tc>
          <w:tcPr>
            <w:tcW w:w="1843" w:type="dxa"/>
            <w:vAlign w:val="center"/>
          </w:tcPr>
          <w:p w14:paraId="1F85A3C3" w14:textId="424190B8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21,918756</w:t>
            </w:r>
          </w:p>
        </w:tc>
        <w:tc>
          <w:tcPr>
            <w:tcW w:w="1843" w:type="dxa"/>
            <w:vAlign w:val="center"/>
          </w:tcPr>
          <w:p w14:paraId="64E8209E" w14:textId="06B5B630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0,05240714</w:t>
            </w:r>
          </w:p>
        </w:tc>
      </w:tr>
      <w:tr w:rsidR="00DF66CC" w:rsidRPr="004B5DD4" w14:paraId="6AEE01A4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5EB33068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843" w:type="dxa"/>
            <w:vAlign w:val="center"/>
          </w:tcPr>
          <w:p w14:paraId="1B54ECE3" w14:textId="45138742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-44,73874681</w:t>
            </w:r>
          </w:p>
        </w:tc>
        <w:tc>
          <w:tcPr>
            <w:tcW w:w="1638" w:type="dxa"/>
            <w:vAlign w:val="center"/>
          </w:tcPr>
          <w:p w14:paraId="2410718B" w14:textId="17BCFCF1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-66,605096</w:t>
            </w:r>
          </w:p>
        </w:tc>
        <w:tc>
          <w:tcPr>
            <w:tcW w:w="1197" w:type="dxa"/>
            <w:vAlign w:val="center"/>
          </w:tcPr>
          <w:p w14:paraId="25E0BA5D" w14:textId="6A0D2299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843" w:type="dxa"/>
            <w:vAlign w:val="center"/>
          </w:tcPr>
          <w:p w14:paraId="395A4599" w14:textId="546F055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22,7691761</w:t>
            </w:r>
          </w:p>
        </w:tc>
        <w:tc>
          <w:tcPr>
            <w:tcW w:w="1843" w:type="dxa"/>
            <w:vAlign w:val="center"/>
          </w:tcPr>
          <w:p w14:paraId="572CC0D1" w14:textId="1A5467CE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44,6355253</w:t>
            </w:r>
          </w:p>
        </w:tc>
      </w:tr>
      <w:tr w:rsidR="00DF66CC" w:rsidRPr="004B5DD4" w14:paraId="067C6441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47C1EA1D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843" w:type="dxa"/>
            <w:vAlign w:val="center"/>
          </w:tcPr>
          <w:p w14:paraId="753F25FC" w14:textId="3487F410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-88,06537064</w:t>
            </w:r>
          </w:p>
        </w:tc>
        <w:tc>
          <w:tcPr>
            <w:tcW w:w="1638" w:type="dxa"/>
            <w:vAlign w:val="center"/>
          </w:tcPr>
          <w:p w14:paraId="12A13161" w14:textId="6735331C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-109,93172</w:t>
            </w:r>
          </w:p>
        </w:tc>
        <w:tc>
          <w:tcPr>
            <w:tcW w:w="1197" w:type="dxa"/>
            <w:vAlign w:val="center"/>
          </w:tcPr>
          <w:p w14:paraId="4CF02164" w14:textId="1CF2E82F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135</w:t>
            </w:r>
          </w:p>
        </w:tc>
        <w:tc>
          <w:tcPr>
            <w:tcW w:w="1843" w:type="dxa"/>
            <w:vAlign w:val="center"/>
          </w:tcPr>
          <w:p w14:paraId="333DDA49" w14:textId="4C157CEB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66,1005299</w:t>
            </w:r>
          </w:p>
        </w:tc>
        <w:tc>
          <w:tcPr>
            <w:tcW w:w="1843" w:type="dxa"/>
            <w:vAlign w:val="center"/>
          </w:tcPr>
          <w:p w14:paraId="66EBFE01" w14:textId="483628BB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87,96687906</w:t>
            </w:r>
          </w:p>
        </w:tc>
      </w:tr>
      <w:tr w:rsidR="00DF66CC" w:rsidRPr="004B5DD4" w14:paraId="4A9B8893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D1EB6B3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1843" w:type="dxa"/>
            <w:vAlign w:val="center"/>
          </w:tcPr>
          <w:p w14:paraId="4E53EDDB" w14:textId="59B07496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-128,7154806</w:t>
            </w:r>
          </w:p>
        </w:tc>
        <w:tc>
          <w:tcPr>
            <w:tcW w:w="1638" w:type="dxa"/>
            <w:vAlign w:val="center"/>
          </w:tcPr>
          <w:p w14:paraId="04D8DC14" w14:textId="5974B215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-150,58183</w:t>
            </w:r>
          </w:p>
        </w:tc>
        <w:tc>
          <w:tcPr>
            <w:tcW w:w="1197" w:type="dxa"/>
            <w:vAlign w:val="center"/>
          </w:tcPr>
          <w:p w14:paraId="0E7FA5DD" w14:textId="072BE4C7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</w:t>
            </w:r>
          </w:p>
        </w:tc>
        <w:tc>
          <w:tcPr>
            <w:tcW w:w="1843" w:type="dxa"/>
            <w:vAlign w:val="center"/>
          </w:tcPr>
          <w:p w14:paraId="520AC469" w14:textId="3967AA3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106,758363</w:t>
            </w:r>
          </w:p>
        </w:tc>
        <w:tc>
          <w:tcPr>
            <w:tcW w:w="1843" w:type="dxa"/>
            <w:vAlign w:val="center"/>
          </w:tcPr>
          <w:p w14:paraId="021DC1AC" w14:textId="133305B0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128,6247123</w:t>
            </w:r>
          </w:p>
        </w:tc>
      </w:tr>
      <w:tr w:rsidR="00DF66CC" w:rsidRPr="004B5DD4" w14:paraId="229B0123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4BD345DF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1843" w:type="dxa"/>
            <w:vAlign w:val="center"/>
          </w:tcPr>
          <w:p w14:paraId="032C5E06" w14:textId="7228EB76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-165,4536241</w:t>
            </w:r>
          </w:p>
        </w:tc>
        <w:tc>
          <w:tcPr>
            <w:tcW w:w="1638" w:type="dxa"/>
            <w:vAlign w:val="center"/>
          </w:tcPr>
          <w:p w14:paraId="581FAFC5" w14:textId="02452D19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-187,31997</w:t>
            </w:r>
          </w:p>
        </w:tc>
        <w:tc>
          <w:tcPr>
            <w:tcW w:w="1197" w:type="dxa"/>
            <w:vAlign w:val="center"/>
          </w:tcPr>
          <w:p w14:paraId="52A6FD1F" w14:textId="6F5B1E45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155</w:t>
            </w:r>
          </w:p>
        </w:tc>
        <w:tc>
          <w:tcPr>
            <w:tcW w:w="1843" w:type="dxa"/>
            <w:vAlign w:val="center"/>
          </w:tcPr>
          <w:p w14:paraId="6B4975F6" w14:textId="035CE805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143,506989</w:t>
            </w:r>
          </w:p>
        </w:tc>
        <w:tc>
          <w:tcPr>
            <w:tcW w:w="1843" w:type="dxa"/>
            <w:vAlign w:val="center"/>
          </w:tcPr>
          <w:p w14:paraId="7C3F4730" w14:textId="3DC9893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165,3733378</w:t>
            </w:r>
          </w:p>
        </w:tc>
      </w:tr>
      <w:tr w:rsidR="00DF66CC" w:rsidRPr="004B5DD4" w14:paraId="30AB1A9B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2F876991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1843" w:type="dxa"/>
            <w:vAlign w:val="center"/>
          </w:tcPr>
          <w:p w14:paraId="78E9AEF2" w14:textId="303615A2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-197,1632424</w:t>
            </w:r>
          </w:p>
        </w:tc>
        <w:tc>
          <w:tcPr>
            <w:tcW w:w="1638" w:type="dxa"/>
            <w:vAlign w:val="center"/>
          </w:tcPr>
          <w:p w14:paraId="37E980DC" w14:textId="4CD092CC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-219,02959</w:t>
            </w:r>
          </w:p>
        </w:tc>
        <w:tc>
          <w:tcPr>
            <w:tcW w:w="1197" w:type="dxa"/>
            <w:vAlign w:val="center"/>
          </w:tcPr>
          <w:p w14:paraId="14015702" w14:textId="7BA5BA6B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165</w:t>
            </w:r>
          </w:p>
        </w:tc>
        <w:tc>
          <w:tcPr>
            <w:tcW w:w="1843" w:type="dxa"/>
            <w:vAlign w:val="center"/>
          </w:tcPr>
          <w:p w14:paraId="1273AE76" w14:textId="3E729E82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175,229529</w:t>
            </w:r>
          </w:p>
        </w:tc>
        <w:tc>
          <w:tcPr>
            <w:tcW w:w="1843" w:type="dxa"/>
            <w:vAlign w:val="center"/>
          </w:tcPr>
          <w:p w14:paraId="7AF8AA53" w14:textId="16C1000D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197,0958782</w:t>
            </w:r>
          </w:p>
        </w:tc>
      </w:tr>
      <w:tr w:rsidR="00DF66CC" w:rsidRPr="004B5DD4" w14:paraId="70C5C38E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2F2867E1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1843" w:type="dxa"/>
            <w:vAlign w:val="center"/>
          </w:tcPr>
          <w:p w14:paraId="3C25E5BA" w14:textId="69594324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-222,8806058</w:t>
            </w:r>
          </w:p>
        </w:tc>
        <w:tc>
          <w:tcPr>
            <w:tcW w:w="1638" w:type="dxa"/>
            <w:vAlign w:val="center"/>
          </w:tcPr>
          <w:p w14:paraId="14EAD2E3" w14:textId="2762860F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-244,74695</w:t>
            </w:r>
          </w:p>
        </w:tc>
        <w:tc>
          <w:tcPr>
            <w:tcW w:w="1197" w:type="dxa"/>
            <w:vAlign w:val="center"/>
          </w:tcPr>
          <w:p w14:paraId="0FA8F86E" w14:textId="78D0602B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1843" w:type="dxa"/>
            <w:vAlign w:val="center"/>
          </w:tcPr>
          <w:p w14:paraId="604F3CA5" w14:textId="4B6688F8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188,897925</w:t>
            </w:r>
          </w:p>
        </w:tc>
        <w:tc>
          <w:tcPr>
            <w:tcW w:w="1843" w:type="dxa"/>
            <w:vAlign w:val="center"/>
          </w:tcPr>
          <w:p w14:paraId="5AD677FB" w14:textId="78B02BE2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210,7642741</w:t>
            </w:r>
          </w:p>
        </w:tc>
      </w:tr>
      <w:tr w:rsidR="00DF66CC" w:rsidRPr="004B5DD4" w14:paraId="380C8946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DEC0396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1843" w:type="dxa"/>
            <w:vAlign w:val="center"/>
          </w:tcPr>
          <w:p w14:paraId="12528C01" w14:textId="428273AB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-241,8241029</w:t>
            </w:r>
          </w:p>
        </w:tc>
        <w:tc>
          <w:tcPr>
            <w:tcW w:w="1638" w:type="dxa"/>
            <w:vAlign w:val="center"/>
          </w:tcPr>
          <w:p w14:paraId="03D1B53E" w14:textId="5070B51B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-263,69045</w:t>
            </w:r>
          </w:p>
        </w:tc>
        <w:tc>
          <w:tcPr>
            <w:tcW w:w="1197" w:type="dxa"/>
            <w:vAlign w:val="center"/>
          </w:tcPr>
          <w:p w14:paraId="1F22CBD0" w14:textId="236D20C8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1843" w:type="dxa"/>
            <w:vAlign w:val="center"/>
          </w:tcPr>
          <w:p w14:paraId="14F1BE8F" w14:textId="455D9104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219,921921</w:t>
            </w:r>
          </w:p>
        </w:tc>
        <w:tc>
          <w:tcPr>
            <w:tcW w:w="1843" w:type="dxa"/>
            <w:vAlign w:val="center"/>
          </w:tcPr>
          <w:p w14:paraId="19283F2E" w14:textId="55F338CA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241,7882699</w:t>
            </w:r>
          </w:p>
        </w:tc>
      </w:tr>
      <w:tr w:rsidR="00DF66CC" w:rsidRPr="004B5DD4" w14:paraId="347D15E4" w14:textId="77777777" w:rsidTr="00DF66CC">
        <w:trPr>
          <w:trHeight w:val="37"/>
        </w:trPr>
        <w:tc>
          <w:tcPr>
            <w:tcW w:w="1134" w:type="dxa"/>
            <w:vAlign w:val="center"/>
          </w:tcPr>
          <w:p w14:paraId="53FB19CC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1843" w:type="dxa"/>
            <w:vAlign w:val="center"/>
          </w:tcPr>
          <w:p w14:paraId="63197901" w14:textId="04C7F446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-253,4179962</w:t>
            </w:r>
          </w:p>
        </w:tc>
        <w:tc>
          <w:tcPr>
            <w:tcW w:w="1638" w:type="dxa"/>
            <w:vAlign w:val="center"/>
          </w:tcPr>
          <w:p w14:paraId="634409A8" w14:textId="5CFE2D9C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-275,28435</w:t>
            </w:r>
          </w:p>
        </w:tc>
        <w:tc>
          <w:tcPr>
            <w:tcW w:w="1197" w:type="dxa"/>
            <w:vAlign w:val="center"/>
          </w:tcPr>
          <w:p w14:paraId="44335A42" w14:textId="1450D905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</w:t>
            </w:r>
          </w:p>
        </w:tc>
        <w:tc>
          <w:tcPr>
            <w:tcW w:w="1843" w:type="dxa"/>
            <w:vAlign w:val="center"/>
          </w:tcPr>
          <w:p w14:paraId="011A62DB" w14:textId="26DE76F0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231,533465</w:t>
            </w:r>
          </w:p>
        </w:tc>
        <w:tc>
          <w:tcPr>
            <w:tcW w:w="1843" w:type="dxa"/>
            <w:vAlign w:val="center"/>
          </w:tcPr>
          <w:p w14:paraId="6C4F2CF8" w14:textId="37DBD286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253,3998141</w:t>
            </w:r>
          </w:p>
        </w:tc>
      </w:tr>
      <w:tr w:rsidR="00DF66CC" w:rsidRPr="004B5DD4" w14:paraId="6D186F44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3DBD8B25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1843" w:type="dxa"/>
            <w:vAlign w:val="center"/>
          </w:tcPr>
          <w:p w14:paraId="2B8FD093" w14:textId="4E718A60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-257,3099202</w:t>
            </w:r>
          </w:p>
        </w:tc>
        <w:tc>
          <w:tcPr>
            <w:tcW w:w="1638" w:type="dxa"/>
            <w:vAlign w:val="center"/>
          </w:tcPr>
          <w:p w14:paraId="474171D7" w14:textId="19E8A9A3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-279,17627</w:t>
            </w:r>
          </w:p>
        </w:tc>
        <w:tc>
          <w:tcPr>
            <w:tcW w:w="1197" w:type="dxa"/>
            <w:vAlign w:val="center"/>
          </w:tcPr>
          <w:p w14:paraId="34B92829" w14:textId="7C374ED3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1843" w:type="dxa"/>
            <w:vAlign w:val="center"/>
          </w:tcPr>
          <w:p w14:paraId="3E468BAE" w14:textId="0493087F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235,443592</w:t>
            </w:r>
          </w:p>
        </w:tc>
        <w:tc>
          <w:tcPr>
            <w:tcW w:w="1843" w:type="dxa"/>
            <w:vAlign w:val="center"/>
          </w:tcPr>
          <w:p w14:paraId="3369636F" w14:textId="2E831754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257,3099415</w:t>
            </w:r>
          </w:p>
        </w:tc>
      </w:tr>
    </w:tbl>
    <w:p w14:paraId="29DC879E" w14:textId="77777777" w:rsidR="004F2237" w:rsidRPr="00B07B8E" w:rsidRDefault="004F2237" w:rsidP="00B07B8E"/>
    <w:p w14:paraId="0C4B8C8C" w14:textId="64355F78" w:rsidR="004F2237" w:rsidRDefault="004F2237" w:rsidP="00AA1492">
      <w:pPr>
        <w:ind w:firstLine="709"/>
      </w:pPr>
      <w:r w:rsidRPr="00B07B8E">
        <w:t xml:space="preserve">Графики регулировочных характеристик для </w:t>
      </w:r>
      <w:proofErr w:type="spellStart"/>
      <w:r w:rsidRPr="00B07B8E">
        <w:t>эдс</w:t>
      </w:r>
      <w:proofErr w:type="spellEnd"/>
      <w:r w:rsidRPr="00B07B8E">
        <w:t xml:space="preserve"> и напряжений преобразователя представлены на рисунке 6.</w:t>
      </w:r>
    </w:p>
    <w:p w14:paraId="6E9C75F4" w14:textId="77777777" w:rsidR="00DF66CC" w:rsidRPr="00B07B8E" w:rsidRDefault="00DF66CC" w:rsidP="00AA1492">
      <w:pPr>
        <w:ind w:firstLine="709"/>
      </w:pPr>
    </w:p>
    <w:p w14:paraId="495B89A9" w14:textId="01848328" w:rsidR="004F2237" w:rsidRPr="00DD7B2C" w:rsidRDefault="006A7FB3" w:rsidP="00B07B8E">
      <w:pPr>
        <w:jc w:val="center"/>
      </w:pPr>
      <w:r>
        <w:rPr>
          <w:noProof/>
        </w:rPr>
        <w:lastRenderedPageBreak/>
        <w:drawing>
          <wp:inline distT="0" distB="0" distL="0" distR="0" wp14:anchorId="53A859CA" wp14:editId="477F43E7">
            <wp:extent cx="5939790" cy="4128135"/>
            <wp:effectExtent l="0" t="0" r="3810" b="571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011EFB6D-831A-4769-803D-5D678368C7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14:paraId="4E2A7DDD" w14:textId="7880110A" w:rsidR="00427FF5" w:rsidRPr="00B07B8E" w:rsidRDefault="004F2237" w:rsidP="00427FF5">
      <w:pPr>
        <w:jc w:val="center"/>
      </w:pPr>
      <w:r w:rsidRPr="00DD7B2C">
        <w:rPr>
          <w:rFonts w:eastAsia="Times New Roman"/>
        </w:rPr>
        <w:t>Рисунок 6 – Графики регулировочных характеристик</w:t>
      </w:r>
    </w:p>
    <w:p w14:paraId="0785EF63" w14:textId="5ACB8E9A" w:rsidR="004F2237" w:rsidRPr="00427FF5" w:rsidRDefault="004F2237" w:rsidP="00B07B8E">
      <w:pPr>
        <w:jc w:val="center"/>
        <w:rPr>
          <w:rFonts w:eastAsia="Times New Roman"/>
        </w:rPr>
      </w:pPr>
    </w:p>
    <w:p w14:paraId="383D4D75" w14:textId="77777777" w:rsidR="004F2237" w:rsidRPr="00B07B8E" w:rsidRDefault="004F2237" w:rsidP="00B07B8E">
      <w:r w:rsidRPr="00B07B8E">
        <w:br w:type="page"/>
      </w:r>
    </w:p>
    <w:p w14:paraId="22D14697" w14:textId="30F330DC" w:rsidR="004F2237" w:rsidRDefault="004F2237" w:rsidP="00B07B8E">
      <w:pPr>
        <w:pStyle w:val="2"/>
        <w:numPr>
          <w:ilvl w:val="0"/>
          <w:numId w:val="0"/>
        </w:numPr>
        <w:spacing w:after="0"/>
        <w:ind w:left="709"/>
        <w:rPr>
          <w:rFonts w:cs="Times New Roman"/>
        </w:rPr>
      </w:pPr>
      <w:bookmarkStart w:id="39" w:name="_Toc501052903"/>
      <w:bookmarkStart w:id="40" w:name="_Toc91108524"/>
      <w:r w:rsidRPr="00B07B8E">
        <w:rPr>
          <w:rFonts w:cs="Times New Roman"/>
        </w:rPr>
        <w:lastRenderedPageBreak/>
        <w:t>4 Расчет и построение электромеханических характеристик</w:t>
      </w:r>
      <w:bookmarkEnd w:id="39"/>
      <w:bookmarkEnd w:id="40"/>
    </w:p>
    <w:p w14:paraId="7CA62E93" w14:textId="77777777" w:rsidR="00F837DF" w:rsidRPr="00F837DF" w:rsidRDefault="00F837DF" w:rsidP="00F837DF">
      <w:pPr>
        <w:rPr>
          <w:lang w:eastAsia="ru-RU"/>
        </w:rPr>
      </w:pPr>
    </w:p>
    <w:p w14:paraId="518DD477" w14:textId="0B9DF140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1" w:name="_Toc190876751"/>
      <w:bookmarkStart w:id="42" w:name="_Toc375090331"/>
      <w:bookmarkStart w:id="43" w:name="_Toc501052904"/>
      <w:bookmarkStart w:id="44" w:name="_Toc91108525"/>
      <w:r w:rsidRPr="00B07B8E">
        <w:t>4.1 Зона непрерывных токов</w:t>
      </w:r>
      <w:bookmarkEnd w:id="41"/>
      <w:bookmarkEnd w:id="42"/>
      <w:bookmarkEnd w:id="43"/>
      <w:bookmarkEnd w:id="44"/>
    </w:p>
    <w:p w14:paraId="491CA941" w14:textId="77777777" w:rsidR="004F2237" w:rsidRPr="00B07B8E" w:rsidRDefault="004F2237" w:rsidP="00B07B8E"/>
    <w:p w14:paraId="6B95FC26" w14:textId="4B99AD4C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Семейство электромеханических характеристик системы «преобразователь – двигатель» рассчитывают и строят, изменяя угол управления </w:t>
      </w:r>
      <w:r w:rsidRPr="00B07B8E">
        <w:rPr>
          <w:lang w:val="en-US"/>
        </w:rPr>
        <w:sym w:font="Symbol" w:char="F061"/>
      </w:r>
      <w:r w:rsidRPr="00B07B8E">
        <w:t xml:space="preserve"> от 0º до 180º с шагом</w:t>
      </w:r>
      <w:r w:rsidR="00204D51">
        <w:t xml:space="preserve"> </w:t>
      </w:r>
      <w:r w:rsidRPr="00B07B8E">
        <w:t>15º, по уравнению:</w:t>
      </w:r>
    </w:p>
    <w:p w14:paraId="745731A4" w14:textId="77777777" w:rsidR="00EC4ED0" w:rsidRPr="00B07B8E" w:rsidRDefault="00EC4ED0" w:rsidP="00B07B8E">
      <w:pPr>
        <w:tabs>
          <w:tab w:val="num" w:pos="720"/>
        </w:tabs>
        <w:ind w:firstLine="709"/>
      </w:pPr>
    </w:p>
    <w:p w14:paraId="73F74054" w14:textId="3775A282" w:rsidR="004F2237" w:rsidRPr="009E4968" w:rsidRDefault="004B72DC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cos</m:t>
                  </m:r>
                </m:fName>
                <m:e>
                  <m:r>
                    <m:rPr>
                      <m:nor/>
                    </m:rPr>
                    <m:t>α</m:t>
                  </m:r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</m:t>
                  </m:r>
                </m:sub>
              </m:sSub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∆</m:t>
                  </m:r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в</m:t>
                  </m:r>
                </m:sub>
              </m:sSub>
            </m:num>
            <m:den>
              <m:r>
                <m:rPr>
                  <m:nor/>
                </m:rPr>
                <m:t>С</m:t>
              </m:r>
            </m:den>
          </m:f>
          <m:r>
            <m:rPr>
              <m:nor/>
            </m:rPr>
            <m:t>.</m:t>
          </m:r>
        </m:oMath>
      </m:oMathPara>
    </w:p>
    <w:p w14:paraId="53315FCC" w14:textId="77777777" w:rsidR="00EC4ED0" w:rsidRPr="00B07B8E" w:rsidRDefault="00EC4ED0" w:rsidP="00B07B8E"/>
    <w:p w14:paraId="6F6BC089" w14:textId="5C6BB25B" w:rsidR="004F2237" w:rsidRPr="00B07B8E" w:rsidRDefault="004F2237" w:rsidP="00B07B8E">
      <w:pPr>
        <w:ind w:firstLine="709"/>
      </w:pPr>
      <w:r w:rsidRPr="00B07B8E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∆</m:t>
            </m:r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в</m:t>
            </m:r>
          </m:sub>
        </m:sSub>
      </m:oMath>
      <w:r w:rsidR="001D0A9A">
        <w:t>–</w:t>
      </w:r>
      <w:r w:rsidRPr="00B07B8E">
        <w:t xml:space="preserve"> падение напряжения на вентилях. </w:t>
      </w:r>
    </w:p>
    <w:p w14:paraId="13C648E0" w14:textId="75E083B8" w:rsidR="004F2237" w:rsidRPr="00B07B8E" w:rsidRDefault="004F2237" w:rsidP="00B07B8E">
      <w:pPr>
        <w:ind w:firstLine="709"/>
      </w:pPr>
      <w:r w:rsidRPr="00B07B8E">
        <w:t xml:space="preserve">Для </w:t>
      </w:r>
      <w:r w:rsidR="00A9024D">
        <w:t>нулевой</w:t>
      </w:r>
      <w:r w:rsidRPr="00B07B8E">
        <w:t xml:space="preserve"> схемы:</w:t>
      </w:r>
    </w:p>
    <w:p w14:paraId="50330D64" w14:textId="77777777" w:rsidR="00EC4ED0" w:rsidRPr="00B07B8E" w:rsidRDefault="00EC4ED0" w:rsidP="00B07B8E">
      <w:pPr>
        <w:ind w:firstLine="709"/>
      </w:pPr>
    </w:p>
    <w:p w14:paraId="38E66BA7" w14:textId="54841AF6" w:rsidR="004F2237" w:rsidRPr="009E4968" w:rsidRDefault="004B72DC" w:rsidP="00B07B8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∆</m:t>
              </m:r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в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ос.</m:t>
              </m:r>
            </m:sub>
          </m:sSub>
          <m:r>
            <m:rPr>
              <m:nor/>
            </m:rPr>
            <m:t>=2 В.</m:t>
          </m:r>
        </m:oMath>
      </m:oMathPara>
    </w:p>
    <w:p w14:paraId="74BE7277" w14:textId="77777777" w:rsidR="00EC4ED0" w:rsidRPr="00B07B8E" w:rsidRDefault="00EC4ED0" w:rsidP="00B07B8E"/>
    <w:p w14:paraId="7ABCBAEF" w14:textId="43967248" w:rsidR="004F2237" w:rsidRPr="00B07B8E" w:rsidRDefault="004F2237" w:rsidP="00B07B8E">
      <w:pPr>
        <w:ind w:firstLine="709"/>
      </w:pPr>
      <w:r w:rsidRPr="00B07B8E">
        <w:t>Суммарное сопротивление цепи выпрямленного тока вычисляется как</w:t>
      </w:r>
    </w:p>
    <w:p w14:paraId="7DAB0513" w14:textId="77777777" w:rsidR="00EC4ED0" w:rsidRPr="00B07B8E" w:rsidRDefault="00EC4ED0" w:rsidP="00B07B8E">
      <w:pPr>
        <w:ind w:firstLine="709"/>
      </w:pPr>
    </w:p>
    <w:p w14:paraId="355C57CA" w14:textId="160462F1" w:rsidR="004F2237" w:rsidRPr="009E4968" w:rsidRDefault="004B72DC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=1,24∙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дп</m:t>
                  </m:r>
                </m:sub>
              </m:sSub>
            </m:e>
          </m:d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щ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,</m:t>
          </m:r>
        </m:oMath>
      </m:oMathPara>
    </w:p>
    <w:p w14:paraId="73FD942C" w14:textId="77777777" w:rsidR="00EC4ED0" w:rsidRPr="00B07B8E" w:rsidRDefault="00EC4ED0" w:rsidP="00B07B8E"/>
    <w:p w14:paraId="58744CA4" w14:textId="462E94B2" w:rsidR="004F2237" w:rsidRPr="00B07B8E" w:rsidRDefault="004F2237" w:rsidP="00B07B8E">
      <w:r w:rsidRPr="00B07B8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дп</m:t>
            </m:r>
          </m:sub>
        </m:sSub>
        <m:r>
          <m:rPr>
            <m:nor/>
          </m:rPr>
          <m:t>=0,08 (Ом)</m:t>
        </m:r>
      </m:oMath>
      <w:r w:rsidRPr="00B07B8E">
        <w:t>– сопротивление якорной цепи двигателя при температуре 15º С;</w:t>
      </w:r>
      <w:r w:rsidR="00EC4ED0" w:rsidRPr="00B07B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щ</m:t>
            </m:r>
          </m:sub>
        </m:sSub>
      </m:oMath>
      <w:r w:rsidRPr="00B07B8E">
        <w:t xml:space="preserve"> </w:t>
      </w:r>
      <w:r w:rsidR="001D0A9A">
        <w:t>–</w:t>
      </w:r>
      <w:r w:rsidRPr="00B07B8E">
        <w:t xml:space="preserve"> сопротивление щеточного контакта</w:t>
      </w:r>
      <w:r w:rsidR="00EC4ED0" w:rsidRPr="00B07B8E">
        <w:t>:</w:t>
      </w:r>
    </w:p>
    <w:p w14:paraId="337F85DD" w14:textId="77777777" w:rsidR="00EC4ED0" w:rsidRPr="00B07B8E" w:rsidRDefault="00EC4ED0" w:rsidP="00B07B8E"/>
    <w:p w14:paraId="00AD0E37" w14:textId="14EDB33C" w:rsidR="004F2237" w:rsidRPr="009E4968" w:rsidRDefault="004B72DC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щ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</m:t>
              </m:r>
            </m:num>
            <m:den>
              <m:r>
                <m:rPr>
                  <m:nor/>
                </m:rPr>
                <m:t>26</m:t>
              </m:r>
            </m:den>
          </m:f>
          <m:r>
            <m:rPr>
              <m:nor/>
            </m:rPr>
            <m:t>=0,077 Ом,</m:t>
          </m:r>
        </m:oMath>
      </m:oMathPara>
    </w:p>
    <w:p w14:paraId="4092352D" w14:textId="77777777" w:rsidR="00EC4ED0" w:rsidRPr="00B07B8E" w:rsidRDefault="00EC4ED0" w:rsidP="00B07B8E"/>
    <w:p w14:paraId="0A071745" w14:textId="34D23E34" w:rsidR="004F2237" w:rsidRPr="00B07B8E" w:rsidRDefault="004B72DC" w:rsidP="00B07B8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ур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сгл</m:t>
            </m:r>
          </m:sub>
        </m:sSub>
      </m:oMath>
      <w:r w:rsidR="004F2237" w:rsidRPr="00B07B8E">
        <w:t>– активные сопротивления реакторов</w:t>
      </w:r>
      <w:r w:rsidR="00EC4ED0" w:rsidRPr="00B07B8E">
        <w:t>:</w:t>
      </w:r>
    </w:p>
    <w:p w14:paraId="48363E59" w14:textId="77777777" w:rsidR="00EC4ED0" w:rsidRPr="00B07B8E" w:rsidRDefault="00EC4ED0" w:rsidP="00B07B8E"/>
    <w:p w14:paraId="4D1469E4" w14:textId="11F6A976" w:rsidR="004F2237" w:rsidRPr="009E4968" w:rsidRDefault="004B72DC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num>
            <m:den>
              <m:r>
                <m:rPr>
                  <m:nor/>
                </m:rPr>
                <m:t>3</m:t>
              </m:r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0,642</m:t>
              </m:r>
            </m:num>
            <m:den>
              <m:r>
                <m:rPr>
                  <m:nor/>
                </m:rPr>
                <m:t>3</m:t>
              </m:r>
            </m:den>
          </m:f>
          <m:r>
            <m:rPr>
              <m:nor/>
            </m:rPr>
            <m:t>=0,214 Ом,</m:t>
          </m:r>
        </m:oMath>
      </m:oMathPara>
    </w:p>
    <w:p w14:paraId="232F1B2C" w14:textId="354A7A4B" w:rsidR="004F2237" w:rsidRPr="009E4968" w:rsidRDefault="004B72DC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=1,24∙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дп</m:t>
                  </m:r>
                </m:sub>
              </m:sSub>
            </m:e>
          </m:d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щ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</m:t>
          </m:r>
        </m:oMath>
      </m:oMathPara>
    </w:p>
    <w:p w14:paraId="58277B3D" w14:textId="77777777" w:rsidR="00EC4ED0" w:rsidRPr="00B07B8E" w:rsidRDefault="00EC4ED0" w:rsidP="00B07B8E"/>
    <w:p w14:paraId="61321FC7" w14:textId="4700F335" w:rsidR="004F2237" w:rsidRPr="009E4968" w:rsidRDefault="009E4968" w:rsidP="00B07B8E">
      <w:pPr>
        <w:rPr>
          <w:rFonts w:eastAsiaTheme="minorEastAsia"/>
        </w:rPr>
      </w:pPr>
      <m:oMathPara>
        <m:oMath>
          <m:r>
            <m:rPr>
              <m:nor/>
            </m:rPr>
            <m:t>=1,24∙0,76+0,077+0,214+0,214+0,08=2,074 Ом,</m:t>
          </m:r>
        </m:oMath>
      </m:oMathPara>
    </w:p>
    <w:p w14:paraId="5B6F3DEC" w14:textId="77777777" w:rsidR="00EC4ED0" w:rsidRPr="00B07B8E" w:rsidRDefault="00EC4ED0" w:rsidP="00B07B8E"/>
    <w:p w14:paraId="5AFA095B" w14:textId="32ABC8A2" w:rsidR="004F2237" w:rsidRPr="009E4968" w:rsidRDefault="004B72DC" w:rsidP="00B07B8E">
      <w:pPr>
        <w:tabs>
          <w:tab w:val="num" w:pos="720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cos</m:t>
                  </m:r>
                </m:fName>
                <m:e>
                  <m:r>
                    <m:rPr>
                      <m:nor/>
                    </m:rPr>
                    <m:t>α</m:t>
                  </m:r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</m:t>
                  </m:r>
                </m:sub>
              </m:sSub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∆</m:t>
                  </m:r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в</m:t>
                  </m:r>
                </m:sub>
              </m:sSub>
            </m:num>
            <m:den>
              <m:r>
                <m:rPr>
                  <m:nor/>
                </m:rPr>
                <m:t>С</m:t>
              </m:r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257,31∙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cos</m:t>
                  </m:r>
                </m:fName>
                <m:e>
                  <m:r>
                    <m:rPr>
                      <m:nor/>
                    </m:rPr>
                    <m:t>α</m:t>
                  </m:r>
                </m:e>
              </m:func>
              <m:r>
                <m:rPr>
                  <m:nor/>
                </m:rPr>
                <m:t>-2,074∙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</m:t>
                  </m:r>
                </m:sub>
              </m:sSub>
              <m:r>
                <m:rPr>
                  <m:nor/>
                </m:rPr>
                <m:t>-2</m:t>
              </m:r>
            </m:num>
            <m:den>
              <m:r>
                <m:rPr>
                  <m:nor/>
                </m:rPr>
                <m:t>2,49</m:t>
              </m:r>
            </m:den>
          </m:f>
          <m:r>
            <m:rPr>
              <m:nor/>
            </m:rPr>
            <m:t>=</m:t>
          </m:r>
        </m:oMath>
      </m:oMathPara>
    </w:p>
    <w:p w14:paraId="15E802C3" w14:textId="77777777" w:rsidR="00EC4ED0" w:rsidRPr="00B07B8E" w:rsidRDefault="00EC4ED0" w:rsidP="00B07B8E">
      <w:pPr>
        <w:tabs>
          <w:tab w:val="num" w:pos="720"/>
        </w:tabs>
      </w:pPr>
    </w:p>
    <w:p w14:paraId="4545CFC2" w14:textId="2DA10F3A" w:rsidR="004F2237" w:rsidRPr="009E4968" w:rsidRDefault="009E4968" w:rsidP="00B07B8E">
      <w:pPr>
        <w:tabs>
          <w:tab w:val="num" w:pos="720"/>
        </w:tabs>
        <w:rPr>
          <w:rFonts w:eastAsiaTheme="minorEastAsia"/>
        </w:rPr>
      </w:pPr>
      <m:oMathPara>
        <m:oMath>
          <m:r>
            <m:rPr>
              <m:nor/>
            </m:rPr>
            <m:t>=</m:t>
          </m:r>
          <m:r>
            <m:rPr>
              <m:nor/>
            </m:rPr>
            <m:t>103</m:t>
          </m:r>
          <m:r>
            <m:rPr>
              <m:nor/>
            </m:rPr>
            <m:t>,3</m:t>
          </m:r>
          <m:r>
            <m:rPr>
              <m:nor/>
            </m:rPr>
            <m:t>3</m:t>
          </m:r>
          <m:r>
            <m:rPr>
              <m:nor/>
            </m:rPr>
            <m:t>7∙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m:t>-0,</m:t>
          </m:r>
          <m:r>
            <m:rPr>
              <m:nor/>
            </m:rPr>
            <m:t>83</m:t>
          </m:r>
          <m:r>
            <m:rPr>
              <m:nor/>
            </m:rPr>
            <m:t>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-0,803</m:t>
          </m:r>
        </m:oMath>
      </m:oMathPara>
    </w:p>
    <w:p w14:paraId="2C418BA2" w14:textId="77777777" w:rsidR="00EC4ED0" w:rsidRPr="004145AB" w:rsidRDefault="00EC4ED0" w:rsidP="00B07B8E">
      <w:pPr>
        <w:tabs>
          <w:tab w:val="num" w:pos="720"/>
        </w:tabs>
      </w:pPr>
    </w:p>
    <w:p w14:paraId="22402E4E" w14:textId="21862404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Ток двигателя при расчете изменялся в пределах от </w:t>
      </w:r>
      <m:oMath>
        <m:r>
          <m:rPr>
            <m:nor/>
          </m:rPr>
          <m:t>-3∙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dн</m:t>
            </m:r>
          </m:sub>
        </m:sSub>
      </m:oMath>
      <w:r w:rsidRPr="00B07B8E">
        <w:rPr>
          <w:vertAlign w:val="subscript"/>
        </w:rPr>
        <w:t>.</w:t>
      </w:r>
      <w:r w:rsidRPr="00B07B8E">
        <w:t xml:space="preserve"> до </w:t>
      </w:r>
      <m:oMath>
        <m:r>
          <m:rPr>
            <m:nor/>
          </m:rPr>
          <m:t>+3∙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dн</m:t>
            </m:r>
          </m:sub>
        </m:sSub>
      </m:oMath>
      <w:r w:rsidRPr="00B07B8E">
        <w:t>.</w:t>
      </w:r>
    </w:p>
    <w:p w14:paraId="133D1E3C" w14:textId="5D80856E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Результаты расчёта электромеханических характеристик сведены в таблице </w:t>
      </w:r>
      <w:r w:rsidR="00DA5B92">
        <w:t>9</w:t>
      </w:r>
      <w:r w:rsidRPr="00B07B8E">
        <w:t>. На рисунке 7 представлено семейство электромеханических характеристик в зоне непрерывных токов.</w:t>
      </w:r>
    </w:p>
    <w:p w14:paraId="2ABDAA9B" w14:textId="77777777" w:rsidR="004F2237" w:rsidRPr="00B07B8E" w:rsidRDefault="004F2237" w:rsidP="00B07B8E">
      <w:pPr>
        <w:tabs>
          <w:tab w:val="num" w:pos="720"/>
        </w:tabs>
      </w:pPr>
    </w:p>
    <w:p w14:paraId="4946C8BC" w14:textId="6EF3D9DD" w:rsidR="004F2237" w:rsidRPr="00B07B8E" w:rsidRDefault="004F2237" w:rsidP="00B07B8E">
      <w:pPr>
        <w:tabs>
          <w:tab w:val="num" w:pos="720"/>
        </w:tabs>
      </w:pPr>
      <w:r w:rsidRPr="00B07B8E">
        <w:t xml:space="preserve">Таблица </w:t>
      </w:r>
      <w:r w:rsidR="00DA5B92">
        <w:t>9</w:t>
      </w:r>
      <w:r w:rsidR="00936CA3" w:rsidRPr="00B07B8E">
        <w:t xml:space="preserve"> </w:t>
      </w:r>
      <w:r w:rsidR="00936CA3" w:rsidRPr="00B07B8E">
        <w:rPr>
          <w:rFonts w:eastAsia="Times New Roman"/>
        </w:rPr>
        <w:t>–</w:t>
      </w:r>
      <w:r w:rsidRPr="00B07B8E">
        <w:t xml:space="preserve"> Результаты расчета электромеханических характеристик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2928"/>
        <w:gridCol w:w="676"/>
        <w:gridCol w:w="815"/>
        <w:gridCol w:w="2849"/>
        <w:gridCol w:w="1126"/>
      </w:tblGrid>
      <w:tr w:rsidR="00B22784" w:rsidRPr="00B22784" w14:paraId="5C519E89" w14:textId="77777777" w:rsidTr="00B22784">
        <w:trPr>
          <w:trHeight w:val="312"/>
        </w:trPr>
        <w:tc>
          <w:tcPr>
            <w:tcW w:w="4581" w:type="dxa"/>
            <w:gridSpan w:val="3"/>
            <w:shd w:val="clear" w:color="auto" w:fill="auto"/>
            <w:noWrap/>
            <w:vAlign w:val="center"/>
            <w:hideMark/>
          </w:tcPr>
          <w:p w14:paraId="6F1D9C86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Первый комплект</w:t>
            </w:r>
          </w:p>
        </w:tc>
        <w:tc>
          <w:tcPr>
            <w:tcW w:w="4790" w:type="dxa"/>
            <w:gridSpan w:val="3"/>
            <w:shd w:val="clear" w:color="auto" w:fill="auto"/>
            <w:noWrap/>
            <w:vAlign w:val="center"/>
            <w:hideMark/>
          </w:tcPr>
          <w:p w14:paraId="5E0AB86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Второй комплект</w:t>
            </w:r>
          </w:p>
        </w:tc>
      </w:tr>
      <w:tr w:rsidR="00B22784" w:rsidRPr="00B22784" w14:paraId="673CAD3F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23BDA6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α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0D36FCE3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ω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119044EB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22784">
              <w:rPr>
                <w:rFonts w:eastAsia="Times New Roman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6B0A48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α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21A532AD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ω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995E9F1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22784">
              <w:rPr>
                <w:rFonts w:eastAsia="Times New Roman"/>
                <w:color w:val="000000"/>
                <w:lang w:eastAsia="ru-RU"/>
              </w:rPr>
              <w:t>Id</w:t>
            </w:r>
            <w:proofErr w:type="spellEnd"/>
          </w:p>
        </w:tc>
      </w:tr>
      <w:tr w:rsidR="00B86038" w:rsidRPr="00B22784" w14:paraId="34F2D94F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1DCF3CE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2603CCA" w14:textId="3A269357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27,8871317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3108E72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D99825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180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452AFB88" w14:textId="13659F4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167,5910394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D0070C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5D6BD674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38777D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F0CC878" w14:textId="1A5E30B8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92,8958585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873963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557523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180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1F8E5D7" w14:textId="2ECA473D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102,5823126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49619E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164D256A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0D0F1AC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783EB37" w14:textId="026523BD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13,3858792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3AE34E0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D366E51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6C32DD3C" w14:textId="3D352DA3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164,0682502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65E2F6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1B036944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8A1006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4398CE99" w14:textId="38C67D45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78,394606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83AAE5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E3FACA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4BD05DF6" w14:textId="620F026C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99,05952333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3B17C8A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60B1B320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CEA12D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55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6AE1CAB3" w14:textId="43C9375E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-6,5125995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32A13F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04CA39A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72D1FB1" w14:textId="57EBF6C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153,7399548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69258D7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5147BC62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1C31ADB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55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8E300B4" w14:textId="44C769AA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58,4961274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79ED972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2408E56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4544A34" w14:textId="073B75F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88,73122795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0AF547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46A0F5C3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812D81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5F7BD33" w14:textId="3B07B9C5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-30,452256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C2209C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20DDA5E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23278DD" w14:textId="366D53D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137,3100095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553B059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0B6D128B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80112D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4C3D2D4E" w14:textId="545A8CD1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34,5564709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61FFE9B1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1B51BC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BF720B2" w14:textId="7A69E36A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72,30128265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2AE151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1BB69276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26D0E8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85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CD31514" w14:textId="15168D5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-56,801642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8DC7769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2CDDB42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120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50547702" w14:textId="650EEB4F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115,8980879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3666ED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166A1A93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61D6B5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85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71ACDF52" w14:textId="12584B6D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8,20708474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1000356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730D06A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120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55C63ABE" w14:textId="537F587A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50,88936106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0C87CD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7C6D3AEB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F8A446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766F1CCC" w14:textId="53022BC7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-83,765091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1FB0C83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BFD43B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E1C8320" w14:textId="527EA4BE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90,96337712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6DF37D2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2BB9CEC8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057A3C1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D5FF56E" w14:textId="292E78CE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-18,756364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55743D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1FD288D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6AD9667E" w14:textId="3D358E91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25,95465026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13DD24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</w:tbl>
    <w:p w14:paraId="387E910E" w14:textId="5A36CDDB" w:rsidR="004F2237" w:rsidRDefault="00F31488" w:rsidP="00B07B8E">
      <w:pPr>
        <w:tabs>
          <w:tab w:val="num" w:pos="720"/>
        </w:tabs>
      </w:pPr>
      <w:r>
        <w:lastRenderedPageBreak/>
        <w:t xml:space="preserve">Окончание таблицы </w:t>
      </w:r>
      <w:r w:rsidR="00DA5B92">
        <w:t>9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2928"/>
        <w:gridCol w:w="676"/>
        <w:gridCol w:w="815"/>
        <w:gridCol w:w="2849"/>
        <w:gridCol w:w="1126"/>
      </w:tblGrid>
      <w:tr w:rsidR="00B86038" w:rsidRPr="00B22784" w14:paraId="3D964104" w14:textId="77777777" w:rsidTr="00C633B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0C8E32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115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75C04A3A" w14:textId="2DD2195C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-109,50509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6CEC903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4A64DB8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90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A47A723" w14:textId="5563733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64,20513643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9E3A74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60D82705" w14:textId="77777777" w:rsidTr="00C633B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848FC9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115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30EE0EF" w14:textId="224A379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-44,496361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CD7ED8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2BFBFB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90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12B86E1" w14:textId="49CE0AA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-0,803590428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DE2620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476A386D" w14:textId="77777777" w:rsidTr="00C633B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F5DE1A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2FA6A0A8" w14:textId="6715E50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-132,26749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66E107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77A915A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642707A7" w14:textId="0337F33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37,44689575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85D895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422054DE" w14:textId="77777777" w:rsidTr="00C633B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103906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0C895D8" w14:textId="67BB2FF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-67,258768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A2936B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1A23F91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118E56A" w14:textId="1582ECD1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-27,56183111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6325F47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3D0A659F" w14:textId="77777777" w:rsidTr="00C633B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D64A81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145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4991FD62" w14:textId="15CA78F5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-150,50109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0B26FE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87B6F1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60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262C451" w14:textId="2622688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12,51218494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212246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79731B24" w14:textId="77777777" w:rsidTr="00C633B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2E94A3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145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AD12ECB" w14:textId="730B1B93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-85,492364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5FD038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767D2D7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60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3B45AC0F" w14:textId="4517ED73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-52,49654192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AE68B1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70F4C6AC" w14:textId="77777777" w:rsidTr="00C633B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FE524F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24C91A4A" w14:textId="523BF05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-162,96329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2023F9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B4E0189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3A9DA668" w14:textId="2B50B9C9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-8,899736642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D05C21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68B92390" w14:textId="77777777" w:rsidTr="00C633B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976A32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75DF3F2" w14:textId="26863280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-97,954561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A64709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0A403D5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5D7E8022" w14:textId="78AAAF77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-73,9084635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9067B6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321D5660" w14:textId="77777777" w:rsidTr="00C633B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19642E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175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C914780" w14:textId="5622F190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-168,80481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C70BA1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B9FCDD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CA95208" w14:textId="5CA94AAF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-25,32968194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6BCBFF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57A1EBEF" w14:textId="77777777" w:rsidTr="00C633B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A876D1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175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287067B1" w14:textId="50616C09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-103,79608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B46B97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345944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F560217" w14:textId="3C901CEC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-90,3384088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19B2332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</w:tbl>
    <w:p w14:paraId="773B80CB" w14:textId="77777777" w:rsidR="00F31488" w:rsidRPr="00F31488" w:rsidRDefault="00F31488" w:rsidP="00B07B8E">
      <w:pPr>
        <w:tabs>
          <w:tab w:val="num" w:pos="720"/>
        </w:tabs>
      </w:pPr>
    </w:p>
    <w:p w14:paraId="6A8F8A1E" w14:textId="6461DAA5" w:rsidR="004F2237" w:rsidRPr="000E4A2E" w:rsidRDefault="001E1A1A" w:rsidP="00B07B8E">
      <w:pPr>
        <w:tabs>
          <w:tab w:val="num" w:pos="720"/>
        </w:tabs>
        <w:jc w:val="center"/>
        <w:rPr>
          <w:color w:val="FF0000"/>
          <w:highlight w:val="yellow"/>
        </w:rPr>
      </w:pPr>
      <w:r>
        <w:rPr>
          <w:noProof/>
        </w:rPr>
        <w:drawing>
          <wp:inline distT="0" distB="0" distL="0" distR="0" wp14:anchorId="190DC974" wp14:editId="7CFF643C">
            <wp:extent cx="5939790" cy="4170680"/>
            <wp:effectExtent l="0" t="0" r="3810" b="127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FE058F53-B468-4DDA-8AC1-1AFEA5F7AE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14:paraId="1FB29E68" w14:textId="77777777" w:rsidR="004F2237" w:rsidRPr="00B07B8E" w:rsidRDefault="004F2237" w:rsidP="00B07B8E">
      <w:pPr>
        <w:tabs>
          <w:tab w:val="num" w:pos="720"/>
        </w:tabs>
        <w:jc w:val="center"/>
      </w:pPr>
      <w:r w:rsidRPr="00B22784">
        <w:t>Рисунок 7 – Семейство электромеханических характеристик в зоне непрерывных токов.</w:t>
      </w:r>
    </w:p>
    <w:p w14:paraId="2273B8C6" w14:textId="77777777" w:rsidR="004F2237" w:rsidRPr="00B07B8E" w:rsidRDefault="004F2237" w:rsidP="00B07B8E">
      <w:pPr>
        <w:tabs>
          <w:tab w:val="num" w:pos="720"/>
        </w:tabs>
        <w:jc w:val="center"/>
        <w:rPr>
          <w:sz w:val="36"/>
        </w:rPr>
      </w:pPr>
    </w:p>
    <w:p w14:paraId="4C845839" w14:textId="4E0A06FF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5" w:name="_Toc375090332"/>
      <w:bookmarkStart w:id="46" w:name="_Toc501052905"/>
      <w:bookmarkStart w:id="47" w:name="_Toc91108526"/>
      <w:r w:rsidRPr="00B07B8E">
        <w:lastRenderedPageBreak/>
        <w:t>4.2 Зона прерывистых токов при раздельном управлении</w:t>
      </w:r>
      <w:bookmarkEnd w:id="45"/>
      <w:bookmarkEnd w:id="46"/>
      <w:bookmarkEnd w:id="47"/>
    </w:p>
    <w:p w14:paraId="0C3969D0" w14:textId="77777777" w:rsidR="004F2237" w:rsidRPr="00B07B8E" w:rsidRDefault="004F2237" w:rsidP="00B07B8E"/>
    <w:p w14:paraId="119D01A5" w14:textId="5504445B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При раздельном управлении двухкомплектным преобразователем электромеханические характеристики привода в зоне прерывистых токов существенно изменяются. Для их вычисления задаются значениями угловой длительности прохождения тока </w:t>
      </w:r>
      <w:r w:rsidRPr="00B07B8E">
        <w:sym w:font="Symbol" w:char="F06C"/>
      </w:r>
      <w:r w:rsidRPr="00B07B8E">
        <w:t xml:space="preserve"> от нуля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360°</m:t>
            </m:r>
          </m:num>
          <m:den>
            <m:r>
              <m:rPr>
                <m:nor/>
              </m:rPr>
              <w:rPr>
                <w:lang w:val="en-US"/>
              </w:rPr>
              <m:t>m</m:t>
            </m:r>
          </m:den>
        </m:f>
        <m:r>
          <m:rPr>
            <m:nor/>
          </m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360°</m:t>
            </m:r>
          </m:num>
          <m:den>
            <m:r>
              <m:rPr>
                <m:nor/>
              </m:rPr>
              <m:t>3</m:t>
            </m:r>
          </m:den>
        </m:f>
        <m:r>
          <m:rPr>
            <m:nor/>
          </m:rPr>
          <m:t>=120°</m:t>
        </m:r>
      </m:oMath>
      <w:r w:rsidRPr="00B07B8E">
        <w:t xml:space="preserve"> с шагом 15º и вычисляют </w:t>
      </w:r>
      <w:proofErr w:type="spellStart"/>
      <w:r w:rsidRPr="00B07B8E">
        <w:t>эд</w:t>
      </w:r>
      <w:proofErr w:type="spellEnd"/>
      <w:r w:rsidRPr="00B07B8E">
        <w:rPr>
          <w:lang w:val="en-US"/>
        </w:rPr>
        <w:t>c</w:t>
      </w:r>
      <w:r w:rsidRPr="00B07B8E">
        <w:t xml:space="preserve"> и ток якоря двигателя, используя формулы:</w:t>
      </w:r>
    </w:p>
    <w:p w14:paraId="49C4B7D8" w14:textId="77777777" w:rsidR="006144B9" w:rsidRPr="00B07B8E" w:rsidRDefault="006144B9" w:rsidP="00B07B8E">
      <w:pPr>
        <w:tabs>
          <w:tab w:val="num" w:pos="720"/>
        </w:tabs>
        <w:ind w:firstLine="709"/>
      </w:pPr>
    </w:p>
    <w:p w14:paraId="4F54C971" w14:textId="47B8B326" w:rsidR="004F2237" w:rsidRPr="00BC32BA" w:rsidRDefault="004B72DC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E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=С∙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2m</m:t>
                  </m:r>
                </m:sub>
              </m:sSub>
            </m:num>
            <m:den>
              <m:r>
                <m:rPr>
                  <m:nor/>
                </m:rPr>
                <m:t>λ</m:t>
              </m:r>
            </m:den>
          </m:f>
          <m:r>
            <m:rPr>
              <m:nor/>
            </m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m</m:t>
                          </m:r>
                        </m:den>
                      </m:f>
                    </m:e>
                  </m:d>
                </m:e>
              </m:func>
              <m:r>
                <m:rPr>
                  <m:nor/>
                </m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nor/>
            </m:rPr>
            <m:t>,</m:t>
          </m:r>
        </m:oMath>
      </m:oMathPara>
    </w:p>
    <w:p w14:paraId="02C0DE3A" w14:textId="77777777" w:rsidR="004F2237" w:rsidRPr="00B07B8E" w:rsidRDefault="004F2237" w:rsidP="00B07B8E">
      <w:pPr>
        <w:pStyle w:val="MTDisplayEquation"/>
        <w:ind w:firstLine="709"/>
        <w:rPr>
          <w:szCs w:val="28"/>
        </w:rPr>
      </w:pPr>
    </w:p>
    <w:p w14:paraId="3C1A194F" w14:textId="06F33B24" w:rsidR="004F2237" w:rsidRPr="00BC32BA" w:rsidRDefault="004B72DC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m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2m</m:t>
                  </m:r>
                </m:sub>
              </m:sSub>
            </m:num>
            <m:den>
              <m:r>
                <m:rPr>
                  <m:nor/>
                </m:rPr>
                <m:t>2π∙f∙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L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</m:den>
          </m:f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func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λ</m:t>
                      </m:r>
                    </m:num>
                    <m:den>
                      <m:r>
                        <m:rPr>
                          <m:nor/>
                        </m:rP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m:t>m</m:t>
                      </m:r>
                    </m:den>
                  </m:f>
                  <m:r>
                    <m:rPr>
                      <m:nor/>
                    </m:rPr>
                    <m:t>+α</m:t>
                  </m:r>
                </m:e>
              </m:d>
            </m:e>
          </m:func>
          <m:r>
            <m:rPr>
              <m:nor/>
            </m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  <m:r>
                <m:rPr>
                  <m:nor/>
                </m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d>
          <m:r>
            <m:rPr>
              <m:nor/>
            </m:rPr>
            <m:t>,</m:t>
          </m:r>
        </m:oMath>
      </m:oMathPara>
    </w:p>
    <w:p w14:paraId="2A0A19FF" w14:textId="77777777" w:rsidR="00A95C38" w:rsidRPr="00D105A1" w:rsidRDefault="00A95C38" w:rsidP="00B07B8E"/>
    <w:p w14:paraId="5049B50E" w14:textId="0250F653" w:rsidR="004F2237" w:rsidRPr="00B07B8E" w:rsidRDefault="004F2237" w:rsidP="00B07B8E">
      <w:r w:rsidRPr="00B07B8E">
        <w:t>где</w:t>
      </w:r>
      <m:oMath>
        <m:r>
          <m:rPr>
            <m:nor/>
          </m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2m</m:t>
            </m:r>
          </m:sub>
        </m:sSub>
      </m:oMath>
      <w:r w:rsidRPr="00B07B8E">
        <w:t xml:space="preserve"> – амплитуда напряжения вторичной обмотки трансформатора. Для </w:t>
      </w:r>
      <w:r w:rsidR="008C4CCA">
        <w:t>нулевой</w:t>
      </w:r>
      <w:r w:rsidRPr="00B07B8E">
        <w:t xml:space="preserve"> схемы:</w:t>
      </w:r>
    </w:p>
    <w:p w14:paraId="63922AC5" w14:textId="77777777" w:rsidR="006144B9" w:rsidRPr="00B07B8E" w:rsidRDefault="006144B9" w:rsidP="00B07B8E"/>
    <w:p w14:paraId="36B3C443" w14:textId="1FB848DB" w:rsidR="004F2237" w:rsidRPr="00BC32BA" w:rsidRDefault="004B72DC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2m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2Фm</m:t>
              </m:r>
            </m:sub>
          </m:sSub>
          <m:r>
            <m:rPr>
              <m:nor/>
            </m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m:rPr>
                  <m:nor/>
                </m:rPr>
                <m:t>2</m:t>
              </m:r>
            </m:e>
          </m:rad>
          <m:r>
            <m:rPr>
              <m:nor/>
            </m:rPr>
            <m:t>=220∙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m:rPr>
                  <m:nor/>
                </m:rPr>
                <m:t>2</m:t>
              </m:r>
            </m:e>
          </m:rad>
          <m:r>
            <m:rPr>
              <m:nor/>
            </m:rPr>
            <m:t>=311,13 В,</m:t>
          </m:r>
        </m:oMath>
      </m:oMathPara>
    </w:p>
    <w:p w14:paraId="33C11D87" w14:textId="77777777" w:rsidR="006144B9" w:rsidRPr="00B07B8E" w:rsidRDefault="006144B9" w:rsidP="00B07B8E"/>
    <w:p w14:paraId="297D0094" w14:textId="0F2E150D" w:rsidR="004F2237" w:rsidRPr="00BC32BA" w:rsidRDefault="004B72DC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E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311,13</m:t>
              </m:r>
            </m:num>
            <m:den>
              <m:r>
                <m:rPr>
                  <m:nor/>
                </m:rPr>
                <m:t>λ</m:t>
              </m:r>
            </m:den>
          </m:f>
          <m:r>
            <m:rPr>
              <m:nor/>
            </m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6</m:t>
                          </m:r>
                        </m:den>
                      </m:f>
                    </m:e>
                  </m:d>
                </m:e>
              </m:func>
              <m:r>
                <m:rPr>
                  <m:nor/>
                </m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6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nor/>
            </m:rPr>
            <m:t xml:space="preserve"> ,</m:t>
          </m:r>
        </m:oMath>
      </m:oMathPara>
    </w:p>
    <w:p w14:paraId="3539CF89" w14:textId="77777777" w:rsidR="006144B9" w:rsidRPr="00B07B8E" w:rsidRDefault="006144B9" w:rsidP="00B07B8E">
      <w:pPr>
        <w:tabs>
          <w:tab w:val="num" w:pos="720"/>
        </w:tabs>
      </w:pPr>
    </w:p>
    <w:p w14:paraId="3B8BF71F" w14:textId="5DA02DC8" w:rsidR="004F2237" w:rsidRPr="00B07B8E" w:rsidRDefault="004F2237" w:rsidP="00B07B8E">
      <w:pPr>
        <w:tabs>
          <w:tab w:val="num" w:pos="720"/>
        </w:tabs>
        <w:ind w:firstLine="709"/>
      </w:pPr>
      <w:r w:rsidRPr="00AC3F54">
        <w:t>По</w:t>
      </w:r>
      <w:r w:rsidRPr="00B07B8E">
        <w:t xml:space="preserve"> значениям </w:t>
      </w:r>
      <w:proofErr w:type="spellStart"/>
      <w:r w:rsidRPr="00B07B8E">
        <w:t>эдс</w:t>
      </w:r>
      <w:proofErr w:type="spellEnd"/>
      <w:r w:rsidRPr="00B07B8E">
        <w:t xml:space="preserve">, полученным из формулы выше вычислим угловую частоту вращения якоря двигателя </w:t>
      </w:r>
      <w:r w:rsidRPr="00B07B8E">
        <w:sym w:font="Symbol" w:char="F077"/>
      </w:r>
      <w:r w:rsidRPr="00B07B8E">
        <w:rPr>
          <w:vertAlign w:val="subscript"/>
        </w:rPr>
        <w:t>Я</w:t>
      </w:r>
      <w:r w:rsidRPr="00B07B8E">
        <w:t>:</w:t>
      </w:r>
    </w:p>
    <w:p w14:paraId="5345BD54" w14:textId="77777777" w:rsidR="006144B9" w:rsidRPr="00B07B8E" w:rsidRDefault="006144B9" w:rsidP="00B07B8E">
      <w:pPr>
        <w:tabs>
          <w:tab w:val="num" w:pos="720"/>
        </w:tabs>
      </w:pPr>
    </w:p>
    <w:p w14:paraId="03943370" w14:textId="7AF7C6D6" w:rsidR="004F2237" w:rsidRPr="00BC32BA" w:rsidRDefault="004B72DC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E</m:t>
                  </m:r>
                </m:e>
                <m:sub>
                  <m:r>
                    <m:rPr>
                      <m:nor/>
                    </m:rPr>
                    <m:t>я</m:t>
                  </m:r>
                </m:sub>
              </m:sSub>
            </m:num>
            <m:den>
              <m:r>
                <m:rPr>
                  <m:nor/>
                </m:rPr>
                <m:t>С</m:t>
              </m:r>
            </m:den>
          </m:f>
          <m:r>
            <m:rPr>
              <m:nor/>
            </m:rPr>
            <m:t xml:space="preserve"> ,</m:t>
          </m:r>
        </m:oMath>
      </m:oMathPara>
    </w:p>
    <w:p w14:paraId="1A0C17B3" w14:textId="77777777" w:rsidR="006144B9" w:rsidRPr="00B07B8E" w:rsidRDefault="006144B9" w:rsidP="00B07B8E">
      <w:pPr>
        <w:tabs>
          <w:tab w:val="num" w:pos="720"/>
        </w:tabs>
      </w:pPr>
    </w:p>
    <w:p w14:paraId="6785F4A0" w14:textId="5CF5F821" w:rsidR="004F2237" w:rsidRPr="00B07B8E" w:rsidRDefault="004F2237" w:rsidP="00B07B8E">
      <w:pPr>
        <w:ind w:firstLine="709"/>
      </w:pPr>
      <w:r w:rsidRPr="00B07B8E">
        <w:t xml:space="preserve">Суммарная индуктивность цепи выпрямленного тока вычисляется как </w:t>
      </w:r>
    </w:p>
    <w:p w14:paraId="633CFC7A" w14:textId="77777777" w:rsidR="006144B9" w:rsidRPr="00B07B8E" w:rsidRDefault="006144B9" w:rsidP="00B07B8E"/>
    <w:p w14:paraId="19068D06" w14:textId="0CA315DC" w:rsidR="004F2237" w:rsidRPr="00BC32BA" w:rsidRDefault="004B72DC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 xml:space="preserve"> ,</m:t>
          </m:r>
        </m:oMath>
      </m:oMathPara>
    </w:p>
    <w:p w14:paraId="0C81085C" w14:textId="77777777" w:rsidR="006144B9" w:rsidRPr="00BC32BA" w:rsidRDefault="006144B9" w:rsidP="00B07B8E">
      <w:pPr>
        <w:rPr>
          <w:i/>
        </w:rPr>
      </w:pPr>
    </w:p>
    <w:p w14:paraId="2B5CCC10" w14:textId="77777777" w:rsidR="004F2237" w:rsidRPr="00B07B8E" w:rsidRDefault="004F2237" w:rsidP="00B07B8E">
      <w:r w:rsidRPr="00B07B8E">
        <w:t xml:space="preserve">где </w:t>
      </w:r>
      <w:r w:rsidRPr="00B07B8E">
        <w:rPr>
          <w:lang w:val="en-US"/>
        </w:rPr>
        <w:t>L</w:t>
      </w:r>
      <w:r w:rsidRPr="00B07B8E">
        <w:rPr>
          <w:vertAlign w:val="subscript"/>
        </w:rPr>
        <w:t>Т</w:t>
      </w:r>
      <w:r w:rsidRPr="00B07B8E">
        <w:t xml:space="preserve"> – индуктивность трансформатора, приведенная ко вторичной обмотке:</w:t>
      </w:r>
    </w:p>
    <w:p w14:paraId="220D5416" w14:textId="0E9A016C" w:rsidR="004F2237" w:rsidRPr="00B07B8E" w:rsidRDefault="004F2237" w:rsidP="00B07B8E">
      <w:r w:rsidRPr="00B07B8E">
        <w:t xml:space="preserve">для </w:t>
      </w:r>
      <w:r w:rsidR="00122567">
        <w:t>нулевой</w:t>
      </w:r>
      <w:r w:rsidRPr="00B07B8E">
        <w:t xml:space="preserve"> схемы</w:t>
      </w:r>
    </w:p>
    <w:p w14:paraId="24BB1E0C" w14:textId="77777777" w:rsidR="00B07B8E" w:rsidRPr="00B07B8E" w:rsidRDefault="00B07B8E" w:rsidP="00B07B8E"/>
    <w:p w14:paraId="745F9466" w14:textId="36347B93" w:rsidR="004F2237" w:rsidRPr="00DE6988" w:rsidRDefault="004B72DC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Т</m:t>
                  </m:r>
                </m:sub>
              </m:sSub>
            </m:num>
            <m:den>
              <m:r>
                <m:rPr>
                  <m:nor/>
                </m:rPr>
                <m:t>2π∙f</m:t>
              </m:r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0,427</m:t>
              </m:r>
            </m:num>
            <m:den>
              <m:r>
                <m:rPr>
                  <m:nor/>
                </m:rPr>
                <m:t>2π∙50</m:t>
              </m:r>
            </m:den>
          </m:f>
          <m:r>
            <m:rPr>
              <m:nor/>
            </m:rPr>
            <m:t xml:space="preserve">=0,0013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75B1A505" w14:textId="77777777" w:rsidR="00B07B8E" w:rsidRPr="00B07B8E" w:rsidRDefault="00B07B8E" w:rsidP="00B07B8E"/>
    <w:p w14:paraId="11CD070B" w14:textId="18B07777" w:rsidR="004F2237" w:rsidRPr="00DE6988" w:rsidRDefault="004B72DC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 xml:space="preserve">=32,32+0,0013+1∙150=182,32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505B0E9" w14:textId="77777777" w:rsidR="00B07B8E" w:rsidRPr="00BC32BA" w:rsidRDefault="00B07B8E" w:rsidP="00B07B8E">
      <w:pPr>
        <w:rPr>
          <w:i/>
        </w:rPr>
      </w:pPr>
    </w:p>
    <w:p w14:paraId="0193D963" w14:textId="0E67E2D1" w:rsidR="004F2237" w:rsidRPr="00D105A1" w:rsidRDefault="004B72DC" w:rsidP="00B07B8E">
      <w:pPr>
        <w:tabs>
          <w:tab w:val="num" w:pos="720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m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</m:t>
                  </m:r>
                  <m:r>
                    <m:rPr>
                      <m:nor/>
                    </m:rPr>
                    <w:rPr>
                      <w:lang w:val="en-US"/>
                    </w:rPr>
                    <m:t>m</m:t>
                  </m:r>
                </m:sub>
              </m:sSub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</m:den>
          </m:f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func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λ</m:t>
                      </m:r>
                    </m:num>
                    <m:den>
                      <m:r>
                        <m:rPr>
                          <m:nor/>
                        </m:rP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nor/>
                    </m:rPr>
                    <m:t>+α</m:t>
                  </m:r>
                </m:e>
              </m:d>
            </m:e>
          </m:func>
          <m:r>
            <m:rPr>
              <m:nor/>
            </m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  <m:r>
                <m:rPr>
                  <m:nor/>
                </m:rPr>
                <m:t>∙</m:t>
              </m:r>
              <m:r>
                <m:rPr>
                  <m:nor/>
                </m:rPr>
                <w:rPr>
                  <w:lang w:val="en-US"/>
                </w:rPr>
                <m:t>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d>
          <m:r>
            <m:rPr>
              <m:nor/>
            </m:rPr>
            <m:t>=</m:t>
          </m:r>
        </m:oMath>
      </m:oMathPara>
    </w:p>
    <w:p w14:paraId="254C7DFD" w14:textId="77777777" w:rsidR="00B07B8E" w:rsidRPr="00D105A1" w:rsidRDefault="00B07B8E" w:rsidP="00B07B8E">
      <w:pPr>
        <w:tabs>
          <w:tab w:val="num" w:pos="720"/>
        </w:tabs>
        <w:rPr>
          <w:i/>
        </w:rPr>
      </w:pPr>
    </w:p>
    <w:p w14:paraId="20075AC5" w14:textId="7991D87F" w:rsidR="004F2237" w:rsidRPr="00BC32BA" w:rsidRDefault="00BC32BA" w:rsidP="00B07B8E">
      <w:pPr>
        <w:tabs>
          <w:tab w:val="num" w:pos="720"/>
        </w:tabs>
      </w:pPr>
      <m:oMathPara>
        <m:oMath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3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311,13</m:t>
              </m:r>
            </m:num>
            <m:den>
              <m:r>
                <m:rPr>
                  <m:nor/>
                </m:rPr>
                <m:t>2π∙50∙182,32∙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-3</m:t>
                  </m:r>
                </m:sup>
              </m:sSup>
            </m:den>
          </m:f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func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λ</m:t>
                      </m:r>
                    </m:num>
                    <m:den>
                      <m:r>
                        <m:rPr>
                          <m:nor/>
                        </m:rP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m:t>3</m:t>
                      </m:r>
                    </m:den>
                  </m:f>
                  <m:r>
                    <m:rPr>
                      <m:nor/>
                    </m:rPr>
                    <m:t>+α</m:t>
                  </m:r>
                </m:e>
              </m:d>
            </m:e>
          </m:func>
          <m:r>
            <m:rPr>
              <m:nor/>
            </m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  <m:r>
                <m:rPr>
                  <m:nor/>
                </m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66A8CEC" w14:textId="77777777" w:rsidR="00545365" w:rsidRPr="00BC32BA" w:rsidRDefault="00545365" w:rsidP="00BC4129">
      <w:pPr>
        <w:tabs>
          <w:tab w:val="num" w:pos="720"/>
        </w:tabs>
        <w:ind w:firstLine="709"/>
      </w:pPr>
    </w:p>
    <w:p w14:paraId="7C2BE774" w14:textId="77777777" w:rsidR="004F2237" w:rsidRPr="00B07B8E" w:rsidRDefault="004F2237" w:rsidP="00BC4129">
      <w:pPr>
        <w:tabs>
          <w:tab w:val="num" w:pos="720"/>
        </w:tabs>
        <w:ind w:firstLine="709"/>
      </w:pPr>
      <w:r w:rsidRPr="00B07B8E">
        <w:t xml:space="preserve">По значениям </w:t>
      </w:r>
      <w:r w:rsidRPr="00B07B8E">
        <w:sym w:font="Symbol" w:char="F077"/>
      </w:r>
      <w:r w:rsidRPr="00B07B8E">
        <w:rPr>
          <w:vertAlign w:val="subscript"/>
        </w:rPr>
        <w:t>Я</w:t>
      </w:r>
      <w:r w:rsidRPr="00B07B8E">
        <w:t xml:space="preserve"> и </w:t>
      </w:r>
      <w:r w:rsidRPr="00B07B8E">
        <w:rPr>
          <w:lang w:val="en-US"/>
        </w:rPr>
        <w:t>I</w:t>
      </w:r>
      <w:r w:rsidRPr="00B07B8E">
        <w:rPr>
          <w:vertAlign w:val="subscript"/>
          <w:lang w:val="en-US"/>
        </w:rPr>
        <w:t>d</w:t>
      </w:r>
      <w:r w:rsidRPr="00B07B8E">
        <w:t xml:space="preserve"> строим электромеханическую характеристику в зоне прерывистых токов для фиксированных значений угла управления </w:t>
      </w:r>
      <w:r w:rsidRPr="00B07B8E">
        <w:sym w:font="Symbol" w:char="F061"/>
      </w:r>
      <w:r w:rsidRPr="00B07B8E">
        <w:t xml:space="preserve">. </w:t>
      </w:r>
    </w:p>
    <w:p w14:paraId="3B5B3DFC" w14:textId="335DD545" w:rsidR="004F2237" w:rsidRPr="00B07B8E" w:rsidRDefault="004F2237" w:rsidP="00BC4129">
      <w:pPr>
        <w:tabs>
          <w:tab w:val="num" w:pos="720"/>
        </w:tabs>
        <w:ind w:firstLine="709"/>
      </w:pPr>
      <w:r w:rsidRPr="00B07B8E">
        <w:t xml:space="preserve">Результаты расчета электромеханических характеристик сведены в таблице 9. На рисунке 8 представлено семейство электромеханических характеристик в зоне прерывистых токов. График регулировочных характеристик в зоне прерывистых токов представлен на рисунке </w:t>
      </w:r>
      <w:r w:rsidR="00DA5B92">
        <w:t>10</w:t>
      </w:r>
      <w:r w:rsidRPr="00B07B8E">
        <w:t>.</w:t>
      </w:r>
    </w:p>
    <w:p w14:paraId="3665B54E" w14:textId="77777777" w:rsidR="004F2237" w:rsidRPr="00B07B8E" w:rsidRDefault="004F2237" w:rsidP="00B07B8E">
      <w:pPr>
        <w:tabs>
          <w:tab w:val="num" w:pos="720"/>
        </w:tabs>
      </w:pPr>
    </w:p>
    <w:p w14:paraId="76E9331F" w14:textId="23051484" w:rsidR="004F2237" w:rsidRPr="009668C5" w:rsidRDefault="004F2237" w:rsidP="00B07B8E">
      <w:pPr>
        <w:tabs>
          <w:tab w:val="num" w:pos="720"/>
        </w:tabs>
      </w:pPr>
      <w:r w:rsidRPr="009668C5">
        <w:t xml:space="preserve">Таблица </w:t>
      </w:r>
      <w:r w:rsidR="00DA5B92">
        <w:t>10</w:t>
      </w:r>
      <w:r w:rsidRPr="009668C5">
        <w:t xml:space="preserve"> – Результаты расчета электромеханических характеристик в зоне прерывистых токов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65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EF4CE7" w:rsidRPr="00A5163B" w14:paraId="5919C4DE" w14:textId="77777777" w:rsidTr="004F311A">
        <w:trPr>
          <w:trHeight w:val="20"/>
          <w:jc w:val="center"/>
        </w:trPr>
        <w:tc>
          <w:tcPr>
            <w:tcW w:w="5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5B1888" w14:textId="77777777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λ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C90561" w14:textId="77777777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α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E02A56" w14:textId="6E0DD4BD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C505BF" w14:textId="23A74748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7A6ECA" w14:textId="636648EE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F925A1" w14:textId="6608C001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258136" w14:textId="78BAD5A1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DAA17F" w14:textId="32A27794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727DC6" w14:textId="1DD2266F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FD958" w14:textId="2219369C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51B239" w14:textId="3C50C0AF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2F29D2" w14:textId="00FCD464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643389" w14:textId="7E6CB97F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</w:tr>
      <w:tr w:rsidR="00063E1B" w:rsidRPr="00A5163B" w14:paraId="028F75EE" w14:textId="77777777" w:rsidTr="004F311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A25809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182485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3DAE3A" w14:textId="70F6A7C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-352,1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51AB7B" w14:textId="3162387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-221,4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2C614E" w14:textId="7434A4D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-75,6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9DBC16" w14:textId="17E5552A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75,4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456E28" w14:textId="3F9FABF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9FF063" w14:textId="4899D90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351,9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D5E977" w14:textId="0A4FCEE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458,7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6A82D3" w14:textId="1425719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534,2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29B797" w14:textId="5DE291F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74D4A6" w14:textId="14768A3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0ED85F" w14:textId="249A753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512,8</w:t>
            </w:r>
          </w:p>
        </w:tc>
      </w:tr>
      <w:tr w:rsidR="00063E1B" w:rsidRPr="00A5163B" w14:paraId="76D2B4D3" w14:textId="77777777" w:rsidTr="004F311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ABCE8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1EEB2F" w14:textId="34880ED5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314842" w14:textId="5080004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-141,5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ADF22D" w14:textId="2581AD1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-89,0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309F42" w14:textId="1DE8BFC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5A8B01" w14:textId="441D46F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939202" w14:textId="1067D3F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88,9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553F40" w14:textId="439995B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686301" w14:textId="0661AB7C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AACE4C" w14:textId="4D784D3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214,6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B8DE2D" w14:textId="27FDB77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303066" w14:textId="2883317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BDA0E8" w14:textId="455928C0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206,1</w:t>
            </w:r>
          </w:p>
        </w:tc>
      </w:tr>
      <w:tr w:rsidR="0038723F" w:rsidRPr="00A5163B" w14:paraId="5960FA09" w14:textId="77777777" w:rsidTr="004F311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700CF9" w14:textId="77777777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AE6BEC" w14:textId="19DE3020" w:rsidR="0038723F" w:rsidRPr="00D105A1" w:rsidRDefault="00E02F21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6F10CD" w14:textId="14C46CC0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E48108" w14:textId="09392AE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36F3B6" w14:textId="5C8C3CA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3064DB" w14:textId="1ED481BD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9A1A4C" w14:textId="6A29A266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EFAF4C" w14:textId="18449D47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24E0B5" w14:textId="4471AFA6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CD6162" w14:textId="4EB2CC49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1DE070" w14:textId="78B674BB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3821D9" w14:textId="14C8693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7750BC" w14:textId="3D0EAC7D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</w:tr>
    </w:tbl>
    <w:p w14:paraId="299F2796" w14:textId="346A2198" w:rsidR="004F2237" w:rsidRDefault="00D105A1" w:rsidP="00B07B8E">
      <w:pPr>
        <w:tabs>
          <w:tab w:val="num" w:pos="720"/>
        </w:tabs>
      </w:pPr>
      <w:r w:rsidRPr="00D105A1">
        <w:lastRenderedPageBreak/>
        <w:t xml:space="preserve">Окончание таблицы </w:t>
      </w:r>
      <w:r w:rsidR="00DA5B92">
        <w:t>10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65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3E1B" w:rsidRPr="00D105A1" w14:paraId="7EC26DA4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AD48E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D30C8E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956B5F" w14:textId="31B6A6B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-405,5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44CF70" w14:textId="52597DBD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-286,7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D6D0CE" w14:textId="1240202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-148,5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555DD" w14:textId="2CFBA8B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BCFC2" w14:textId="72A773C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AE2277" w14:textId="2249585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6CF2AA" w14:textId="2AA521D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A64FE1" w14:textId="5B1E30A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496,4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5348B4" w14:textId="182CB12C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553,7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18CC54" w14:textId="5B90044A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636911" w14:textId="36E5F7D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538,6</w:t>
            </w:r>
          </w:p>
        </w:tc>
      </w:tr>
      <w:tr w:rsidR="00063E1B" w:rsidRPr="00D105A1" w14:paraId="0B4F941F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F51CD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5F8206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0C02F0" w14:textId="3C66587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-162,9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9743F" w14:textId="0EFEFE0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-115,2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4D8488" w14:textId="7D20865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E2219B" w14:textId="229892A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302D19" w14:textId="592664C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3EE03D" w14:textId="5B92E45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115,1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2D5AED" w14:textId="291248C0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061CFA" w14:textId="188D950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92656F" w14:textId="5C22B290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222,5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4A1927" w14:textId="55A480E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B3F875" w14:textId="67145DC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216,4</w:t>
            </w:r>
          </w:p>
        </w:tc>
      </w:tr>
      <w:tr w:rsidR="00063E1B" w:rsidRPr="00D105A1" w14:paraId="7A81825F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F22728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D4DE5C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632513" w14:textId="2F71C97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91FF79" w14:textId="2DB0EC1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02C049" w14:textId="4B75DF0C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97B01F" w14:textId="41E39F1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4C7BFC" w14:textId="3459FB8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3D73F2" w14:textId="185A360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95FF6E" w14:textId="006087E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74E3BF" w14:textId="46A8445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51E67D" w14:textId="1A57086D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04038E" w14:textId="2EA1AFD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0936A1" w14:textId="6547F73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</w:tr>
      <w:tr w:rsidR="00063E1B" w:rsidRPr="00D105A1" w14:paraId="3FC05F24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736614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1FF8F0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9DE9B4" w14:textId="07A9F99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-448,4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1B620D" w14:textId="0184C77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-344,1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8D6762" w14:textId="1F69676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-216,4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C41290" w14:textId="7E9DB00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-73,9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08F0CF" w14:textId="03D7324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73,6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0B0E84" w14:textId="0015F6D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216,1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38A536" w14:textId="2114886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343,9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26D87D" w14:textId="55C4D04A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448,2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4C255F" w14:textId="597A5DD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522,0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42B848" w14:textId="57510D8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A464EA" w14:textId="68DF901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551,6</w:t>
            </w:r>
          </w:p>
        </w:tc>
      </w:tr>
      <w:tr w:rsidR="00063E1B" w:rsidRPr="00D105A1" w14:paraId="5AB4E6DF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0EC4C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9F6122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5E053B" w14:textId="5E126AA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-180,2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FB84E5" w14:textId="0782564D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-138,3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262493" w14:textId="54CDBC7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-86,9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55FE02" w14:textId="29737CD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FE6E10" w14:textId="06B1B27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D145C2" w14:textId="49EBCAD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6E1DAE" w14:textId="7EB8E3D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75A63A" w14:textId="75A3C3C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76EF63" w14:textId="20666BB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CA8D98" w14:textId="6A72BB8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225,1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A6D7E2" w14:textId="2B82AFF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221,6</w:t>
            </w:r>
          </w:p>
        </w:tc>
      </w:tr>
      <w:tr w:rsidR="00063E1B" w:rsidRPr="00D105A1" w14:paraId="648C1F49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09D6D2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83200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6FF83D" w14:textId="0B26A09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93449B" w14:textId="09B5F6E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BBBF4E" w14:textId="5DAF476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A6FABC" w14:textId="197BB44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EDF19D" w14:textId="0B2CBB7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5ADC7D" w14:textId="7773B61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C99A0E" w14:textId="3BB36BB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27BB1E" w14:textId="4CBB121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4231EE" w14:textId="1203223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8274F7" w14:textId="3FB90DA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CE0B15" w14:textId="565ED4E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</w:tr>
      <w:tr w:rsidR="00063E1B" w:rsidRPr="00D105A1" w14:paraId="2573AC80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991AB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A1FD14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7696A6" w14:textId="5AF17D6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-479,6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7E227E" w14:textId="0A791F0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-391,6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FE117F" w14:textId="67A45A8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-277,0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F1E0D1" w14:textId="48BF46F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-143,4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4AAE28" w14:textId="0761FA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0814AA" w14:textId="05E588E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143,2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0D9952" w14:textId="786378B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276,8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BFB748" w14:textId="4AA2793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391,5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E70C7E" w14:textId="11B6DBB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479,5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6EE40" w14:textId="16B43C6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534,8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7EFB18" w14:textId="3BA3D5B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551,6</w:t>
            </w:r>
          </w:p>
        </w:tc>
      </w:tr>
      <w:tr w:rsidR="00063E1B" w:rsidRPr="00D105A1" w14:paraId="36D4ED62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AD69BD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BE5D30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09D900" w14:textId="446CC81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-192,7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D69151" w14:textId="447D457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-157,4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91B2BB" w14:textId="6E37157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-111,3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8295C2" w14:textId="649315F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-57,6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B82DEA" w14:textId="22684F6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C615D7" w14:textId="0226474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57,5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40BCEA" w14:textId="6EB0DA5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111,2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9C0E62" w14:textId="563057F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157,3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E0BA58" w14:textId="46748EB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192,7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597573" w14:textId="263DB81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214,9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FB6816" w14:textId="43D324E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221,6</w:t>
            </w:r>
          </w:p>
        </w:tc>
      </w:tr>
      <w:tr w:rsidR="00063E1B" w:rsidRPr="00D105A1" w14:paraId="47363A46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A396D4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DE0EC5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E9678C" w14:textId="053555A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362062" w14:textId="5BF9357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4FDC3" w14:textId="65E04B3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07D11E" w14:textId="4AB78D3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EE5D57" w14:textId="200738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7FACBE" w14:textId="6E08345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12E292" w14:textId="1C599F5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8AC418" w14:textId="7621453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91AA62" w14:textId="6FA32A8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422706" w14:textId="03BC344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DFFE93" w14:textId="399EA4E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</w:tr>
      <w:tr w:rsidR="00063E1B" w:rsidRPr="00D105A1" w14:paraId="257E033F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66665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7132C9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B60351" w14:textId="0553F56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-498,3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A9FA09" w14:textId="121B551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-428,0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EA33A3" w14:textId="325265B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-328,4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CBE489" w14:textId="1A34B72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0B19F5" w14:textId="2CC8667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-70,5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EFC311" w14:textId="22ADF7E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70,3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1B2EC8" w14:textId="5A59FAD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206,3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DE6CB2" w14:textId="1A544D9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328,3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FCD1C9" w14:textId="145066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427,8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09063B" w14:textId="4BED5A2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498,2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40C2CD" w14:textId="4DD3E0B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538,8</w:t>
            </w:r>
          </w:p>
        </w:tc>
      </w:tr>
      <w:tr w:rsidR="00063E1B" w:rsidRPr="00D105A1" w14:paraId="42707DDF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4F5A6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4B3AE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2010A0" w14:textId="470B6C6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2AC071" w14:textId="20E7A94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-172,0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255B43" w14:textId="76FAD6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-132,0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2AD343" w14:textId="7539914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-83,0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F78B7A" w14:textId="315D146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AEB4DD" w14:textId="66FE44E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5D718D" w14:textId="0723CEB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82,9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DA244F" w14:textId="2DC7792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131,9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AFCEBB" w14:textId="5AC2ED6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171,9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9AA237" w14:textId="442A96B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200,2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4E005B" w14:textId="72E25A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216,5</w:t>
            </w:r>
          </w:p>
        </w:tc>
      </w:tr>
      <w:tr w:rsidR="00063E1B" w:rsidRPr="00D105A1" w14:paraId="69748B28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99B38B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9CC0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656EE0" w14:textId="2799681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5B8003" w14:textId="4FE6ACC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4AB780" w14:textId="2F584DD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6E7D20" w14:textId="52814D0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C2DD03" w14:textId="4082424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A59242" w14:textId="08E618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E8CEF8" w14:textId="6C66C26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58F240" w14:textId="5054B6E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523D91" w14:textId="0248BAF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0C5FB" w14:textId="7FCE179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881402" w14:textId="751FD98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</w:tr>
      <w:tr w:rsidR="00063E1B" w:rsidRPr="00D105A1" w14:paraId="04BCBF80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0B763E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3F3E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70B46A" w14:textId="052EC37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-504,3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C63C00" w14:textId="3345D68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-452,2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87848" w14:textId="58B088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-369,2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2B4969" w14:textId="3AF2927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-261,1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AC0028" w14:textId="7949D71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-135,2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8EF585" w14:textId="7A79DCF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6DB3E0" w14:textId="03563F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135,0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9A79EE" w14:textId="111FF29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260,9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448C56" w14:textId="434CCEF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369,1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C86FDF" w14:textId="09E2DD8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452,1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78936E" w14:textId="014E45F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514,1</w:t>
            </w:r>
          </w:p>
        </w:tc>
      </w:tr>
      <w:tr w:rsidR="00063E1B" w:rsidRPr="00D105A1" w14:paraId="513D4AA4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0B517D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4206E5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0F5AE8" w14:textId="2D22AC5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-202,6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1F3659" w14:textId="1EA06AE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-181,7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74B36B" w14:textId="3540CFE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-148,4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140DD3" w14:textId="307301A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-104,9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633E74" w14:textId="6841545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-54,3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5FCA13" w14:textId="1C10CA9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D7FDE3" w14:textId="7B81076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33D624" w14:textId="24C4E58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104,8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AAF379" w14:textId="000E6AF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148,3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4B6558" w14:textId="1DDC91B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181,6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7B8229" w14:textId="0A2BDF7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206,6</w:t>
            </w:r>
          </w:p>
        </w:tc>
      </w:tr>
      <w:tr w:rsidR="00063E1B" w:rsidRPr="00D105A1" w14:paraId="3AA101A0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656286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818C9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FA6101" w14:textId="3F2E08C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684465" w14:textId="78E2DA1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14B925" w14:textId="7315A33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0FB434" w14:textId="710A2CA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812116" w14:textId="27DBA6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DEF593" w14:textId="17DCA41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7FE52B" w14:textId="29952D5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875126" w14:textId="0E35EB9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411749" w14:textId="0CA6F20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274EB9" w14:textId="3B8BC27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03C4C8" w14:textId="3D3C126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</w:tr>
      <w:tr w:rsidR="00063E1B" w:rsidRPr="00D105A1" w14:paraId="61848130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8303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EE86B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B236E7" w14:textId="213661E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-497,7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F10666" w14:textId="778A92F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-463,9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8F3FA9" w14:textId="2954C40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-398,4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8A109D" w14:textId="633AE67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-305,7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ABFED2" w14:textId="65351B8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-192,2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5BA970" w14:textId="226CA0C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-65,6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7FFDC9" w14:textId="0A981D8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65,4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37E886" w14:textId="154C9FA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192,0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5E05B15" w14:textId="0E591D8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305,6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131EF3" w14:textId="12B67FD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398,2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9746D0" w14:textId="325D582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478,8</w:t>
            </w:r>
          </w:p>
        </w:tc>
      </w:tr>
      <w:tr w:rsidR="00063E1B" w:rsidRPr="00D105A1" w14:paraId="486BD752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5CF04C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7B4FA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AA99ED" w14:textId="4E4D680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DFC2B0" w14:textId="51B98D4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-186,4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3C8626" w14:textId="751106A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-160,1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319B9" w14:textId="416F863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-122,8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2EB7B4" w14:textId="70F5722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-77,2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4A6B01" w14:textId="3EB3A93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F7CD72" w14:textId="611282B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915E36" w14:textId="04D4794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77,2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D8289E" w14:textId="2EB387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122,8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9AF790" w14:textId="336E7B9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160,0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1811B3" w14:textId="180A155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192,4</w:t>
            </w:r>
          </w:p>
        </w:tc>
      </w:tr>
      <w:tr w:rsidR="00063E1B" w:rsidRPr="00D105A1" w14:paraId="1FC07BE6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302FB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A371E6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55461F" w14:textId="354CCE4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6FC444" w14:textId="2B3846B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C93699" w14:textId="1F92805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4079E1" w14:textId="2951295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906E9A" w14:textId="2F325BF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EFD6D3" w14:textId="2F8856B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111E10" w14:textId="2A00D0A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BB3B9C" w14:textId="3E04AE9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EA8372" w14:textId="137CDC9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C199F5" w14:textId="560C80D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3C3B6D" w14:textId="78DC1AC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</w:tr>
      <w:tr w:rsidR="00063E1B" w:rsidRPr="00D105A1" w14:paraId="369CC16E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DDBFB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CCF33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B6650" w14:textId="5AB6B59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-479,5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B0E308" w14:textId="07B0B17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-463,2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0266D2" w14:textId="10183EE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-415,3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2F79FB" w14:textId="32CC332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-339,2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67570A" w14:textId="3C298F2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-239,9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831810" w14:textId="3526EC9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-124,2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3EFA34" w14:textId="35DB212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114EF1" w14:textId="0075887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124,0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0E5A47" w14:textId="1EDE883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239,7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AA30C2" w14:textId="70D64F4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339,0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1D4996" w14:textId="1341FD3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434,6</w:t>
            </w:r>
          </w:p>
        </w:tc>
      </w:tr>
      <w:tr w:rsidR="00063E1B" w:rsidRPr="00D105A1" w14:paraId="024D6C27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B56CCE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1BFE7D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FEF193" w14:textId="05B6ACA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-192,7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869162" w14:textId="52137D0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-186,1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84358B" w14:textId="48021E7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-166,9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06E046" w14:textId="0A97FF9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-136,3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D6C1E8" w14:textId="2D1ED66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-96,4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D9D160" w14:textId="0CCA290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-49,9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421F87" w14:textId="5960BB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C034BE" w14:textId="0696E59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49,8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B4276C" w14:textId="0378D59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96,3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59689A" w14:textId="6B0933D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136,2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0E93EB" w14:textId="2A55FB5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174,6</w:t>
            </w:r>
          </w:p>
        </w:tc>
      </w:tr>
      <w:tr w:rsidR="00063E1B" w:rsidRPr="00D105A1" w14:paraId="01D60820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3AB61C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6934E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1E6B16" w14:textId="4EAB44A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FF128B" w14:textId="0BB1CFA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773988" w14:textId="0A41364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E70AD8" w14:textId="434B145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97E4CC" w14:textId="51262A4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314844" w14:textId="59E44AC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AE3099" w14:textId="13EBF8F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8B1389" w14:textId="3D61904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7919DA" w14:textId="4593C64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E1AB0B" w14:textId="5A01642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6B9F95" w14:textId="0C36BB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</w:tr>
    </w:tbl>
    <w:p w14:paraId="74E559A7" w14:textId="77777777" w:rsidR="00D105A1" w:rsidRPr="00D105A1" w:rsidRDefault="00D105A1" w:rsidP="00B07B8E">
      <w:pPr>
        <w:tabs>
          <w:tab w:val="num" w:pos="720"/>
        </w:tabs>
      </w:pPr>
    </w:p>
    <w:p w14:paraId="0C43A941" w14:textId="6634C623" w:rsidR="005907C1" w:rsidRDefault="00531223" w:rsidP="00B07B8E">
      <w:pPr>
        <w:tabs>
          <w:tab w:val="num" w:pos="720"/>
        </w:tabs>
        <w:jc w:val="center"/>
        <w:rPr>
          <w:noProof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1A21864" wp14:editId="639684A7">
            <wp:extent cx="5939790" cy="3553460"/>
            <wp:effectExtent l="0" t="0" r="3810" b="889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E0C74007-3FD3-4D6E-9E0A-CD6B784E25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14:paraId="7C52CF9C" w14:textId="438AD11E" w:rsidR="004F2237" w:rsidRPr="005907C1" w:rsidRDefault="004F2237" w:rsidP="00B07B8E">
      <w:pPr>
        <w:tabs>
          <w:tab w:val="num" w:pos="720"/>
        </w:tabs>
        <w:jc w:val="center"/>
        <w:rPr>
          <w:highlight w:val="yellow"/>
        </w:rPr>
      </w:pPr>
      <w:r w:rsidRPr="005907C1">
        <w:t>Рисунок 8 – Семейство электромеханических характеристик в зоне прерыви</w:t>
      </w:r>
      <w:r w:rsidR="005907C1">
        <w:t>стых токов</w:t>
      </w:r>
    </w:p>
    <w:p w14:paraId="0FF37BFA" w14:textId="77777777" w:rsidR="004F2237" w:rsidRPr="00A5163B" w:rsidRDefault="004F2237" w:rsidP="00B07B8E">
      <w:pPr>
        <w:tabs>
          <w:tab w:val="num" w:pos="720"/>
        </w:tabs>
        <w:jc w:val="center"/>
        <w:rPr>
          <w:highlight w:val="yellow"/>
        </w:rPr>
      </w:pPr>
    </w:p>
    <w:p w14:paraId="0AE7D34E" w14:textId="52776928" w:rsidR="004F2237" w:rsidRPr="00A5163B" w:rsidRDefault="00C0274B" w:rsidP="00B07B8E">
      <w:pPr>
        <w:tabs>
          <w:tab w:val="num" w:pos="720"/>
        </w:tabs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4A09FA99" wp14:editId="259C1CF7">
            <wp:extent cx="5939790" cy="3134360"/>
            <wp:effectExtent l="0" t="0" r="3810" b="889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E90BD7A5-1666-443A-BE44-C4FC217C62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14:paraId="7AA214A0" w14:textId="60A7F413" w:rsidR="004F2237" w:rsidRPr="00485B3A" w:rsidRDefault="004F2237" w:rsidP="00B07B8E">
      <w:pPr>
        <w:tabs>
          <w:tab w:val="num" w:pos="720"/>
        </w:tabs>
        <w:jc w:val="center"/>
      </w:pPr>
      <w:r w:rsidRPr="008864CE">
        <w:t>Рисунок 9 – Регулировочные характеристики в зоне прерыв</w:t>
      </w:r>
      <w:r w:rsidR="00485B3A">
        <w:t>истых токов</w:t>
      </w:r>
    </w:p>
    <w:p w14:paraId="451E24A3" w14:textId="57BD6CD0" w:rsidR="008864CE" w:rsidRDefault="008864CE" w:rsidP="00B07B8E">
      <w:pPr>
        <w:tabs>
          <w:tab w:val="num" w:pos="720"/>
        </w:tabs>
        <w:jc w:val="center"/>
      </w:pPr>
    </w:p>
    <w:p w14:paraId="19045E07" w14:textId="77777777" w:rsidR="00C0274B" w:rsidRPr="008864CE" w:rsidRDefault="00C0274B" w:rsidP="00B07B8E">
      <w:pPr>
        <w:tabs>
          <w:tab w:val="num" w:pos="720"/>
        </w:tabs>
        <w:jc w:val="center"/>
      </w:pPr>
    </w:p>
    <w:p w14:paraId="5042C9F0" w14:textId="2855078A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8" w:name="_Toc190876753"/>
      <w:bookmarkStart w:id="49" w:name="_Toc375090333"/>
      <w:bookmarkStart w:id="50" w:name="_Toc501052906"/>
      <w:bookmarkStart w:id="51" w:name="_Toc91108527"/>
      <w:r w:rsidRPr="00B07B8E">
        <w:lastRenderedPageBreak/>
        <w:t>4.3 Определение границы устойчивого инвертирования</w:t>
      </w:r>
      <w:bookmarkEnd w:id="48"/>
      <w:bookmarkEnd w:id="49"/>
      <w:bookmarkEnd w:id="50"/>
      <w:bookmarkEnd w:id="51"/>
    </w:p>
    <w:p w14:paraId="2D49DC19" w14:textId="77777777" w:rsidR="004F2237" w:rsidRPr="00B07B8E" w:rsidRDefault="004F2237" w:rsidP="00F60B0D">
      <w:pPr>
        <w:rPr>
          <w:color w:val="FF0000"/>
        </w:rPr>
      </w:pPr>
    </w:p>
    <w:p w14:paraId="058D71BE" w14:textId="248A95A2" w:rsidR="004F2237" w:rsidRDefault="004F2237" w:rsidP="00F60B0D">
      <w:pPr>
        <w:tabs>
          <w:tab w:val="num" w:pos="720"/>
        </w:tabs>
        <w:ind w:firstLine="709"/>
      </w:pPr>
      <w:r w:rsidRPr="00B07B8E">
        <w:t>Для обеспечения надежности инвертирования необходимо выполнить условие:</w:t>
      </w:r>
    </w:p>
    <w:p w14:paraId="739B407D" w14:textId="77777777" w:rsidR="00C6096F" w:rsidRPr="00B07B8E" w:rsidRDefault="00C6096F" w:rsidP="00C6096F">
      <w:pPr>
        <w:tabs>
          <w:tab w:val="num" w:pos="720"/>
        </w:tabs>
        <w:ind w:firstLine="709"/>
      </w:pPr>
    </w:p>
    <w:p w14:paraId="1E514484" w14:textId="6F12E1C8" w:rsidR="004F2237" w:rsidRDefault="004B72DC" w:rsidP="00B07B8E">
      <w:pPr>
        <w:tabs>
          <w:tab w:val="num" w:pos="720"/>
        </w:tabs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макс</m:t>
            </m:r>
          </m:sub>
        </m:sSub>
        <m:r>
          <m:rPr>
            <m:nor/>
          </m:rPr>
          <m:t>≤π-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>γ+δ</m:t>
            </m:r>
          </m:e>
        </m:d>
      </m:oMath>
      <w:r w:rsidR="009A276F">
        <w:t xml:space="preserve"> или</w:t>
      </w:r>
      <w:r w:rsidR="004F2237" w:rsidRPr="00B07B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β</m:t>
            </m:r>
          </m:e>
          <m:sub>
            <m:r>
              <m:rPr>
                <m:nor/>
              </m:rPr>
              <m:t>мин</m:t>
            </m:r>
          </m:sub>
        </m:sSub>
        <m:r>
          <m:rPr>
            <m:nor/>
          </m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>γ+δ</m:t>
            </m:r>
          </m:e>
        </m:d>
      </m:oMath>
      <w:r w:rsidR="004F2237" w:rsidRPr="00B07B8E">
        <w:t>,</w:t>
      </w:r>
    </w:p>
    <w:p w14:paraId="4DE32FBF" w14:textId="77777777" w:rsidR="00C6096F" w:rsidRPr="00B07B8E" w:rsidRDefault="00C6096F" w:rsidP="00B07B8E">
      <w:pPr>
        <w:tabs>
          <w:tab w:val="num" w:pos="720"/>
        </w:tabs>
        <w:jc w:val="center"/>
      </w:pPr>
    </w:p>
    <w:p w14:paraId="53FD004D" w14:textId="12A28515" w:rsidR="004F2237" w:rsidRDefault="004F2237" w:rsidP="00B07B8E">
      <w:pPr>
        <w:tabs>
          <w:tab w:val="num" w:pos="720"/>
        </w:tabs>
      </w:pPr>
      <w:r w:rsidRPr="00B07B8E">
        <w:t xml:space="preserve">где </w:t>
      </w:r>
      <w:r w:rsidRPr="00B07B8E">
        <w:sym w:font="Symbol" w:char="F067"/>
      </w:r>
      <w:r w:rsidRPr="00B07B8E">
        <w:t xml:space="preserve">– угол коммутации; </w:t>
      </w:r>
      <w:r w:rsidRPr="00B07B8E">
        <w:sym w:font="Symbol" w:char="F064"/>
      </w:r>
      <w:r w:rsidRPr="00B07B8E">
        <w:t>- угол восстановления запирающих свойств тиристора, определяемый временем выключения:</w:t>
      </w:r>
    </w:p>
    <w:p w14:paraId="7FD833C4" w14:textId="77777777" w:rsidR="00C6096F" w:rsidRPr="00B07B8E" w:rsidRDefault="00C6096F" w:rsidP="00B07B8E">
      <w:pPr>
        <w:tabs>
          <w:tab w:val="num" w:pos="720"/>
        </w:tabs>
      </w:pPr>
    </w:p>
    <w:p w14:paraId="2C0168E9" w14:textId="1C18A46A" w:rsidR="004F2237" w:rsidRPr="0077757C" w:rsidRDefault="0077757C" w:rsidP="00B07B8E">
      <w:pPr>
        <w:tabs>
          <w:tab w:val="num" w:pos="720"/>
        </w:tabs>
        <w:rPr>
          <w:rFonts w:eastAsiaTheme="minorEastAsia"/>
        </w:rPr>
      </w:pPr>
      <m:oMathPara>
        <m:oMath>
          <m:r>
            <m:rPr>
              <m:nor/>
            </m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ω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∙180°∙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выкл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2∙π∙50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∙180∙50∙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-6</m:t>
              </m:r>
            </m:sup>
          </m:sSup>
          <m:r>
            <m:rPr>
              <m:nor/>
            </m:rPr>
            <m:t xml:space="preserve">=0,1134 </m:t>
          </m:r>
          <w:proofErr w:type="spellStart"/>
          <m:r>
            <m:rPr>
              <m:nor/>
            </m:rPr>
            <m:t>эл.град</m:t>
          </m:r>
          <w:proofErr w:type="spellEnd"/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043E70B" w14:textId="77777777" w:rsidR="00C6096F" w:rsidRPr="00B07B8E" w:rsidRDefault="00C6096F" w:rsidP="00B07B8E">
      <w:pPr>
        <w:tabs>
          <w:tab w:val="num" w:pos="720"/>
        </w:tabs>
      </w:pPr>
    </w:p>
    <w:p w14:paraId="4D226B71" w14:textId="255938FC" w:rsidR="004F2237" w:rsidRDefault="004F2237" w:rsidP="00C6096F">
      <w:pPr>
        <w:tabs>
          <w:tab w:val="num" w:pos="720"/>
        </w:tabs>
        <w:ind w:firstLine="709"/>
      </w:pPr>
      <w:r w:rsidRPr="00B07B8E">
        <w:t>Этому условию соответствует наибольшее значение частоты вращения якоря, которое определяют по формуле:</w:t>
      </w:r>
    </w:p>
    <w:p w14:paraId="6AEBEBA5" w14:textId="77777777" w:rsidR="00C6096F" w:rsidRPr="00B07B8E" w:rsidRDefault="00C6096F" w:rsidP="00C6096F">
      <w:pPr>
        <w:tabs>
          <w:tab w:val="num" w:pos="720"/>
        </w:tabs>
        <w:ind w:firstLine="709"/>
      </w:pPr>
    </w:p>
    <w:p w14:paraId="3C809BC1" w14:textId="37851344" w:rsidR="004F2237" w:rsidRPr="00D105A1" w:rsidRDefault="004B72DC" w:rsidP="00B07B8E">
      <w:pPr>
        <w:pStyle w:val="MTDisplayEquation"/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ω</m:t>
              </m:r>
            </m:e>
            <m:sub>
              <m:r>
                <m:rPr>
                  <m:nor/>
                </m:rPr>
                <w:rPr>
                  <w:szCs w:val="28"/>
                </w:rPr>
                <m:t>я.макс.</m:t>
              </m:r>
            </m:sub>
          </m:sSub>
          <m:r>
            <m:rPr>
              <m:nor/>
            </m:rPr>
            <w:rPr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szCs w:val="28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d0</m:t>
                  </m:r>
                </m:sub>
              </m:sSub>
              <m:r>
                <m:rPr>
                  <m:nor/>
                </m:rPr>
                <w:rPr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szCs w:val="28"/>
                    </w:rPr>
                    <m:t>cos</m:t>
                  </m:r>
                </m:fName>
                <m:e>
                  <m:r>
                    <m:rPr>
                      <m:nor/>
                    </m:rPr>
                    <w:rPr>
                      <w:szCs w:val="28"/>
                    </w:rPr>
                    <m:t>δ</m:t>
                  </m:r>
                </m:e>
              </m:func>
              <m:r>
                <m:rPr>
                  <m:nor/>
                </m:rPr>
                <w:rPr>
                  <w:rFonts w:ascii="Cambria Math" w:hAnsi="Cambria Math" w:cs="Cambria Math"/>
                  <w:szCs w:val="28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szCs w:val="28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T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szCs w:val="28"/>
                    </w:rPr>
                    <m:t>2π</m:t>
                  </m:r>
                </m:den>
              </m:f>
              <m:r>
                <m:rPr>
                  <m:nor/>
                </m:rPr>
                <w:rPr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d</m:t>
                  </m:r>
                </m:sub>
              </m:sSub>
            </m:num>
            <m:den>
              <m:r>
                <m:rPr>
                  <m:nor/>
                </m:rPr>
                <w:rPr>
                  <w:szCs w:val="28"/>
                </w:rPr>
                <m:t>С</m:t>
              </m:r>
            </m:den>
          </m:f>
          <m:r>
            <m:rPr>
              <m:nor/>
            </m:rPr>
            <w:rPr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szCs w:val="28"/>
                </w:rPr>
                <m:t>±257,31∙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nor/>
                    </m:rPr>
                    <m:t>0,1134</m:t>
                  </m:r>
                </m:e>
              </m:func>
              <m:r>
                <m:rPr>
                  <m:nor/>
                </m:rPr>
                <w:rPr>
                  <w:rFonts w:ascii="Cambria Math" w:hAnsi="Cambria Math" w:cs="Cambria Math"/>
                  <w:szCs w:val="28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szCs w:val="28"/>
                    </w:rPr>
                    <m:t>3∙0,427</m:t>
                  </m:r>
                </m:num>
                <m:den>
                  <m:r>
                    <m:rPr>
                      <m:nor/>
                    </m:rPr>
                    <w:rPr>
                      <w:szCs w:val="28"/>
                    </w:rPr>
                    <m:t>2</m:t>
                  </m:r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π</m:t>
                  </m:r>
                </m:den>
              </m:f>
              <m:r>
                <m:rPr>
                  <m:nor/>
                </m:rPr>
                <w:rPr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d</m:t>
                  </m:r>
                </m:sub>
              </m:sSub>
            </m:num>
            <m:den>
              <m:r>
                <m:rPr>
                  <m:nor/>
                </m:rPr>
                <w:rPr>
                  <w:szCs w:val="28"/>
                </w:rPr>
                <m:t>2,49</m:t>
              </m:r>
            </m:den>
          </m:f>
          <m:r>
            <m:rPr>
              <m:nor/>
            </m:rPr>
            <w:rPr>
              <w:szCs w:val="28"/>
            </w:rPr>
            <m:t>=</m:t>
          </m:r>
        </m:oMath>
      </m:oMathPara>
    </w:p>
    <w:p w14:paraId="1F162DF3" w14:textId="77777777" w:rsidR="00633331" w:rsidRPr="00D105A1" w:rsidRDefault="00633331" w:rsidP="00633331">
      <w:pPr>
        <w:rPr>
          <w:lang w:eastAsia="ru-RU"/>
        </w:rPr>
      </w:pPr>
    </w:p>
    <w:p w14:paraId="2CE3FC74" w14:textId="44D30A57" w:rsidR="004F2237" w:rsidRPr="0077757C" w:rsidRDefault="0077757C" w:rsidP="00B07B8E">
      <w:pPr>
        <w:pStyle w:val="MTDisplayEquation"/>
        <w:ind w:firstLine="709"/>
        <w:rPr>
          <w:i/>
          <w:szCs w:val="28"/>
        </w:rPr>
      </w:pPr>
      <m:oMathPara>
        <m:oMath>
          <m:r>
            <m:rPr>
              <m:nor/>
            </m:rPr>
            <w:rPr>
              <w:szCs w:val="28"/>
            </w:rPr>
            <m:t>=±</m:t>
          </m:r>
          <m:r>
            <m:rPr>
              <m:nor/>
            </m:rPr>
            <w:rPr>
              <w:szCs w:val="28"/>
              <w:lang w:val="en-US"/>
            </w:rPr>
            <m:t>103</m:t>
          </m:r>
          <m:r>
            <m:rPr>
              <m:nor/>
            </m:rPr>
            <w:rPr>
              <w:szCs w:val="28"/>
            </w:rPr>
            <m:t>,3</m:t>
          </m:r>
          <m:r>
            <m:rPr>
              <m:nor/>
            </m:rPr>
            <w:rPr>
              <w:szCs w:val="28"/>
              <w:lang w:val="en-US"/>
            </w:rPr>
            <m:t>4</m:t>
          </m:r>
          <m:r>
            <m:rPr>
              <m:nor/>
            </m:rPr>
            <w:rPr>
              <w:rFonts w:ascii="Cambria Math" w:hAnsi="Cambria Math" w:cs="Cambria Math"/>
              <w:szCs w:val="28"/>
            </w:rPr>
            <m:t>∓</m:t>
          </m:r>
          <m:r>
            <m:rPr>
              <m:nor/>
            </m:rPr>
            <w:rPr>
              <w:szCs w:val="28"/>
            </w:rPr>
            <m:t>0,20388∙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szCs w:val="28"/>
                </w:rPr>
                <m:t>d</m:t>
              </m:r>
            </m:sub>
          </m:sSub>
          <m:r>
            <m:rPr>
              <m:nor/>
            </m:rPr>
            <w:rPr>
              <w:szCs w:val="28"/>
            </w:rPr>
            <m:t xml:space="preserve"> рад/с</m:t>
          </m:r>
          <m:r>
            <m:rPr>
              <m:nor/>
            </m:rPr>
            <w:rPr>
              <w:rFonts w:ascii="Cambria Math"/>
              <w:szCs w:val="28"/>
            </w:rPr>
            <m:t>.</m:t>
          </m:r>
          <m:r>
            <m:rPr>
              <m:nor/>
            </m:rPr>
            <w:rPr>
              <w:szCs w:val="28"/>
            </w:rPr>
            <m:t xml:space="preserve">   </m:t>
          </m:r>
        </m:oMath>
      </m:oMathPara>
    </w:p>
    <w:p w14:paraId="4158B09A" w14:textId="77777777" w:rsidR="004F2237" w:rsidRPr="00B07B8E" w:rsidRDefault="004F2237" w:rsidP="00B07B8E"/>
    <w:p w14:paraId="027BE236" w14:textId="77777777" w:rsidR="004F2237" w:rsidRPr="00B07B8E" w:rsidRDefault="004F2237" w:rsidP="00C6096F">
      <w:pPr>
        <w:tabs>
          <w:tab w:val="num" w:pos="720"/>
        </w:tabs>
        <w:ind w:firstLine="709"/>
      </w:pPr>
      <w:r w:rsidRPr="00B07B8E">
        <w:t xml:space="preserve">По уравнению, которое представлено выше на семействе электромеханических характеристик построим границы предельного режима инвертирования. </w:t>
      </w:r>
    </w:p>
    <w:p w14:paraId="65A1D20F" w14:textId="77777777" w:rsidR="004F2237" w:rsidRPr="00B07B8E" w:rsidRDefault="004F2237" w:rsidP="00B07B8E">
      <w:pPr>
        <w:rPr>
          <w:rFonts w:eastAsia="Times New Roman"/>
        </w:rPr>
      </w:pPr>
      <w:r w:rsidRPr="00B07B8E">
        <w:rPr>
          <w:rFonts w:eastAsia="Times New Roman"/>
        </w:rPr>
        <w:br w:type="page"/>
      </w:r>
    </w:p>
    <w:p w14:paraId="0C047C3F" w14:textId="19DEA69E" w:rsidR="004F2237" w:rsidRDefault="00C6096F" w:rsidP="00C6096F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</w:rPr>
      </w:pPr>
      <w:bookmarkStart w:id="52" w:name="_Toc501052907"/>
      <w:bookmarkStart w:id="53" w:name="_Toc91108528"/>
      <w:r>
        <w:rPr>
          <w:rFonts w:cs="Times New Roman"/>
        </w:rPr>
        <w:lastRenderedPageBreak/>
        <w:t xml:space="preserve">5 </w:t>
      </w:r>
      <w:r w:rsidR="004F2237" w:rsidRPr="00B07B8E">
        <w:rPr>
          <w:rFonts w:cs="Times New Roman"/>
        </w:rPr>
        <w:t>Построение диаграммы уравнительного напряжения и тока</w:t>
      </w:r>
      <w:bookmarkEnd w:id="52"/>
      <w:bookmarkEnd w:id="53"/>
    </w:p>
    <w:p w14:paraId="0DAAC1C2" w14:textId="77777777" w:rsidR="00C6096F" w:rsidRPr="00C6096F" w:rsidRDefault="00C6096F" w:rsidP="00C6096F">
      <w:pPr>
        <w:rPr>
          <w:lang w:eastAsia="ru-RU"/>
        </w:rPr>
      </w:pPr>
    </w:p>
    <w:p w14:paraId="231F2B7F" w14:textId="1036EA1E" w:rsidR="004F2237" w:rsidRDefault="004F2237" w:rsidP="007A7341">
      <w:pPr>
        <w:ind w:firstLine="709"/>
      </w:pPr>
      <w:r w:rsidRPr="00B07B8E">
        <w:t xml:space="preserve">Диаграмма уравнительного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ур</m:t>
            </m:r>
          </m:sub>
        </m:sSub>
      </m:oMath>
      <w:r w:rsidRPr="00B07B8E">
        <w:t xml:space="preserve"> при совместном управлении определяется как разница мгновенных значений напряжения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dв</m:t>
            </m:r>
          </m:sub>
        </m:sSub>
      </m:oMath>
      <w:r w:rsidRPr="00B07B8E">
        <w:t xml:space="preserve">, работающего в выпрямительном режиме, и напряжения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dи</m:t>
            </m:r>
          </m:sub>
        </m:sSub>
      </m:oMath>
      <w:r w:rsidRPr="00B07B8E">
        <w:t>, находящегося в режиме готовности к инвертированию:</w:t>
      </w:r>
    </w:p>
    <w:p w14:paraId="25C043D0" w14:textId="77777777" w:rsidR="0010171E" w:rsidRPr="00B07B8E" w:rsidRDefault="0010171E" w:rsidP="00B07B8E"/>
    <w:p w14:paraId="7DD459DC" w14:textId="54C8FD8E" w:rsidR="004F2237" w:rsidRPr="0077757C" w:rsidRDefault="004B72DC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dв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dи</m:t>
              </m:r>
            </m:sub>
          </m:sSub>
          <m:r>
            <m:rPr>
              <m:nor/>
            </m:rPr>
            <m:t xml:space="preserve"> .</m:t>
          </m:r>
        </m:oMath>
      </m:oMathPara>
    </w:p>
    <w:p w14:paraId="356F770C" w14:textId="77777777" w:rsidR="0010171E" w:rsidRPr="00B07B8E" w:rsidRDefault="0010171E" w:rsidP="00B07B8E"/>
    <w:p w14:paraId="56884C00" w14:textId="77777777" w:rsidR="004F2237" w:rsidRPr="00B07B8E" w:rsidRDefault="004F2237" w:rsidP="00751965">
      <w:pPr>
        <w:ind w:firstLine="709"/>
      </w:pPr>
      <w:r w:rsidRPr="00B07B8E">
        <w:t>Построение диаграммы уравнительного напряжения выполняется в следующей последовательности:</w:t>
      </w:r>
    </w:p>
    <w:p w14:paraId="45D8783D" w14:textId="1C97F1E2" w:rsidR="004F2237" w:rsidRPr="00B07B8E" w:rsidRDefault="004F2237" w:rsidP="00751965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Для заданного угла 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perscript"/>
        </w:rPr>
        <w:t>I</w:t>
      </w:r>
      <w:r w:rsidRPr="00B07B8E">
        <w:rPr>
          <w:rFonts w:cs="Times New Roman"/>
          <w:szCs w:val="28"/>
          <w:vertAlign w:val="subscript"/>
        </w:rPr>
        <w:t>В</w:t>
      </w:r>
      <w:r w:rsidRPr="00B07B8E">
        <w:rPr>
          <w:rFonts w:cs="Times New Roman"/>
          <w:szCs w:val="28"/>
        </w:rPr>
        <w:t xml:space="preserve">= </w:t>
      </w:r>
      <w:r w:rsidR="0014766A">
        <w:rPr>
          <w:rFonts w:cs="Times New Roman"/>
          <w:szCs w:val="28"/>
        </w:rPr>
        <w:t>35</w:t>
      </w:r>
      <w:r w:rsidRPr="00B07B8E">
        <w:rPr>
          <w:rFonts w:cs="Times New Roman"/>
          <w:szCs w:val="28"/>
        </w:rPr>
        <w:t xml:space="preserve">° построим диаграмму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dв</m:t>
            </m:r>
          </m:sub>
        </m:sSub>
      </m:oMath>
      <w:r w:rsidRPr="00B07B8E">
        <w:rPr>
          <w:rFonts w:cs="Times New Roman"/>
          <w:szCs w:val="28"/>
        </w:rPr>
        <w:t>;</w:t>
      </w:r>
    </w:p>
    <w:p w14:paraId="1C8986A4" w14:textId="67AB855E" w:rsidR="004F2237" w:rsidRDefault="004F2237" w:rsidP="00751965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>По согласованию (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bscript"/>
        </w:rPr>
        <w:t>В</w:t>
      </w:r>
      <w:r w:rsidRPr="00B07B8E">
        <w:rPr>
          <w:rFonts w:cs="Times New Roman"/>
          <w:szCs w:val="28"/>
        </w:rPr>
        <w:t>+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bscript"/>
        </w:rPr>
        <w:t>И</w:t>
      </w:r>
      <w:r w:rsidRPr="00B07B8E">
        <w:rPr>
          <w:rFonts w:cs="Times New Roman"/>
          <w:szCs w:val="28"/>
        </w:rPr>
        <w:t xml:space="preserve">), вычислим угол опережения </w:t>
      </w:r>
      <w:r w:rsidRPr="00B07B8E">
        <w:rPr>
          <w:rFonts w:cs="Times New Roman"/>
          <w:szCs w:val="28"/>
        </w:rPr>
        <w:sym w:font="Symbol" w:char="F062"/>
      </w:r>
      <w:r w:rsidRPr="00B07B8E">
        <w:rPr>
          <w:rFonts w:cs="Times New Roman"/>
          <w:szCs w:val="28"/>
          <w:vertAlign w:val="superscript"/>
        </w:rPr>
        <w:t>I</w:t>
      </w:r>
      <w:r w:rsidRPr="00B07B8E">
        <w:rPr>
          <w:rFonts w:cs="Times New Roman"/>
          <w:szCs w:val="28"/>
          <w:vertAlign w:val="subscript"/>
        </w:rPr>
        <w:t>И</w:t>
      </w:r>
      <w:r w:rsidRPr="00B07B8E">
        <w:rPr>
          <w:rFonts w:cs="Times New Roman"/>
          <w:szCs w:val="28"/>
        </w:rPr>
        <w:t xml:space="preserve"> для комплекта, находящегося в режиме готовности к инвертированию:</w:t>
      </w:r>
    </w:p>
    <w:p w14:paraId="3A28506C" w14:textId="77777777" w:rsidR="004F7605" w:rsidRPr="00B07B8E" w:rsidRDefault="004F7605" w:rsidP="00B07B8E">
      <w:pPr>
        <w:pStyle w:val="af3"/>
        <w:numPr>
          <w:ilvl w:val="0"/>
          <w:numId w:val="21"/>
        </w:numPr>
        <w:rPr>
          <w:rFonts w:cs="Times New Roman"/>
          <w:szCs w:val="28"/>
        </w:rPr>
      </w:pPr>
    </w:p>
    <w:p w14:paraId="62FF0A2F" w14:textId="3830F72C" w:rsidR="004F2237" w:rsidRPr="0077757C" w:rsidRDefault="004B72DC" w:rsidP="004F7605">
      <w:pPr>
        <w:pStyle w:val="af3"/>
        <w:ind w:left="0" w:firstLine="0"/>
        <w:jc w:val="center"/>
        <w:rPr>
          <w:rFonts w:cs="Times New Roman"/>
          <w:i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И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В</m:t>
                  </m:r>
                </m:sub>
              </m:sSub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И</m:t>
                  </m:r>
                </m:sub>
              </m:sSub>
            </m:e>
          </m:d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В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cs="Times New Roman"/>
              <w:szCs w:val="24"/>
              <w:lang w:val="en-US"/>
            </w:rPr>
            <m:t xml:space="preserve">=205-35=170 </m:t>
          </m:r>
          <w:proofErr w:type="spellStart"/>
          <m:r>
            <m:rPr>
              <m:nor/>
            </m:rPr>
            <w:rPr>
              <w:rFonts w:cs="Times New Roman"/>
              <w:szCs w:val="24"/>
              <w:lang w:val="en-US"/>
            </w:rPr>
            <m:t>эл.град</m:t>
          </m:r>
          <w:proofErr w:type="spellEnd"/>
          <m:r>
            <m:rPr>
              <m:nor/>
            </m:rPr>
            <w:rPr>
              <w:rFonts w:cs="Times New Roman"/>
              <w:szCs w:val="24"/>
              <w:lang w:val="en-US"/>
            </w:rPr>
            <m:t>,</m:t>
          </m:r>
        </m:oMath>
      </m:oMathPara>
    </w:p>
    <w:p w14:paraId="61D691FE" w14:textId="77777777" w:rsidR="004F7605" w:rsidRPr="0077757C" w:rsidRDefault="004F7605" w:rsidP="004F7605">
      <w:pPr>
        <w:pStyle w:val="af3"/>
        <w:ind w:left="0" w:firstLine="0"/>
        <w:jc w:val="center"/>
        <w:rPr>
          <w:rFonts w:cs="Times New Roman"/>
          <w:i/>
          <w:szCs w:val="24"/>
          <w:lang w:val="en-US"/>
        </w:rPr>
      </w:pPr>
    </w:p>
    <w:p w14:paraId="6D368749" w14:textId="258F9E1B" w:rsidR="004F2237" w:rsidRPr="0077757C" w:rsidRDefault="004B72DC" w:rsidP="004F7605">
      <w:pPr>
        <w:pStyle w:val="af3"/>
        <w:ind w:left="0" w:firstLine="0"/>
        <w:jc w:val="center"/>
        <w:rPr>
          <w:rFonts w:cs="Times New Roman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w:sym w:font="Symbol" w:char="F062"/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И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=180°-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И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cs="Times New Roman"/>
              <w:szCs w:val="24"/>
              <w:lang w:val="en-US"/>
            </w:rPr>
            <m:t>=</m:t>
          </m:r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180-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В</m:t>
                      </m:r>
                    </m:sub>
                  </m:s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И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</w:rPr>
                    <m:t>В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I</m:t>
                  </m:r>
                </m:sup>
              </m:sSubSup>
            </m:e>
          </m:d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 xml:space="preserve">=180-170=10 </m:t>
          </m:r>
          <w:proofErr w:type="spellStart"/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эл.град</m:t>
          </m:r>
          <w:proofErr w:type="spellEnd"/>
          <m:r>
            <m:rPr>
              <m:nor/>
            </m:rPr>
            <w:rPr>
              <w:rFonts w:cs="Times New Roman"/>
              <w:szCs w:val="24"/>
              <w:lang w:val="en-US"/>
            </w:rPr>
            <m:t xml:space="preserve"> .</m:t>
          </m:r>
        </m:oMath>
      </m:oMathPara>
    </w:p>
    <w:p w14:paraId="5FF0F008" w14:textId="77777777" w:rsidR="004F2237" w:rsidRPr="0077757C" w:rsidRDefault="004F2237" w:rsidP="00B07B8E">
      <w:pPr>
        <w:pStyle w:val="af3"/>
        <w:ind w:left="1069"/>
        <w:rPr>
          <w:rFonts w:cs="Times New Roman"/>
          <w:szCs w:val="24"/>
          <w:lang w:val="en-US"/>
        </w:rPr>
      </w:pPr>
    </w:p>
    <w:p w14:paraId="39354E21" w14:textId="7E00B07C" w:rsidR="004F2237" w:rsidRPr="00B07B8E" w:rsidRDefault="004F2237" w:rsidP="00B17847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Для вычисленного по (46) угла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SupPr>
          <m:e>
            <m:r>
              <m:rPr>
                <m:nor/>
              </m:rPr>
              <w:rPr>
                <w:rFonts w:eastAsia="Times New Roman" w:cs="Times New Roman"/>
                <w:szCs w:val="24"/>
                <w:lang w:val="en-US"/>
              </w:rPr>
              <w:sym w:font="Symbol" w:char="F062"/>
            </m:r>
          </m:e>
          <m:sub>
            <m:r>
              <m:rPr>
                <m:nor/>
              </m:rPr>
              <w:rPr>
                <w:rFonts w:eastAsia="Times New Roman" w:cs="Times New Roman"/>
                <w:szCs w:val="24"/>
              </w:rPr>
              <m:t>И</m:t>
            </m:r>
          </m:sub>
          <m:sup>
            <m:r>
              <m:rPr>
                <m:nor/>
              </m:rPr>
              <w:rPr>
                <w:rFonts w:eastAsia="Times New Roman" w:cs="Times New Roman"/>
                <w:szCs w:val="24"/>
                <w:lang w:val="en-US"/>
              </w:rPr>
              <m:t>I</m:t>
            </m:r>
          </m:sup>
        </m:sSubSup>
      </m:oMath>
      <w:r w:rsidRPr="00B07B8E">
        <w:rPr>
          <w:rFonts w:cs="Times New Roman"/>
          <w:szCs w:val="24"/>
        </w:rPr>
        <w:t xml:space="preserve"> </w:t>
      </w:r>
      <w:r w:rsidRPr="00B07B8E">
        <w:rPr>
          <w:rFonts w:cs="Times New Roman"/>
          <w:szCs w:val="28"/>
        </w:rPr>
        <w:t xml:space="preserve">построим диаграмму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dи</m:t>
            </m:r>
          </m:sub>
        </m:sSub>
      </m:oMath>
      <w:r w:rsidRPr="00B07B8E">
        <w:rPr>
          <w:rFonts w:cs="Times New Roman"/>
          <w:szCs w:val="28"/>
        </w:rPr>
        <w:t>;</w:t>
      </w:r>
    </w:p>
    <w:p w14:paraId="4D031F0E" w14:textId="4BF1CA47" w:rsidR="004F2237" w:rsidRPr="00B07B8E" w:rsidRDefault="004F2237" w:rsidP="00B07B8E">
      <w:pPr>
        <w:pStyle w:val="af3"/>
        <w:numPr>
          <w:ilvl w:val="0"/>
          <w:numId w:val="21"/>
        </w:numPr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Построим график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ур</m:t>
            </m:r>
          </m:sub>
        </m:sSub>
      </m:oMath>
      <w:r w:rsidRPr="00B07B8E">
        <w:rPr>
          <w:rFonts w:cs="Times New Roman"/>
          <w:szCs w:val="28"/>
        </w:rPr>
        <w:t xml:space="preserve">, выполнив графическое вычитание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dи</m:t>
            </m:r>
          </m:sub>
        </m:sSub>
      </m:oMath>
      <w:r w:rsidRPr="00B07B8E">
        <w:rPr>
          <w:rFonts w:cs="Times New Roman"/>
          <w:szCs w:val="28"/>
        </w:rPr>
        <w:t xml:space="preserve"> из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dв</m:t>
            </m:r>
          </m:sub>
        </m:sSub>
      </m:oMath>
      <w:r w:rsidRPr="00B07B8E">
        <w:rPr>
          <w:rFonts w:cs="Times New Roman"/>
          <w:szCs w:val="28"/>
        </w:rPr>
        <w:t>.</w:t>
      </w:r>
    </w:p>
    <w:p w14:paraId="0BCB387A" w14:textId="795755E1" w:rsidR="004F2237" w:rsidRDefault="004F2237" w:rsidP="00B07B8E">
      <w:r w:rsidRPr="00B07B8E">
        <w:t xml:space="preserve">Пренебрегая активным сопротивлением контура уравнительного тока </w:t>
      </w:r>
      <w:proofErr w:type="spellStart"/>
      <w:r w:rsidRPr="00B07B8E">
        <w:t>i</w:t>
      </w:r>
      <w:r w:rsidRPr="00B07B8E">
        <w:rPr>
          <w:vertAlign w:val="subscript"/>
        </w:rPr>
        <w:t>УР</w:t>
      </w:r>
      <w:proofErr w:type="spellEnd"/>
      <w:r w:rsidRPr="00B07B8E">
        <w:t>, можно записать соотношение:</w:t>
      </w:r>
    </w:p>
    <w:p w14:paraId="268689BB" w14:textId="77777777" w:rsidR="000D40F9" w:rsidRPr="00B07B8E" w:rsidRDefault="000D40F9" w:rsidP="00B07B8E"/>
    <w:p w14:paraId="0E425260" w14:textId="40538D85" w:rsidR="004F2237" w:rsidRPr="0077757C" w:rsidRDefault="004B72DC" w:rsidP="00B07B8E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ур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ур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·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ур</m:t>
                  </m:r>
                </m:sub>
              </m:sSub>
            </m:num>
            <m:den>
              <m:r>
                <m:rPr>
                  <m:nor/>
                </m:rPr>
                <w:rPr>
                  <w:rFonts w:eastAsia="Times New Roman"/>
                  <w:szCs w:val="24"/>
                </w:rPr>
                <m:t>dt</m:t>
              </m:r>
            </m:den>
          </m:f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37A2BDC7" w14:textId="77777777" w:rsidR="000D40F9" w:rsidRDefault="000D40F9" w:rsidP="00B07B8E"/>
    <w:p w14:paraId="215EED3E" w14:textId="3FA853C7" w:rsidR="004F2237" w:rsidRDefault="004F2237" w:rsidP="000D40F9">
      <w:pPr>
        <w:ind w:firstLine="709"/>
      </w:pPr>
      <w:r w:rsidRPr="00B07B8E">
        <w:t>Отсюда можно вычислить:</w:t>
      </w:r>
    </w:p>
    <w:p w14:paraId="35E3CCCA" w14:textId="77777777" w:rsidR="000D40F9" w:rsidRPr="00B07B8E" w:rsidRDefault="000D40F9" w:rsidP="00B07B8E"/>
    <w:p w14:paraId="51C0181F" w14:textId="5963A2EF" w:rsidR="004F2237" w:rsidRPr="00714FCC" w:rsidRDefault="004B72DC" w:rsidP="00B07B8E"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ур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</w:rPr>
                <m:t>1</m:t>
              </m:r>
            </m:num>
            <m:den>
              <m:r>
                <m:rPr>
                  <m:nor/>
                </m:rPr>
                <m:t>ω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ур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ур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</w:rPr>
                <m:t>·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d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t</m:t>
              </m:r>
            </m:e>
          </m:nary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79D7685C" w14:textId="77777777" w:rsidR="000D40F9" w:rsidRPr="00714FCC" w:rsidRDefault="000D40F9" w:rsidP="000D40F9">
      <w:pPr>
        <w:ind w:firstLine="709"/>
      </w:pPr>
    </w:p>
    <w:p w14:paraId="516A4ABB" w14:textId="7920C94C" w:rsidR="004F2237" w:rsidRPr="00B07B8E" w:rsidRDefault="004F2237" w:rsidP="000D40F9">
      <w:pPr>
        <w:ind w:firstLine="709"/>
      </w:pPr>
      <w:r w:rsidRPr="00B07B8E">
        <w:t>Таким образом, применяя метод численного интегрирования, построим диаграмму уравнительного тока.</w:t>
      </w:r>
    </w:p>
    <w:p w14:paraId="75C1D03B" w14:textId="03D013D7" w:rsidR="004F2237" w:rsidRPr="00B07B8E" w:rsidRDefault="004F2237" w:rsidP="00176610">
      <w:pPr>
        <w:jc w:val="center"/>
        <w:rPr>
          <w:szCs w:val="24"/>
        </w:rPr>
      </w:pPr>
      <w:r w:rsidRPr="00B07B8E">
        <w:rPr>
          <w:szCs w:val="24"/>
        </w:rPr>
        <w:br w:type="page"/>
      </w:r>
    </w:p>
    <w:p w14:paraId="275E61A5" w14:textId="2C1186B3" w:rsidR="004F2237" w:rsidRPr="00B07B8E" w:rsidRDefault="00AD679E" w:rsidP="00AD679E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</w:rPr>
      </w:pPr>
      <w:bookmarkStart w:id="54" w:name="_Toc501052908"/>
      <w:bookmarkStart w:id="55" w:name="_Toc91108529"/>
      <w:r w:rsidRPr="00AD679E">
        <w:rPr>
          <w:rFonts w:cs="Times New Roman"/>
        </w:rPr>
        <w:lastRenderedPageBreak/>
        <w:t xml:space="preserve">6 </w:t>
      </w:r>
      <w:r w:rsidR="004F2237" w:rsidRPr="00B07B8E">
        <w:rPr>
          <w:rFonts w:cs="Times New Roman"/>
        </w:rPr>
        <w:t>Определение полной мощности, ее составляющих, коэффициента мощности и КПД тиристорного преобразователя</w:t>
      </w:r>
      <w:bookmarkEnd w:id="54"/>
      <w:bookmarkEnd w:id="55"/>
    </w:p>
    <w:p w14:paraId="2D474DE8" w14:textId="77777777" w:rsidR="00AD679E" w:rsidRDefault="00AD679E" w:rsidP="00AD679E">
      <w:pPr>
        <w:tabs>
          <w:tab w:val="num" w:pos="720"/>
        </w:tabs>
        <w:ind w:firstLine="709"/>
      </w:pPr>
    </w:p>
    <w:p w14:paraId="6AD4B44E" w14:textId="5C185A26" w:rsidR="004F2237" w:rsidRPr="00B07B8E" w:rsidRDefault="004F2237" w:rsidP="00AD679E">
      <w:pPr>
        <w:tabs>
          <w:tab w:val="num" w:pos="720"/>
        </w:tabs>
        <w:ind w:firstLine="709"/>
      </w:pPr>
      <w:r w:rsidRPr="00B07B8E">
        <w:t xml:space="preserve">Изменение частоты вращения при неизменном номинальном токе якоря приводит к перераспределению активной и реактивной составляющих полной мощности, потребляемой преобразователем из сети. При этом изменяются коэффициент мощности преобразователя и коэффициент полезного действия привода. </w:t>
      </w:r>
    </w:p>
    <w:p w14:paraId="7D160B78" w14:textId="42146AC7" w:rsidR="004F2237" w:rsidRDefault="004F2237" w:rsidP="00AD679E">
      <w:pPr>
        <w:tabs>
          <w:tab w:val="num" w:pos="720"/>
        </w:tabs>
        <w:ind w:firstLine="709"/>
      </w:pPr>
      <w:r w:rsidRPr="00B07B8E">
        <w:t>Относительная величина полной мощности, потребляемой тиристорным преобразователем из сети:</w:t>
      </w:r>
    </w:p>
    <w:p w14:paraId="2451346E" w14:textId="77777777" w:rsidR="00AD679E" w:rsidRPr="00B07B8E" w:rsidRDefault="00AD679E" w:rsidP="00B07B8E">
      <w:pPr>
        <w:tabs>
          <w:tab w:val="num" w:pos="720"/>
        </w:tabs>
      </w:pPr>
    </w:p>
    <w:p w14:paraId="51C2F39A" w14:textId="7A70116C" w:rsidR="004F2237" w:rsidRPr="0077757C" w:rsidRDefault="004B72DC" w:rsidP="00B07B8E">
      <w:pPr>
        <w:tabs>
          <w:tab w:val="num" w:pos="720"/>
        </w:tabs>
        <w:rPr>
          <w:rFonts w:eastAsiaTheme="minorEastAsia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bar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</m:t>
              </m:r>
            </m:e>
          </m:ba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d0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d0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dH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szCs w:val="24"/>
              <w:lang w:val="en-US"/>
            </w:rPr>
            <m:t>·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</w:rPr>
                <m:t>π</m:t>
              </m:r>
            </m:num>
            <m:den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3</m:t>
              </m:r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2</m:t>
                  </m:r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π</m:t>
                  </m:r>
                </m:den>
              </m:f>
            </m:e>
          </m:rad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</w:rPr>
                <m:t>π</m:t>
              </m:r>
            </m:num>
            <m:den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3</m:t>
              </m:r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2</m:t>
                  </m:r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π</m:t>
                  </m:r>
                </m:den>
              </m:f>
            </m:e>
          </m:rad>
          <m:r>
            <m:rPr>
              <m:nor/>
            </m:rPr>
            <w:rPr>
              <w:rFonts w:eastAsia="Times New Roman"/>
              <w:szCs w:val="24"/>
              <w:lang w:val="en-US"/>
            </w:rPr>
            <m:t xml:space="preserve"> ,</m:t>
          </m:r>
        </m:oMath>
      </m:oMathPara>
    </w:p>
    <w:p w14:paraId="0D199E63" w14:textId="77777777" w:rsidR="00AD679E" w:rsidRPr="0077757C" w:rsidRDefault="00AD679E" w:rsidP="00B07B8E">
      <w:pPr>
        <w:tabs>
          <w:tab w:val="num" w:pos="720"/>
        </w:tabs>
        <w:rPr>
          <w:szCs w:val="24"/>
          <w:lang w:val="en-US"/>
        </w:rPr>
      </w:pPr>
    </w:p>
    <w:p w14:paraId="3AE33D6A" w14:textId="254ED1E3" w:rsidR="004F2237" w:rsidRPr="00B07B8E" w:rsidRDefault="004F2237" w:rsidP="00B07B8E">
      <w:pPr>
        <w:tabs>
          <w:tab w:val="num" w:pos="720"/>
        </w:tabs>
      </w:pPr>
      <w:r w:rsidRPr="00B07B8E">
        <w:t xml:space="preserve">где </w:t>
      </w:r>
      <w:r w:rsidRPr="00B07B8E">
        <w:rPr>
          <w:lang w:val="en-US"/>
        </w:rPr>
        <w:t>K</w:t>
      </w:r>
      <w:r w:rsidRPr="00B07B8E">
        <w:rPr>
          <w:vertAlign w:val="subscript"/>
        </w:rPr>
        <w:t>1</w:t>
      </w:r>
      <w:r w:rsidRPr="00B07B8E">
        <w:t>=1</w:t>
      </w:r>
      <w:r w:rsidR="006671EA" w:rsidRPr="006671EA">
        <w:t>,28</w:t>
      </w:r>
      <w:r w:rsidRPr="00B07B8E">
        <w:t xml:space="preserve"> для </w:t>
      </w:r>
      <w:r w:rsidR="006671EA">
        <w:t>нулевой</w:t>
      </w:r>
      <w:r w:rsidRPr="00B07B8E">
        <w:t xml:space="preserve"> схемы;</w:t>
      </w:r>
      <w:r w:rsidR="00AD679E" w:rsidRPr="00AD679E">
        <w:t xml:space="preserve"> </w:t>
      </w:r>
      <w:r w:rsidRPr="00B07B8E">
        <w:sym w:font="Symbol" w:char="F067"/>
      </w:r>
      <w:r w:rsidRPr="00B07B8E">
        <w:t xml:space="preserve">- угол коммутации (в радианах). </w:t>
      </w:r>
    </w:p>
    <w:p w14:paraId="3AB7D803" w14:textId="0727DEC6" w:rsidR="004F2237" w:rsidRDefault="004F2237" w:rsidP="00AD679E">
      <w:pPr>
        <w:ind w:firstLine="709"/>
      </w:pPr>
      <w:r w:rsidRPr="00B07B8E">
        <w:t>Относительные величины активной и реактивной составляющих мощности:</w:t>
      </w:r>
    </w:p>
    <w:p w14:paraId="1F9A17C4" w14:textId="77777777" w:rsidR="005E0DFA" w:rsidRPr="00B07B8E" w:rsidRDefault="005E0DFA" w:rsidP="00B07B8E"/>
    <w:p w14:paraId="39E6B006" w14:textId="17E86E5F" w:rsidR="004F2237" w:rsidRPr="0077757C" w:rsidRDefault="004B72DC" w:rsidP="00B07B8E">
      <w:pPr>
        <w:rPr>
          <w:i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bar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P</m:t>
              </m:r>
            </m:e>
          </m:bar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d0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(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α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eastAsia="Times New Roman"/>
                  <w:szCs w:val="24"/>
                </w:rPr>
                <m:t>)</m:t>
              </m:r>
            </m:e>
          </m:func>
          <m:r>
            <m:rPr>
              <m:nor/>
            </m:rPr>
            <w:rPr>
              <w:rFonts w:eastAsia="Times New Roman"/>
              <w:szCs w:val="24"/>
            </w:rPr>
            <m:t>·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</m:e>
          </m:func>
          <m:r>
            <m:rPr>
              <m:nor/>
            </m:rPr>
            <w:rPr>
              <w:rFonts w:eastAsia="Times New Roman"/>
              <w:szCs w:val="24"/>
            </w:rPr>
            <m:t xml:space="preserve">,        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bar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Q</m:t>
              </m:r>
            </m:e>
          </m:bar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d0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sin</m:t>
              </m:r>
            </m:fName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(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α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eastAsia="Times New Roman"/>
                  <w:szCs w:val="24"/>
                </w:rPr>
                <m:t>)</m:t>
              </m:r>
            </m:e>
          </m:func>
          <m:r>
            <m:rPr>
              <m:nor/>
            </m:rPr>
            <w:rPr>
              <w:rFonts w:eastAsia="Times New Roman"/>
              <w:szCs w:val="24"/>
            </w:rPr>
            <m:t>·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</m:e>
          </m:func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684A583C" w14:textId="77777777" w:rsidR="005E0DFA" w:rsidRDefault="005E0DFA" w:rsidP="00B07B8E"/>
    <w:p w14:paraId="61FBB437" w14:textId="6C85E90C" w:rsidR="004F2237" w:rsidRDefault="004F2237" w:rsidP="00AD679E">
      <w:pPr>
        <w:ind w:firstLine="709"/>
      </w:pPr>
      <w:r w:rsidRPr="00B07B8E">
        <w:t>Относительная величина мощности основной гармоники:</w:t>
      </w:r>
    </w:p>
    <w:p w14:paraId="7C31A50B" w14:textId="77777777" w:rsidR="005E0DFA" w:rsidRPr="00B07B8E" w:rsidRDefault="005E0DFA" w:rsidP="00B07B8E"/>
    <w:p w14:paraId="103D7A40" w14:textId="280D7909" w:rsidR="004F2237" w:rsidRPr="0077757C" w:rsidRDefault="004B72DC" w:rsidP="00B07B8E">
      <w:pPr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P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bSup>
              <m:r>
                <m:rPr>
                  <m:nor/>
                </m:rPr>
                <w:rPr>
                  <w:rFonts w:eastAsia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Q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bSup>
            </m:e>
          </m:rad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</m:e>
          </m:func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5F5D9864" w14:textId="77777777" w:rsidR="005E0DFA" w:rsidRDefault="005E0DFA" w:rsidP="00B07B8E"/>
    <w:p w14:paraId="21879BAE" w14:textId="776B02F6" w:rsidR="004F2237" w:rsidRDefault="004F2237" w:rsidP="005E0DFA">
      <w:pPr>
        <w:ind w:firstLine="709"/>
      </w:pPr>
      <w:r w:rsidRPr="00B07B8E">
        <w:t>Относительная величина мощности искажений:</w:t>
      </w:r>
    </w:p>
    <w:p w14:paraId="3066EBA6" w14:textId="77777777" w:rsidR="005E0DFA" w:rsidRPr="00B07B8E" w:rsidRDefault="005E0DFA" w:rsidP="00B07B8E"/>
    <w:p w14:paraId="6A6C1F0D" w14:textId="1153C090" w:rsidR="004F2237" w:rsidRPr="0077757C" w:rsidRDefault="004B72DC" w:rsidP="00B07B8E">
      <w:pPr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μ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S</m:t>
                      </m:r>
                    </m:e>
                  </m:bar>
                </m:e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eastAsia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S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eastAsia="Times New Roman"/>
              <w:szCs w:val="24"/>
            </w:rPr>
            <m:t>.</m:t>
          </m:r>
        </m:oMath>
      </m:oMathPara>
    </w:p>
    <w:p w14:paraId="50F02271" w14:textId="51B50854" w:rsidR="004F2237" w:rsidRDefault="004F2237" w:rsidP="005E0DFA">
      <w:pPr>
        <w:ind w:firstLine="709"/>
      </w:pPr>
      <w:r w:rsidRPr="00B07B8E">
        <w:lastRenderedPageBreak/>
        <w:t>Коэффициент мощности преобразователя:</w:t>
      </w:r>
    </w:p>
    <w:p w14:paraId="5C58B217" w14:textId="77777777" w:rsidR="005E0DFA" w:rsidRPr="00B07B8E" w:rsidRDefault="005E0DFA" w:rsidP="00B07B8E"/>
    <w:p w14:paraId="27663865" w14:textId="05FDF1A4" w:rsidR="004F2237" w:rsidRPr="0077757C" w:rsidRDefault="004B72DC" w:rsidP="00B07B8E"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K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μ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S</m:t>
                  </m:r>
                </m:e>
              </m:bar>
            </m:den>
          </m:f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025A0691" w14:textId="77777777" w:rsidR="005E0DFA" w:rsidRDefault="005E0DFA" w:rsidP="005E0DFA">
      <w:pPr>
        <w:ind w:firstLine="709"/>
      </w:pPr>
    </w:p>
    <w:p w14:paraId="178E5163" w14:textId="3AAC62E0" w:rsidR="004F2237" w:rsidRDefault="004F2237" w:rsidP="005E0DFA">
      <w:pPr>
        <w:ind w:firstLine="709"/>
      </w:pPr>
      <w:r w:rsidRPr="00B07B8E">
        <w:t xml:space="preserve">Коэффициент полезного действия привода при номинальном токе двигателя и относительной частоте вращения якоря </w:t>
      </w:r>
      <w:r w:rsidRPr="00B07B8E">
        <w:rPr>
          <w:position w:val="-44"/>
        </w:rPr>
        <w:object w:dxaOrig="1500" w:dyaOrig="999" w14:anchorId="3D2F322E">
          <v:shape id="_x0000_i1049" type="#_x0000_t75" style="width:51pt;height:34.5pt" o:ole="">
            <v:imagedata r:id="rId65" o:title=""/>
          </v:shape>
          <o:OLEObject Type="Embed" ProgID="Equation.DSMT4" ShapeID="_x0000_i1049" DrawAspect="Content" ObjectID="_1703283257" r:id="rId66"/>
        </w:object>
      </w:r>
      <w:r w:rsidRPr="00B07B8E">
        <w:t>:</w:t>
      </w:r>
    </w:p>
    <w:p w14:paraId="569969A0" w14:textId="77777777" w:rsidR="00C87529" w:rsidRPr="00B07B8E" w:rsidRDefault="00C87529" w:rsidP="00B07B8E"/>
    <w:p w14:paraId="49D4FC82" w14:textId="1D849C8F" w:rsidR="004F2237" w:rsidRPr="002B3DF0" w:rsidRDefault="002B3DF0" w:rsidP="00B07B8E">
      <w:pPr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</w:rPr>
            <m:t>η</m:t>
          </m:r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отд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потр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dH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</w:rPr>
                <m:t>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Я.Д.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C·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Я.Н.</m:t>
                      </m:r>
                    </m:sub>
                  </m:sSub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dH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</w:rPr>
                <m:t>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ЯΣ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C·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Я.Н.</m:t>
                      </m:r>
                    </m:sub>
                  </m:sSub>
                </m:den>
              </m:f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26·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m:t>1,02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2,49·78,54</m:t>
                  </m:r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26·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m:t>1,1274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2,49·78,54</m:t>
                  </m:r>
                </m:den>
              </m:f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0,1356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0,1499</m:t>
              </m:r>
            </m:den>
          </m:f>
          <m:r>
            <m:rPr>
              <m:nor/>
            </m:rPr>
            <w:rPr>
              <w:rFonts w:eastAsia="Times New Roman"/>
              <w:szCs w:val="24"/>
            </w:rPr>
            <m:t>,</m:t>
          </m:r>
        </m:oMath>
      </m:oMathPara>
    </w:p>
    <w:p w14:paraId="07360966" w14:textId="77777777" w:rsidR="00C87529" w:rsidRPr="00B07B8E" w:rsidRDefault="00C87529" w:rsidP="00B07B8E"/>
    <w:p w14:paraId="7E10B1DD" w14:textId="77777777" w:rsidR="00B26793" w:rsidRDefault="004F2237" w:rsidP="00B07B8E">
      <w:pPr>
        <w:pStyle w:val="MTDisplayEquation"/>
        <w:ind w:firstLine="0"/>
        <w:rPr>
          <w:szCs w:val="28"/>
        </w:rPr>
      </w:pPr>
      <w:r w:rsidRPr="00B07B8E">
        <w:rPr>
          <w:szCs w:val="28"/>
        </w:rPr>
        <w:t>где</w:t>
      </w:r>
    </w:p>
    <w:p w14:paraId="31AA8A36" w14:textId="77777777" w:rsidR="00B26793" w:rsidRDefault="00B26793" w:rsidP="00B07B8E">
      <w:pPr>
        <w:pStyle w:val="MTDisplayEquation"/>
        <w:ind w:firstLine="0"/>
        <w:rPr>
          <w:szCs w:val="28"/>
        </w:rPr>
      </w:pPr>
    </w:p>
    <w:p w14:paraId="0AE7F440" w14:textId="7684F4CF" w:rsidR="004F2237" w:rsidRDefault="004B72DC" w:rsidP="00B26793">
      <w:pPr>
        <w:pStyle w:val="MTDisplayEquation"/>
        <w:ind w:firstLine="0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szCs w:val="28"/>
                </w:rPr>
                <m:t>Я.Д.</m:t>
              </m:r>
            </m:sub>
          </m:sSub>
          <m:r>
            <m:rPr>
              <m:nor/>
            </m:rPr>
            <w:rPr>
              <w:szCs w:val="28"/>
            </w:rPr>
            <m:t>=1,24∙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Я</m:t>
                  </m:r>
                </m:sub>
              </m:sSub>
              <m:r>
                <m:rPr>
                  <m:nor/>
                </m:rPr>
                <w:rPr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дп</m:t>
                  </m:r>
                </m:sub>
              </m:sSub>
            </m:e>
          </m:d>
          <m:r>
            <m:rPr>
              <m:nor/>
            </m:rPr>
            <w:rPr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szCs w:val="28"/>
                </w:rPr>
                <m:t>щ</m:t>
              </m:r>
            </m:sub>
          </m:sSub>
          <m:r>
            <m:rPr>
              <m:nor/>
            </m:rPr>
            <w:rPr>
              <w:szCs w:val="28"/>
            </w:rPr>
            <m:t>=1,24∙0,76+0,077=1,02 Ом.</m:t>
          </m:r>
        </m:oMath>
      </m:oMathPara>
    </w:p>
    <w:p w14:paraId="7AD7C348" w14:textId="77777777" w:rsidR="00C87529" w:rsidRPr="00C87529" w:rsidRDefault="00C87529" w:rsidP="00C87529">
      <w:pPr>
        <w:rPr>
          <w:lang w:eastAsia="ru-RU"/>
        </w:rPr>
      </w:pPr>
    </w:p>
    <w:p w14:paraId="7F91F9BD" w14:textId="7D1DAA34" w:rsidR="004F2237" w:rsidRDefault="004F2237" w:rsidP="00C87529">
      <w:pPr>
        <w:ind w:firstLine="709"/>
      </w:pPr>
      <w:r w:rsidRPr="00B07B8E">
        <w:t xml:space="preserve">Угол управления </w:t>
      </w:r>
      <w:r w:rsidRPr="00B07B8E">
        <w:sym w:font="Symbol" w:char="F061"/>
      </w:r>
      <w:r w:rsidRPr="00B07B8E">
        <w:t xml:space="preserve"> и угол коммутации </w:t>
      </w:r>
      <w:r w:rsidRPr="00B07B8E">
        <w:sym w:font="Symbol" w:char="F067"/>
      </w:r>
      <w:r w:rsidRPr="00B07B8E">
        <w:t xml:space="preserve"> вычисляют из соотношений:</w:t>
      </w:r>
    </w:p>
    <w:p w14:paraId="761775B6" w14:textId="77777777" w:rsidR="00C87529" w:rsidRPr="00B07B8E" w:rsidRDefault="00C87529" w:rsidP="00B07B8E"/>
    <w:p w14:paraId="1E26B43C" w14:textId="16C766EF" w:rsidR="004F2237" w:rsidRPr="002B3DF0" w:rsidRDefault="002B3DF0" w:rsidP="00B07B8E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  <w:lang w:val="en-US"/>
            </w:rPr>
            <m:t>α</m:t>
          </m:r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C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·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Я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dH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Я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2,49·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Я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+26·</m:t>
                      </m:r>
                      <m:r>
                        <m:rPr>
                          <m:nor/>
                        </m:rPr>
                        <m:t>1,1274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257,31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</w:rPr>
            <m:t>=</m:t>
          </m:r>
        </m:oMath>
      </m:oMathPara>
    </w:p>
    <w:p w14:paraId="4896DEC7" w14:textId="77777777" w:rsidR="00C87529" w:rsidRPr="00B07B8E" w:rsidRDefault="00C87529" w:rsidP="00B07B8E">
      <w:pPr>
        <w:rPr>
          <w:szCs w:val="24"/>
        </w:rPr>
      </w:pPr>
    </w:p>
    <w:p w14:paraId="4DDD1CEA" w14:textId="1B0123FA" w:rsidR="004F2237" w:rsidRPr="002B3DF0" w:rsidRDefault="002B3DF0" w:rsidP="00B07B8E">
      <w:pPr>
        <w:rPr>
          <w:rFonts w:eastAsiaTheme="minorEastAsia"/>
          <w:i/>
          <w:szCs w:val="24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szCs w:val="24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0,0097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Я</m:t>
                      </m:r>
                    </m:sub>
                  </m:s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 xml:space="preserve"> +0,1139</m:t>
                  </m:r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  <w:lang w:val="en-US"/>
            </w:rPr>
            <m:t>,</m:t>
          </m:r>
        </m:oMath>
      </m:oMathPara>
    </w:p>
    <w:p w14:paraId="4FE24621" w14:textId="77777777" w:rsidR="00C87529" w:rsidRPr="00D105A1" w:rsidRDefault="00C87529" w:rsidP="00B07B8E">
      <w:pPr>
        <w:rPr>
          <w:i/>
          <w:szCs w:val="24"/>
          <w:lang w:val="en-US"/>
        </w:rPr>
      </w:pPr>
    </w:p>
    <w:p w14:paraId="36AB22E9" w14:textId="46D978C8" w:rsidR="004F2237" w:rsidRPr="002B3DF0" w:rsidRDefault="002B3DF0" w:rsidP="00B07B8E">
      <w:pPr>
        <w:rPr>
          <w:rFonts w:eastAsiaTheme="minorEastAsia"/>
          <w:szCs w:val="24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</w:rPr>
            <m:t>γ</m:t>
          </m: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a</m:t>
                      </m:r>
                    </m:e>
                  </m:func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m·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Т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π</m:t>
                      </m:r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  <w:lang w:val="en-US"/>
            </w:rPr>
            <m:t>-</m:t>
          </m:r>
          <m:r>
            <m:rPr>
              <m:nor/>
            </m:rPr>
            <w:rPr>
              <w:rFonts w:eastAsia="Times New Roman"/>
              <w:szCs w:val="24"/>
            </w:rPr>
            <m:t>α</m:t>
          </m: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a</m:t>
                      </m:r>
                    </m:e>
                  </m:func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3·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0,427</m:t>
                      </m:r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·26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π</m:t>
                      </m:r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·257,31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  <w:lang w:val="en-US"/>
            </w:rPr>
            <m:t>-</m:t>
          </m:r>
          <m:r>
            <m:rPr>
              <m:nor/>
            </m:rPr>
            <w:rPr>
              <w:rFonts w:eastAsia="Times New Roman"/>
              <w:szCs w:val="24"/>
            </w:rPr>
            <m:t>α</m:t>
          </m: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</m:oMath>
      </m:oMathPara>
    </w:p>
    <w:p w14:paraId="154489E1" w14:textId="77777777" w:rsidR="00C87529" w:rsidRPr="002B3DF0" w:rsidRDefault="00C87529" w:rsidP="00B07B8E">
      <w:pPr>
        <w:rPr>
          <w:szCs w:val="24"/>
          <w:lang w:val="en-US"/>
        </w:rPr>
      </w:pPr>
    </w:p>
    <w:p w14:paraId="5E671FAE" w14:textId="3DD4D36D" w:rsidR="004F2237" w:rsidRPr="002B3DF0" w:rsidRDefault="002B3DF0" w:rsidP="00B07B8E">
      <w:pPr>
        <w:rPr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a</m:t>
                      </m:r>
                    </m:e>
                  </m:func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-0,0</m:t>
                  </m:r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412</m:t>
                  </m:r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</w:rPr>
            <m:t>-α</m:t>
          </m:r>
          <m:r>
            <m:rPr>
              <m:nor/>
            </m:rPr>
            <w:rPr>
              <w:szCs w:val="24"/>
            </w:rPr>
            <m:t>.</m:t>
          </m:r>
        </m:oMath>
      </m:oMathPara>
    </w:p>
    <w:p w14:paraId="0FE839DC" w14:textId="77777777" w:rsidR="00F05563" w:rsidRDefault="00F05563" w:rsidP="00F05563">
      <w:pPr>
        <w:ind w:firstLine="709"/>
      </w:pPr>
    </w:p>
    <w:p w14:paraId="35374AA7" w14:textId="39D6A978" w:rsidR="004F2237" w:rsidRPr="00B07B8E" w:rsidRDefault="004F2237" w:rsidP="00F05563">
      <w:pPr>
        <w:ind w:firstLine="709"/>
      </w:pPr>
      <w:r w:rsidRPr="00B07B8E">
        <w:lastRenderedPageBreak/>
        <w:t>В таблице 1</w:t>
      </w:r>
      <w:r w:rsidR="00DA5B92">
        <w:t>1</w:t>
      </w:r>
      <w:r w:rsidRPr="00B07B8E">
        <w:t xml:space="preserve"> сведены рассчитанные значения зависимостей полной мощности и ее составляющих, коэффициента мощности и коэффициента полезного действия от изменения относительного значения частоты вращения якоря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m:rPr>
                <m:nor/>
              </m:rPr>
              <w:rPr>
                <w:rFonts w:eastAsia="Times New Roman"/>
              </w:rPr>
              <m:t>ω</m:t>
            </m:r>
          </m:e>
        </m:bar>
      </m:oMath>
      <w:r w:rsidRPr="00B07B8E">
        <w:t xml:space="preserve"> в пределах от 0 до 1. </w:t>
      </w:r>
    </w:p>
    <w:p w14:paraId="412A82D3" w14:textId="77777777" w:rsidR="00051BC1" w:rsidRDefault="00051BC1" w:rsidP="00B07B8E"/>
    <w:p w14:paraId="2537A67C" w14:textId="60AEA198" w:rsidR="004F2237" w:rsidRPr="00F24A58" w:rsidRDefault="004F2237" w:rsidP="00B07B8E">
      <w:r w:rsidRPr="00F24A58">
        <w:t>Таблица 1</w:t>
      </w:r>
      <w:r w:rsidR="00DA5B92">
        <w:t>1</w:t>
      </w:r>
      <w:r w:rsidRPr="00F24A58">
        <w:t xml:space="preserve"> – Расчет зависимостей полной мощности и ее составляющих, коэффициента мощности и КПД</w:t>
      </w:r>
    </w:p>
    <w:tbl>
      <w:tblPr>
        <w:tblStyle w:val="af7"/>
        <w:tblW w:w="4893" w:type="pct"/>
        <w:tblInd w:w="108" w:type="dxa"/>
        <w:tblLook w:val="04A0" w:firstRow="1" w:lastRow="0" w:firstColumn="1" w:lastColumn="0" w:noHBand="0" w:noVBand="1"/>
      </w:tblPr>
      <w:tblGrid>
        <w:gridCol w:w="756"/>
        <w:gridCol w:w="840"/>
        <w:gridCol w:w="858"/>
        <w:gridCol w:w="858"/>
        <w:gridCol w:w="858"/>
        <w:gridCol w:w="889"/>
        <w:gridCol w:w="859"/>
        <w:gridCol w:w="821"/>
        <w:gridCol w:w="909"/>
        <w:gridCol w:w="862"/>
        <w:gridCol w:w="855"/>
      </w:tblGrid>
      <w:tr w:rsidR="00051BC1" w:rsidRPr="00F24A58" w14:paraId="5E1CE51A" w14:textId="77777777" w:rsidTr="008C441F">
        <w:tc>
          <w:tcPr>
            <w:tcW w:w="404" w:type="pct"/>
            <w:vAlign w:val="center"/>
          </w:tcPr>
          <w:p w14:paraId="62FAB74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41F">
              <w:rPr>
                <w:rFonts w:ascii="Times New Roman" w:eastAsia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468" w:type="pct"/>
            <w:vAlign w:val="center"/>
          </w:tcPr>
          <w:p w14:paraId="47558BD6" w14:textId="764241C3" w:rsidR="004F2237" w:rsidRPr="00C40CB5" w:rsidRDefault="004B72DC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m:t>ω</m:t>
                    </m:r>
                  </m:e>
                </m:bar>
              </m:oMath>
            </m:oMathPara>
          </w:p>
        </w:tc>
        <w:tc>
          <w:tcPr>
            <w:tcW w:w="468" w:type="pct"/>
            <w:vAlign w:val="center"/>
          </w:tcPr>
          <w:p w14:paraId="37E26C4E" w14:textId="77777777" w:rsidR="004F2237" w:rsidRPr="008C441F" w:rsidRDefault="004F223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C4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468" w:type="pct"/>
            <w:vAlign w:val="center"/>
          </w:tcPr>
          <w:p w14:paraId="0461C4D5" w14:textId="55FEE6D7" w:rsidR="004F2237" w:rsidRPr="00C40CB5" w:rsidRDefault="00C40CB5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468" w:type="pct"/>
            <w:vAlign w:val="center"/>
          </w:tcPr>
          <w:p w14:paraId="35C8C059" w14:textId="2F2606D3" w:rsidR="004F2237" w:rsidRPr="00C40CB5" w:rsidRDefault="004B72DC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485" w:type="pct"/>
            <w:vAlign w:val="center"/>
          </w:tcPr>
          <w:p w14:paraId="7187ED2C" w14:textId="402DE254" w:rsidR="004F2237" w:rsidRPr="00C40CB5" w:rsidRDefault="004B72DC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468" w:type="pct"/>
            <w:vAlign w:val="center"/>
          </w:tcPr>
          <w:p w14:paraId="06A29ED5" w14:textId="395E1975" w:rsidR="004F2237" w:rsidRPr="00C40CB5" w:rsidRDefault="004B72DC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340" w:type="pct"/>
            <w:vAlign w:val="center"/>
          </w:tcPr>
          <w:p w14:paraId="27B40FF2" w14:textId="7DCE40E8" w:rsidR="004F2237" w:rsidRPr="00C40CB5" w:rsidRDefault="004B72DC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5" w:type="pct"/>
            <w:vAlign w:val="center"/>
          </w:tcPr>
          <w:p w14:paraId="41D48417" w14:textId="27B3D168" w:rsidR="004F2237" w:rsidRPr="00C40CB5" w:rsidRDefault="004B72DC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470" w:type="pct"/>
            <w:vAlign w:val="center"/>
          </w:tcPr>
          <w:p w14:paraId="10DC43A5" w14:textId="73894AD4" w:rsidR="004F2237" w:rsidRPr="00C40CB5" w:rsidRDefault="004B72DC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468" w:type="pct"/>
            <w:vAlign w:val="center"/>
          </w:tcPr>
          <w:p w14:paraId="6D1BC9E2" w14:textId="77777777" w:rsidR="004F2237" w:rsidRPr="008C441F" w:rsidRDefault="004F223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C4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η</w:t>
            </w:r>
          </w:p>
        </w:tc>
      </w:tr>
      <w:tr w:rsidR="007F5EFE" w:rsidRPr="00F24A58" w14:paraId="53A711A0" w14:textId="77777777" w:rsidTr="00E425F5">
        <w:tc>
          <w:tcPr>
            <w:tcW w:w="404" w:type="pct"/>
            <w:vAlign w:val="center"/>
          </w:tcPr>
          <w:p w14:paraId="158DF5FB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8" w:type="pct"/>
            <w:vAlign w:val="center"/>
          </w:tcPr>
          <w:p w14:paraId="0222685E" w14:textId="2545695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0,0000</w:t>
            </w:r>
          </w:p>
        </w:tc>
        <w:tc>
          <w:tcPr>
            <w:tcW w:w="468" w:type="pct"/>
            <w:vAlign w:val="center"/>
          </w:tcPr>
          <w:p w14:paraId="7D0A8AE1" w14:textId="17E79D1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1,3596</w:t>
            </w:r>
          </w:p>
        </w:tc>
        <w:tc>
          <w:tcPr>
            <w:tcW w:w="468" w:type="pct"/>
            <w:vAlign w:val="center"/>
          </w:tcPr>
          <w:p w14:paraId="187EC471" w14:textId="3BEF773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0,0410</w:t>
            </w:r>
          </w:p>
        </w:tc>
        <w:tc>
          <w:tcPr>
            <w:tcW w:w="468" w:type="pct"/>
            <w:vAlign w:val="center"/>
          </w:tcPr>
          <w:p w14:paraId="5242E06B" w14:textId="1053874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1,3354</w:t>
            </w:r>
          </w:p>
        </w:tc>
        <w:tc>
          <w:tcPr>
            <w:tcW w:w="485" w:type="pct"/>
            <w:vAlign w:val="center"/>
          </w:tcPr>
          <w:p w14:paraId="6AA839A4" w14:textId="1C435F3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0,1895</w:t>
            </w:r>
          </w:p>
        </w:tc>
        <w:tc>
          <w:tcPr>
            <w:tcW w:w="468" w:type="pct"/>
            <w:vAlign w:val="center"/>
          </w:tcPr>
          <w:p w14:paraId="52B84170" w14:textId="3DA1E21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0,9817</w:t>
            </w:r>
          </w:p>
        </w:tc>
        <w:tc>
          <w:tcPr>
            <w:tcW w:w="340" w:type="pct"/>
            <w:vAlign w:val="center"/>
          </w:tcPr>
          <w:p w14:paraId="01B33F02" w14:textId="5383BBD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bottom"/>
          </w:tcPr>
          <w:p w14:paraId="5484D09F" w14:textId="0985472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0,8852</w:t>
            </w:r>
          </w:p>
        </w:tc>
        <w:tc>
          <w:tcPr>
            <w:tcW w:w="470" w:type="pct"/>
            <w:vAlign w:val="center"/>
          </w:tcPr>
          <w:p w14:paraId="064433A4" w14:textId="498FCF7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0,1419</w:t>
            </w:r>
          </w:p>
        </w:tc>
        <w:tc>
          <w:tcPr>
            <w:tcW w:w="468" w:type="pct"/>
            <w:vAlign w:val="center"/>
          </w:tcPr>
          <w:p w14:paraId="017DD6D3" w14:textId="40B1FCE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0,4914</w:t>
            </w:r>
          </w:p>
        </w:tc>
      </w:tr>
      <w:tr w:rsidR="007F5EFE" w:rsidRPr="00F24A58" w14:paraId="0A199F05" w14:textId="77777777" w:rsidTr="008C441F">
        <w:tc>
          <w:tcPr>
            <w:tcW w:w="404" w:type="pct"/>
            <w:vAlign w:val="center"/>
          </w:tcPr>
          <w:p w14:paraId="4B5C1113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8" w:type="pct"/>
            <w:vAlign w:val="center"/>
          </w:tcPr>
          <w:p w14:paraId="2607E510" w14:textId="2600ADF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0,0637</w:t>
            </w:r>
          </w:p>
        </w:tc>
        <w:tc>
          <w:tcPr>
            <w:tcW w:w="468" w:type="pct"/>
            <w:vAlign w:val="center"/>
          </w:tcPr>
          <w:p w14:paraId="17EB6484" w14:textId="4DCD1F8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1,3099</w:t>
            </w:r>
          </w:p>
        </w:tc>
        <w:tc>
          <w:tcPr>
            <w:tcW w:w="468" w:type="pct"/>
            <w:vAlign w:val="center"/>
          </w:tcPr>
          <w:p w14:paraId="3C7BDD4B" w14:textId="6D649E6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0,0415</w:t>
            </w:r>
          </w:p>
        </w:tc>
        <w:tc>
          <w:tcPr>
            <w:tcW w:w="468" w:type="pct"/>
            <w:vAlign w:val="center"/>
          </w:tcPr>
          <w:p w14:paraId="76E548B4" w14:textId="53ABF13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1,3353</w:t>
            </w:r>
          </w:p>
        </w:tc>
        <w:tc>
          <w:tcPr>
            <w:tcW w:w="485" w:type="pct"/>
            <w:vAlign w:val="center"/>
          </w:tcPr>
          <w:p w14:paraId="55232603" w14:textId="2119BC5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0,2378</w:t>
            </w:r>
          </w:p>
        </w:tc>
        <w:tc>
          <w:tcPr>
            <w:tcW w:w="468" w:type="pct"/>
            <w:vAlign w:val="center"/>
          </w:tcPr>
          <w:p w14:paraId="40762E69" w14:textId="79FEABF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0,9711</w:t>
            </w:r>
          </w:p>
        </w:tc>
        <w:tc>
          <w:tcPr>
            <w:tcW w:w="340" w:type="pct"/>
            <w:vAlign w:val="center"/>
          </w:tcPr>
          <w:p w14:paraId="10DF4C83" w14:textId="5E2E9FA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6186F350" w14:textId="425B267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0,8851</w:t>
            </w:r>
          </w:p>
        </w:tc>
        <w:tc>
          <w:tcPr>
            <w:tcW w:w="470" w:type="pct"/>
            <w:vAlign w:val="center"/>
          </w:tcPr>
          <w:p w14:paraId="113126F9" w14:textId="5DB50BD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0,1781</w:t>
            </w:r>
          </w:p>
        </w:tc>
        <w:tc>
          <w:tcPr>
            <w:tcW w:w="468" w:type="pct"/>
            <w:vAlign w:val="center"/>
          </w:tcPr>
          <w:p w14:paraId="25B0C8F1" w14:textId="16DD44D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0,5868</w:t>
            </w:r>
          </w:p>
        </w:tc>
      </w:tr>
      <w:tr w:rsidR="007F5EFE" w:rsidRPr="00F24A58" w14:paraId="5776C569" w14:textId="77777777" w:rsidTr="008C441F">
        <w:tc>
          <w:tcPr>
            <w:tcW w:w="404" w:type="pct"/>
            <w:vAlign w:val="center"/>
          </w:tcPr>
          <w:p w14:paraId="13F631A6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68" w:type="pct"/>
            <w:vAlign w:val="center"/>
          </w:tcPr>
          <w:p w14:paraId="66DB74EF" w14:textId="21FF6D2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0,1273</w:t>
            </w:r>
          </w:p>
        </w:tc>
        <w:tc>
          <w:tcPr>
            <w:tcW w:w="468" w:type="pct"/>
            <w:vAlign w:val="center"/>
          </w:tcPr>
          <w:p w14:paraId="0C21E78B" w14:textId="6F078FC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1,2595</w:t>
            </w:r>
          </w:p>
        </w:tc>
        <w:tc>
          <w:tcPr>
            <w:tcW w:w="468" w:type="pct"/>
            <w:vAlign w:val="center"/>
          </w:tcPr>
          <w:p w14:paraId="0BBC767F" w14:textId="5A5EEFD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0,0420</w:t>
            </w:r>
          </w:p>
        </w:tc>
        <w:tc>
          <w:tcPr>
            <w:tcW w:w="468" w:type="pct"/>
            <w:vAlign w:val="center"/>
          </w:tcPr>
          <w:p w14:paraId="581AA60D" w14:textId="2486B65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1,3352</w:t>
            </w:r>
          </w:p>
        </w:tc>
        <w:tc>
          <w:tcPr>
            <w:tcW w:w="485" w:type="pct"/>
            <w:vAlign w:val="center"/>
          </w:tcPr>
          <w:p w14:paraId="1161183E" w14:textId="5B1D882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0,2862</w:t>
            </w:r>
          </w:p>
        </w:tc>
        <w:tc>
          <w:tcPr>
            <w:tcW w:w="468" w:type="pct"/>
            <w:vAlign w:val="center"/>
          </w:tcPr>
          <w:p w14:paraId="54EBBBFE" w14:textId="33FC28A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0,9579</w:t>
            </w:r>
          </w:p>
        </w:tc>
        <w:tc>
          <w:tcPr>
            <w:tcW w:w="340" w:type="pct"/>
            <w:vAlign w:val="center"/>
          </w:tcPr>
          <w:p w14:paraId="7297E553" w14:textId="54256C8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48458A20" w14:textId="5191C1B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0,8851</w:t>
            </w:r>
          </w:p>
        </w:tc>
        <w:tc>
          <w:tcPr>
            <w:tcW w:w="470" w:type="pct"/>
            <w:vAlign w:val="center"/>
          </w:tcPr>
          <w:p w14:paraId="2ED0D9E6" w14:textId="151DFFB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0,2143</w:t>
            </w:r>
          </w:p>
        </w:tc>
        <w:tc>
          <w:tcPr>
            <w:tcW w:w="468" w:type="pct"/>
            <w:vAlign w:val="center"/>
          </w:tcPr>
          <w:p w14:paraId="1D441217" w14:textId="7CCC953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0,6520</w:t>
            </w:r>
          </w:p>
        </w:tc>
      </w:tr>
      <w:tr w:rsidR="007F5EFE" w:rsidRPr="00F24A58" w14:paraId="08077365" w14:textId="77777777" w:rsidTr="008C441F">
        <w:tc>
          <w:tcPr>
            <w:tcW w:w="404" w:type="pct"/>
            <w:vAlign w:val="center"/>
          </w:tcPr>
          <w:p w14:paraId="02802ACF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68" w:type="pct"/>
            <w:vAlign w:val="center"/>
          </w:tcPr>
          <w:p w14:paraId="09F6FCA0" w14:textId="6041A6B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0,1910</w:t>
            </w:r>
          </w:p>
        </w:tc>
        <w:tc>
          <w:tcPr>
            <w:tcW w:w="468" w:type="pct"/>
            <w:vAlign w:val="center"/>
          </w:tcPr>
          <w:p w14:paraId="63464D28" w14:textId="7C4B9FE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1,2082</w:t>
            </w:r>
          </w:p>
        </w:tc>
        <w:tc>
          <w:tcPr>
            <w:tcW w:w="468" w:type="pct"/>
            <w:vAlign w:val="center"/>
          </w:tcPr>
          <w:p w14:paraId="1B0AEFDC" w14:textId="46A9CCD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0,0427</w:t>
            </w:r>
          </w:p>
        </w:tc>
        <w:tc>
          <w:tcPr>
            <w:tcW w:w="468" w:type="pct"/>
            <w:vAlign w:val="center"/>
          </w:tcPr>
          <w:p w14:paraId="0DA08A8A" w14:textId="3653EAF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1,3352</w:t>
            </w:r>
          </w:p>
        </w:tc>
        <w:tc>
          <w:tcPr>
            <w:tcW w:w="485" w:type="pct"/>
            <w:vAlign w:val="center"/>
          </w:tcPr>
          <w:p w14:paraId="62EF8BC6" w14:textId="149BB6C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0,3346</w:t>
            </w:r>
          </w:p>
        </w:tc>
        <w:tc>
          <w:tcPr>
            <w:tcW w:w="468" w:type="pct"/>
            <w:vAlign w:val="center"/>
          </w:tcPr>
          <w:p w14:paraId="1AD21B40" w14:textId="0DDC27D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0,9421</w:t>
            </w:r>
          </w:p>
        </w:tc>
        <w:tc>
          <w:tcPr>
            <w:tcW w:w="340" w:type="pct"/>
            <w:vAlign w:val="center"/>
          </w:tcPr>
          <w:p w14:paraId="096C2472" w14:textId="1F990FE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14BED3C0" w14:textId="1D202B0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0,8849</w:t>
            </w:r>
          </w:p>
        </w:tc>
        <w:tc>
          <w:tcPr>
            <w:tcW w:w="470" w:type="pct"/>
            <w:vAlign w:val="center"/>
          </w:tcPr>
          <w:p w14:paraId="77CE3846" w14:textId="0676CB2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0,2506</w:t>
            </w:r>
          </w:p>
        </w:tc>
        <w:tc>
          <w:tcPr>
            <w:tcW w:w="468" w:type="pct"/>
            <w:vAlign w:val="center"/>
          </w:tcPr>
          <w:p w14:paraId="3D51D93B" w14:textId="01040EA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0,6995</w:t>
            </w:r>
          </w:p>
        </w:tc>
      </w:tr>
      <w:tr w:rsidR="007F5EFE" w:rsidRPr="00F24A58" w14:paraId="5DBFD113" w14:textId="77777777" w:rsidTr="008C441F">
        <w:tc>
          <w:tcPr>
            <w:tcW w:w="404" w:type="pct"/>
            <w:vAlign w:val="center"/>
          </w:tcPr>
          <w:p w14:paraId="20E29DB2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8" w:type="pct"/>
            <w:vAlign w:val="center"/>
          </w:tcPr>
          <w:p w14:paraId="30C86B64" w14:textId="5836B66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0,2546</w:t>
            </w:r>
          </w:p>
        </w:tc>
        <w:tc>
          <w:tcPr>
            <w:tcW w:w="468" w:type="pct"/>
            <w:vAlign w:val="center"/>
          </w:tcPr>
          <w:p w14:paraId="13CC97E0" w14:textId="0B280AA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1,1560</w:t>
            </w:r>
          </w:p>
        </w:tc>
        <w:tc>
          <w:tcPr>
            <w:tcW w:w="468" w:type="pct"/>
            <w:vAlign w:val="center"/>
          </w:tcPr>
          <w:p w14:paraId="2AEB16DC" w14:textId="59010B7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0,0436</w:t>
            </w:r>
          </w:p>
        </w:tc>
        <w:tc>
          <w:tcPr>
            <w:tcW w:w="468" w:type="pct"/>
            <w:vAlign w:val="center"/>
          </w:tcPr>
          <w:p w14:paraId="17D8CF64" w14:textId="3C2E4CA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1,3351</w:t>
            </w:r>
          </w:p>
        </w:tc>
        <w:tc>
          <w:tcPr>
            <w:tcW w:w="485" w:type="pct"/>
            <w:vAlign w:val="center"/>
          </w:tcPr>
          <w:p w14:paraId="7398DE28" w14:textId="57FABAF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0,3829</w:t>
            </w:r>
          </w:p>
        </w:tc>
        <w:tc>
          <w:tcPr>
            <w:tcW w:w="468" w:type="pct"/>
            <w:vAlign w:val="center"/>
          </w:tcPr>
          <w:p w14:paraId="4A8F9287" w14:textId="377DFED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0,9235</w:t>
            </w:r>
          </w:p>
        </w:tc>
        <w:tc>
          <w:tcPr>
            <w:tcW w:w="340" w:type="pct"/>
            <w:vAlign w:val="center"/>
          </w:tcPr>
          <w:p w14:paraId="00F51166" w14:textId="2DDCEA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54A92D0D" w14:textId="18435BF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0,8848</w:t>
            </w:r>
          </w:p>
        </w:tc>
        <w:tc>
          <w:tcPr>
            <w:tcW w:w="470" w:type="pct"/>
            <w:vAlign w:val="center"/>
          </w:tcPr>
          <w:p w14:paraId="793231FF" w14:textId="3078AE9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0,2868</w:t>
            </w:r>
          </w:p>
        </w:tc>
        <w:tc>
          <w:tcPr>
            <w:tcW w:w="468" w:type="pct"/>
            <w:vAlign w:val="center"/>
          </w:tcPr>
          <w:p w14:paraId="15B50CFC" w14:textId="568B64A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0,7355</w:t>
            </w:r>
          </w:p>
        </w:tc>
      </w:tr>
      <w:tr w:rsidR="007F5EFE" w:rsidRPr="00F24A58" w14:paraId="432D8AD3" w14:textId="77777777" w:rsidTr="008C441F">
        <w:tc>
          <w:tcPr>
            <w:tcW w:w="404" w:type="pct"/>
            <w:vAlign w:val="center"/>
          </w:tcPr>
          <w:p w14:paraId="22C4A237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68" w:type="pct"/>
            <w:vAlign w:val="center"/>
          </w:tcPr>
          <w:p w14:paraId="6C8FE96D" w14:textId="2661684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0,3183</w:t>
            </w:r>
          </w:p>
        </w:tc>
        <w:tc>
          <w:tcPr>
            <w:tcW w:w="468" w:type="pct"/>
            <w:vAlign w:val="center"/>
          </w:tcPr>
          <w:p w14:paraId="67FAE571" w14:textId="3167D10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1,1024</w:t>
            </w:r>
          </w:p>
        </w:tc>
        <w:tc>
          <w:tcPr>
            <w:tcW w:w="468" w:type="pct"/>
            <w:vAlign w:val="center"/>
          </w:tcPr>
          <w:p w14:paraId="1F412128" w14:textId="34CFDAF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0,0446</w:t>
            </w:r>
          </w:p>
        </w:tc>
        <w:tc>
          <w:tcPr>
            <w:tcW w:w="468" w:type="pct"/>
            <w:vAlign w:val="center"/>
          </w:tcPr>
          <w:p w14:paraId="20A1ADBC" w14:textId="4B197F0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1,3350</w:t>
            </w:r>
          </w:p>
        </w:tc>
        <w:tc>
          <w:tcPr>
            <w:tcW w:w="485" w:type="pct"/>
            <w:vAlign w:val="center"/>
          </w:tcPr>
          <w:p w14:paraId="7592D398" w14:textId="21F2F35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0,4313</w:t>
            </w:r>
          </w:p>
        </w:tc>
        <w:tc>
          <w:tcPr>
            <w:tcW w:w="468" w:type="pct"/>
            <w:vAlign w:val="center"/>
          </w:tcPr>
          <w:p w14:paraId="1CCC674E" w14:textId="09E1099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0,9019</w:t>
            </w:r>
          </w:p>
        </w:tc>
        <w:tc>
          <w:tcPr>
            <w:tcW w:w="340" w:type="pct"/>
            <w:vAlign w:val="center"/>
          </w:tcPr>
          <w:p w14:paraId="68A3E331" w14:textId="5FF34B5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724FB00E" w14:textId="1FC3C13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0,8847</w:t>
            </w:r>
          </w:p>
        </w:tc>
        <w:tc>
          <w:tcPr>
            <w:tcW w:w="470" w:type="pct"/>
            <w:vAlign w:val="center"/>
          </w:tcPr>
          <w:p w14:paraId="76220072" w14:textId="0B5A8C5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0,3231</w:t>
            </w:r>
          </w:p>
        </w:tc>
        <w:tc>
          <w:tcPr>
            <w:tcW w:w="468" w:type="pct"/>
            <w:vAlign w:val="center"/>
          </w:tcPr>
          <w:p w14:paraId="1177FCE5" w14:textId="7D41C86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0,7638</w:t>
            </w:r>
          </w:p>
        </w:tc>
      </w:tr>
      <w:tr w:rsidR="007F5EFE" w:rsidRPr="00F24A58" w14:paraId="48A59D9E" w14:textId="77777777" w:rsidTr="008C441F">
        <w:tc>
          <w:tcPr>
            <w:tcW w:w="404" w:type="pct"/>
            <w:vAlign w:val="center"/>
          </w:tcPr>
          <w:p w14:paraId="45338BE1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68" w:type="pct"/>
            <w:vAlign w:val="center"/>
          </w:tcPr>
          <w:p w14:paraId="658A1EA9" w14:textId="63E7072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0,3819</w:t>
            </w:r>
          </w:p>
        </w:tc>
        <w:tc>
          <w:tcPr>
            <w:tcW w:w="468" w:type="pct"/>
            <w:vAlign w:val="center"/>
          </w:tcPr>
          <w:p w14:paraId="7EC7371F" w14:textId="082B5A8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1,0475</w:t>
            </w:r>
          </w:p>
        </w:tc>
        <w:tc>
          <w:tcPr>
            <w:tcW w:w="468" w:type="pct"/>
            <w:vAlign w:val="center"/>
          </w:tcPr>
          <w:p w14:paraId="3B9A9886" w14:textId="746F52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0,0459</w:t>
            </w:r>
          </w:p>
        </w:tc>
        <w:tc>
          <w:tcPr>
            <w:tcW w:w="468" w:type="pct"/>
            <w:vAlign w:val="center"/>
          </w:tcPr>
          <w:p w14:paraId="34DA14B0" w14:textId="3879596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1,3348</w:t>
            </w:r>
          </w:p>
        </w:tc>
        <w:tc>
          <w:tcPr>
            <w:tcW w:w="485" w:type="pct"/>
            <w:vAlign w:val="center"/>
          </w:tcPr>
          <w:p w14:paraId="2D586CC5" w14:textId="1CA265E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0,4796</w:t>
            </w:r>
          </w:p>
        </w:tc>
        <w:tc>
          <w:tcPr>
            <w:tcW w:w="468" w:type="pct"/>
            <w:vAlign w:val="center"/>
          </w:tcPr>
          <w:p w14:paraId="34518A53" w14:textId="39BE4CE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0,8772</w:t>
            </w:r>
          </w:p>
        </w:tc>
        <w:tc>
          <w:tcPr>
            <w:tcW w:w="340" w:type="pct"/>
            <w:vAlign w:val="center"/>
          </w:tcPr>
          <w:p w14:paraId="373453F1" w14:textId="74CD3FB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6D850A75" w14:textId="383CAAA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0,8845</w:t>
            </w:r>
          </w:p>
        </w:tc>
        <w:tc>
          <w:tcPr>
            <w:tcW w:w="470" w:type="pct"/>
            <w:vAlign w:val="center"/>
          </w:tcPr>
          <w:p w14:paraId="23EF1667" w14:textId="6E9C963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0,3593</w:t>
            </w:r>
          </w:p>
        </w:tc>
        <w:tc>
          <w:tcPr>
            <w:tcW w:w="468" w:type="pct"/>
            <w:vAlign w:val="center"/>
          </w:tcPr>
          <w:p w14:paraId="263B367A" w14:textId="5134188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0,7867</w:t>
            </w:r>
          </w:p>
        </w:tc>
      </w:tr>
      <w:tr w:rsidR="007F5EFE" w:rsidRPr="00F24A58" w14:paraId="5D558590" w14:textId="77777777" w:rsidTr="008C441F">
        <w:tc>
          <w:tcPr>
            <w:tcW w:w="404" w:type="pct"/>
            <w:vAlign w:val="center"/>
          </w:tcPr>
          <w:p w14:paraId="149C923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468" w:type="pct"/>
            <w:vAlign w:val="center"/>
          </w:tcPr>
          <w:p w14:paraId="55A10278" w14:textId="6652459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0,4456</w:t>
            </w:r>
          </w:p>
        </w:tc>
        <w:tc>
          <w:tcPr>
            <w:tcW w:w="468" w:type="pct"/>
            <w:vAlign w:val="center"/>
          </w:tcPr>
          <w:p w14:paraId="1CE896EE" w14:textId="330A22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0,9907</w:t>
            </w:r>
          </w:p>
        </w:tc>
        <w:tc>
          <w:tcPr>
            <w:tcW w:w="468" w:type="pct"/>
            <w:vAlign w:val="center"/>
          </w:tcPr>
          <w:p w14:paraId="21F2DA11" w14:textId="551BFCF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0,0474</w:t>
            </w:r>
          </w:p>
        </w:tc>
        <w:tc>
          <w:tcPr>
            <w:tcW w:w="468" w:type="pct"/>
            <w:vAlign w:val="center"/>
          </w:tcPr>
          <w:p w14:paraId="7CA47B17" w14:textId="66FB2AB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1,3347</w:t>
            </w:r>
          </w:p>
        </w:tc>
        <w:tc>
          <w:tcPr>
            <w:tcW w:w="485" w:type="pct"/>
            <w:vAlign w:val="center"/>
          </w:tcPr>
          <w:p w14:paraId="4D13150B" w14:textId="0490620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0,5280</w:t>
            </w:r>
          </w:p>
        </w:tc>
        <w:tc>
          <w:tcPr>
            <w:tcW w:w="468" w:type="pct"/>
            <w:vAlign w:val="center"/>
          </w:tcPr>
          <w:p w14:paraId="701B3237" w14:textId="37F7DC9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0,8489</w:t>
            </w:r>
          </w:p>
        </w:tc>
        <w:tc>
          <w:tcPr>
            <w:tcW w:w="340" w:type="pct"/>
            <w:vAlign w:val="center"/>
          </w:tcPr>
          <w:p w14:paraId="5E626569" w14:textId="6BEFF59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7FD949AD" w14:textId="1D44867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0,8842</w:t>
            </w:r>
          </w:p>
        </w:tc>
        <w:tc>
          <w:tcPr>
            <w:tcW w:w="470" w:type="pct"/>
            <w:vAlign w:val="center"/>
          </w:tcPr>
          <w:p w14:paraId="4DEC7E90" w14:textId="29199FA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0,3956</w:t>
            </w:r>
          </w:p>
        </w:tc>
        <w:tc>
          <w:tcPr>
            <w:tcW w:w="468" w:type="pct"/>
            <w:vAlign w:val="center"/>
          </w:tcPr>
          <w:p w14:paraId="04C038F3" w14:textId="3C68B5C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0,8055</w:t>
            </w:r>
          </w:p>
        </w:tc>
      </w:tr>
      <w:tr w:rsidR="007F5EFE" w:rsidRPr="00F24A58" w14:paraId="78F9D576" w14:textId="77777777" w:rsidTr="008C441F">
        <w:tc>
          <w:tcPr>
            <w:tcW w:w="404" w:type="pct"/>
            <w:vAlign w:val="center"/>
          </w:tcPr>
          <w:p w14:paraId="34F1C38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68" w:type="pct"/>
            <w:vAlign w:val="center"/>
          </w:tcPr>
          <w:p w14:paraId="39E5C557" w14:textId="3BABD07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0,5092</w:t>
            </w:r>
          </w:p>
        </w:tc>
        <w:tc>
          <w:tcPr>
            <w:tcW w:w="468" w:type="pct"/>
            <w:vAlign w:val="center"/>
          </w:tcPr>
          <w:p w14:paraId="3ED06B27" w14:textId="086E969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0,9317</w:t>
            </w:r>
          </w:p>
        </w:tc>
        <w:tc>
          <w:tcPr>
            <w:tcW w:w="468" w:type="pct"/>
            <w:vAlign w:val="center"/>
          </w:tcPr>
          <w:p w14:paraId="5CAB9B1F" w14:textId="3BDA1B1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0,0493</w:t>
            </w:r>
          </w:p>
        </w:tc>
        <w:tc>
          <w:tcPr>
            <w:tcW w:w="468" w:type="pct"/>
            <w:vAlign w:val="center"/>
          </w:tcPr>
          <w:p w14:paraId="3E6AD9F1" w14:textId="33DE3CD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1,3345</w:t>
            </w:r>
          </w:p>
        </w:tc>
        <w:tc>
          <w:tcPr>
            <w:tcW w:w="485" w:type="pct"/>
            <w:vAlign w:val="center"/>
          </w:tcPr>
          <w:p w14:paraId="2437B8B0" w14:textId="20BB8BA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0,5764</w:t>
            </w:r>
          </w:p>
        </w:tc>
        <w:tc>
          <w:tcPr>
            <w:tcW w:w="468" w:type="pct"/>
            <w:vAlign w:val="center"/>
          </w:tcPr>
          <w:p w14:paraId="08B4EC04" w14:textId="7B29090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0,8168</w:t>
            </w:r>
          </w:p>
        </w:tc>
        <w:tc>
          <w:tcPr>
            <w:tcW w:w="340" w:type="pct"/>
            <w:vAlign w:val="center"/>
          </w:tcPr>
          <w:p w14:paraId="1FCF1226" w14:textId="35DB585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65F7F439" w14:textId="1E195AD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0,8840</w:t>
            </w:r>
          </w:p>
        </w:tc>
        <w:tc>
          <w:tcPr>
            <w:tcW w:w="470" w:type="pct"/>
            <w:vAlign w:val="center"/>
          </w:tcPr>
          <w:p w14:paraId="7461264A" w14:textId="3509728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0,4319</w:t>
            </w:r>
          </w:p>
        </w:tc>
        <w:tc>
          <w:tcPr>
            <w:tcW w:w="468" w:type="pct"/>
            <w:vAlign w:val="center"/>
          </w:tcPr>
          <w:p w14:paraId="4E06E130" w14:textId="65D9DEB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0,8213</w:t>
            </w:r>
          </w:p>
        </w:tc>
      </w:tr>
      <w:tr w:rsidR="007F5EFE" w:rsidRPr="00F24A58" w14:paraId="74EBF29D" w14:textId="77777777" w:rsidTr="008C441F">
        <w:tc>
          <w:tcPr>
            <w:tcW w:w="404" w:type="pct"/>
            <w:vAlign w:val="center"/>
          </w:tcPr>
          <w:p w14:paraId="237F06B5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68" w:type="pct"/>
            <w:vAlign w:val="center"/>
          </w:tcPr>
          <w:p w14:paraId="5B310486" w14:textId="086FCBB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0,5729</w:t>
            </w:r>
          </w:p>
        </w:tc>
        <w:tc>
          <w:tcPr>
            <w:tcW w:w="468" w:type="pct"/>
            <w:vAlign w:val="center"/>
          </w:tcPr>
          <w:p w14:paraId="0287806B" w14:textId="1DE1556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0,8700</w:t>
            </w:r>
          </w:p>
        </w:tc>
        <w:tc>
          <w:tcPr>
            <w:tcW w:w="468" w:type="pct"/>
            <w:vAlign w:val="center"/>
          </w:tcPr>
          <w:p w14:paraId="23564664" w14:textId="6C9C530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0,0516</w:t>
            </w:r>
          </w:p>
        </w:tc>
        <w:tc>
          <w:tcPr>
            <w:tcW w:w="468" w:type="pct"/>
            <w:vAlign w:val="center"/>
          </w:tcPr>
          <w:p w14:paraId="3FD722AD" w14:textId="24715CB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1,3342</w:t>
            </w:r>
          </w:p>
        </w:tc>
        <w:tc>
          <w:tcPr>
            <w:tcW w:w="485" w:type="pct"/>
            <w:vAlign w:val="center"/>
          </w:tcPr>
          <w:p w14:paraId="3B5A281B" w14:textId="67534B3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0,6247</w:t>
            </w:r>
          </w:p>
        </w:tc>
        <w:tc>
          <w:tcPr>
            <w:tcW w:w="468" w:type="pct"/>
            <w:vAlign w:val="center"/>
          </w:tcPr>
          <w:p w14:paraId="0CC164CF" w14:textId="1C90605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0,7804</w:t>
            </w:r>
          </w:p>
        </w:tc>
        <w:tc>
          <w:tcPr>
            <w:tcW w:w="340" w:type="pct"/>
            <w:vAlign w:val="center"/>
          </w:tcPr>
          <w:p w14:paraId="72451A3C" w14:textId="11EE5C6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600C631C" w14:textId="7E8429A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0,8836</w:t>
            </w:r>
          </w:p>
        </w:tc>
        <w:tc>
          <w:tcPr>
            <w:tcW w:w="470" w:type="pct"/>
            <w:vAlign w:val="center"/>
          </w:tcPr>
          <w:p w14:paraId="564317FD" w14:textId="36C494D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0,4682</w:t>
            </w:r>
          </w:p>
        </w:tc>
        <w:tc>
          <w:tcPr>
            <w:tcW w:w="468" w:type="pct"/>
            <w:vAlign w:val="center"/>
          </w:tcPr>
          <w:p w14:paraId="66FC378C" w14:textId="4A0B8EC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0,8347</w:t>
            </w:r>
          </w:p>
        </w:tc>
      </w:tr>
      <w:tr w:rsidR="007F5EFE" w:rsidRPr="00F24A58" w14:paraId="2AF9315D" w14:textId="77777777" w:rsidTr="008C441F">
        <w:tc>
          <w:tcPr>
            <w:tcW w:w="404" w:type="pct"/>
            <w:vAlign w:val="center"/>
          </w:tcPr>
          <w:p w14:paraId="1AC75B7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68" w:type="pct"/>
            <w:vAlign w:val="center"/>
          </w:tcPr>
          <w:p w14:paraId="6D0B8877" w14:textId="6C22829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0,6365</w:t>
            </w:r>
          </w:p>
        </w:tc>
        <w:tc>
          <w:tcPr>
            <w:tcW w:w="468" w:type="pct"/>
            <w:vAlign w:val="center"/>
          </w:tcPr>
          <w:p w14:paraId="6E7F2095" w14:textId="2A5B887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0,8048</w:t>
            </w:r>
          </w:p>
        </w:tc>
        <w:tc>
          <w:tcPr>
            <w:tcW w:w="468" w:type="pct"/>
            <w:vAlign w:val="center"/>
          </w:tcPr>
          <w:p w14:paraId="1E11EEF0" w14:textId="7C481D7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0,0545</w:t>
            </w:r>
          </w:p>
        </w:tc>
        <w:tc>
          <w:tcPr>
            <w:tcW w:w="468" w:type="pct"/>
            <w:vAlign w:val="center"/>
          </w:tcPr>
          <w:p w14:paraId="31083BF0" w14:textId="69C082D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1,3339</w:t>
            </w:r>
          </w:p>
        </w:tc>
        <w:tc>
          <w:tcPr>
            <w:tcW w:w="485" w:type="pct"/>
            <w:vAlign w:val="center"/>
          </w:tcPr>
          <w:p w14:paraId="23F03C5B" w14:textId="6B43288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0,6731</w:t>
            </w:r>
          </w:p>
        </w:tc>
        <w:tc>
          <w:tcPr>
            <w:tcW w:w="468" w:type="pct"/>
            <w:vAlign w:val="center"/>
          </w:tcPr>
          <w:p w14:paraId="5248448D" w14:textId="24989DD2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0,7391</w:t>
            </w:r>
          </w:p>
        </w:tc>
        <w:tc>
          <w:tcPr>
            <w:tcW w:w="340" w:type="pct"/>
            <w:vAlign w:val="center"/>
          </w:tcPr>
          <w:p w14:paraId="397AB8BA" w14:textId="1830BCE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0,9996</w:t>
            </w:r>
          </w:p>
        </w:tc>
        <w:tc>
          <w:tcPr>
            <w:tcW w:w="495" w:type="pct"/>
            <w:vAlign w:val="center"/>
          </w:tcPr>
          <w:p w14:paraId="340D99CD" w14:textId="1E9E0B3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0,8832</w:t>
            </w:r>
          </w:p>
        </w:tc>
        <w:tc>
          <w:tcPr>
            <w:tcW w:w="470" w:type="pct"/>
            <w:vAlign w:val="center"/>
          </w:tcPr>
          <w:p w14:paraId="08D22C56" w14:textId="110AE8F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0,5046</w:t>
            </w:r>
          </w:p>
        </w:tc>
        <w:tc>
          <w:tcPr>
            <w:tcW w:w="468" w:type="pct"/>
            <w:vAlign w:val="center"/>
          </w:tcPr>
          <w:p w14:paraId="01FB9113" w14:textId="4F0779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0,8462</w:t>
            </w:r>
          </w:p>
        </w:tc>
      </w:tr>
      <w:tr w:rsidR="007F5EFE" w:rsidRPr="00F24A58" w14:paraId="3C862A82" w14:textId="77777777" w:rsidTr="008C441F">
        <w:tc>
          <w:tcPr>
            <w:tcW w:w="404" w:type="pct"/>
            <w:vAlign w:val="center"/>
          </w:tcPr>
          <w:p w14:paraId="34E77DC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468" w:type="pct"/>
            <w:vAlign w:val="center"/>
          </w:tcPr>
          <w:p w14:paraId="2FD00BBD" w14:textId="437C523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0,7002</w:t>
            </w:r>
          </w:p>
        </w:tc>
        <w:tc>
          <w:tcPr>
            <w:tcW w:w="468" w:type="pct"/>
            <w:vAlign w:val="center"/>
          </w:tcPr>
          <w:p w14:paraId="5B5F1518" w14:textId="1F2569E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0,7354</w:t>
            </w:r>
          </w:p>
        </w:tc>
        <w:tc>
          <w:tcPr>
            <w:tcW w:w="468" w:type="pct"/>
            <w:vAlign w:val="center"/>
          </w:tcPr>
          <w:p w14:paraId="69B925D7" w14:textId="14C8339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0,0582</w:t>
            </w:r>
          </w:p>
        </w:tc>
        <w:tc>
          <w:tcPr>
            <w:tcW w:w="468" w:type="pct"/>
            <w:vAlign w:val="center"/>
          </w:tcPr>
          <w:p w14:paraId="7EED8710" w14:textId="7449423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1,3335</w:t>
            </w:r>
          </w:p>
        </w:tc>
        <w:tc>
          <w:tcPr>
            <w:tcW w:w="485" w:type="pct"/>
            <w:vAlign w:val="center"/>
          </w:tcPr>
          <w:p w14:paraId="79636878" w14:textId="3359443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0,7215</w:t>
            </w:r>
          </w:p>
        </w:tc>
        <w:tc>
          <w:tcPr>
            <w:tcW w:w="468" w:type="pct"/>
            <w:vAlign w:val="center"/>
          </w:tcPr>
          <w:p w14:paraId="75ABC6F1" w14:textId="198419E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0,6919</w:t>
            </w:r>
          </w:p>
        </w:tc>
        <w:tc>
          <w:tcPr>
            <w:tcW w:w="340" w:type="pct"/>
            <w:vAlign w:val="center"/>
          </w:tcPr>
          <w:p w14:paraId="59FBF56C" w14:textId="48C6F25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0,9996</w:t>
            </w:r>
          </w:p>
        </w:tc>
        <w:tc>
          <w:tcPr>
            <w:tcW w:w="495" w:type="pct"/>
            <w:vAlign w:val="center"/>
          </w:tcPr>
          <w:p w14:paraId="32032366" w14:textId="550E481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0,8827</w:t>
            </w:r>
          </w:p>
        </w:tc>
        <w:tc>
          <w:tcPr>
            <w:tcW w:w="470" w:type="pct"/>
            <w:vAlign w:val="center"/>
          </w:tcPr>
          <w:p w14:paraId="3D71E0DD" w14:textId="40736BC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0,5410</w:t>
            </w:r>
          </w:p>
        </w:tc>
        <w:tc>
          <w:tcPr>
            <w:tcW w:w="468" w:type="pct"/>
            <w:vAlign w:val="center"/>
          </w:tcPr>
          <w:p w14:paraId="54CC4BD6" w14:textId="19BABEC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0,8563</w:t>
            </w:r>
          </w:p>
        </w:tc>
      </w:tr>
      <w:tr w:rsidR="007F5EFE" w:rsidRPr="00F24A58" w14:paraId="22BE0890" w14:textId="77777777" w:rsidTr="008C441F">
        <w:tc>
          <w:tcPr>
            <w:tcW w:w="404" w:type="pct"/>
            <w:vAlign w:val="center"/>
          </w:tcPr>
          <w:p w14:paraId="021987EF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68" w:type="pct"/>
            <w:vAlign w:val="center"/>
          </w:tcPr>
          <w:p w14:paraId="288092F9" w14:textId="11531F9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0,7638</w:t>
            </w:r>
          </w:p>
        </w:tc>
        <w:tc>
          <w:tcPr>
            <w:tcW w:w="468" w:type="pct"/>
            <w:vAlign w:val="center"/>
          </w:tcPr>
          <w:p w14:paraId="6793284F" w14:textId="4935271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0,6601</w:t>
            </w:r>
          </w:p>
        </w:tc>
        <w:tc>
          <w:tcPr>
            <w:tcW w:w="468" w:type="pct"/>
            <w:vAlign w:val="center"/>
          </w:tcPr>
          <w:p w14:paraId="137E44FB" w14:textId="4A3F77B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0,0631</w:t>
            </w:r>
          </w:p>
        </w:tc>
        <w:tc>
          <w:tcPr>
            <w:tcW w:w="468" w:type="pct"/>
            <w:vAlign w:val="center"/>
          </w:tcPr>
          <w:p w14:paraId="6E290256" w14:textId="0CEF133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1,3330</w:t>
            </w:r>
          </w:p>
        </w:tc>
        <w:tc>
          <w:tcPr>
            <w:tcW w:w="485" w:type="pct"/>
            <w:vAlign w:val="center"/>
          </w:tcPr>
          <w:p w14:paraId="364B7D14" w14:textId="7FAB0AB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0,7698</w:t>
            </w:r>
          </w:p>
        </w:tc>
        <w:tc>
          <w:tcPr>
            <w:tcW w:w="468" w:type="pct"/>
            <w:vAlign w:val="center"/>
          </w:tcPr>
          <w:p w14:paraId="090A2809" w14:textId="78451F5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0,6375</w:t>
            </w:r>
          </w:p>
        </w:tc>
        <w:tc>
          <w:tcPr>
            <w:tcW w:w="340" w:type="pct"/>
            <w:vAlign w:val="center"/>
          </w:tcPr>
          <w:p w14:paraId="65AE847C" w14:textId="07146E5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0,9995</w:t>
            </w:r>
          </w:p>
        </w:tc>
        <w:tc>
          <w:tcPr>
            <w:tcW w:w="495" w:type="pct"/>
            <w:vAlign w:val="center"/>
          </w:tcPr>
          <w:p w14:paraId="731D711F" w14:textId="63B932A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0,8819</w:t>
            </w:r>
          </w:p>
        </w:tc>
        <w:tc>
          <w:tcPr>
            <w:tcW w:w="470" w:type="pct"/>
            <w:vAlign w:val="center"/>
          </w:tcPr>
          <w:p w14:paraId="4B899790" w14:textId="059BA1B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0,5775</w:t>
            </w:r>
          </w:p>
        </w:tc>
        <w:tc>
          <w:tcPr>
            <w:tcW w:w="468" w:type="pct"/>
            <w:vAlign w:val="center"/>
          </w:tcPr>
          <w:p w14:paraId="78885F54" w14:textId="470BA862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0,8651</w:t>
            </w:r>
          </w:p>
        </w:tc>
      </w:tr>
      <w:tr w:rsidR="007F5EFE" w:rsidRPr="00F24A58" w14:paraId="74942D76" w14:textId="77777777" w:rsidTr="008C441F">
        <w:tc>
          <w:tcPr>
            <w:tcW w:w="404" w:type="pct"/>
            <w:vAlign w:val="center"/>
          </w:tcPr>
          <w:p w14:paraId="6F5B3747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8" w:type="pct"/>
            <w:vAlign w:val="center"/>
          </w:tcPr>
          <w:p w14:paraId="19649D20" w14:textId="44B4D87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0,8275</w:t>
            </w:r>
          </w:p>
        </w:tc>
        <w:tc>
          <w:tcPr>
            <w:tcW w:w="468" w:type="pct"/>
            <w:vAlign w:val="center"/>
          </w:tcPr>
          <w:p w14:paraId="43EC91B1" w14:textId="149859F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0,5766</w:t>
            </w:r>
          </w:p>
        </w:tc>
        <w:tc>
          <w:tcPr>
            <w:tcW w:w="468" w:type="pct"/>
            <w:vAlign w:val="center"/>
          </w:tcPr>
          <w:p w14:paraId="659E0E90" w14:textId="0212E56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0,0701</w:t>
            </w:r>
          </w:p>
        </w:tc>
        <w:tc>
          <w:tcPr>
            <w:tcW w:w="468" w:type="pct"/>
            <w:vAlign w:val="center"/>
          </w:tcPr>
          <w:p w14:paraId="7BA18D4A" w14:textId="7A1BEA0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1,3322</w:t>
            </w:r>
          </w:p>
        </w:tc>
        <w:tc>
          <w:tcPr>
            <w:tcW w:w="485" w:type="pct"/>
            <w:vAlign w:val="center"/>
          </w:tcPr>
          <w:p w14:paraId="7FB64E0F" w14:textId="41359DC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0,8182</w:t>
            </w:r>
          </w:p>
        </w:tc>
        <w:tc>
          <w:tcPr>
            <w:tcW w:w="468" w:type="pct"/>
            <w:vAlign w:val="center"/>
          </w:tcPr>
          <w:p w14:paraId="0FDD9129" w14:textId="270DA67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0,5739</w:t>
            </w:r>
          </w:p>
        </w:tc>
        <w:tc>
          <w:tcPr>
            <w:tcW w:w="340" w:type="pct"/>
            <w:vAlign w:val="center"/>
          </w:tcPr>
          <w:p w14:paraId="4216812D" w14:textId="3E93AD2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0,9994</w:t>
            </w:r>
          </w:p>
        </w:tc>
        <w:tc>
          <w:tcPr>
            <w:tcW w:w="495" w:type="pct"/>
            <w:vAlign w:val="center"/>
          </w:tcPr>
          <w:p w14:paraId="7466666C" w14:textId="0C4D194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0,8809</w:t>
            </w:r>
          </w:p>
        </w:tc>
        <w:tc>
          <w:tcPr>
            <w:tcW w:w="470" w:type="pct"/>
            <w:vAlign w:val="center"/>
          </w:tcPr>
          <w:p w14:paraId="17743D97" w14:textId="03D53CB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0,6141</w:t>
            </w:r>
          </w:p>
        </w:tc>
        <w:tc>
          <w:tcPr>
            <w:tcW w:w="468" w:type="pct"/>
            <w:vAlign w:val="center"/>
          </w:tcPr>
          <w:p w14:paraId="616B832D" w14:textId="001C838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0,8728</w:t>
            </w:r>
          </w:p>
        </w:tc>
      </w:tr>
      <w:tr w:rsidR="007F5EFE" w:rsidRPr="00F24A58" w14:paraId="7BB12B36" w14:textId="77777777" w:rsidTr="008C441F">
        <w:tc>
          <w:tcPr>
            <w:tcW w:w="404" w:type="pct"/>
            <w:vAlign w:val="center"/>
          </w:tcPr>
          <w:p w14:paraId="73A0F915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68" w:type="pct"/>
            <w:vAlign w:val="center"/>
          </w:tcPr>
          <w:p w14:paraId="01808628" w14:textId="1F921BD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0,8912</w:t>
            </w:r>
          </w:p>
        </w:tc>
        <w:tc>
          <w:tcPr>
            <w:tcW w:w="468" w:type="pct"/>
            <w:vAlign w:val="center"/>
          </w:tcPr>
          <w:p w14:paraId="3AA752D2" w14:textId="1804A1C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0,4807</w:t>
            </w:r>
          </w:p>
        </w:tc>
        <w:tc>
          <w:tcPr>
            <w:tcW w:w="468" w:type="pct"/>
            <w:vAlign w:val="center"/>
          </w:tcPr>
          <w:p w14:paraId="40211529" w14:textId="2FB7674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0,0809</w:t>
            </w:r>
          </w:p>
        </w:tc>
        <w:tc>
          <w:tcPr>
            <w:tcW w:w="468" w:type="pct"/>
            <w:vAlign w:val="center"/>
          </w:tcPr>
          <w:p w14:paraId="5035A727" w14:textId="2A65511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1,3311</w:t>
            </w:r>
          </w:p>
        </w:tc>
        <w:tc>
          <w:tcPr>
            <w:tcW w:w="485" w:type="pct"/>
            <w:vAlign w:val="center"/>
          </w:tcPr>
          <w:p w14:paraId="355A542B" w14:textId="35E2512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0,8665</w:t>
            </w:r>
          </w:p>
        </w:tc>
        <w:tc>
          <w:tcPr>
            <w:tcW w:w="468" w:type="pct"/>
            <w:vAlign w:val="center"/>
          </w:tcPr>
          <w:p w14:paraId="655BB6A8" w14:textId="32AD35A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0,4975</w:t>
            </w:r>
          </w:p>
        </w:tc>
        <w:tc>
          <w:tcPr>
            <w:tcW w:w="340" w:type="pct"/>
            <w:vAlign w:val="center"/>
          </w:tcPr>
          <w:p w14:paraId="0A7B3E59" w14:textId="415B277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0,9992</w:t>
            </w:r>
          </w:p>
        </w:tc>
        <w:tc>
          <w:tcPr>
            <w:tcW w:w="495" w:type="pct"/>
            <w:vAlign w:val="center"/>
          </w:tcPr>
          <w:p w14:paraId="3513A4B7" w14:textId="45BD3E4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0,8794</w:t>
            </w:r>
          </w:p>
        </w:tc>
        <w:tc>
          <w:tcPr>
            <w:tcW w:w="470" w:type="pct"/>
            <w:vAlign w:val="center"/>
          </w:tcPr>
          <w:p w14:paraId="4DA2C5CA" w14:textId="05C2AC3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0,6510</w:t>
            </w:r>
          </w:p>
        </w:tc>
        <w:tc>
          <w:tcPr>
            <w:tcW w:w="468" w:type="pct"/>
            <w:vAlign w:val="center"/>
          </w:tcPr>
          <w:p w14:paraId="788AB0E5" w14:textId="138526B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0,8798</w:t>
            </w:r>
          </w:p>
        </w:tc>
      </w:tr>
      <w:tr w:rsidR="007F5EFE" w:rsidRPr="00F24A58" w14:paraId="247B2BD9" w14:textId="77777777" w:rsidTr="008C441F">
        <w:tc>
          <w:tcPr>
            <w:tcW w:w="404" w:type="pct"/>
            <w:vAlign w:val="center"/>
          </w:tcPr>
          <w:p w14:paraId="56D3B7B8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468" w:type="pct"/>
            <w:vAlign w:val="center"/>
          </w:tcPr>
          <w:p w14:paraId="133BE67D" w14:textId="0DA94F8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0,9548</w:t>
            </w:r>
          </w:p>
        </w:tc>
        <w:tc>
          <w:tcPr>
            <w:tcW w:w="468" w:type="pct"/>
            <w:vAlign w:val="center"/>
          </w:tcPr>
          <w:p w14:paraId="7C05F850" w14:textId="0B94E1F2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0,3624</w:t>
            </w:r>
          </w:p>
        </w:tc>
        <w:tc>
          <w:tcPr>
            <w:tcW w:w="468" w:type="pct"/>
            <w:vAlign w:val="center"/>
          </w:tcPr>
          <w:p w14:paraId="0C140A07" w14:textId="23A7D9F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0,1004</w:t>
            </w:r>
          </w:p>
        </w:tc>
        <w:tc>
          <w:tcPr>
            <w:tcW w:w="468" w:type="pct"/>
            <w:vAlign w:val="center"/>
          </w:tcPr>
          <w:p w14:paraId="77D176D8" w14:textId="1759274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1,3290</w:t>
            </w:r>
          </w:p>
        </w:tc>
        <w:tc>
          <w:tcPr>
            <w:tcW w:w="485" w:type="pct"/>
            <w:vAlign w:val="center"/>
          </w:tcPr>
          <w:p w14:paraId="39C94789" w14:textId="2102C1E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0,9149</w:t>
            </w:r>
          </w:p>
        </w:tc>
        <w:tc>
          <w:tcPr>
            <w:tcW w:w="468" w:type="pct"/>
            <w:vAlign w:val="center"/>
          </w:tcPr>
          <w:p w14:paraId="79CA3167" w14:textId="16C219B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0,4005</w:t>
            </w:r>
          </w:p>
        </w:tc>
        <w:tc>
          <w:tcPr>
            <w:tcW w:w="340" w:type="pct"/>
            <w:vAlign w:val="center"/>
          </w:tcPr>
          <w:p w14:paraId="5CD62611" w14:textId="4058F6B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0,9987</w:t>
            </w:r>
          </w:p>
        </w:tc>
        <w:tc>
          <w:tcPr>
            <w:tcW w:w="495" w:type="pct"/>
            <w:vAlign w:val="center"/>
          </w:tcPr>
          <w:p w14:paraId="1E7F3883" w14:textId="5EA1FD1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0,8768</w:t>
            </w:r>
          </w:p>
        </w:tc>
        <w:tc>
          <w:tcPr>
            <w:tcW w:w="470" w:type="pct"/>
            <w:vAlign w:val="center"/>
          </w:tcPr>
          <w:p w14:paraId="11A7C75E" w14:textId="0B9850C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0,6884</w:t>
            </w:r>
          </w:p>
        </w:tc>
        <w:tc>
          <w:tcPr>
            <w:tcW w:w="468" w:type="pct"/>
            <w:vAlign w:val="center"/>
          </w:tcPr>
          <w:p w14:paraId="6C982974" w14:textId="5FC31C3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0,8860</w:t>
            </w:r>
          </w:p>
        </w:tc>
      </w:tr>
      <w:tr w:rsidR="007F5EFE" w:rsidRPr="00F24A58" w14:paraId="7CDC7CD5" w14:textId="77777777" w:rsidTr="008C441F">
        <w:tc>
          <w:tcPr>
            <w:tcW w:w="404" w:type="pct"/>
            <w:vAlign w:val="center"/>
          </w:tcPr>
          <w:p w14:paraId="244DDC1B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78,55</w:t>
            </w:r>
          </w:p>
        </w:tc>
        <w:tc>
          <w:tcPr>
            <w:tcW w:w="468" w:type="pct"/>
            <w:vAlign w:val="center"/>
          </w:tcPr>
          <w:p w14:paraId="5A01BB18" w14:textId="4C93FBA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1,0000</w:t>
            </w:r>
          </w:p>
        </w:tc>
        <w:tc>
          <w:tcPr>
            <w:tcW w:w="468" w:type="pct"/>
            <w:vAlign w:val="center"/>
          </w:tcPr>
          <w:p w14:paraId="0F7365E8" w14:textId="38ED2A9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0,2481</w:t>
            </w:r>
          </w:p>
        </w:tc>
        <w:tc>
          <w:tcPr>
            <w:tcW w:w="468" w:type="pct"/>
            <w:vAlign w:val="center"/>
          </w:tcPr>
          <w:p w14:paraId="5919351E" w14:textId="46E3B63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0,1307</w:t>
            </w:r>
          </w:p>
        </w:tc>
        <w:tc>
          <w:tcPr>
            <w:tcW w:w="468" w:type="pct"/>
            <w:vAlign w:val="center"/>
          </w:tcPr>
          <w:p w14:paraId="3717B6CF" w14:textId="343F48F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1,3257</w:t>
            </w:r>
          </w:p>
        </w:tc>
        <w:tc>
          <w:tcPr>
            <w:tcW w:w="485" w:type="pct"/>
            <w:vAlign w:val="center"/>
          </w:tcPr>
          <w:p w14:paraId="23CD0728" w14:textId="639048D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0,9492</w:t>
            </w:r>
          </w:p>
        </w:tc>
        <w:tc>
          <w:tcPr>
            <w:tcW w:w="468" w:type="pct"/>
            <w:vAlign w:val="center"/>
          </w:tcPr>
          <w:p w14:paraId="0B9848D9" w14:textId="256A081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0,3077</w:t>
            </w:r>
          </w:p>
        </w:tc>
        <w:tc>
          <w:tcPr>
            <w:tcW w:w="340" w:type="pct"/>
            <w:vAlign w:val="center"/>
          </w:tcPr>
          <w:p w14:paraId="6C2F72F6" w14:textId="6CA39E4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0,9979</w:t>
            </w:r>
          </w:p>
        </w:tc>
        <w:tc>
          <w:tcPr>
            <w:tcW w:w="495" w:type="pct"/>
            <w:vAlign w:val="center"/>
          </w:tcPr>
          <w:p w14:paraId="735A482B" w14:textId="781F656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0,8728</w:t>
            </w:r>
          </w:p>
        </w:tc>
        <w:tc>
          <w:tcPr>
            <w:tcW w:w="470" w:type="pct"/>
            <w:vAlign w:val="center"/>
          </w:tcPr>
          <w:p w14:paraId="698F7CC0" w14:textId="0507F2A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0,7160</w:t>
            </w:r>
          </w:p>
        </w:tc>
        <w:tc>
          <w:tcPr>
            <w:tcW w:w="468" w:type="pct"/>
            <w:vAlign w:val="center"/>
          </w:tcPr>
          <w:p w14:paraId="40B1B794" w14:textId="6BB2460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0,8900</w:t>
            </w:r>
          </w:p>
        </w:tc>
      </w:tr>
    </w:tbl>
    <w:p w14:paraId="56E53D65" w14:textId="77777777" w:rsidR="004F2237" w:rsidRPr="00A630DF" w:rsidRDefault="004F2237" w:rsidP="00B07B8E">
      <w:pPr>
        <w:rPr>
          <w:highlight w:val="yellow"/>
        </w:rPr>
      </w:pPr>
    </w:p>
    <w:p w14:paraId="337129F4" w14:textId="6ED92E81" w:rsidR="004F2237" w:rsidRPr="00A630DF" w:rsidRDefault="004F2237" w:rsidP="006E10ED">
      <w:pPr>
        <w:ind w:firstLine="709"/>
        <w:rPr>
          <w:highlight w:val="yellow"/>
        </w:rPr>
      </w:pPr>
      <w:r w:rsidRPr="00F24A58">
        <w:t>Графики зависимостей представлены на рисунке 1</w:t>
      </w:r>
      <w:r w:rsidR="00734A85" w:rsidRPr="00734A85">
        <w:t>0</w:t>
      </w:r>
      <w:r w:rsidRPr="00F24A58">
        <w:t>.</w:t>
      </w:r>
    </w:p>
    <w:p w14:paraId="6D4CF48F" w14:textId="77777777" w:rsidR="00051BC1" w:rsidRPr="00A630DF" w:rsidRDefault="00051BC1" w:rsidP="00B07B8E">
      <w:pPr>
        <w:rPr>
          <w:highlight w:val="yellow"/>
        </w:rPr>
      </w:pPr>
    </w:p>
    <w:p w14:paraId="17633C73" w14:textId="6D439700" w:rsidR="004F2237" w:rsidRPr="00A630DF" w:rsidRDefault="0035425A" w:rsidP="00B07B8E">
      <w:pPr>
        <w:jc w:val="center"/>
        <w:rPr>
          <w:rFonts w:eastAsia="Times New Roman"/>
          <w:highlight w:val="yellow"/>
        </w:rPr>
      </w:pPr>
      <w:r>
        <w:rPr>
          <w:noProof/>
        </w:rPr>
        <w:lastRenderedPageBreak/>
        <w:drawing>
          <wp:inline distT="0" distB="0" distL="0" distR="0" wp14:anchorId="5504CB04" wp14:editId="17F7B5AB">
            <wp:extent cx="5939790" cy="3954780"/>
            <wp:effectExtent l="0" t="0" r="3810" b="762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33D29814-06ED-4D88-8FD8-06373DA72A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7"/>
              </a:graphicData>
            </a:graphic>
          </wp:inline>
        </w:drawing>
      </w:r>
    </w:p>
    <w:p w14:paraId="5512D434" w14:textId="7368E29C" w:rsidR="004F2237" w:rsidRPr="00485B3A" w:rsidRDefault="004F2237" w:rsidP="00B07B8E">
      <w:pPr>
        <w:jc w:val="center"/>
      </w:pPr>
      <w:r w:rsidRPr="00D268A8">
        <w:rPr>
          <w:rFonts w:eastAsia="Times New Roman"/>
        </w:rPr>
        <w:t>Рисунок 1</w:t>
      </w:r>
      <w:r w:rsidR="00734A85" w:rsidRPr="00462D75">
        <w:rPr>
          <w:rFonts w:eastAsia="Times New Roman"/>
        </w:rPr>
        <w:t>0</w:t>
      </w:r>
      <w:r w:rsidRPr="00D268A8">
        <w:rPr>
          <w:rFonts w:eastAsia="Times New Roman"/>
        </w:rPr>
        <w:t xml:space="preserve"> – </w:t>
      </w:r>
      <w:r w:rsidRPr="00D268A8">
        <w:t>Графики зависимостей полной мощности и ее составляющ</w:t>
      </w:r>
      <w:r w:rsidR="00485B3A" w:rsidRPr="00D268A8">
        <w:t>их, коэффициента мощности и КПД</w:t>
      </w:r>
    </w:p>
    <w:p w14:paraId="7A637731" w14:textId="77777777" w:rsidR="00C6096F" w:rsidRDefault="00C6096F">
      <w:pPr>
        <w:rPr>
          <w:rFonts w:eastAsiaTheme="majorEastAsia"/>
          <w:b/>
          <w:bCs/>
          <w:color w:val="000000" w:themeColor="text1"/>
          <w:lang w:eastAsia="ru-RU"/>
        </w:rPr>
      </w:pPr>
      <w:bookmarkStart w:id="56" w:name="_Toc501052909"/>
      <w:r>
        <w:br w:type="page"/>
      </w:r>
    </w:p>
    <w:p w14:paraId="556A1406" w14:textId="54E09925" w:rsidR="004F2237" w:rsidRDefault="004F2237" w:rsidP="00C6096F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  <w:szCs w:val="28"/>
        </w:rPr>
      </w:pPr>
      <w:bookmarkStart w:id="57" w:name="_Toc91108530"/>
      <w:r w:rsidRPr="00B07B8E">
        <w:rPr>
          <w:rFonts w:cs="Times New Roman"/>
          <w:szCs w:val="28"/>
        </w:rPr>
        <w:lastRenderedPageBreak/>
        <w:t>Список источников</w:t>
      </w:r>
      <w:bookmarkEnd w:id="56"/>
      <w:bookmarkEnd w:id="57"/>
    </w:p>
    <w:p w14:paraId="47601481" w14:textId="77777777" w:rsidR="00C6096F" w:rsidRPr="00C6096F" w:rsidRDefault="00C6096F" w:rsidP="00C6096F">
      <w:pPr>
        <w:ind w:firstLine="709"/>
        <w:rPr>
          <w:lang w:eastAsia="ru-RU"/>
        </w:rPr>
      </w:pPr>
    </w:p>
    <w:p w14:paraId="618F1507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Вешеневский</w:t>
      </w:r>
      <w:proofErr w:type="spellEnd"/>
      <w:r w:rsidRPr="00B07B8E">
        <w:t xml:space="preserve"> С.Н. Характеристики двигателей в электроприводе. М.: Энергия, 1977 – 432 с.</w:t>
      </w:r>
    </w:p>
    <w:p w14:paraId="49268822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Черепанов В.П., Хрулев А.К. Тиристоры и их зарубежные аналоги Справочник в 2 томах. М.: ИП </w:t>
      </w:r>
      <w:proofErr w:type="spellStart"/>
      <w:r w:rsidRPr="00B07B8E">
        <w:t>РадиоСофт</w:t>
      </w:r>
      <w:proofErr w:type="spellEnd"/>
      <w:r w:rsidRPr="00B07B8E">
        <w:t>, 2002 – 512 с.</w:t>
      </w:r>
    </w:p>
    <w:p w14:paraId="66414AFA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Берзан</w:t>
      </w:r>
      <w:proofErr w:type="spellEnd"/>
      <w:r w:rsidRPr="00B07B8E">
        <w:t xml:space="preserve"> В.П., </w:t>
      </w:r>
      <w:proofErr w:type="spellStart"/>
      <w:r w:rsidRPr="00B07B8E">
        <w:t>Геликман</w:t>
      </w:r>
      <w:proofErr w:type="spellEnd"/>
      <w:r w:rsidRPr="00B07B8E">
        <w:t xml:space="preserve"> Б.Ю., </w:t>
      </w:r>
      <w:proofErr w:type="spellStart"/>
      <w:r w:rsidRPr="00B07B8E">
        <w:t>Гураевский</w:t>
      </w:r>
      <w:proofErr w:type="spellEnd"/>
      <w:r w:rsidRPr="00B07B8E">
        <w:t xml:space="preserve"> М.Н. Электрические конденсаторы и конденсаторные установки: Справочник. М.: Энергоатомиздат, 1987 – 656 с.</w:t>
      </w:r>
    </w:p>
    <w:p w14:paraId="71E655B9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Зимин Е.Н., Кацевич В.Л., Козырев С.К. Электроприводы постоянного тока с вентильными преобразователями. М.: </w:t>
      </w:r>
      <w:proofErr w:type="spellStart"/>
      <w:r w:rsidRPr="00B07B8E">
        <w:t>Энергоиздат</w:t>
      </w:r>
      <w:proofErr w:type="spellEnd"/>
      <w:r w:rsidRPr="00B07B8E">
        <w:t>, 1981.</w:t>
      </w:r>
    </w:p>
    <w:p w14:paraId="2C73928B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Силовые полупроводниковые преобразователи в металлургии. Под ред. </w:t>
      </w:r>
      <w:proofErr w:type="spellStart"/>
      <w:r w:rsidRPr="00B07B8E">
        <w:t>С.Р.Рязинского</w:t>
      </w:r>
      <w:proofErr w:type="spellEnd"/>
      <w:r w:rsidRPr="00B07B8E">
        <w:t>. М.: Металлургия, 1976.</w:t>
      </w:r>
    </w:p>
    <w:p w14:paraId="68C9AD8B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Чебовский</w:t>
      </w:r>
      <w:proofErr w:type="spellEnd"/>
      <w:r w:rsidRPr="00B07B8E">
        <w:t xml:space="preserve"> О.Г., Моисеев Л.Г., Недошивин Р.П. Силовые полупроводниковые приборы: Справочник. М.: Энергоатомиздат, 1985.</w:t>
      </w:r>
    </w:p>
    <w:p w14:paraId="1C139F8A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Замятин В.Я., Кондратьев Б.В., Петухов В.М. Мощные полупроводниковые приборы. Тиристоры: Справочник. М.: Радио и связь, 1988.</w:t>
      </w:r>
    </w:p>
    <w:p w14:paraId="37DC3625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 Справочник по проектированию электропривода, силовых и осветительных установок / Под ред. </w:t>
      </w:r>
      <w:proofErr w:type="spellStart"/>
      <w:r w:rsidRPr="00B07B8E">
        <w:t>Н.М.Большама</w:t>
      </w:r>
      <w:proofErr w:type="spellEnd"/>
      <w:r w:rsidRPr="00B07B8E">
        <w:t xml:space="preserve"> и др. М.: Энергия, 1974.</w:t>
      </w:r>
    </w:p>
    <w:p w14:paraId="1615E816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Александров К.К., Кузьмина Е.Г. Электротехнические чертежи и схемы. - М.: Энергоатомиздат, 1990.</w:t>
      </w:r>
    </w:p>
    <w:p w14:paraId="617541C6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Резисторы: Справочник/</w:t>
      </w:r>
      <w:proofErr w:type="spellStart"/>
      <w:r w:rsidRPr="00B07B8E">
        <w:t>В.В.Дубровский</w:t>
      </w:r>
      <w:proofErr w:type="spellEnd"/>
      <w:r w:rsidRPr="00B07B8E">
        <w:t xml:space="preserve">, </w:t>
      </w:r>
      <w:proofErr w:type="spellStart"/>
      <w:r w:rsidRPr="00B07B8E">
        <w:t>Д.М.Иванов</w:t>
      </w:r>
      <w:proofErr w:type="spellEnd"/>
      <w:r w:rsidRPr="00B07B8E">
        <w:t xml:space="preserve">, Н.Я. </w:t>
      </w:r>
      <w:proofErr w:type="spellStart"/>
      <w:r w:rsidRPr="00B07B8E">
        <w:t>Пратусевич</w:t>
      </w:r>
      <w:proofErr w:type="spellEnd"/>
      <w:r w:rsidRPr="00B07B8E">
        <w:t xml:space="preserve"> и др.; Под ред. </w:t>
      </w:r>
      <w:proofErr w:type="spellStart"/>
      <w:r w:rsidRPr="00B07B8E">
        <w:t>И.И.Четверткова</w:t>
      </w:r>
      <w:proofErr w:type="spellEnd"/>
      <w:r w:rsidRPr="00B07B8E">
        <w:t xml:space="preserve"> и </w:t>
      </w:r>
      <w:proofErr w:type="spellStart"/>
      <w:r w:rsidRPr="00B07B8E">
        <w:t>В.М.Терехова</w:t>
      </w:r>
      <w:proofErr w:type="spellEnd"/>
      <w:r w:rsidRPr="00B07B8E">
        <w:t>. – М.: Радио и связь, 1991.</w:t>
      </w:r>
    </w:p>
    <w:p w14:paraId="6A692218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Электрические конденсаторы и конденсаторные установки: Справочник/</w:t>
      </w:r>
      <w:proofErr w:type="spellStart"/>
      <w:r w:rsidRPr="00B07B8E">
        <w:t>В.П.Берзан</w:t>
      </w:r>
      <w:proofErr w:type="spellEnd"/>
      <w:r w:rsidRPr="00B07B8E">
        <w:t xml:space="preserve">, </w:t>
      </w:r>
      <w:proofErr w:type="spellStart"/>
      <w:r w:rsidRPr="00B07B8E">
        <w:t>Б.Ю.Геликман</w:t>
      </w:r>
      <w:proofErr w:type="spellEnd"/>
      <w:r w:rsidRPr="00B07B8E">
        <w:t xml:space="preserve">, </w:t>
      </w:r>
      <w:proofErr w:type="spellStart"/>
      <w:r w:rsidRPr="00B07B8E">
        <w:t>М.Н.Гураевский</w:t>
      </w:r>
      <w:proofErr w:type="spellEnd"/>
      <w:r w:rsidRPr="00B07B8E">
        <w:t xml:space="preserve"> и др.; Под ред. </w:t>
      </w:r>
      <w:proofErr w:type="spellStart"/>
      <w:r w:rsidRPr="00B07B8E">
        <w:t>Г.С.Кучинского</w:t>
      </w:r>
      <w:proofErr w:type="spellEnd"/>
      <w:r w:rsidRPr="00B07B8E">
        <w:t>. – М.: Энергоатомиздат, 1987.</w:t>
      </w:r>
    </w:p>
    <w:p w14:paraId="7DA8319B" w14:textId="77777777" w:rsidR="004F2237" w:rsidRPr="00B07B8E" w:rsidRDefault="004F2237" w:rsidP="00B07B8E">
      <w:pPr>
        <w:rPr>
          <w:lang w:eastAsia="ru-RU"/>
        </w:rPr>
      </w:pPr>
    </w:p>
    <w:p w14:paraId="6FB06D67" w14:textId="29EC42CA" w:rsidR="0094090F" w:rsidRPr="00B07B8E" w:rsidRDefault="0094090F" w:rsidP="00B07B8E">
      <w:pPr>
        <w:rPr>
          <w:rFonts w:eastAsia="Times New Roman"/>
        </w:rPr>
      </w:pPr>
    </w:p>
    <w:sectPr w:rsidR="0094090F" w:rsidRPr="00B07B8E" w:rsidSect="00BE435B">
      <w:footerReference w:type="default" r:id="rId68"/>
      <w:footerReference w:type="first" r:id="rId6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0F962" w14:textId="77777777" w:rsidR="004B72DC" w:rsidRDefault="004B72DC" w:rsidP="00B308DE">
      <w:pPr>
        <w:spacing w:line="240" w:lineRule="auto"/>
      </w:pPr>
      <w:r>
        <w:separator/>
      </w:r>
    </w:p>
  </w:endnote>
  <w:endnote w:type="continuationSeparator" w:id="0">
    <w:p w14:paraId="4D6426CC" w14:textId="77777777" w:rsidR="004B72DC" w:rsidRDefault="004B72DC" w:rsidP="00B30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9087387"/>
      <w:docPartObj>
        <w:docPartGallery w:val="Page Numbers (Bottom of Page)"/>
        <w:docPartUnique/>
      </w:docPartObj>
    </w:sdtPr>
    <w:sdtEndPr/>
    <w:sdtContent>
      <w:p w14:paraId="525B7C6A" w14:textId="77777777" w:rsidR="004F311A" w:rsidRDefault="004F311A" w:rsidP="00B308D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115">
          <w:rPr>
            <w:noProof/>
          </w:rPr>
          <w:t>28</w:t>
        </w:r>
        <w:r>
          <w:fldChar w:fldCharType="end"/>
        </w:r>
      </w:p>
    </w:sdtContent>
  </w:sdt>
  <w:p w14:paraId="1AC0C534" w14:textId="77777777" w:rsidR="004F311A" w:rsidRDefault="004F311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385A4" w14:textId="2EE0B90F" w:rsidR="004F311A" w:rsidRDefault="004F311A" w:rsidP="00D85E0B">
    <w:pPr>
      <w:pStyle w:val="a9"/>
      <w:ind w:firstLine="0"/>
      <w:jc w:val="center"/>
      <w:rPr>
        <w:rFonts w:cs="Times New Roman"/>
      </w:rPr>
    </w:pPr>
    <w:r>
      <w:rPr>
        <w:rFonts w:cs="Times New Roman"/>
      </w:rPr>
      <w:t>Липецк 202</w:t>
    </w:r>
    <w:r w:rsidR="00FA24E1">
      <w:rPr>
        <w:rFonts w:cs="Times New Roman"/>
        <w:lang w:val="en-US"/>
      </w:rPr>
      <w:t>2</w:t>
    </w:r>
    <w:r>
      <w:rPr>
        <w:rFonts w:cs="Times New Roman"/>
      </w:rPr>
      <w:t xml:space="preserve"> г.</w:t>
    </w:r>
  </w:p>
  <w:p w14:paraId="7A549FBC" w14:textId="77777777" w:rsidR="004F311A" w:rsidRDefault="004F31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B2202" w14:textId="77777777" w:rsidR="004B72DC" w:rsidRDefault="004B72DC" w:rsidP="00B308DE">
      <w:pPr>
        <w:spacing w:line="240" w:lineRule="auto"/>
      </w:pPr>
      <w:r>
        <w:separator/>
      </w:r>
    </w:p>
  </w:footnote>
  <w:footnote w:type="continuationSeparator" w:id="0">
    <w:p w14:paraId="2630BD7E" w14:textId="77777777" w:rsidR="004B72DC" w:rsidRDefault="004B72DC" w:rsidP="00B308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40CDB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D96F97"/>
    <w:multiLevelType w:val="multilevel"/>
    <w:tmpl w:val="8E20D95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BF61B1"/>
    <w:multiLevelType w:val="hybridMultilevel"/>
    <w:tmpl w:val="A3E2AD9E"/>
    <w:lvl w:ilvl="0" w:tplc="12DE2F7A">
      <w:start w:val="1"/>
      <w:numFmt w:val="decimal"/>
      <w:pStyle w:val="a0"/>
      <w:lvlText w:val="%1."/>
      <w:lvlJc w:val="left"/>
      <w:pPr>
        <w:tabs>
          <w:tab w:val="num" w:pos="2969"/>
        </w:tabs>
        <w:ind w:left="2969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4049"/>
        </w:tabs>
        <w:ind w:left="40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4769"/>
        </w:tabs>
        <w:ind w:left="47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489"/>
        </w:tabs>
        <w:ind w:left="54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6209"/>
        </w:tabs>
        <w:ind w:left="62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6929"/>
        </w:tabs>
        <w:ind w:left="69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649"/>
        </w:tabs>
        <w:ind w:left="76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8369"/>
        </w:tabs>
        <w:ind w:left="83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9089"/>
        </w:tabs>
        <w:ind w:left="9089" w:hanging="360"/>
      </w:pPr>
      <w:rPr>
        <w:rFonts w:ascii="Wingdings" w:hAnsi="Wingdings" w:hint="default"/>
      </w:rPr>
    </w:lvl>
  </w:abstractNum>
  <w:abstractNum w:abstractNumId="3" w15:restartNumberingAfterBreak="0">
    <w:nsid w:val="07EA4E2C"/>
    <w:multiLevelType w:val="hybridMultilevel"/>
    <w:tmpl w:val="BD28587E"/>
    <w:lvl w:ilvl="0" w:tplc="F432EA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CF27D2"/>
    <w:multiLevelType w:val="hybridMultilevel"/>
    <w:tmpl w:val="709A600A"/>
    <w:lvl w:ilvl="0" w:tplc="473C3B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263BC9"/>
    <w:multiLevelType w:val="hybridMultilevel"/>
    <w:tmpl w:val="10B43B02"/>
    <w:lvl w:ilvl="0" w:tplc="8EF82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5C5684"/>
    <w:multiLevelType w:val="hybridMultilevel"/>
    <w:tmpl w:val="D8E0A8CC"/>
    <w:lvl w:ilvl="0" w:tplc="130869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494433"/>
    <w:multiLevelType w:val="multilevel"/>
    <w:tmpl w:val="116245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F8C1CBE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9" w15:restartNumberingAfterBreak="0">
    <w:nsid w:val="435274DD"/>
    <w:multiLevelType w:val="hybridMultilevel"/>
    <w:tmpl w:val="2D1AC6E4"/>
    <w:lvl w:ilvl="0" w:tplc="15DE4206">
      <w:start w:val="1"/>
      <w:numFmt w:val="decimal"/>
      <w:pStyle w:val="2"/>
      <w:suff w:val="space"/>
      <w:lvlText w:val="%1"/>
      <w:lvlJc w:val="left"/>
      <w:pPr>
        <w:ind w:left="1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221549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4E8759DE"/>
    <w:multiLevelType w:val="hybridMultilevel"/>
    <w:tmpl w:val="8BBE7E86"/>
    <w:lvl w:ilvl="0" w:tplc="F7F655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194C7C"/>
    <w:multiLevelType w:val="multilevel"/>
    <w:tmpl w:val="9A96E1D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E413D43"/>
    <w:multiLevelType w:val="hybridMultilevel"/>
    <w:tmpl w:val="B3B80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62B07"/>
    <w:multiLevelType w:val="hybridMultilevel"/>
    <w:tmpl w:val="F1C809D4"/>
    <w:lvl w:ilvl="0" w:tplc="775EC9DE">
      <w:start w:val="1"/>
      <w:numFmt w:val="decimal"/>
      <w:pStyle w:val="3"/>
      <w:lvlText w:val="2.%1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8B92291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9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10"/>
  </w:num>
  <w:num w:numId="13">
    <w:abstractNumId w:val="2"/>
    <w:lvlOverride w:ilvl="0">
      <w:startOverride w:val="1"/>
    </w:lvlOverride>
  </w:num>
  <w:num w:numId="14">
    <w:abstractNumId w:val="0"/>
  </w:num>
  <w:num w:numId="15">
    <w:abstractNumId w:val="15"/>
  </w:num>
  <w:num w:numId="16">
    <w:abstractNumId w:val="7"/>
  </w:num>
  <w:num w:numId="17">
    <w:abstractNumId w:val="1"/>
  </w:num>
  <w:num w:numId="18">
    <w:abstractNumId w:val="4"/>
  </w:num>
  <w:num w:numId="19">
    <w:abstractNumId w:val="8"/>
  </w:num>
  <w:num w:numId="20">
    <w:abstractNumId w:val="12"/>
  </w:num>
  <w:num w:numId="21">
    <w:abstractNumId w:val="3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tjC1MDUzsjQ3tzBR0lEKTi0uzszPAymwqAUADyBLKiwAAAA="/>
  </w:docVars>
  <w:rsids>
    <w:rsidRoot w:val="00B308DE"/>
    <w:rsid w:val="000012DA"/>
    <w:rsid w:val="000038F3"/>
    <w:rsid w:val="000100C4"/>
    <w:rsid w:val="00011E3E"/>
    <w:rsid w:val="00023E03"/>
    <w:rsid w:val="00024CB1"/>
    <w:rsid w:val="000354C5"/>
    <w:rsid w:val="00037790"/>
    <w:rsid w:val="00037859"/>
    <w:rsid w:val="00047944"/>
    <w:rsid w:val="00050792"/>
    <w:rsid w:val="00051917"/>
    <w:rsid w:val="00051BC1"/>
    <w:rsid w:val="00052CF0"/>
    <w:rsid w:val="00054E72"/>
    <w:rsid w:val="00056F4E"/>
    <w:rsid w:val="00057361"/>
    <w:rsid w:val="00057DC7"/>
    <w:rsid w:val="00061CCA"/>
    <w:rsid w:val="00062B67"/>
    <w:rsid w:val="00063E1B"/>
    <w:rsid w:val="00072B08"/>
    <w:rsid w:val="000753ED"/>
    <w:rsid w:val="000755C9"/>
    <w:rsid w:val="00077A42"/>
    <w:rsid w:val="000847D0"/>
    <w:rsid w:val="000857E8"/>
    <w:rsid w:val="00086955"/>
    <w:rsid w:val="000A003D"/>
    <w:rsid w:val="000A3496"/>
    <w:rsid w:val="000A37E0"/>
    <w:rsid w:val="000A5E93"/>
    <w:rsid w:val="000B1F92"/>
    <w:rsid w:val="000B26B2"/>
    <w:rsid w:val="000B3798"/>
    <w:rsid w:val="000B51F0"/>
    <w:rsid w:val="000B72DE"/>
    <w:rsid w:val="000C27BB"/>
    <w:rsid w:val="000C2FAA"/>
    <w:rsid w:val="000C5DFB"/>
    <w:rsid w:val="000D40F9"/>
    <w:rsid w:val="000D43CC"/>
    <w:rsid w:val="000E4A2E"/>
    <w:rsid w:val="000E7BCC"/>
    <w:rsid w:val="000F267D"/>
    <w:rsid w:val="000F38DD"/>
    <w:rsid w:val="000F4207"/>
    <w:rsid w:val="000F46E7"/>
    <w:rsid w:val="000F7B5E"/>
    <w:rsid w:val="0010171E"/>
    <w:rsid w:val="0010617F"/>
    <w:rsid w:val="0010624B"/>
    <w:rsid w:val="00122567"/>
    <w:rsid w:val="00126AF6"/>
    <w:rsid w:val="0012709D"/>
    <w:rsid w:val="00134DB5"/>
    <w:rsid w:val="0013510E"/>
    <w:rsid w:val="001352E5"/>
    <w:rsid w:val="001353EF"/>
    <w:rsid w:val="0013701C"/>
    <w:rsid w:val="001427BD"/>
    <w:rsid w:val="00142D57"/>
    <w:rsid w:val="00144008"/>
    <w:rsid w:val="0014766A"/>
    <w:rsid w:val="00154D4E"/>
    <w:rsid w:val="00157DDA"/>
    <w:rsid w:val="00160300"/>
    <w:rsid w:val="00170941"/>
    <w:rsid w:val="00172D25"/>
    <w:rsid w:val="001732BC"/>
    <w:rsid w:val="00173F26"/>
    <w:rsid w:val="00176610"/>
    <w:rsid w:val="00183860"/>
    <w:rsid w:val="00184BA3"/>
    <w:rsid w:val="001857D7"/>
    <w:rsid w:val="00185902"/>
    <w:rsid w:val="00194C7C"/>
    <w:rsid w:val="001A0D8F"/>
    <w:rsid w:val="001A18EA"/>
    <w:rsid w:val="001A21B1"/>
    <w:rsid w:val="001A3185"/>
    <w:rsid w:val="001B167F"/>
    <w:rsid w:val="001B3D72"/>
    <w:rsid w:val="001B673F"/>
    <w:rsid w:val="001B714B"/>
    <w:rsid w:val="001B7339"/>
    <w:rsid w:val="001C01F3"/>
    <w:rsid w:val="001C09F6"/>
    <w:rsid w:val="001C573E"/>
    <w:rsid w:val="001D0A9A"/>
    <w:rsid w:val="001D5ACD"/>
    <w:rsid w:val="001D5C05"/>
    <w:rsid w:val="001D6914"/>
    <w:rsid w:val="001D77AC"/>
    <w:rsid w:val="001E1A1A"/>
    <w:rsid w:val="001E3564"/>
    <w:rsid w:val="001E6C6E"/>
    <w:rsid w:val="001F568E"/>
    <w:rsid w:val="001F6383"/>
    <w:rsid w:val="00202257"/>
    <w:rsid w:val="00204D51"/>
    <w:rsid w:val="0020748F"/>
    <w:rsid w:val="00210202"/>
    <w:rsid w:val="0021147D"/>
    <w:rsid w:val="0021149C"/>
    <w:rsid w:val="00212115"/>
    <w:rsid w:val="00212D8D"/>
    <w:rsid w:val="00213040"/>
    <w:rsid w:val="002133D6"/>
    <w:rsid w:val="00224CD3"/>
    <w:rsid w:val="00225734"/>
    <w:rsid w:val="0023054B"/>
    <w:rsid w:val="00233A2A"/>
    <w:rsid w:val="00235D79"/>
    <w:rsid w:val="00237DB6"/>
    <w:rsid w:val="0024697D"/>
    <w:rsid w:val="00250EB0"/>
    <w:rsid w:val="00251AF5"/>
    <w:rsid w:val="00252201"/>
    <w:rsid w:val="00261C54"/>
    <w:rsid w:val="00270302"/>
    <w:rsid w:val="00270A0D"/>
    <w:rsid w:val="00271E1D"/>
    <w:rsid w:val="00277EED"/>
    <w:rsid w:val="0028178B"/>
    <w:rsid w:val="002832D5"/>
    <w:rsid w:val="002847A4"/>
    <w:rsid w:val="002855AA"/>
    <w:rsid w:val="00286875"/>
    <w:rsid w:val="00287299"/>
    <w:rsid w:val="00295598"/>
    <w:rsid w:val="002A2B42"/>
    <w:rsid w:val="002A7CAA"/>
    <w:rsid w:val="002A7F53"/>
    <w:rsid w:val="002B0FAA"/>
    <w:rsid w:val="002B3558"/>
    <w:rsid w:val="002B3816"/>
    <w:rsid w:val="002B3DF0"/>
    <w:rsid w:val="002C421C"/>
    <w:rsid w:val="002D198F"/>
    <w:rsid w:val="002D30E7"/>
    <w:rsid w:val="002D3956"/>
    <w:rsid w:val="002D636A"/>
    <w:rsid w:val="002E0360"/>
    <w:rsid w:val="002F107B"/>
    <w:rsid w:val="002F16C8"/>
    <w:rsid w:val="002F1A53"/>
    <w:rsid w:val="002F44B3"/>
    <w:rsid w:val="002F61FA"/>
    <w:rsid w:val="002F6A3A"/>
    <w:rsid w:val="0030358A"/>
    <w:rsid w:val="00307D25"/>
    <w:rsid w:val="003128EE"/>
    <w:rsid w:val="00316E2B"/>
    <w:rsid w:val="00322238"/>
    <w:rsid w:val="00322EFE"/>
    <w:rsid w:val="0032363E"/>
    <w:rsid w:val="003270E6"/>
    <w:rsid w:val="003306D2"/>
    <w:rsid w:val="0033085A"/>
    <w:rsid w:val="00331C43"/>
    <w:rsid w:val="00334189"/>
    <w:rsid w:val="00334820"/>
    <w:rsid w:val="0034044C"/>
    <w:rsid w:val="00345EC0"/>
    <w:rsid w:val="00347640"/>
    <w:rsid w:val="0035425A"/>
    <w:rsid w:val="00355CD6"/>
    <w:rsid w:val="00355FCB"/>
    <w:rsid w:val="00356075"/>
    <w:rsid w:val="00362C32"/>
    <w:rsid w:val="00364825"/>
    <w:rsid w:val="003648BC"/>
    <w:rsid w:val="003712DC"/>
    <w:rsid w:val="003714C1"/>
    <w:rsid w:val="0038175D"/>
    <w:rsid w:val="00382687"/>
    <w:rsid w:val="0038723F"/>
    <w:rsid w:val="003931F0"/>
    <w:rsid w:val="00395E61"/>
    <w:rsid w:val="003963A1"/>
    <w:rsid w:val="00396F5E"/>
    <w:rsid w:val="003A1D7C"/>
    <w:rsid w:val="003A31B3"/>
    <w:rsid w:val="003A3284"/>
    <w:rsid w:val="003A36C4"/>
    <w:rsid w:val="003B0141"/>
    <w:rsid w:val="003B1743"/>
    <w:rsid w:val="003B5CF1"/>
    <w:rsid w:val="003C1368"/>
    <w:rsid w:val="003C2579"/>
    <w:rsid w:val="003C435F"/>
    <w:rsid w:val="003D032D"/>
    <w:rsid w:val="003D19D4"/>
    <w:rsid w:val="003D27CD"/>
    <w:rsid w:val="003D6395"/>
    <w:rsid w:val="003E1244"/>
    <w:rsid w:val="003E213E"/>
    <w:rsid w:val="003E414A"/>
    <w:rsid w:val="003E4433"/>
    <w:rsid w:val="003E4A1D"/>
    <w:rsid w:val="003F1546"/>
    <w:rsid w:val="00406414"/>
    <w:rsid w:val="004065ED"/>
    <w:rsid w:val="0041075B"/>
    <w:rsid w:val="00410CCC"/>
    <w:rsid w:val="00411E2B"/>
    <w:rsid w:val="0041438E"/>
    <w:rsid w:val="004145AB"/>
    <w:rsid w:val="00415B8F"/>
    <w:rsid w:val="00416FA2"/>
    <w:rsid w:val="00420561"/>
    <w:rsid w:val="00420B66"/>
    <w:rsid w:val="00423C13"/>
    <w:rsid w:val="00427EAB"/>
    <w:rsid w:val="00427FF5"/>
    <w:rsid w:val="00432D11"/>
    <w:rsid w:val="0043410B"/>
    <w:rsid w:val="0043664B"/>
    <w:rsid w:val="00436B87"/>
    <w:rsid w:val="00443C3F"/>
    <w:rsid w:val="0044499C"/>
    <w:rsid w:val="00447468"/>
    <w:rsid w:val="004515D7"/>
    <w:rsid w:val="00451D71"/>
    <w:rsid w:val="00453A2B"/>
    <w:rsid w:val="0045433C"/>
    <w:rsid w:val="00454F4B"/>
    <w:rsid w:val="00456724"/>
    <w:rsid w:val="00462D75"/>
    <w:rsid w:val="00465457"/>
    <w:rsid w:val="0047038C"/>
    <w:rsid w:val="00477BB1"/>
    <w:rsid w:val="00485B3A"/>
    <w:rsid w:val="0048693A"/>
    <w:rsid w:val="0048697E"/>
    <w:rsid w:val="0049021C"/>
    <w:rsid w:val="00495F42"/>
    <w:rsid w:val="004965A2"/>
    <w:rsid w:val="0049740E"/>
    <w:rsid w:val="00497F23"/>
    <w:rsid w:val="004B5D39"/>
    <w:rsid w:val="004B5DD4"/>
    <w:rsid w:val="004B72DC"/>
    <w:rsid w:val="004C0B04"/>
    <w:rsid w:val="004C68AB"/>
    <w:rsid w:val="004C7113"/>
    <w:rsid w:val="004C72AA"/>
    <w:rsid w:val="004D067C"/>
    <w:rsid w:val="004D0964"/>
    <w:rsid w:val="004E2410"/>
    <w:rsid w:val="004E4DBA"/>
    <w:rsid w:val="004E62B5"/>
    <w:rsid w:val="004E7452"/>
    <w:rsid w:val="004E7D01"/>
    <w:rsid w:val="004F01E0"/>
    <w:rsid w:val="004F2237"/>
    <w:rsid w:val="004F25CA"/>
    <w:rsid w:val="004F2E3B"/>
    <w:rsid w:val="004F311A"/>
    <w:rsid w:val="004F3C0E"/>
    <w:rsid w:val="004F74A6"/>
    <w:rsid w:val="004F7605"/>
    <w:rsid w:val="00500F24"/>
    <w:rsid w:val="00504AD4"/>
    <w:rsid w:val="00505AA2"/>
    <w:rsid w:val="00506DCD"/>
    <w:rsid w:val="00507345"/>
    <w:rsid w:val="00507B6C"/>
    <w:rsid w:val="00517AD8"/>
    <w:rsid w:val="0052401F"/>
    <w:rsid w:val="00525198"/>
    <w:rsid w:val="00526567"/>
    <w:rsid w:val="00531223"/>
    <w:rsid w:val="005315B5"/>
    <w:rsid w:val="00532789"/>
    <w:rsid w:val="00533836"/>
    <w:rsid w:val="005352EA"/>
    <w:rsid w:val="00536C46"/>
    <w:rsid w:val="00537B64"/>
    <w:rsid w:val="00537F45"/>
    <w:rsid w:val="00542AB6"/>
    <w:rsid w:val="00545365"/>
    <w:rsid w:val="00547470"/>
    <w:rsid w:val="00553FBD"/>
    <w:rsid w:val="00554F22"/>
    <w:rsid w:val="00557616"/>
    <w:rsid w:val="00557B95"/>
    <w:rsid w:val="00562130"/>
    <w:rsid w:val="0056368E"/>
    <w:rsid w:val="00566966"/>
    <w:rsid w:val="00570094"/>
    <w:rsid w:val="00570F5D"/>
    <w:rsid w:val="005721AC"/>
    <w:rsid w:val="005726D7"/>
    <w:rsid w:val="005802D8"/>
    <w:rsid w:val="00580876"/>
    <w:rsid w:val="00583A77"/>
    <w:rsid w:val="00590655"/>
    <w:rsid w:val="005907C1"/>
    <w:rsid w:val="005977AB"/>
    <w:rsid w:val="005A1AE0"/>
    <w:rsid w:val="005A2FB8"/>
    <w:rsid w:val="005A5A0A"/>
    <w:rsid w:val="005B1345"/>
    <w:rsid w:val="005B6021"/>
    <w:rsid w:val="005B7B14"/>
    <w:rsid w:val="005C17E5"/>
    <w:rsid w:val="005C1DE5"/>
    <w:rsid w:val="005D55DF"/>
    <w:rsid w:val="005D7B2D"/>
    <w:rsid w:val="005D7F28"/>
    <w:rsid w:val="005E0DFA"/>
    <w:rsid w:val="005E2A35"/>
    <w:rsid w:val="005E6B80"/>
    <w:rsid w:val="005F27EF"/>
    <w:rsid w:val="005F3986"/>
    <w:rsid w:val="005F4CD8"/>
    <w:rsid w:val="005F5CEB"/>
    <w:rsid w:val="005F6C1F"/>
    <w:rsid w:val="005F6DBF"/>
    <w:rsid w:val="005F7824"/>
    <w:rsid w:val="006010AD"/>
    <w:rsid w:val="0061292B"/>
    <w:rsid w:val="006144B9"/>
    <w:rsid w:val="006222E1"/>
    <w:rsid w:val="006257A4"/>
    <w:rsid w:val="006268FB"/>
    <w:rsid w:val="0062720E"/>
    <w:rsid w:val="00633331"/>
    <w:rsid w:val="0063545A"/>
    <w:rsid w:val="006371EA"/>
    <w:rsid w:val="00644DA7"/>
    <w:rsid w:val="0064509E"/>
    <w:rsid w:val="0064745E"/>
    <w:rsid w:val="006478FF"/>
    <w:rsid w:val="00651D3C"/>
    <w:rsid w:val="00652F7D"/>
    <w:rsid w:val="006540D9"/>
    <w:rsid w:val="0065576D"/>
    <w:rsid w:val="00655CFB"/>
    <w:rsid w:val="00660D7B"/>
    <w:rsid w:val="00666BBA"/>
    <w:rsid w:val="006671EA"/>
    <w:rsid w:val="0067619B"/>
    <w:rsid w:val="006804AC"/>
    <w:rsid w:val="00682B35"/>
    <w:rsid w:val="00687E39"/>
    <w:rsid w:val="006917B6"/>
    <w:rsid w:val="006925ED"/>
    <w:rsid w:val="00692BEB"/>
    <w:rsid w:val="0069328B"/>
    <w:rsid w:val="00696A51"/>
    <w:rsid w:val="00696D91"/>
    <w:rsid w:val="006974BD"/>
    <w:rsid w:val="00697714"/>
    <w:rsid w:val="006A1A07"/>
    <w:rsid w:val="006A3559"/>
    <w:rsid w:val="006A52CC"/>
    <w:rsid w:val="006A7FB3"/>
    <w:rsid w:val="006B55E8"/>
    <w:rsid w:val="006C22CC"/>
    <w:rsid w:val="006C38DD"/>
    <w:rsid w:val="006C4E36"/>
    <w:rsid w:val="006D0D95"/>
    <w:rsid w:val="006E10ED"/>
    <w:rsid w:val="006E2317"/>
    <w:rsid w:val="006E6118"/>
    <w:rsid w:val="006E6AD5"/>
    <w:rsid w:val="006F17FA"/>
    <w:rsid w:val="006F5BC3"/>
    <w:rsid w:val="00704F0A"/>
    <w:rsid w:val="00714FCC"/>
    <w:rsid w:val="0072174C"/>
    <w:rsid w:val="007339C0"/>
    <w:rsid w:val="00734A85"/>
    <w:rsid w:val="00742D04"/>
    <w:rsid w:val="0074508B"/>
    <w:rsid w:val="00745587"/>
    <w:rsid w:val="00746D7B"/>
    <w:rsid w:val="007473B0"/>
    <w:rsid w:val="00751675"/>
    <w:rsid w:val="00751965"/>
    <w:rsid w:val="00766124"/>
    <w:rsid w:val="00767EB2"/>
    <w:rsid w:val="0077757C"/>
    <w:rsid w:val="00780068"/>
    <w:rsid w:val="007821C2"/>
    <w:rsid w:val="0078476D"/>
    <w:rsid w:val="0078494D"/>
    <w:rsid w:val="00787FE5"/>
    <w:rsid w:val="007934A8"/>
    <w:rsid w:val="007A68F6"/>
    <w:rsid w:val="007A7341"/>
    <w:rsid w:val="007A7421"/>
    <w:rsid w:val="007A79D1"/>
    <w:rsid w:val="007B0847"/>
    <w:rsid w:val="007B1212"/>
    <w:rsid w:val="007C1956"/>
    <w:rsid w:val="007C1CAC"/>
    <w:rsid w:val="007C2B26"/>
    <w:rsid w:val="007C2C30"/>
    <w:rsid w:val="007C533D"/>
    <w:rsid w:val="007C5FA9"/>
    <w:rsid w:val="007C666D"/>
    <w:rsid w:val="007C7B48"/>
    <w:rsid w:val="007D00C7"/>
    <w:rsid w:val="007E31FA"/>
    <w:rsid w:val="007E5206"/>
    <w:rsid w:val="007F5EFE"/>
    <w:rsid w:val="00800470"/>
    <w:rsid w:val="00801392"/>
    <w:rsid w:val="00802F2A"/>
    <w:rsid w:val="008035C5"/>
    <w:rsid w:val="008045FE"/>
    <w:rsid w:val="00804E9F"/>
    <w:rsid w:val="0081369A"/>
    <w:rsid w:val="008241FF"/>
    <w:rsid w:val="00824D8C"/>
    <w:rsid w:val="00832C6E"/>
    <w:rsid w:val="00837D57"/>
    <w:rsid w:val="008525F0"/>
    <w:rsid w:val="00860087"/>
    <w:rsid w:val="008627FC"/>
    <w:rsid w:val="008633DF"/>
    <w:rsid w:val="008668B7"/>
    <w:rsid w:val="008702B1"/>
    <w:rsid w:val="00871D37"/>
    <w:rsid w:val="00874271"/>
    <w:rsid w:val="00875B64"/>
    <w:rsid w:val="008840F7"/>
    <w:rsid w:val="008846C1"/>
    <w:rsid w:val="008849A0"/>
    <w:rsid w:val="008864CE"/>
    <w:rsid w:val="0089344D"/>
    <w:rsid w:val="008A0B23"/>
    <w:rsid w:val="008A742D"/>
    <w:rsid w:val="008A7DB0"/>
    <w:rsid w:val="008B065E"/>
    <w:rsid w:val="008B1852"/>
    <w:rsid w:val="008B3D81"/>
    <w:rsid w:val="008B494E"/>
    <w:rsid w:val="008B5E1E"/>
    <w:rsid w:val="008B7468"/>
    <w:rsid w:val="008C115A"/>
    <w:rsid w:val="008C441F"/>
    <w:rsid w:val="008C4CCA"/>
    <w:rsid w:val="008C4EE7"/>
    <w:rsid w:val="008C563A"/>
    <w:rsid w:val="008D30AA"/>
    <w:rsid w:val="008D3CFD"/>
    <w:rsid w:val="008E5549"/>
    <w:rsid w:val="008F2514"/>
    <w:rsid w:val="008F472B"/>
    <w:rsid w:val="008F5B96"/>
    <w:rsid w:val="008F6FBC"/>
    <w:rsid w:val="008F7C4B"/>
    <w:rsid w:val="00904A18"/>
    <w:rsid w:val="00914A10"/>
    <w:rsid w:val="009164F7"/>
    <w:rsid w:val="00917135"/>
    <w:rsid w:val="00920F76"/>
    <w:rsid w:val="009218C5"/>
    <w:rsid w:val="00923F0D"/>
    <w:rsid w:val="00931B59"/>
    <w:rsid w:val="00936CA3"/>
    <w:rsid w:val="00937F07"/>
    <w:rsid w:val="00940862"/>
    <w:rsid w:val="0094090F"/>
    <w:rsid w:val="00944743"/>
    <w:rsid w:val="0094705D"/>
    <w:rsid w:val="00947D68"/>
    <w:rsid w:val="00957CD6"/>
    <w:rsid w:val="00957CFD"/>
    <w:rsid w:val="00962145"/>
    <w:rsid w:val="00962E76"/>
    <w:rsid w:val="00964302"/>
    <w:rsid w:val="009668C5"/>
    <w:rsid w:val="00967E52"/>
    <w:rsid w:val="00971ADA"/>
    <w:rsid w:val="0097223D"/>
    <w:rsid w:val="009732E2"/>
    <w:rsid w:val="00974B87"/>
    <w:rsid w:val="0097615F"/>
    <w:rsid w:val="00976352"/>
    <w:rsid w:val="009803ED"/>
    <w:rsid w:val="009842F8"/>
    <w:rsid w:val="0099141B"/>
    <w:rsid w:val="0099342A"/>
    <w:rsid w:val="00994138"/>
    <w:rsid w:val="00995B6D"/>
    <w:rsid w:val="00995D77"/>
    <w:rsid w:val="009A276F"/>
    <w:rsid w:val="009A6F3D"/>
    <w:rsid w:val="009B629D"/>
    <w:rsid w:val="009C0334"/>
    <w:rsid w:val="009C14A5"/>
    <w:rsid w:val="009D17B2"/>
    <w:rsid w:val="009D7AAC"/>
    <w:rsid w:val="009E13BA"/>
    <w:rsid w:val="009E24C7"/>
    <w:rsid w:val="009E35C2"/>
    <w:rsid w:val="009E4968"/>
    <w:rsid w:val="009F65B8"/>
    <w:rsid w:val="00A03C62"/>
    <w:rsid w:val="00A03E2F"/>
    <w:rsid w:val="00A07515"/>
    <w:rsid w:val="00A1340C"/>
    <w:rsid w:val="00A15C2F"/>
    <w:rsid w:val="00A17002"/>
    <w:rsid w:val="00A2140C"/>
    <w:rsid w:val="00A23808"/>
    <w:rsid w:val="00A24D9B"/>
    <w:rsid w:val="00A31571"/>
    <w:rsid w:val="00A355BC"/>
    <w:rsid w:val="00A462F5"/>
    <w:rsid w:val="00A46335"/>
    <w:rsid w:val="00A47C88"/>
    <w:rsid w:val="00A5163B"/>
    <w:rsid w:val="00A52229"/>
    <w:rsid w:val="00A5334B"/>
    <w:rsid w:val="00A5721D"/>
    <w:rsid w:val="00A57A54"/>
    <w:rsid w:val="00A622E4"/>
    <w:rsid w:val="00A630DF"/>
    <w:rsid w:val="00A662CC"/>
    <w:rsid w:val="00A7225D"/>
    <w:rsid w:val="00A72F79"/>
    <w:rsid w:val="00A74DCB"/>
    <w:rsid w:val="00A75251"/>
    <w:rsid w:val="00A82C15"/>
    <w:rsid w:val="00A87B9E"/>
    <w:rsid w:val="00A9024D"/>
    <w:rsid w:val="00A9370C"/>
    <w:rsid w:val="00A94863"/>
    <w:rsid w:val="00A9573F"/>
    <w:rsid w:val="00A95C38"/>
    <w:rsid w:val="00AA1492"/>
    <w:rsid w:val="00AA4138"/>
    <w:rsid w:val="00AA4C50"/>
    <w:rsid w:val="00AA4F5E"/>
    <w:rsid w:val="00AB2139"/>
    <w:rsid w:val="00AB273D"/>
    <w:rsid w:val="00AB55A1"/>
    <w:rsid w:val="00AB5CD0"/>
    <w:rsid w:val="00AC3413"/>
    <w:rsid w:val="00AC3F54"/>
    <w:rsid w:val="00AC48A8"/>
    <w:rsid w:val="00AD0D19"/>
    <w:rsid w:val="00AD2692"/>
    <w:rsid w:val="00AD679E"/>
    <w:rsid w:val="00AD754D"/>
    <w:rsid w:val="00AD79CA"/>
    <w:rsid w:val="00AE2BFD"/>
    <w:rsid w:val="00AE5734"/>
    <w:rsid w:val="00AE5B9E"/>
    <w:rsid w:val="00AE6BFF"/>
    <w:rsid w:val="00AF5F7E"/>
    <w:rsid w:val="00AF6CC7"/>
    <w:rsid w:val="00B01614"/>
    <w:rsid w:val="00B07B8E"/>
    <w:rsid w:val="00B13CC7"/>
    <w:rsid w:val="00B17847"/>
    <w:rsid w:val="00B178E4"/>
    <w:rsid w:val="00B17F57"/>
    <w:rsid w:val="00B20965"/>
    <w:rsid w:val="00B22784"/>
    <w:rsid w:val="00B26793"/>
    <w:rsid w:val="00B308DE"/>
    <w:rsid w:val="00B321CC"/>
    <w:rsid w:val="00B33A18"/>
    <w:rsid w:val="00B34A3D"/>
    <w:rsid w:val="00B35989"/>
    <w:rsid w:val="00B41600"/>
    <w:rsid w:val="00B41EBC"/>
    <w:rsid w:val="00B43495"/>
    <w:rsid w:val="00B43E92"/>
    <w:rsid w:val="00B462B4"/>
    <w:rsid w:val="00B51DBF"/>
    <w:rsid w:val="00B5611E"/>
    <w:rsid w:val="00B722AC"/>
    <w:rsid w:val="00B72C2A"/>
    <w:rsid w:val="00B84BE9"/>
    <w:rsid w:val="00B84FDD"/>
    <w:rsid w:val="00B86038"/>
    <w:rsid w:val="00B8653A"/>
    <w:rsid w:val="00B87B4E"/>
    <w:rsid w:val="00BA08AB"/>
    <w:rsid w:val="00BA307C"/>
    <w:rsid w:val="00BB4E28"/>
    <w:rsid w:val="00BB69A2"/>
    <w:rsid w:val="00BC32BA"/>
    <w:rsid w:val="00BC4129"/>
    <w:rsid w:val="00BC7974"/>
    <w:rsid w:val="00BD089A"/>
    <w:rsid w:val="00BD1B69"/>
    <w:rsid w:val="00BD3AFA"/>
    <w:rsid w:val="00BE06C4"/>
    <w:rsid w:val="00BE0A1F"/>
    <w:rsid w:val="00BE3CE8"/>
    <w:rsid w:val="00BE435B"/>
    <w:rsid w:val="00BF0DA5"/>
    <w:rsid w:val="00BF1086"/>
    <w:rsid w:val="00BF54BE"/>
    <w:rsid w:val="00BF5B81"/>
    <w:rsid w:val="00BF638F"/>
    <w:rsid w:val="00C0274B"/>
    <w:rsid w:val="00C035BF"/>
    <w:rsid w:val="00C0388F"/>
    <w:rsid w:val="00C07EBE"/>
    <w:rsid w:val="00C10058"/>
    <w:rsid w:val="00C11495"/>
    <w:rsid w:val="00C21A05"/>
    <w:rsid w:val="00C26653"/>
    <w:rsid w:val="00C27055"/>
    <w:rsid w:val="00C270FB"/>
    <w:rsid w:val="00C30237"/>
    <w:rsid w:val="00C40CB5"/>
    <w:rsid w:val="00C419C5"/>
    <w:rsid w:val="00C43A89"/>
    <w:rsid w:val="00C449A8"/>
    <w:rsid w:val="00C46787"/>
    <w:rsid w:val="00C46DE8"/>
    <w:rsid w:val="00C47CE2"/>
    <w:rsid w:val="00C50314"/>
    <w:rsid w:val="00C5646E"/>
    <w:rsid w:val="00C6096F"/>
    <w:rsid w:val="00C71408"/>
    <w:rsid w:val="00C7265F"/>
    <w:rsid w:val="00C72727"/>
    <w:rsid w:val="00C74B2C"/>
    <w:rsid w:val="00C75F0E"/>
    <w:rsid w:val="00C852B2"/>
    <w:rsid w:val="00C87529"/>
    <w:rsid w:val="00C90CDA"/>
    <w:rsid w:val="00C9114B"/>
    <w:rsid w:val="00C91EDD"/>
    <w:rsid w:val="00CA03DB"/>
    <w:rsid w:val="00CA2599"/>
    <w:rsid w:val="00CB3758"/>
    <w:rsid w:val="00CB68B6"/>
    <w:rsid w:val="00CC00E6"/>
    <w:rsid w:val="00CC047D"/>
    <w:rsid w:val="00CC0DD8"/>
    <w:rsid w:val="00CC3F03"/>
    <w:rsid w:val="00CC4DA9"/>
    <w:rsid w:val="00CD076C"/>
    <w:rsid w:val="00CD2438"/>
    <w:rsid w:val="00CD2B53"/>
    <w:rsid w:val="00CD6AF5"/>
    <w:rsid w:val="00CE2C8D"/>
    <w:rsid w:val="00CE4538"/>
    <w:rsid w:val="00CE4ACC"/>
    <w:rsid w:val="00CE6848"/>
    <w:rsid w:val="00CF63CB"/>
    <w:rsid w:val="00D003AF"/>
    <w:rsid w:val="00D02465"/>
    <w:rsid w:val="00D03FBE"/>
    <w:rsid w:val="00D0582C"/>
    <w:rsid w:val="00D079AB"/>
    <w:rsid w:val="00D105A1"/>
    <w:rsid w:val="00D14AE5"/>
    <w:rsid w:val="00D178CB"/>
    <w:rsid w:val="00D22E23"/>
    <w:rsid w:val="00D268A8"/>
    <w:rsid w:val="00D327F3"/>
    <w:rsid w:val="00D37E27"/>
    <w:rsid w:val="00D41E7D"/>
    <w:rsid w:val="00D43F0A"/>
    <w:rsid w:val="00D4778A"/>
    <w:rsid w:val="00D5564D"/>
    <w:rsid w:val="00D56205"/>
    <w:rsid w:val="00D56D2B"/>
    <w:rsid w:val="00D65767"/>
    <w:rsid w:val="00D73AF1"/>
    <w:rsid w:val="00D82FBD"/>
    <w:rsid w:val="00D831A6"/>
    <w:rsid w:val="00D83500"/>
    <w:rsid w:val="00D84CED"/>
    <w:rsid w:val="00D85E0B"/>
    <w:rsid w:val="00D91977"/>
    <w:rsid w:val="00DA0860"/>
    <w:rsid w:val="00DA3EEE"/>
    <w:rsid w:val="00DA5B92"/>
    <w:rsid w:val="00DA639B"/>
    <w:rsid w:val="00DB0A0B"/>
    <w:rsid w:val="00DB190C"/>
    <w:rsid w:val="00DB3CE1"/>
    <w:rsid w:val="00DB7876"/>
    <w:rsid w:val="00DB7B8C"/>
    <w:rsid w:val="00DC00B7"/>
    <w:rsid w:val="00DC1D4A"/>
    <w:rsid w:val="00DC3006"/>
    <w:rsid w:val="00DD7B2C"/>
    <w:rsid w:val="00DE6988"/>
    <w:rsid w:val="00DF2188"/>
    <w:rsid w:val="00DF4D14"/>
    <w:rsid w:val="00DF5C34"/>
    <w:rsid w:val="00DF66CC"/>
    <w:rsid w:val="00E01E37"/>
    <w:rsid w:val="00E025D1"/>
    <w:rsid w:val="00E0269A"/>
    <w:rsid w:val="00E02F21"/>
    <w:rsid w:val="00E0570B"/>
    <w:rsid w:val="00E14F49"/>
    <w:rsid w:val="00E21B82"/>
    <w:rsid w:val="00E2213C"/>
    <w:rsid w:val="00E25BF0"/>
    <w:rsid w:val="00E33521"/>
    <w:rsid w:val="00E355B9"/>
    <w:rsid w:val="00E410C6"/>
    <w:rsid w:val="00E42B68"/>
    <w:rsid w:val="00E451F5"/>
    <w:rsid w:val="00E5116E"/>
    <w:rsid w:val="00E578DD"/>
    <w:rsid w:val="00E6583B"/>
    <w:rsid w:val="00E769B8"/>
    <w:rsid w:val="00E823DE"/>
    <w:rsid w:val="00E82690"/>
    <w:rsid w:val="00E916F0"/>
    <w:rsid w:val="00E91E1D"/>
    <w:rsid w:val="00E92937"/>
    <w:rsid w:val="00E93752"/>
    <w:rsid w:val="00E950A1"/>
    <w:rsid w:val="00EA0592"/>
    <w:rsid w:val="00EB6B36"/>
    <w:rsid w:val="00EC160C"/>
    <w:rsid w:val="00EC1C71"/>
    <w:rsid w:val="00EC35D9"/>
    <w:rsid w:val="00EC4ED0"/>
    <w:rsid w:val="00ED1DC2"/>
    <w:rsid w:val="00ED60FC"/>
    <w:rsid w:val="00EE3343"/>
    <w:rsid w:val="00EF0511"/>
    <w:rsid w:val="00EF0C90"/>
    <w:rsid w:val="00EF4CE7"/>
    <w:rsid w:val="00F0132A"/>
    <w:rsid w:val="00F02582"/>
    <w:rsid w:val="00F05230"/>
    <w:rsid w:val="00F05563"/>
    <w:rsid w:val="00F16507"/>
    <w:rsid w:val="00F21180"/>
    <w:rsid w:val="00F22A77"/>
    <w:rsid w:val="00F239C3"/>
    <w:rsid w:val="00F24A58"/>
    <w:rsid w:val="00F2500B"/>
    <w:rsid w:val="00F26206"/>
    <w:rsid w:val="00F27BAA"/>
    <w:rsid w:val="00F31488"/>
    <w:rsid w:val="00F4013B"/>
    <w:rsid w:val="00F405E3"/>
    <w:rsid w:val="00F40AEC"/>
    <w:rsid w:val="00F40FFE"/>
    <w:rsid w:val="00F42393"/>
    <w:rsid w:val="00F4341A"/>
    <w:rsid w:val="00F44F50"/>
    <w:rsid w:val="00F5109A"/>
    <w:rsid w:val="00F5432B"/>
    <w:rsid w:val="00F577E9"/>
    <w:rsid w:val="00F60B0D"/>
    <w:rsid w:val="00F837DF"/>
    <w:rsid w:val="00F84AEA"/>
    <w:rsid w:val="00F8547B"/>
    <w:rsid w:val="00F91961"/>
    <w:rsid w:val="00F965B7"/>
    <w:rsid w:val="00FA19FB"/>
    <w:rsid w:val="00FA24E1"/>
    <w:rsid w:val="00FA3886"/>
    <w:rsid w:val="00FB0545"/>
    <w:rsid w:val="00FB13C1"/>
    <w:rsid w:val="00FB2421"/>
    <w:rsid w:val="00FB26E4"/>
    <w:rsid w:val="00FB3BE4"/>
    <w:rsid w:val="00FB4E71"/>
    <w:rsid w:val="00FB50F0"/>
    <w:rsid w:val="00FC145E"/>
    <w:rsid w:val="00FC231D"/>
    <w:rsid w:val="00FC46D8"/>
    <w:rsid w:val="00FC532E"/>
    <w:rsid w:val="00FD1908"/>
    <w:rsid w:val="00FD3619"/>
    <w:rsid w:val="00FD4B3B"/>
    <w:rsid w:val="00FD784D"/>
    <w:rsid w:val="00FE0AE7"/>
    <w:rsid w:val="00FE1438"/>
    <w:rsid w:val="00FE33ED"/>
    <w:rsid w:val="00FE3E53"/>
    <w:rsid w:val="00FE7C29"/>
    <w:rsid w:val="00FF422A"/>
    <w:rsid w:val="00FF54D0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38BC"/>
  <w15:docId w15:val="{F124FC4F-5667-44E0-9D9D-F5AADB5A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B308DE"/>
    <w:pPr>
      <w:keepNext/>
      <w:spacing w:before="240" w:after="60" w:line="240" w:lineRule="auto"/>
      <w:ind w:firstLine="709"/>
      <w:contextualSpacing/>
      <w:outlineLvl w:val="0"/>
    </w:pPr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nhideWhenUsed/>
    <w:qFormat/>
    <w:rsid w:val="00B308DE"/>
    <w:pPr>
      <w:keepNext/>
      <w:keepLines/>
      <w:numPr>
        <w:numId w:val="1"/>
      </w:numPr>
      <w:spacing w:after="240"/>
      <w:ind w:left="0"/>
      <w:contextualSpacing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1"/>
    <w:next w:val="a1"/>
    <w:link w:val="30"/>
    <w:unhideWhenUsed/>
    <w:qFormat/>
    <w:rsid w:val="00B308DE"/>
    <w:pPr>
      <w:keepNext/>
      <w:keepLines/>
      <w:numPr>
        <w:numId w:val="2"/>
      </w:numPr>
      <w:ind w:left="0" w:firstLine="709"/>
      <w:contextualSpacing/>
      <w:outlineLvl w:val="2"/>
    </w:pPr>
    <w:rPr>
      <w:rFonts w:eastAsiaTheme="majorEastAsia" w:cstheme="majorBidi"/>
      <w:b/>
      <w:bCs/>
      <w:color w:val="000000" w:themeColor="text1"/>
      <w:szCs w:val="22"/>
      <w:lang w:eastAsia="ru-RU"/>
    </w:rPr>
  </w:style>
  <w:style w:type="paragraph" w:styleId="4">
    <w:name w:val="heading 4"/>
    <w:basedOn w:val="a1"/>
    <w:next w:val="a1"/>
    <w:link w:val="40"/>
    <w:unhideWhenUsed/>
    <w:qFormat/>
    <w:rsid w:val="00B308DE"/>
    <w:pPr>
      <w:keepNext/>
      <w:tabs>
        <w:tab w:val="num" w:pos="864"/>
      </w:tabs>
      <w:ind w:firstLine="709"/>
      <w:contextualSpacing/>
      <w:outlineLvl w:val="3"/>
    </w:pPr>
    <w:rPr>
      <w:rFonts w:eastAsia="Times New Roman"/>
      <w:b/>
      <w:bCs/>
      <w:color w:val="000000" w:themeColor="text1"/>
      <w:lang w:eastAsia="ru-RU"/>
    </w:rPr>
  </w:style>
  <w:style w:type="paragraph" w:styleId="5">
    <w:name w:val="heading 5"/>
    <w:basedOn w:val="a1"/>
    <w:next w:val="a1"/>
    <w:link w:val="50"/>
    <w:unhideWhenUsed/>
    <w:qFormat/>
    <w:rsid w:val="00B308DE"/>
    <w:pPr>
      <w:tabs>
        <w:tab w:val="num" w:pos="1008"/>
      </w:tabs>
      <w:spacing w:before="240" w:after="60"/>
      <w:ind w:left="1008" w:hanging="1008"/>
      <w:contextualSpacing/>
      <w:outlineLvl w:val="4"/>
    </w:pPr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nhideWhenUsed/>
    <w:qFormat/>
    <w:rsid w:val="00B308DE"/>
    <w:pPr>
      <w:tabs>
        <w:tab w:val="num" w:pos="1152"/>
      </w:tabs>
      <w:spacing w:before="240" w:after="60"/>
      <w:ind w:left="1152" w:hanging="1152"/>
      <w:contextualSpacing/>
      <w:outlineLvl w:val="5"/>
    </w:pPr>
    <w:rPr>
      <w:rFonts w:eastAsia="Times New Roman"/>
      <w:b/>
      <w:bCs/>
      <w:color w:val="000000" w:themeColor="text1"/>
      <w:szCs w:val="22"/>
      <w:lang w:eastAsia="ru-RU"/>
    </w:rPr>
  </w:style>
  <w:style w:type="paragraph" w:styleId="7">
    <w:name w:val="heading 7"/>
    <w:basedOn w:val="a1"/>
    <w:next w:val="a1"/>
    <w:link w:val="70"/>
    <w:unhideWhenUsed/>
    <w:qFormat/>
    <w:rsid w:val="00B308DE"/>
    <w:pPr>
      <w:tabs>
        <w:tab w:val="num" w:pos="1296"/>
      </w:tabs>
      <w:spacing w:before="240" w:after="60"/>
      <w:ind w:left="1296" w:hanging="1296"/>
      <w:contextualSpacing/>
      <w:outlineLvl w:val="6"/>
    </w:pPr>
    <w:rPr>
      <w:rFonts w:eastAsia="Times New Roman"/>
      <w:color w:val="000000" w:themeColor="text1"/>
      <w:szCs w:val="24"/>
      <w:lang w:eastAsia="ru-RU"/>
    </w:rPr>
  </w:style>
  <w:style w:type="paragraph" w:styleId="8">
    <w:name w:val="heading 8"/>
    <w:basedOn w:val="a1"/>
    <w:next w:val="a1"/>
    <w:link w:val="80"/>
    <w:unhideWhenUsed/>
    <w:qFormat/>
    <w:rsid w:val="00B308DE"/>
    <w:pPr>
      <w:tabs>
        <w:tab w:val="num" w:pos="1440"/>
      </w:tabs>
      <w:spacing w:before="240" w:after="60"/>
      <w:ind w:left="1440" w:hanging="1440"/>
      <w:contextualSpacing/>
      <w:outlineLvl w:val="7"/>
    </w:pPr>
    <w:rPr>
      <w:rFonts w:eastAsia="Times New Roman"/>
      <w:i/>
      <w:iCs/>
      <w:color w:val="000000" w:themeColor="text1"/>
      <w:szCs w:val="24"/>
      <w:lang w:eastAsia="ru-RU"/>
    </w:rPr>
  </w:style>
  <w:style w:type="paragraph" w:styleId="9">
    <w:name w:val="heading 9"/>
    <w:basedOn w:val="a1"/>
    <w:next w:val="a1"/>
    <w:link w:val="90"/>
    <w:unhideWhenUsed/>
    <w:qFormat/>
    <w:rsid w:val="00B308DE"/>
    <w:pPr>
      <w:tabs>
        <w:tab w:val="num" w:pos="1584"/>
      </w:tabs>
      <w:spacing w:before="240" w:after="60"/>
      <w:ind w:left="1584" w:hanging="1584"/>
      <w:contextualSpacing/>
      <w:outlineLvl w:val="8"/>
    </w:pPr>
    <w:rPr>
      <w:rFonts w:ascii="Arial" w:eastAsia="Times New Roman" w:hAnsi="Arial" w:cs="Arial"/>
      <w:color w:val="000000" w:themeColor="text1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B308DE"/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B308DE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30">
    <w:name w:val="Заголовок 3 Знак"/>
    <w:basedOn w:val="a2"/>
    <w:link w:val="3"/>
    <w:rsid w:val="00B308DE"/>
    <w:rPr>
      <w:rFonts w:eastAsiaTheme="majorEastAsia" w:cstheme="majorBidi"/>
      <w:b/>
      <w:bCs/>
      <w:color w:val="000000" w:themeColor="text1"/>
      <w:szCs w:val="22"/>
      <w:lang w:eastAsia="ru-RU"/>
    </w:rPr>
  </w:style>
  <w:style w:type="character" w:customStyle="1" w:styleId="40">
    <w:name w:val="Заголовок 4 Знак"/>
    <w:basedOn w:val="a2"/>
    <w:link w:val="4"/>
    <w:rsid w:val="00B308DE"/>
    <w:rPr>
      <w:rFonts w:eastAsia="Times New Roman"/>
      <w:b/>
      <w:bCs/>
      <w:color w:val="000000" w:themeColor="text1"/>
      <w:lang w:eastAsia="ru-RU"/>
    </w:rPr>
  </w:style>
  <w:style w:type="character" w:customStyle="1" w:styleId="50">
    <w:name w:val="Заголовок 5 Знак"/>
    <w:basedOn w:val="a2"/>
    <w:link w:val="5"/>
    <w:rsid w:val="00B308DE"/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B308DE"/>
    <w:rPr>
      <w:rFonts w:eastAsia="Times New Roman"/>
      <w:b/>
      <w:bCs/>
      <w:color w:val="000000" w:themeColor="text1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B308DE"/>
    <w:rPr>
      <w:rFonts w:eastAsia="Times New Roman"/>
      <w:color w:val="000000" w:themeColor="text1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B308DE"/>
    <w:rPr>
      <w:rFonts w:eastAsia="Times New Roman"/>
      <w:i/>
      <w:iCs/>
      <w:color w:val="000000" w:themeColor="text1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B308DE"/>
    <w:rPr>
      <w:rFonts w:ascii="Arial" w:eastAsia="Times New Roman" w:hAnsi="Arial" w:cs="Arial"/>
      <w:color w:val="000000" w:themeColor="text1"/>
      <w:szCs w:val="22"/>
      <w:lang w:eastAsia="ru-RU"/>
    </w:rPr>
  </w:style>
  <w:style w:type="character" w:styleId="a5">
    <w:name w:val="Hyperlink"/>
    <w:basedOn w:val="a2"/>
    <w:uiPriority w:val="99"/>
    <w:unhideWhenUsed/>
    <w:rsid w:val="00B308DE"/>
    <w:rPr>
      <w:color w:val="0563C1" w:themeColor="hyperlink"/>
      <w:u w:val="single"/>
    </w:rPr>
  </w:style>
  <w:style w:type="character" w:styleId="a6">
    <w:name w:val="FollowedHyperlink"/>
    <w:basedOn w:val="a2"/>
    <w:uiPriority w:val="99"/>
    <w:semiHidden/>
    <w:unhideWhenUsed/>
    <w:rsid w:val="00B308DE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B308D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308DE"/>
    <w:pPr>
      <w:tabs>
        <w:tab w:val="left" w:pos="426"/>
        <w:tab w:val="left" w:pos="1760"/>
        <w:tab w:val="left" w:pos="9355"/>
        <w:tab w:val="left" w:pos="9498"/>
        <w:tab w:val="right" w:pos="10196"/>
      </w:tabs>
      <w:ind w:right="278" w:firstLine="709"/>
      <w:contextualSpacing/>
    </w:pPr>
    <w:rPr>
      <w:rFonts w:eastAsia="Times New Roman"/>
      <w:b/>
      <w:color w:val="000000" w:themeColor="text1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308DE"/>
    <w:pPr>
      <w:spacing w:after="100"/>
      <w:ind w:left="2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B308DE"/>
    <w:pPr>
      <w:spacing w:after="100"/>
      <w:ind w:left="44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7">
    <w:name w:val="header"/>
    <w:basedOn w:val="a1"/>
    <w:link w:val="a8"/>
    <w:uiPriority w:val="99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8">
    <w:name w:val="Верхний колонтитул Знак"/>
    <w:basedOn w:val="a2"/>
    <w:link w:val="a7"/>
    <w:uiPriority w:val="9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9">
    <w:name w:val="footer"/>
    <w:basedOn w:val="a1"/>
    <w:link w:val="aa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a">
    <w:name w:val="Нижний колонтитул Знак"/>
    <w:basedOn w:val="a2"/>
    <w:link w:val="a9"/>
    <w:uiPriority w:val="9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b">
    <w:name w:val="caption"/>
    <w:basedOn w:val="a1"/>
    <w:next w:val="a1"/>
    <w:unhideWhenUsed/>
    <w:qFormat/>
    <w:rsid w:val="00B308DE"/>
    <w:pPr>
      <w:suppressAutoHyphens/>
      <w:ind w:firstLine="709"/>
      <w:contextualSpacing/>
      <w:jc w:val="center"/>
    </w:pPr>
    <w:rPr>
      <w:rFonts w:eastAsia="Times New Roman"/>
      <w:b/>
      <w:bCs/>
      <w:color w:val="000000" w:themeColor="text1"/>
      <w:szCs w:val="20"/>
      <w:lang w:eastAsia="ru-RU"/>
    </w:rPr>
  </w:style>
  <w:style w:type="paragraph" w:styleId="a0">
    <w:name w:val="List Bullet"/>
    <w:basedOn w:val="a1"/>
    <w:unhideWhenUsed/>
    <w:rsid w:val="00B308DE"/>
    <w:pPr>
      <w:numPr>
        <w:numId w:val="3"/>
      </w:numPr>
      <w:tabs>
        <w:tab w:val="num" w:pos="-2340"/>
      </w:tabs>
      <w:ind w:left="738" w:hanging="284"/>
      <w:contextualSpacing/>
    </w:pPr>
    <w:rPr>
      <w:rFonts w:eastAsia="Times New Roman"/>
      <w:color w:val="000000" w:themeColor="text1"/>
      <w:szCs w:val="24"/>
      <w:lang w:eastAsia="ru-RU"/>
    </w:rPr>
  </w:style>
  <w:style w:type="paragraph" w:styleId="a">
    <w:name w:val="List Number"/>
    <w:basedOn w:val="a1"/>
    <w:unhideWhenUsed/>
    <w:rsid w:val="00B308DE"/>
    <w:pPr>
      <w:numPr>
        <w:numId w:val="4"/>
      </w:numPr>
      <w:spacing w:line="240" w:lineRule="auto"/>
      <w:contextualSpacing/>
    </w:pPr>
    <w:rPr>
      <w:rFonts w:eastAsia="Times New Roman"/>
      <w:color w:val="000000" w:themeColor="text1"/>
      <w:sz w:val="24"/>
      <w:szCs w:val="24"/>
      <w:lang w:eastAsia="ru-RU"/>
    </w:rPr>
  </w:style>
  <w:style w:type="paragraph" w:styleId="ac">
    <w:name w:val="Body Text Indent"/>
    <w:basedOn w:val="a1"/>
    <w:link w:val="ad"/>
    <w:unhideWhenUsed/>
    <w:rsid w:val="00B308DE"/>
    <w:pPr>
      <w:shd w:val="clear" w:color="auto" w:fill="FFFFFF"/>
      <w:spacing w:line="240" w:lineRule="auto"/>
      <w:ind w:left="14" w:firstLine="451"/>
      <w:contextualSpacing/>
    </w:pPr>
    <w:rPr>
      <w:rFonts w:eastAsia="Times New Roman"/>
      <w:color w:val="000000"/>
      <w:sz w:val="24"/>
      <w:szCs w:val="21"/>
      <w:lang w:eastAsia="ru-RU"/>
    </w:rPr>
  </w:style>
  <w:style w:type="character" w:customStyle="1" w:styleId="ad">
    <w:name w:val="Основной текст с отступом Знак"/>
    <w:basedOn w:val="a2"/>
    <w:link w:val="ac"/>
    <w:rsid w:val="00B308DE"/>
    <w:rPr>
      <w:rFonts w:eastAsia="Times New Roman"/>
      <w:color w:val="000000"/>
      <w:sz w:val="24"/>
      <w:szCs w:val="21"/>
      <w:shd w:val="clear" w:color="auto" w:fill="FFFFFF"/>
      <w:lang w:eastAsia="ru-RU"/>
    </w:rPr>
  </w:style>
  <w:style w:type="paragraph" w:styleId="ae">
    <w:name w:val="Document Map"/>
    <w:basedOn w:val="a1"/>
    <w:link w:val="af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">
    <w:name w:val="Схема документа Знак"/>
    <w:basedOn w:val="a2"/>
    <w:link w:val="ae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0">
    <w:name w:val="Balloon Text"/>
    <w:basedOn w:val="a1"/>
    <w:link w:val="af1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1">
    <w:name w:val="Текст выноски Знак"/>
    <w:basedOn w:val="a2"/>
    <w:link w:val="af0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2">
    <w:name w:val="No Spacing"/>
    <w:uiPriority w:val="1"/>
    <w:qFormat/>
    <w:rsid w:val="00B308DE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3">
    <w:name w:val="List Paragraph"/>
    <w:basedOn w:val="a1"/>
    <w:uiPriority w:val="34"/>
    <w:qFormat/>
    <w:rsid w:val="00B308DE"/>
    <w:pPr>
      <w:ind w:left="7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f4">
    <w:name w:val="TOC Heading"/>
    <w:basedOn w:val="1"/>
    <w:next w:val="a1"/>
    <w:uiPriority w:val="39"/>
    <w:semiHidden/>
    <w:unhideWhenUsed/>
    <w:qFormat/>
    <w:rsid w:val="00B308D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customStyle="1" w:styleId="MTDisplayEquation">
    <w:name w:val="MTDisplayEquation"/>
    <w:basedOn w:val="a1"/>
    <w:next w:val="a1"/>
    <w:rsid w:val="00B308DE"/>
    <w:pPr>
      <w:tabs>
        <w:tab w:val="center" w:pos="4820"/>
        <w:tab w:val="right" w:pos="9640"/>
      </w:tabs>
      <w:ind w:firstLine="550"/>
      <w:contextualSpacing/>
    </w:pPr>
    <w:rPr>
      <w:rFonts w:eastAsia="Times New Roman"/>
      <w:color w:val="000000" w:themeColor="text1"/>
      <w:szCs w:val="24"/>
      <w:lang w:eastAsia="ru-RU"/>
    </w:rPr>
  </w:style>
  <w:style w:type="paragraph" w:customStyle="1" w:styleId="af5">
    <w:name w:val="Таблица"/>
    <w:basedOn w:val="a1"/>
    <w:rsid w:val="00B308DE"/>
    <w:pPr>
      <w:suppressAutoHyphens/>
      <w:spacing w:before="60" w:after="60" w:line="240" w:lineRule="auto"/>
      <w:ind w:firstLine="709"/>
      <w:contextualSpacing/>
      <w:jc w:val="center"/>
    </w:pPr>
    <w:rPr>
      <w:rFonts w:eastAsia="Times New Roman"/>
      <w:color w:val="000000" w:themeColor="text1"/>
      <w:szCs w:val="24"/>
      <w:lang w:eastAsia="ru-RU"/>
    </w:rPr>
  </w:style>
  <w:style w:type="character" w:styleId="af6">
    <w:name w:val="Placeholder Text"/>
    <w:basedOn w:val="a2"/>
    <w:uiPriority w:val="99"/>
    <w:semiHidden/>
    <w:rsid w:val="00B308DE"/>
    <w:rPr>
      <w:color w:val="808080"/>
    </w:rPr>
  </w:style>
  <w:style w:type="table" w:styleId="af7">
    <w:name w:val="Table Grid"/>
    <w:basedOn w:val="a3"/>
    <w:uiPriority w:val="59"/>
    <w:unhideWhenUsed/>
    <w:rsid w:val="00B308DE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Normal (Web)"/>
    <w:basedOn w:val="a1"/>
    <w:uiPriority w:val="99"/>
    <w:semiHidden/>
    <w:unhideWhenUsed/>
    <w:rsid w:val="00DB7B8C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63" Type="http://schemas.openxmlformats.org/officeDocument/2006/relationships/chart" Target="charts/chart3.xm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image" Target="media/image27.emf"/><Relationship Id="rId66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61" Type="http://schemas.openxmlformats.org/officeDocument/2006/relationships/chart" Target="charts/chart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chart" Target="charts/chart4.xml"/><Relationship Id="rId69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image" Target="media/image28.png"/><Relationship Id="rId67" Type="http://schemas.openxmlformats.org/officeDocument/2006/relationships/chart" Target="charts/chart5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chart" Target="charts/chart2.xm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9.png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6224149867744229E-2"/>
          <c:y val="4.812681609477084E-2"/>
          <c:w val="0.89721663385378947"/>
          <c:h val="0.86974481943525517"/>
        </c:manualLayout>
      </c:layout>
      <c:scatterChart>
        <c:scatterStyle val="smoothMarker"/>
        <c:varyColors val="0"/>
        <c:ser>
          <c:idx val="0"/>
          <c:order val="0"/>
          <c:tx>
            <c:v>Ud1</c:v>
          </c:tx>
          <c:xVal>
            <c:numRef>
              <c:f>Лист1!$C$107:$C$125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35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Лист1!$B$107:$B$125</c:f>
              <c:numCache>
                <c:formatCode>General</c:formatCode>
                <c:ptCount val="19"/>
                <c:pt idx="0">
                  <c:v>235.44359232113277</c:v>
                </c:pt>
                <c:pt idx="1">
                  <c:v>231.53346491620286</c:v>
                </c:pt>
                <c:pt idx="2">
                  <c:v>219.92192067737656</c:v>
                </c:pt>
                <c:pt idx="3">
                  <c:v>188.89792494598478</c:v>
                </c:pt>
                <c:pt idx="4">
                  <c:v>175.22952900499143</c:v>
                </c:pt>
                <c:pt idx="5">
                  <c:v>143.50698855667707</c:v>
                </c:pt>
                <c:pt idx="6">
                  <c:v>106.75836309832769</c:v>
                </c:pt>
                <c:pt idx="7">
                  <c:v>66.10052986095188</c:v>
                </c:pt>
                <c:pt idx="8">
                  <c:v>22.769176101925954</c:v>
                </c:pt>
                <c:pt idx="9">
                  <c:v>-21.918756339467137</c:v>
                </c:pt>
                <c:pt idx="10">
                  <c:v>-66.605096004509392</c:v>
                </c:pt>
                <c:pt idx="11">
                  <c:v>-109.93171984270539</c:v>
                </c:pt>
                <c:pt idx="12">
                  <c:v>-150.58182976819998</c:v>
                </c:pt>
                <c:pt idx="13">
                  <c:v>-187.31997325324517</c:v>
                </c:pt>
                <c:pt idx="14">
                  <c:v>-219.02959163867456</c:v>
                </c:pt>
                <c:pt idx="15">
                  <c:v>-244.74695497984581</c:v>
                </c:pt>
                <c:pt idx="16">
                  <c:v>-263.69045206820118</c:v>
                </c:pt>
                <c:pt idx="17">
                  <c:v>-275.28434543574639</c:v>
                </c:pt>
                <c:pt idx="18">
                  <c:v>-279.17626937194262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64-4C95-966B-591930D2CFDA}"/>
            </c:ext>
          </c:extLst>
        </c:ser>
        <c:ser>
          <c:idx val="1"/>
          <c:order val="1"/>
          <c:tx>
            <c:v>Ed1</c:v>
          </c:tx>
          <c:xVal>
            <c:numRef>
              <c:f>Лист1!$C$107:$C$125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35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Лист1!$D$107:$D$125</c:f>
              <c:numCache>
                <c:formatCode>General</c:formatCode>
                <c:ptCount val="19"/>
                <c:pt idx="0">
                  <c:v>257.30994152046782</c:v>
                </c:pt>
                <c:pt idx="1">
                  <c:v>253.39981411553791</c:v>
                </c:pt>
                <c:pt idx="2">
                  <c:v>241.78826987671161</c:v>
                </c:pt>
                <c:pt idx="3">
                  <c:v>210.76427414531983</c:v>
                </c:pt>
                <c:pt idx="4">
                  <c:v>197.09587820432648</c:v>
                </c:pt>
                <c:pt idx="5">
                  <c:v>165.37333775601212</c:v>
                </c:pt>
                <c:pt idx="6">
                  <c:v>128.62471229766274</c:v>
                </c:pt>
                <c:pt idx="7">
                  <c:v>87.966879060286928</c:v>
                </c:pt>
                <c:pt idx="8">
                  <c:v>44.635525301260998</c:v>
                </c:pt>
                <c:pt idx="9">
                  <c:v>-5.2407140132092543E-2</c:v>
                </c:pt>
                <c:pt idx="10">
                  <c:v>-44.738746805174351</c:v>
                </c:pt>
                <c:pt idx="11">
                  <c:v>-88.065370643370343</c:v>
                </c:pt>
                <c:pt idx="12">
                  <c:v>-128.71548056886493</c:v>
                </c:pt>
                <c:pt idx="13">
                  <c:v>-165.45362405391012</c:v>
                </c:pt>
                <c:pt idx="14">
                  <c:v>-197.16324243933951</c:v>
                </c:pt>
                <c:pt idx="15">
                  <c:v>-222.88060578051076</c:v>
                </c:pt>
                <c:pt idx="16">
                  <c:v>-241.82410286886616</c:v>
                </c:pt>
                <c:pt idx="17">
                  <c:v>-253.41799623641134</c:v>
                </c:pt>
                <c:pt idx="18">
                  <c:v>-257.30992017260758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64-4C95-966B-591930D2CFDA}"/>
            </c:ext>
          </c:extLst>
        </c:ser>
        <c:ser>
          <c:idx val="2"/>
          <c:order val="2"/>
          <c:tx>
            <c:v>Ud2</c:v>
          </c:tx>
          <c:xVal>
            <c:numRef>
              <c:f>Лист1!$E$107:$E$125</c:f>
              <c:numCache>
                <c:formatCode>General</c:formatCode>
                <c:ptCount val="19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65</c:v>
                </c:pt>
                <c:pt idx="5">
                  <c:v>75</c:v>
                </c:pt>
                <c:pt idx="6">
                  <c:v>85</c:v>
                </c:pt>
                <c:pt idx="7">
                  <c:v>95</c:v>
                </c:pt>
                <c:pt idx="8">
                  <c:v>105</c:v>
                </c:pt>
                <c:pt idx="9">
                  <c:v>115</c:v>
                </c:pt>
                <c:pt idx="10">
                  <c:v>125</c:v>
                </c:pt>
                <c:pt idx="11">
                  <c:v>135</c:v>
                </c:pt>
                <c:pt idx="12">
                  <c:v>145</c:v>
                </c:pt>
                <c:pt idx="13">
                  <c:v>155</c:v>
                </c:pt>
                <c:pt idx="14">
                  <c:v>165</c:v>
                </c:pt>
                <c:pt idx="15">
                  <c:v>175</c:v>
                </c:pt>
                <c:pt idx="16">
                  <c:v>185</c:v>
                </c:pt>
                <c:pt idx="17">
                  <c:v>195</c:v>
                </c:pt>
                <c:pt idx="18">
                  <c:v>205</c:v>
                </c:pt>
              </c:numCache>
            </c:numRef>
          </c:xVal>
          <c:yVal>
            <c:numRef>
              <c:f>Лист1!$D$107:$D$125</c:f>
              <c:numCache>
                <c:formatCode>General</c:formatCode>
                <c:ptCount val="19"/>
                <c:pt idx="0">
                  <c:v>257.30994152046782</c:v>
                </c:pt>
                <c:pt idx="1">
                  <c:v>253.39981411553791</c:v>
                </c:pt>
                <c:pt idx="2">
                  <c:v>241.78826987671161</c:v>
                </c:pt>
                <c:pt idx="3">
                  <c:v>210.76427414531983</c:v>
                </c:pt>
                <c:pt idx="4">
                  <c:v>197.09587820432648</c:v>
                </c:pt>
                <c:pt idx="5">
                  <c:v>165.37333775601212</c:v>
                </c:pt>
                <c:pt idx="6">
                  <c:v>128.62471229766274</c:v>
                </c:pt>
                <c:pt idx="7">
                  <c:v>87.966879060286928</c:v>
                </c:pt>
                <c:pt idx="8">
                  <c:v>44.635525301260998</c:v>
                </c:pt>
                <c:pt idx="9">
                  <c:v>-5.2407140132092543E-2</c:v>
                </c:pt>
                <c:pt idx="10">
                  <c:v>-44.738746805174351</c:v>
                </c:pt>
                <c:pt idx="11">
                  <c:v>-88.065370643370343</c:v>
                </c:pt>
                <c:pt idx="12">
                  <c:v>-128.71548056886493</c:v>
                </c:pt>
                <c:pt idx="13">
                  <c:v>-165.45362405391012</c:v>
                </c:pt>
                <c:pt idx="14">
                  <c:v>-197.16324243933951</c:v>
                </c:pt>
                <c:pt idx="15">
                  <c:v>-222.88060578051076</c:v>
                </c:pt>
                <c:pt idx="16">
                  <c:v>-241.82410286886616</c:v>
                </c:pt>
                <c:pt idx="17">
                  <c:v>-253.41799623641134</c:v>
                </c:pt>
                <c:pt idx="18">
                  <c:v>-257.30992017260758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164-4C95-966B-591930D2CFDA}"/>
            </c:ext>
          </c:extLst>
        </c:ser>
        <c:ser>
          <c:idx val="3"/>
          <c:order val="3"/>
          <c:tx>
            <c:v>Ed2</c:v>
          </c:tx>
          <c:xVal>
            <c:numRef>
              <c:f>Лист1!$E$107:$E$125</c:f>
              <c:numCache>
                <c:formatCode>General</c:formatCode>
                <c:ptCount val="19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65</c:v>
                </c:pt>
                <c:pt idx="5">
                  <c:v>75</c:v>
                </c:pt>
                <c:pt idx="6">
                  <c:v>85</c:v>
                </c:pt>
                <c:pt idx="7">
                  <c:v>95</c:v>
                </c:pt>
                <c:pt idx="8">
                  <c:v>105</c:v>
                </c:pt>
                <c:pt idx="9">
                  <c:v>115</c:v>
                </c:pt>
                <c:pt idx="10">
                  <c:v>125</c:v>
                </c:pt>
                <c:pt idx="11">
                  <c:v>135</c:v>
                </c:pt>
                <c:pt idx="12">
                  <c:v>145</c:v>
                </c:pt>
                <c:pt idx="13">
                  <c:v>155</c:v>
                </c:pt>
                <c:pt idx="14">
                  <c:v>165</c:v>
                </c:pt>
                <c:pt idx="15">
                  <c:v>175</c:v>
                </c:pt>
                <c:pt idx="16">
                  <c:v>185</c:v>
                </c:pt>
                <c:pt idx="17">
                  <c:v>195</c:v>
                </c:pt>
                <c:pt idx="18">
                  <c:v>205</c:v>
                </c:pt>
              </c:numCache>
            </c:numRef>
          </c:xVal>
          <c:yVal>
            <c:numRef>
              <c:f>Лист1!$B$107:$B$125</c:f>
              <c:numCache>
                <c:formatCode>General</c:formatCode>
                <c:ptCount val="19"/>
                <c:pt idx="0">
                  <c:v>235.44359232113277</c:v>
                </c:pt>
                <c:pt idx="1">
                  <c:v>231.53346491620286</c:v>
                </c:pt>
                <c:pt idx="2">
                  <c:v>219.92192067737656</c:v>
                </c:pt>
                <c:pt idx="3">
                  <c:v>188.89792494598478</c:v>
                </c:pt>
                <c:pt idx="4">
                  <c:v>175.22952900499143</c:v>
                </c:pt>
                <c:pt idx="5">
                  <c:v>143.50698855667707</c:v>
                </c:pt>
                <c:pt idx="6">
                  <c:v>106.75836309832769</c:v>
                </c:pt>
                <c:pt idx="7">
                  <c:v>66.10052986095188</c:v>
                </c:pt>
                <c:pt idx="8">
                  <c:v>22.769176101925954</c:v>
                </c:pt>
                <c:pt idx="9">
                  <c:v>-21.918756339467137</c:v>
                </c:pt>
                <c:pt idx="10">
                  <c:v>-66.605096004509392</c:v>
                </c:pt>
                <c:pt idx="11">
                  <c:v>-109.93171984270539</c:v>
                </c:pt>
                <c:pt idx="12">
                  <c:v>-150.58182976819998</c:v>
                </c:pt>
                <c:pt idx="13">
                  <c:v>-187.31997325324517</c:v>
                </c:pt>
                <c:pt idx="14">
                  <c:v>-219.02959163867456</c:v>
                </c:pt>
                <c:pt idx="15">
                  <c:v>-244.74695497984581</c:v>
                </c:pt>
                <c:pt idx="16">
                  <c:v>-263.69045206820118</c:v>
                </c:pt>
                <c:pt idx="17">
                  <c:v>-275.28434543574639</c:v>
                </c:pt>
                <c:pt idx="18">
                  <c:v>-279.17626937194262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164-4C95-966B-591930D2CF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301359"/>
        <c:axId val="1"/>
      </c:scatterChart>
      <c:valAx>
        <c:axId val="1192301359"/>
        <c:scaling>
          <c:orientation val="minMax"/>
          <c:max val="225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400" b="1" i="0" u="none" strike="noStrike" baseline="0">
                    <a:solidFill>
                      <a:srgbClr val="000000"/>
                    </a:solidFill>
                    <a:latin typeface="Calibri"/>
                    <a:cs typeface="Calibri"/>
                  </a:rPr>
                  <a:t>α, град</a:t>
                </a:r>
              </a:p>
            </c:rich>
          </c:tx>
          <c:layout>
            <c:manualLayout>
              <c:xMode val="edge"/>
              <c:yMode val="edge"/>
              <c:x val="0.89883436338192291"/>
              <c:y val="0.3719519901840038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"/>
        <c:crosses val="autoZero"/>
        <c:crossBetween val="midCat"/>
        <c:majorUnit val="15"/>
        <c:minorUnit val="10"/>
      </c:val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 algn="ctr">
                  <a:defRPr sz="14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Ud, B</a:t>
                </a:r>
              </a:p>
            </c:rich>
          </c:tx>
          <c:layout>
            <c:manualLayout>
              <c:xMode val="edge"/>
              <c:yMode val="edge"/>
              <c:x val="8.589554166141132E-2"/>
              <c:y val="8.5481735696921902E-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192301359"/>
        <c:crosses val="autoZero"/>
        <c:crossBetween val="midCat"/>
        <c:minorUnit val="50"/>
      </c:valAx>
    </c:plotArea>
    <c:legend>
      <c:legendPos val="r"/>
      <c:layout>
        <c:manualLayout>
          <c:xMode val="edge"/>
          <c:yMode val="edge"/>
          <c:x val="0.31086009350124549"/>
          <c:y val="0.93041029720075086"/>
          <c:w val="0.37391190491895093"/>
          <c:h val="5.0634573997319771E-2"/>
        </c:manualLayout>
      </c:layout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9243756811100367E-2"/>
          <c:y val="1.5973024205079803E-2"/>
          <c:w val="0.92818317768418479"/>
          <c:h val="0.94561187708907135"/>
        </c:manualLayout>
      </c:layout>
      <c:scatterChart>
        <c:scatterStyle val="lineMarker"/>
        <c:varyColors val="0"/>
        <c:ser>
          <c:idx val="0"/>
          <c:order val="0"/>
          <c:tx>
            <c:v>α=30</c:v>
          </c:tx>
          <c:xVal>
            <c:numRef>
              <c:f>Лист1!$Q$130:$Q$133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Лист1!$R$130:$R$133</c:f>
              <c:numCache>
                <c:formatCode>General</c:formatCode>
                <c:ptCount val="4"/>
                <c:pt idx="0">
                  <c:v>164.06825019648386</c:v>
                </c:pt>
                <c:pt idx="1">
                  <c:v>99.059523334938277</c:v>
                </c:pt>
                <c:pt idx="2">
                  <c:v>78.394606046997055</c:v>
                </c:pt>
                <c:pt idx="3">
                  <c:v>13.385879185451474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83-436E-A31B-750098C38CD5}"/>
            </c:ext>
          </c:extLst>
        </c:ser>
        <c:ser>
          <c:idx val="1"/>
          <c:order val="1"/>
          <c:tx>
            <c:v>α=45</c:v>
          </c:tx>
          <c:xVal>
            <c:numRef>
              <c:f>Лист1!$Q$134:$Q$137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Лист1!$R$134:$R$137</c:f>
              <c:numCache>
                <c:formatCode>General</c:formatCode>
                <c:ptCount val="4"/>
                <c:pt idx="0">
                  <c:v>153.7399548077542</c:v>
                </c:pt>
                <c:pt idx="1">
                  <c:v>88.731227946208605</c:v>
                </c:pt>
                <c:pt idx="2">
                  <c:v>58.496127372523944</c:v>
                </c:pt>
                <c:pt idx="3">
                  <c:v>-6.5125994890216372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83-436E-A31B-750098C38CD5}"/>
            </c:ext>
          </c:extLst>
        </c:ser>
        <c:ser>
          <c:idx val="2"/>
          <c:order val="2"/>
          <c:tx>
            <c:v>α=60</c:v>
          </c:tx>
          <c:xVal>
            <c:numRef>
              <c:f>Лист1!$Q$138:$Q$141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Лист1!$R$138:$R$141</c:f>
              <c:numCache>
                <c:formatCode>General</c:formatCode>
                <c:ptCount val="4"/>
                <c:pt idx="0">
                  <c:v>137.31000951012535</c:v>
                </c:pt>
                <c:pt idx="1">
                  <c:v>72.301282648579786</c:v>
                </c:pt>
                <c:pt idx="2">
                  <c:v>34.556470927382144</c:v>
                </c:pt>
                <c:pt idx="3">
                  <c:v>-30.452255934163439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83-436E-A31B-750098C38CD5}"/>
            </c:ext>
          </c:extLst>
        </c:ser>
        <c:ser>
          <c:idx val="3"/>
          <c:order val="3"/>
          <c:tx>
            <c:v>α=75</c:v>
          </c:tx>
          <c:xVal>
            <c:numRef>
              <c:f>Лист1!$Q$142:$Q$145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Лист1!$R$142:$R$145</c:f>
              <c:numCache>
                <c:formatCode>General</c:formatCode>
                <c:ptCount val="4"/>
                <c:pt idx="0">
                  <c:v>115.89808792386242</c:v>
                </c:pt>
                <c:pt idx="1">
                  <c:v>50.889361062316837</c:v>
                </c:pt>
                <c:pt idx="2">
                  <c:v>8.2070847361552204</c:v>
                </c:pt>
                <c:pt idx="3">
                  <c:v>-56.801642125390359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B83-436E-A31B-750098C38CD5}"/>
            </c:ext>
          </c:extLst>
        </c:ser>
        <c:ser>
          <c:idx val="4"/>
          <c:order val="4"/>
          <c:tx>
            <c:v>α=90</c:v>
          </c:tx>
          <c:xVal>
            <c:numRef>
              <c:f>Лист1!$Q$146:$Q$149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Лист1!$R$146:$R$149</c:f>
              <c:numCache>
                <c:formatCode>General</c:formatCode>
                <c:ptCount val="4"/>
                <c:pt idx="0">
                  <c:v>90.963377120195702</c:v>
                </c:pt>
                <c:pt idx="1">
                  <c:v>25.954650258650116</c:v>
                </c:pt>
                <c:pt idx="2">
                  <c:v>-18.756364076644246</c:v>
                </c:pt>
                <c:pt idx="3">
                  <c:v>-83.765090938189829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B83-436E-A31B-750098C38CD5}"/>
            </c:ext>
          </c:extLst>
        </c:ser>
        <c:ser>
          <c:idx val="5"/>
          <c:order val="5"/>
          <c:tx>
            <c:v>α=105</c:v>
          </c:tx>
          <c:xVal>
            <c:numRef>
              <c:f>Лист1!$Q$150:$Q$153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Лист1!$R$150:$R$153</c:f>
              <c:numCache>
                <c:formatCode>General</c:formatCode>
                <c:ptCount val="4"/>
                <c:pt idx="0">
                  <c:v>64.205136433837183</c:v>
                </c:pt>
                <c:pt idx="1">
                  <c:v>-0.80359042770840849</c:v>
                </c:pt>
                <c:pt idx="2">
                  <c:v>-44.496361033629952</c:v>
                </c:pt>
                <c:pt idx="3">
                  <c:v>-109.50508789517554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B83-436E-A31B-750098C38CD5}"/>
            </c:ext>
          </c:extLst>
        </c:ser>
        <c:ser>
          <c:idx val="6"/>
          <c:order val="6"/>
          <c:tx>
            <c:v>α=120</c:v>
          </c:tx>
          <c:xVal>
            <c:numRef>
              <c:f>Лист1!$Q$154:$Q$157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Лист1!$R$154:$R$157</c:f>
              <c:numCache>
                <c:formatCode>General</c:formatCode>
                <c:ptCount val="4"/>
                <c:pt idx="0">
                  <c:v>37.446895747478635</c:v>
                </c:pt>
                <c:pt idx="1">
                  <c:v>-27.561831114066948</c:v>
                </c:pt>
                <c:pt idx="2">
                  <c:v>-67.258767879539604</c:v>
                </c:pt>
                <c:pt idx="3">
                  <c:v>-132.26749474108519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B83-436E-A31B-750098C38CD5}"/>
            </c:ext>
          </c:extLst>
        </c:ser>
        <c:ser>
          <c:idx val="7"/>
          <c:order val="7"/>
          <c:tx>
            <c:v>α=135</c:v>
          </c:tx>
          <c:xVal>
            <c:numRef>
              <c:f>Лист1!$Q$158:$Q$161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Лист1!$R$158:$R$161</c:f>
              <c:numCache>
                <c:formatCode>General</c:formatCode>
                <c:ptCount val="4"/>
                <c:pt idx="0">
                  <c:v>12.512184943811869</c:v>
                </c:pt>
                <c:pt idx="1">
                  <c:v>-52.496541917733708</c:v>
                </c:pt>
                <c:pt idx="2">
                  <c:v>-85.492364204480282</c:v>
                </c:pt>
                <c:pt idx="3">
                  <c:v>-150.50109106602585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EB83-436E-A31B-750098C38CD5}"/>
            </c:ext>
          </c:extLst>
        </c:ser>
        <c:ser>
          <c:idx val="8"/>
          <c:order val="8"/>
          <c:tx>
            <c:v>α=150</c:v>
          </c:tx>
          <c:xVal>
            <c:numRef>
              <c:f>Лист1!$Q$162:$Q$165</c:f>
              <c:numCache>
                <c:formatCode>General</c:formatCode>
                <c:ptCount val="4"/>
                <c:pt idx="0">
                  <c:v>-669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Лист1!$R$162:$R$165</c:f>
              <c:numCache>
                <c:formatCode>General</c:formatCode>
                <c:ptCount val="4"/>
                <c:pt idx="0">
                  <c:v>-8.8997366424511206</c:v>
                </c:pt>
                <c:pt idx="1">
                  <c:v>-73.9084635039967</c:v>
                </c:pt>
                <c:pt idx="2">
                  <c:v>-97.954560551349914</c:v>
                </c:pt>
                <c:pt idx="3">
                  <c:v>-162.96328741289548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EB83-436E-A31B-750098C38CD5}"/>
            </c:ext>
          </c:extLst>
        </c:ser>
        <c:ser>
          <c:idx val="9"/>
          <c:order val="9"/>
          <c:tx>
            <c:v>α=165</c:v>
          </c:tx>
          <c:xVal>
            <c:numRef>
              <c:f>Лист1!$Q$166:$Q$169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Лист1!$R$166:$R$169</c:f>
              <c:numCache>
                <c:formatCode>General</c:formatCode>
                <c:ptCount val="4"/>
                <c:pt idx="0">
                  <c:v>-25.329681940080015</c:v>
                </c:pt>
                <c:pt idx="1">
                  <c:v>-90.33840880162559</c:v>
                </c:pt>
                <c:pt idx="2">
                  <c:v>-103.79607883386259</c:v>
                </c:pt>
                <c:pt idx="3">
                  <c:v>-168.80480569540819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EB83-436E-A31B-750098C38CD5}"/>
            </c:ext>
          </c:extLst>
        </c:ser>
        <c:ser>
          <c:idx val="10"/>
          <c:order val="10"/>
          <c:tx>
            <c:v>граница</c:v>
          </c:tx>
          <c:spPr>
            <a:ln w="28575">
              <a:solidFill>
                <a:sysClr val="windowText" lastClr="000000"/>
              </a:solidFill>
            </a:ln>
          </c:spPr>
          <c:marker>
            <c:spPr>
              <a:ln w="28575">
                <a:solidFill>
                  <a:sysClr val="windowText" lastClr="000000"/>
                </a:solidFill>
              </a:ln>
            </c:spPr>
          </c:marker>
          <c:xVal>
            <c:numRef>
              <c:f>Лист1!$AL$137:$AM$137</c:f>
              <c:numCache>
                <c:formatCode>General</c:formatCode>
                <c:ptCount val="2"/>
                <c:pt idx="0">
                  <c:v>0</c:v>
                </c:pt>
                <c:pt idx="1">
                  <c:v>666</c:v>
                </c:pt>
              </c:numCache>
            </c:numRef>
          </c:xVal>
          <c:yVal>
            <c:numRef>
              <c:f>Лист1!$AL$136:$AM$136</c:f>
              <c:numCache>
                <c:formatCode>General</c:formatCode>
                <c:ptCount val="2"/>
                <c:pt idx="0">
                  <c:v>-103.544</c:v>
                </c:pt>
                <c:pt idx="1">
                  <c:v>-103.544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EB83-436E-A31B-750098C38CD5}"/>
            </c:ext>
          </c:extLst>
        </c:ser>
        <c:ser>
          <c:idx val="11"/>
          <c:order val="11"/>
          <c:tx>
            <c:v>граница</c:v>
          </c:tx>
          <c:spPr>
            <a:ln w="38100">
              <a:solidFill>
                <a:schemeClr val="tx1"/>
              </a:solidFill>
            </a:ln>
          </c:spPr>
          <c:marker>
            <c:spPr>
              <a:ln w="38100">
                <a:solidFill>
                  <a:schemeClr val="tx1"/>
                </a:solidFill>
              </a:ln>
            </c:spPr>
          </c:marker>
          <c:dPt>
            <c:idx val="1"/>
            <c:marker>
              <c:spPr>
                <a:ln w="28575">
                  <a:solidFill>
                    <a:schemeClr val="tx1"/>
                  </a:solidFill>
                </a:ln>
              </c:spPr>
            </c:marker>
            <c:bubble3D val="0"/>
            <c:spPr>
              <a:ln w="28575"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C-EB83-436E-A31B-750098C38CD5}"/>
              </c:ext>
            </c:extLst>
          </c:dPt>
          <c:xVal>
            <c:numRef>
              <c:f>Лист1!$AQ$137:$AR$137</c:f>
              <c:numCache>
                <c:formatCode>General</c:formatCode>
                <c:ptCount val="2"/>
                <c:pt idx="0">
                  <c:v>0</c:v>
                </c:pt>
                <c:pt idx="1">
                  <c:v>-666</c:v>
                </c:pt>
              </c:numCache>
            </c:numRef>
          </c:xVal>
          <c:yVal>
            <c:numRef>
              <c:f>Лист1!$AQ$136:$AR$136</c:f>
              <c:numCache>
                <c:formatCode>General</c:formatCode>
                <c:ptCount val="2"/>
                <c:pt idx="0">
                  <c:v>103.544</c:v>
                </c:pt>
                <c:pt idx="1">
                  <c:v>103.544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EB83-436E-A31B-750098C38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307599"/>
        <c:axId val="1"/>
      </c:scatterChart>
      <c:valAx>
        <c:axId val="11923075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6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Id, A</a:t>
                </a:r>
              </a:p>
            </c:rich>
          </c:tx>
          <c:layout>
            <c:manualLayout>
              <c:xMode val="edge"/>
              <c:yMode val="edge"/>
              <c:x val="0.92550681931629708"/>
              <c:y val="0.4479833655357723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 algn="ctr"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800" b="1" i="0" u="none" strike="noStrike" baseline="0">
                    <a:solidFill>
                      <a:srgbClr val="000000"/>
                    </a:solidFill>
                    <a:latin typeface="Calibri"/>
                    <a:cs typeface="Calibri"/>
                  </a:rPr>
                  <a:t>ω</a:t>
                </a:r>
                <a:r>
                  <a:rPr lang="ru-RU" sz="1400" b="1" i="0" u="none" strike="noStrike" baseline="0">
                    <a:solidFill>
                      <a:srgbClr val="000000"/>
                    </a:solidFill>
                    <a:latin typeface="Calibri"/>
                    <a:cs typeface="Calibri"/>
                  </a:rPr>
                  <a:t>я, рад/с</a:t>
                </a:r>
              </a:p>
            </c:rich>
          </c:tx>
          <c:layout>
            <c:manualLayout>
              <c:xMode val="edge"/>
              <c:yMode val="edge"/>
              <c:x val="0.38271454565111873"/>
              <c:y val="2.9369490093421699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192307599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6828541076368015"/>
          <c:y val="1.5773379360845032E-2"/>
          <c:w val="0.13044754107468445"/>
          <c:h val="0.38366333547527021"/>
        </c:manualLayout>
      </c:layout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1300783051214721E-2"/>
          <c:y val="4.1437337755480447E-2"/>
          <c:w val="0.86631131637498748"/>
          <c:h val="0.8807075552768570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Лист1!$A$210</c:f>
              <c:strCache>
                <c:ptCount val="1"/>
                <c:pt idx="0">
                  <c:v>45</c:v>
                </c:pt>
              </c:strCache>
            </c:strRef>
          </c:tx>
          <c:marker>
            <c:symbol val="none"/>
          </c:marker>
          <c:xVal>
            <c:numRef>
              <c:f>Лист1!$D$210:$J$210</c:f>
              <c:numCache>
                <c:formatCode>0.00</c:formatCode>
                <c:ptCount val="7"/>
                <c:pt idx="0">
                  <c:v>5.5470591528639604E-2</c:v>
                </c:pt>
                <c:pt idx="1">
                  <c:v>0.17752370742987725</c:v>
                </c:pt>
                <c:pt idx="2">
                  <c:v>0.38969329538533448</c:v>
                </c:pt>
              </c:numCache>
            </c:numRef>
          </c:xVal>
          <c:yVal>
            <c:numRef>
              <c:f>Лист1!$C$211:$J$211</c:f>
              <c:numCache>
                <c:formatCode>0.00</c:formatCode>
                <c:ptCount val="8"/>
                <c:pt idx="0">
                  <c:v>-30.372968797162798</c:v>
                </c:pt>
                <c:pt idx="1">
                  <c:v>-59.663827087415712</c:v>
                </c:pt>
                <c:pt idx="2">
                  <c:v>-86.933459387563076</c:v>
                </c:pt>
                <c:pt idx="3">
                  <c:v>-111.28688059251299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F6-456B-ADFC-D1355471E097}"/>
            </c:ext>
          </c:extLst>
        </c:ser>
        <c:ser>
          <c:idx val="1"/>
          <c:order val="1"/>
          <c:tx>
            <c:strRef>
              <c:f>Лист1!$A$212</c:f>
              <c:strCache>
                <c:ptCount val="1"/>
                <c:pt idx="0">
                  <c:v>60</c:v>
                </c:pt>
              </c:strCache>
            </c:strRef>
          </c:tx>
          <c:marker>
            <c:symbol val="none"/>
          </c:marker>
          <c:xVal>
            <c:numRef>
              <c:f>Лист1!$C$212:$J$212</c:f>
              <c:numCache>
                <c:formatCode>0.00</c:formatCode>
                <c:ptCount val="8"/>
                <c:pt idx="0">
                  <c:v>7.154375063349293E-3</c:v>
                </c:pt>
                <c:pt idx="1">
                  <c:v>5.7431039172920806E-2</c:v>
                </c:pt>
                <c:pt idx="2">
                  <c:v>0.1905209630689671</c:v>
                </c:pt>
                <c:pt idx="3">
                  <c:v>0.43468687688495428</c:v>
                </c:pt>
              </c:numCache>
            </c:numRef>
          </c:xVal>
          <c:yVal>
            <c:numRef>
              <c:f>Лист1!$C$213:$J$213</c:f>
              <c:numCache>
                <c:formatCode>0.00</c:formatCode>
                <c:ptCount val="8"/>
                <c:pt idx="0">
                  <c:v>30.27914914563755</c:v>
                </c:pt>
                <c:pt idx="1">
                  <c:v>-4.6909825762624452E-2</c:v>
                </c:pt>
                <c:pt idx="2">
                  <c:v>-29.682835009731157</c:v>
                </c:pt>
                <c:pt idx="3">
                  <c:v>-57.630307254262924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BF6-456B-ADFC-D1355471E097}"/>
            </c:ext>
          </c:extLst>
        </c:ser>
        <c:ser>
          <c:idx val="2"/>
          <c:order val="2"/>
          <c:tx>
            <c:strRef>
              <c:f>Лист1!$A$214</c:f>
              <c:strCache>
                <c:ptCount val="1"/>
                <c:pt idx="0">
                  <c:v>75</c:v>
                </c:pt>
              </c:strCache>
            </c:strRef>
          </c:tx>
          <c:marker>
            <c:symbol val="none"/>
          </c:marker>
          <c:xVal>
            <c:numRef>
              <c:f>Лист1!$C$214:$J$214</c:f>
              <c:numCache>
                <c:formatCode>0.00</c:formatCode>
                <c:ptCount val="8"/>
                <c:pt idx="0">
                  <c:v>6.6670742209655326E-3</c:v>
                </c:pt>
                <c:pt idx="1">
                  <c:v>5.5476647193334373E-2</c:v>
                </c:pt>
                <c:pt idx="2">
                  <c:v>0.19053118197424329</c:v>
                </c:pt>
                <c:pt idx="3">
                  <c:v>0.45004962749396965</c:v>
                </c:pt>
              </c:numCache>
            </c:numRef>
          </c:xVal>
          <c:yVal>
            <c:numRef>
              <c:f>Лист1!$C$215:$J$215</c:f>
              <c:numCache>
                <c:formatCode>0.00</c:formatCode>
                <c:ptCount val="8"/>
                <c:pt idx="0">
                  <c:v>88.867261029006642</c:v>
                </c:pt>
                <c:pt idx="1">
                  <c:v>59.573205087322094</c:v>
                </c:pt>
                <c:pt idx="2">
                  <c:v>29.591147125827128</c:v>
                </c:pt>
                <c:pt idx="3">
                  <c:v>-4.5311000046708148E-2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BF6-456B-ADFC-D1355471E097}"/>
            </c:ext>
          </c:extLst>
        </c:ser>
        <c:ser>
          <c:idx val="3"/>
          <c:order val="3"/>
          <c:tx>
            <c:strRef>
              <c:f>Лист1!$A$216</c:f>
              <c:strCache>
                <c:ptCount val="1"/>
                <c:pt idx="0">
                  <c:v>90</c:v>
                </c:pt>
              </c:strCache>
            </c:strRef>
          </c:tx>
          <c:marker>
            <c:symbol val="none"/>
          </c:marker>
          <c:xVal>
            <c:numRef>
              <c:f>Лист1!$C$216:$J$216</c:f>
              <c:numCache>
                <c:formatCode>0.00</c:formatCode>
                <c:ptCount val="8"/>
                <c:pt idx="0">
                  <c:v>5.7253061303588143E-3</c:v>
                </c:pt>
                <c:pt idx="1">
                  <c:v>4.9740638517280562E-2</c:v>
                </c:pt>
                <c:pt idx="2">
                  <c:v>0.17755366756462596</c:v>
                </c:pt>
                <c:pt idx="3">
                  <c:v>0.43473433118282784</c:v>
                </c:pt>
              </c:numCache>
            </c:numRef>
          </c:xVal>
          <c:yVal>
            <c:numRef>
              <c:f>Лист1!$C$217:$J$217</c:f>
              <c:numCache>
                <c:formatCode>0.00</c:formatCode>
                <c:ptCount val="8"/>
                <c:pt idx="0">
                  <c:v>141.39765430322043</c:v>
                </c:pt>
                <c:pt idx="1">
                  <c:v>115.13245766611352</c:v>
                </c:pt>
                <c:pt idx="2">
                  <c:v>86.848021492621527</c:v>
                </c:pt>
                <c:pt idx="3">
                  <c:v>57.542773920175456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BF6-456B-ADFC-D1355471E097}"/>
            </c:ext>
          </c:extLst>
        </c:ser>
        <c:ser>
          <c:idx val="4"/>
          <c:order val="4"/>
          <c:tx>
            <c:strRef>
              <c:f>Лист1!$A$218</c:f>
              <c:strCache>
                <c:ptCount val="1"/>
                <c:pt idx="0">
                  <c:v>105</c:v>
                </c:pt>
              </c:strCache>
            </c:strRef>
          </c:tx>
          <c:marker>
            <c:symbol val="none"/>
          </c:marker>
          <c:xVal>
            <c:numRef>
              <c:f>Лист1!$C$218:$J$218</c:f>
              <c:numCache>
                <c:formatCode>0.00</c:formatCode>
                <c:ptCount val="8"/>
                <c:pt idx="0">
                  <c:v>4.3932672798862515E-3</c:v>
                </c:pt>
                <c:pt idx="1">
                  <c:v>4.0614013453499243E-2</c:v>
                </c:pt>
                <c:pt idx="2">
                  <c:v>0.15247304404963205</c:v>
                </c:pt>
                <c:pt idx="3">
                  <c:v>0.38978496921520767</c:v>
                </c:pt>
              </c:numCache>
            </c:numRef>
          </c:xVal>
          <c:yVal>
            <c:numRef>
              <c:f>Лист1!$C$219:$J$219</c:f>
              <c:numCache>
                <c:formatCode>0.00</c:formatCode>
                <c:ptCount val="8"/>
                <c:pt idx="0">
                  <c:v>184.2895463808687</c:v>
                </c:pt>
                <c:pt idx="1">
                  <c:v>162.84360034204451</c:v>
                </c:pt>
                <c:pt idx="2">
                  <c:v>138.18482057103191</c:v>
                </c:pt>
                <c:pt idx="3">
                  <c:v>111.20840271468332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BF6-456B-ADFC-D1355471E097}"/>
            </c:ext>
          </c:extLst>
        </c:ser>
        <c:ser>
          <c:idx val="5"/>
          <c:order val="5"/>
          <c:tx>
            <c:strRef>
              <c:f>Лист1!$A$220</c:f>
              <c:strCache>
                <c:ptCount val="1"/>
                <c:pt idx="0">
                  <c:v>120</c:v>
                </c:pt>
              </c:strCache>
            </c:strRef>
          </c:tx>
          <c:marker>
            <c:symbol val="none"/>
          </c:marker>
          <c:xVal>
            <c:numRef>
              <c:f>Лист1!$C$220:$J$220</c:f>
              <c:numCache>
                <c:formatCode>0.00</c:formatCode>
                <c:ptCount val="8"/>
                <c:pt idx="0">
                  <c:v>2.7617573233145102E-3</c:v>
                </c:pt>
                <c:pt idx="1">
                  <c:v>2.8718896796290163E-2</c:v>
                </c:pt>
                <c:pt idx="2">
                  <c:v>0.11699895520624722</c:v>
                </c:pt>
                <c:pt idx="3">
                  <c:v>0.31826555620468006</c:v>
                </c:pt>
              </c:numCache>
            </c:numRef>
          </c:xVal>
          <c:yVal>
            <c:numRef>
              <c:f>Лист1!$C$221:$J$221</c:f>
              <c:numCache>
                <c:formatCode>0.00</c:formatCode>
                <c:ptCount val="8"/>
                <c:pt idx="0">
                  <c:v>214.61917197637786</c:v>
                </c:pt>
                <c:pt idx="1">
                  <c:v>199.45435917862329</c:v>
                </c:pt>
                <c:pt idx="2">
                  <c:v>180.10212422015562</c:v>
                </c:pt>
                <c:pt idx="3">
                  <c:v>157.29340842236837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BF6-456B-ADFC-D1355471E097}"/>
            </c:ext>
          </c:extLst>
        </c:ser>
        <c:ser>
          <c:idx val="6"/>
          <c:order val="6"/>
          <c:tx>
            <c:strRef>
              <c:f>Лист1!$A$222</c:f>
              <c:strCache>
                <c:ptCount val="1"/>
                <c:pt idx="0">
                  <c:v>135</c:v>
                </c:pt>
              </c:strCache>
            </c:strRef>
          </c:tx>
          <c:marker>
            <c:symbol val="none"/>
          </c:marker>
          <c:xVal>
            <c:numRef>
              <c:f>Лист1!$C$222:$J$222</c:f>
              <c:numCache>
                <c:formatCode>0.00</c:formatCode>
                <c:ptCount val="8"/>
                <c:pt idx="0">
                  <c:v>9.419896378818211E-4</c:v>
                </c:pt>
                <c:pt idx="1">
                  <c:v>1.4866130116532065E-2</c:v>
                </c:pt>
                <c:pt idx="2">
                  <c:v>7.3549524937933153E-2</c:v>
                </c:pt>
                <c:pt idx="3">
                  <c:v>0.22505127873956962</c:v>
                </c:pt>
              </c:numCache>
            </c:numRef>
          </c:xVal>
          <c:yVal>
            <c:numRef>
              <c:f>Лист1!$C$223:$J$223</c:f>
              <c:numCache>
                <c:formatCode>0.00</c:formatCode>
                <c:ptCount val="8"/>
                <c:pt idx="0">
                  <c:v>230.31908425667075</c:v>
                </c:pt>
                <c:pt idx="1">
                  <c:v>222.46912811652419</c:v>
                </c:pt>
                <c:pt idx="2">
                  <c:v>209.74260087130577</c:v>
                </c:pt>
                <c:pt idx="3">
                  <c:v>192.65636422928441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BF6-456B-ADFC-D1355471E097}"/>
            </c:ext>
          </c:extLst>
        </c:ser>
        <c:ser>
          <c:idx val="9"/>
          <c:order val="7"/>
          <c:tx>
            <c:strRef>
              <c:f>Лист1!$A$228</c:f>
              <c:strCache>
                <c:ptCount val="1"/>
                <c:pt idx="0">
                  <c:v>180</c:v>
                </c:pt>
              </c:strCache>
            </c:strRef>
          </c:tx>
          <c:marker>
            <c:symbol val="none"/>
          </c:marker>
          <c:xVal>
            <c:numRef>
              <c:f>Лист1!$C$228:$H$228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xVal>
          <c:yVal>
            <c:numRef>
              <c:f>Лист1!$C$229:$H$229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BF6-456B-ADFC-D1355471E097}"/>
            </c:ext>
          </c:extLst>
        </c:ser>
        <c:ser>
          <c:idx val="10"/>
          <c:order val="8"/>
          <c:spPr>
            <a:ln>
              <a:solidFill>
                <a:sysClr val="windowText" lastClr="000000"/>
              </a:solidFill>
              <a:prstDash val="lgDash"/>
            </a:ln>
          </c:spPr>
          <c:marker>
            <c:symbol val="none"/>
          </c:marker>
          <c:xVal>
            <c:numRef>
              <c:f>Лист1!$A$261:$K$261</c:f>
              <c:numCache>
                <c:formatCode>General</c:formatCode>
                <c:ptCount val="11"/>
                <c:pt idx="0">
                  <c:v>0</c:v>
                </c:pt>
                <c:pt idx="1">
                  <c:v>0.23</c:v>
                </c:pt>
                <c:pt idx="2">
                  <c:v>0.32</c:v>
                </c:pt>
                <c:pt idx="3">
                  <c:v>0.39</c:v>
                </c:pt>
                <c:pt idx="4">
                  <c:v>0.435</c:v>
                </c:pt>
                <c:pt idx="5">
                  <c:v>0.45</c:v>
                </c:pt>
                <c:pt idx="6">
                  <c:v>0.435</c:v>
                </c:pt>
                <c:pt idx="7">
                  <c:v>0.39</c:v>
                </c:pt>
                <c:pt idx="8">
                  <c:v>0.32</c:v>
                </c:pt>
                <c:pt idx="9">
                  <c:v>0</c:v>
                </c:pt>
              </c:numCache>
            </c:numRef>
          </c:xVal>
          <c:yVal>
            <c:numRef>
              <c:f>Лист1!$A$262:$K$262</c:f>
              <c:numCache>
                <c:formatCode>General</c:formatCode>
                <c:ptCount val="11"/>
                <c:pt idx="0" formatCode="0.00">
                  <c:v>250</c:v>
                </c:pt>
                <c:pt idx="1">
                  <c:v>192.66</c:v>
                </c:pt>
                <c:pt idx="2">
                  <c:v>157.29</c:v>
                </c:pt>
                <c:pt idx="3">
                  <c:v>111.21</c:v>
                </c:pt>
                <c:pt idx="4">
                  <c:v>57.54</c:v>
                </c:pt>
                <c:pt idx="5">
                  <c:v>-0.05</c:v>
                </c:pt>
                <c:pt idx="6">
                  <c:v>-57.63</c:v>
                </c:pt>
                <c:pt idx="7">
                  <c:v>-111.29</c:v>
                </c:pt>
                <c:pt idx="8">
                  <c:v>-157.36000000000001</c:v>
                </c:pt>
                <c:pt idx="9">
                  <c:v>-170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BF6-456B-ADFC-D1355471E097}"/>
            </c:ext>
          </c:extLst>
        </c:ser>
        <c:ser>
          <c:idx val="11"/>
          <c:order val="9"/>
          <c:tx>
            <c:v>30</c:v>
          </c:tx>
          <c:marker>
            <c:symbol val="none"/>
          </c:marker>
          <c:xVal>
            <c:numRef>
              <c:f>Лист1!$C$208:$J$208</c:f>
              <c:numCache>
                <c:formatCode>0.00</c:formatCode>
                <c:ptCount val="8"/>
                <c:pt idx="0">
                  <c:v>6.6659492290417968E-3</c:v>
                </c:pt>
                <c:pt idx="1">
                  <c:v>4.9728939977846387E-2</c:v>
                </c:pt>
                <c:pt idx="2">
                  <c:v>0.15242538494556043</c:v>
                </c:pt>
                <c:pt idx="3">
                  <c:v>0.31813591187376405</c:v>
                </c:pt>
              </c:numCache>
            </c:numRef>
          </c:xVal>
          <c:yVal>
            <c:numRef>
              <c:f>Лист1!$C$209:$J$209</c:f>
              <c:numCache>
                <c:formatCode>0.00</c:formatCode>
                <c:ptCount val="8"/>
                <c:pt idx="0">
                  <c:v>-88.954685377668227</c:v>
                </c:pt>
                <c:pt idx="1">
                  <c:v>-115.21370468276321</c:v>
                </c:pt>
                <c:pt idx="2">
                  <c:v>-138.25818452429638</c:v>
                </c:pt>
                <c:pt idx="3">
                  <c:v>-157.35748132719533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BF6-456B-ADFC-D1355471E097}"/>
            </c:ext>
          </c:extLst>
        </c:ser>
        <c:ser>
          <c:idx val="7"/>
          <c:order val="10"/>
          <c:tx>
            <c:strRef>
              <c:f>Лист1!$A$224</c:f>
              <c:strCache>
                <c:ptCount val="1"/>
                <c:pt idx="0">
                  <c:v>150</c:v>
                </c:pt>
              </c:strCache>
            </c:strRef>
          </c:tx>
          <c:marker>
            <c:symbol val="none"/>
          </c:marker>
          <c:xVal>
            <c:numRef>
              <c:f>Лист1!$C$224:$F$224</c:f>
              <c:numCache>
                <c:formatCode>0.00</c:formatCode>
                <c:ptCount val="4"/>
                <c:pt idx="0">
                  <c:v>-9.4198963788182035E-4</c:v>
                </c:pt>
                <c:pt idx="1">
                  <c:v>6.3761263340423036E-18</c:v>
                </c:pt>
                <c:pt idx="2">
                  <c:v>2.5086523633986092E-2</c:v>
                </c:pt>
                <c:pt idx="3">
                  <c:v>0.1164961738038124</c:v>
                </c:pt>
              </c:numCache>
            </c:numRef>
          </c:xVal>
          <c:yVal>
            <c:numRef>
              <c:f>Лист1!$C$225:$F$225</c:f>
              <c:numCache>
                <c:formatCode>0.00</c:formatCode>
                <c:ptCount val="4"/>
                <c:pt idx="0">
                  <c:v>230.31908425667061</c:v>
                </c:pt>
                <c:pt idx="1">
                  <c:v>230.31908425667072</c:v>
                </c:pt>
                <c:pt idx="2">
                  <c:v>225.08578016323972</c:v>
                </c:pt>
                <c:pt idx="3">
                  <c:v>214.88672171764699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2BF6-456B-ADFC-D1355471E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317583"/>
        <c:axId val="1"/>
      </c:scatterChart>
      <c:valAx>
        <c:axId val="1192317583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100" b="1" i="0" u="none" strike="noStrike" baseline="0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Id, А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050" b="1" i="0" u="none" strike="noStrike" baseline="0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ωя , рад/с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192317583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036621688978681E-2"/>
          <c:y val="8.5086283965932999E-2"/>
          <c:w val="0.7510789450707821"/>
          <c:h val="0.81654141587987661"/>
        </c:manualLayout>
      </c:layout>
      <c:scatterChart>
        <c:scatterStyle val="smoothMarker"/>
        <c:varyColors val="0"/>
        <c:ser>
          <c:idx val="0"/>
          <c:order val="0"/>
          <c:tx>
            <c:v>λ=15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Лист1!$E$178:$P$178</c:f>
              <c:numCache>
                <c:formatCode>0.0</c:formatCode>
                <c:ptCount val="12"/>
                <c:pt idx="0">
                  <c:v>-141.47272398785782</c:v>
                </c:pt>
                <c:pt idx="1">
                  <c:v>-88.954685377668227</c:v>
                </c:pt>
                <c:pt idx="2">
                  <c:v>-30.372968797162798</c:v>
                </c:pt>
                <c:pt idx="3">
                  <c:v>30.27914914563755</c:v>
                </c:pt>
                <c:pt idx="4">
                  <c:v>88.867261029006642</c:v>
                </c:pt>
                <c:pt idx="5">
                  <c:v>141.39765430322043</c:v>
                </c:pt>
                <c:pt idx="6">
                  <c:v>184.2895463808687</c:v>
                </c:pt>
                <c:pt idx="7">
                  <c:v>214.61917197637786</c:v>
                </c:pt>
                <c:pt idx="8">
                  <c:v>230.31908425667075</c:v>
                </c:pt>
                <c:pt idx="9">
                  <c:v>230.31908425667061</c:v>
                </c:pt>
                <c:pt idx="10">
                  <c:v>206.05216528089628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BA-4249-9D53-B569A197E453}"/>
            </c:ext>
          </c:extLst>
        </c:ser>
        <c:ser>
          <c:idx val="1"/>
          <c:order val="1"/>
          <c:tx>
            <c:v>λ=30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Лист1!$E$181:$P$181</c:f>
              <c:numCache>
                <c:formatCode>0.0</c:formatCode>
                <c:ptCount val="12"/>
                <c:pt idx="0">
                  <c:v>-162.90993409761029</c:v>
                </c:pt>
                <c:pt idx="1">
                  <c:v>-115.21370468276321</c:v>
                </c:pt>
                <c:pt idx="2">
                  <c:v>-59.663827087415712</c:v>
                </c:pt>
                <c:pt idx="3">
                  <c:v>-4.6909825762624452E-2</c:v>
                </c:pt>
                <c:pt idx="4">
                  <c:v>59.573205087322094</c:v>
                </c:pt>
                <c:pt idx="5">
                  <c:v>115.13245766611352</c:v>
                </c:pt>
                <c:pt idx="6">
                  <c:v>162.84360034204451</c:v>
                </c:pt>
                <c:pt idx="7">
                  <c:v>199.45435917862329</c:v>
                </c:pt>
                <c:pt idx="8">
                  <c:v>222.46912811652419</c:v>
                </c:pt>
                <c:pt idx="9">
                  <c:v>230.31908425667072</c:v>
                </c:pt>
                <c:pt idx="10">
                  <c:v>216.42557832371665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BA-4249-9D53-B569A197E453}"/>
            </c:ext>
          </c:extLst>
        </c:ser>
        <c:ser>
          <c:idx val="2"/>
          <c:order val="2"/>
          <c:tx>
            <c:v>λ=45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Лист1!$E$184:$P$184</c:f>
              <c:numCache>
                <c:formatCode>0.0</c:formatCode>
                <c:ptCount val="12"/>
                <c:pt idx="0">
                  <c:v>-180.15841331037109</c:v>
                </c:pt>
                <c:pt idx="1">
                  <c:v>-138.25818452429638</c:v>
                </c:pt>
                <c:pt idx="2">
                  <c:v>-86.933459387563076</c:v>
                </c:pt>
                <c:pt idx="3">
                  <c:v>-29.682835009731157</c:v>
                </c:pt>
                <c:pt idx="4">
                  <c:v>29.591147125827128</c:v>
                </c:pt>
                <c:pt idx="5">
                  <c:v>86.848021492621527</c:v>
                </c:pt>
                <c:pt idx="6">
                  <c:v>138.18482057103191</c:v>
                </c:pt>
                <c:pt idx="7">
                  <c:v>180.10212422015562</c:v>
                </c:pt>
                <c:pt idx="8">
                  <c:v>209.74260087130577</c:v>
                </c:pt>
                <c:pt idx="9">
                  <c:v>225.08578016323972</c:v>
                </c:pt>
                <c:pt idx="10">
                  <c:v>221.64567072992921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BA-4249-9D53-B569A197E453}"/>
            </c:ext>
          </c:extLst>
        </c:ser>
        <c:ser>
          <c:idx val="3"/>
          <c:order val="3"/>
          <c:tx>
            <c:v>λ=60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Лист1!$E$187:$P$187</c:f>
              <c:numCache>
                <c:formatCode>0.0</c:formatCode>
                <c:ptCount val="12"/>
                <c:pt idx="0">
                  <c:v>-192.70166457260171</c:v>
                </c:pt>
                <c:pt idx="1">
                  <c:v>-157.35748132719533</c:v>
                </c:pt>
                <c:pt idx="2">
                  <c:v>-111.28688059251299</c:v>
                </c:pt>
                <c:pt idx="3">
                  <c:v>-57.630307254262924</c:v>
                </c:pt>
                <c:pt idx="4">
                  <c:v>-4.5311000046708148E-2</c:v>
                </c:pt>
                <c:pt idx="5">
                  <c:v>57.542773920175456</c:v>
                </c:pt>
                <c:pt idx="6">
                  <c:v>111.20840271468332</c:v>
                </c:pt>
                <c:pt idx="7">
                  <c:v>157.29340842236837</c:v>
                </c:pt>
                <c:pt idx="8">
                  <c:v>192.65636422928441</c:v>
                </c:pt>
                <c:pt idx="9">
                  <c:v>214.88672171764699</c:v>
                </c:pt>
                <c:pt idx="10">
                  <c:v>221.62234650937103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6BA-4249-9D53-B569A197E453}"/>
            </c:ext>
          </c:extLst>
        </c:ser>
        <c:ser>
          <c:idx val="4"/>
          <c:order val="4"/>
          <c:tx>
            <c:v>λ=75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Лист1!$E$190:$P$190</c:f>
              <c:numCache>
                <c:formatCode>0.0</c:formatCode>
                <c:ptCount val="12"/>
                <c:pt idx="0">
                  <c:v>-200.22267404547134</c:v>
                </c:pt>
                <c:pt idx="1">
                  <c:v>-171.95226873361511</c:v>
                </c:pt>
                <c:pt idx="2">
                  <c:v>-131.96057882118899</c:v>
                </c:pt>
                <c:pt idx="3">
                  <c:v>-82.973674644882891</c:v>
                </c:pt>
                <c:pt idx="4">
                  <c:v>-28.330793597609013</c:v>
                </c:pt>
                <c:pt idx="5">
                  <c:v>28.24328206060672</c:v>
                </c:pt>
                <c:pt idx="6">
                  <c:v>82.892128412314051</c:v>
                </c:pt>
                <c:pt idx="7">
                  <c:v>131.89055656702223</c:v>
                </c:pt>
                <c:pt idx="8">
                  <c:v>171.89854358922886</c:v>
                </c:pt>
                <c:pt idx="9">
                  <c:v>200.18890823476167</c:v>
                </c:pt>
                <c:pt idx="10">
                  <c:v>216.48119135818999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6BA-4249-9D53-B569A197E453}"/>
            </c:ext>
          </c:extLst>
        </c:ser>
        <c:ser>
          <c:idx val="5"/>
          <c:order val="5"/>
          <c:tx>
            <c:v>λ=90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Лист1!$E$193:$P$193</c:f>
              <c:numCache>
                <c:formatCode>0.0</c:formatCode>
                <c:ptCount val="12"/>
                <c:pt idx="0">
                  <c:v>-202.61605113870422</c:v>
                </c:pt>
                <c:pt idx="1">
                  <c:v>-181.67800926750417</c:v>
                </c:pt>
                <c:pt idx="2">
                  <c:v>-148.35571874420637</c:v>
                </c:pt>
                <c:pt idx="3">
                  <c:v>-104.92062416005108</c:v>
                </c:pt>
                <c:pt idx="4">
                  <c:v>-54.333518699234638</c:v>
                </c:pt>
                <c:pt idx="5">
                  <c:v>-4.2718947470770534E-2</c:v>
                </c:pt>
                <c:pt idx="6">
                  <c:v>54.2509927806503</c:v>
                </c:pt>
                <c:pt idx="7">
                  <c:v>104.84663567299134</c:v>
                </c:pt>
                <c:pt idx="8">
                  <c:v>148.29531118196363</c:v>
                </c:pt>
                <c:pt idx="9">
                  <c:v>181.63530036713584</c:v>
                </c:pt>
                <c:pt idx="10">
                  <c:v>206.55531519240037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6BA-4249-9D53-B569A197E453}"/>
            </c:ext>
          </c:extLst>
        </c:ser>
        <c:ser>
          <c:idx val="6"/>
          <c:order val="6"/>
          <c:tx>
            <c:v>λ=105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Лист1!$E$196:$P$196</c:f>
              <c:numCache>
                <c:formatCode>0.0</c:formatCode>
                <c:ptCount val="12"/>
                <c:pt idx="0">
                  <c:v>-199.98974640103339</c:v>
                </c:pt>
                <c:pt idx="1">
                  <c:v>-186.37871317284191</c:v>
                </c:pt>
                <c:pt idx="2">
                  <c:v>-160.06300348602687</c:v>
                </c:pt>
                <c:pt idx="3">
                  <c:v>-122.83645190280012</c:v>
                </c:pt>
                <c:pt idx="4">
                  <c:v>-77.23664056161428</c:v>
                </c:pt>
                <c:pt idx="5">
                  <c:v>-26.371922556026771</c:v>
                </c:pt>
                <c:pt idx="6">
                  <c:v>26.290461813720572</c:v>
                </c:pt>
                <c:pt idx="7">
                  <c:v>77.16073266575431</c:v>
                </c:pt>
                <c:pt idx="8">
                  <c:v>122.77127118494559</c:v>
                </c:pt>
                <c:pt idx="9">
                  <c:v>160.01299304977891</c:v>
                </c:pt>
                <c:pt idx="10">
                  <c:v>192.36716977634106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6BA-4249-9D53-B569A197E453}"/>
            </c:ext>
          </c:extLst>
        </c:ser>
        <c:ser>
          <c:idx val="7"/>
          <c:order val="7"/>
          <c:tx>
            <c:v>λ=120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Лист1!$E$199:$P$199</c:f>
              <c:numCache>
                <c:formatCode>0.0</c:formatCode>
                <c:ptCount val="12"/>
                <c:pt idx="0">
                  <c:v>-192.65634824544358</c:v>
                </c:pt>
                <c:pt idx="1">
                  <c:v>-186.11036377311277</c:v>
                </c:pt>
                <c:pt idx="2">
                  <c:v>-166.87799512588199</c:v>
                </c:pt>
                <c:pt idx="3">
                  <c:v>-136.2702344070687</c:v>
                </c:pt>
                <c:pt idx="4">
                  <c:v>-96.373487786324262</c:v>
                </c:pt>
                <c:pt idx="5">
                  <c:v>-49.907353703509933</c:v>
                </c:pt>
                <c:pt idx="6">
                  <c:v>-3.923893891484604E-2</c:v>
                </c:pt>
                <c:pt idx="7">
                  <c:v>49.831550584052728</c:v>
                </c:pt>
                <c:pt idx="8">
                  <c:v>96.305526614618842</c:v>
                </c:pt>
                <c:pt idx="9">
                  <c:v>136.21474781891121</c:v>
                </c:pt>
                <c:pt idx="10">
                  <c:v>174.60135642921006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86BA-4249-9D53-B569A197E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298031"/>
        <c:axId val="1"/>
      </c:scatterChart>
      <c:valAx>
        <c:axId val="1192298031"/>
        <c:scaling>
          <c:orientation val="minMax"/>
          <c:max val="21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400" b="1" i="0" u="none" strike="noStrike" baseline="0">
                    <a:solidFill>
                      <a:srgbClr val="000000"/>
                    </a:solidFill>
                    <a:latin typeface="Calibri"/>
                    <a:cs typeface="Calibri"/>
                  </a:rPr>
                  <a:t>α , град</a:t>
                </a:r>
              </a:p>
            </c:rich>
          </c:tx>
          <c:layout>
            <c:manualLayout>
              <c:xMode val="edge"/>
              <c:yMode val="edge"/>
              <c:x val="0.44312526883136261"/>
              <c:y val="0.896153258620450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"/>
        <c:crosses val="autoZero"/>
        <c:crossBetween val="midCat"/>
        <c:majorUnit val="15"/>
      </c:val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 algn="ctr"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400" b="1" i="0" u="none" strike="noStrike" baseline="0">
                    <a:solidFill>
                      <a:srgbClr val="000000"/>
                    </a:solidFill>
                    <a:latin typeface="Calibri"/>
                    <a:cs typeface="Calibri"/>
                  </a:rPr>
                  <a:t>Eя , В</a:t>
                </a:r>
              </a:p>
            </c:rich>
          </c:tx>
          <c:layout>
            <c:manualLayout>
              <c:xMode val="edge"/>
              <c:yMode val="edge"/>
              <c:x val="6.6875696767001114E-2"/>
              <c:y val="1.2288741685067144E-2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192298031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5875325558647697"/>
          <c:y val="0.29184585923931128"/>
          <c:w val="0.13187368577003564"/>
          <c:h val="0.40205338650450573"/>
        </c:manualLayout>
      </c:layout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5112250890520936E-2"/>
          <c:y val="5.3689683785736027E-2"/>
          <c:w val="0.8090282723218799"/>
          <c:h val="0.88522484689413827"/>
        </c:manualLayout>
      </c:layout>
      <c:scatterChart>
        <c:scatterStyle val="lineMarker"/>
        <c:varyColors val="0"/>
        <c:ser>
          <c:idx val="0"/>
          <c:order val="0"/>
          <c:tx>
            <c:v>¯S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Лист1!$E$284:$E$305</c:f>
              <c:numCache>
                <c:formatCode>0.0000</c:formatCode>
                <c:ptCount val="22"/>
                <c:pt idx="0">
                  <c:v>1.3353517253589695</c:v>
                </c:pt>
                <c:pt idx="1">
                  <c:v>1.335303889424563</c:v>
                </c:pt>
                <c:pt idx="2">
                  <c:v>1.3352430290349264</c:v>
                </c:pt>
                <c:pt idx="3">
                  <c:v>1.3351675821649256</c:v>
                </c:pt>
                <c:pt idx="4">
                  <c:v>1.3350754530846463</c:v>
                </c:pt>
                <c:pt idx="5">
                  <c:v>1.3349638287636933</c:v>
                </c:pt>
                <c:pt idx="6">
                  <c:v>1.3348288991527015</c:v>
                </c:pt>
                <c:pt idx="7">
                  <c:v>1.3346654191936871</c:v>
                </c:pt>
                <c:pt idx="8">
                  <c:v>1.3344659979301754</c:v>
                </c:pt>
                <c:pt idx="9">
                  <c:v>1.3342198912853656</c:v>
                </c:pt>
                <c:pt idx="10">
                  <c:v>1.3339108324046887</c:v>
                </c:pt>
                <c:pt idx="11">
                  <c:v>1.3335128410942849</c:v>
                </c:pt>
                <c:pt idx="12">
                  <c:v>1.3329813312837582</c:v>
                </c:pt>
                <c:pt idx="13">
                  <c:v>1.332231650816843</c:v>
                </c:pt>
                <c:pt idx="14">
                  <c:v>1.3310765364758352</c:v>
                </c:pt>
                <c:pt idx="15">
                  <c:v>1.3289763930983407</c:v>
                </c:pt>
                <c:pt idx="16">
                  <c:v>1.3257218399088344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3F-49F3-B069-7FCAD4EE2400}"/>
            </c:ext>
          </c:extLst>
        </c:ser>
        <c:ser>
          <c:idx val="1"/>
          <c:order val="1"/>
          <c:tx>
            <c:v>S1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Лист1!$H$284:$H$305</c:f>
              <c:numCache>
                <c:formatCode>0.0000</c:formatCode>
                <c:ptCount val="22"/>
                <c:pt idx="0">
                  <c:v>0.99978977572696304</c:v>
                </c:pt>
                <c:pt idx="1">
                  <c:v>0.99978516829765163</c:v>
                </c:pt>
                <c:pt idx="2">
                  <c:v>0.99977923444567218</c:v>
                </c:pt>
                <c:pt idx="3">
                  <c:v>0.99977176659773048</c:v>
                </c:pt>
                <c:pt idx="4">
                  <c:v>0.99976247967683274</c:v>
                </c:pt>
                <c:pt idx="5">
                  <c:v>0.99975098036325305</c:v>
                </c:pt>
                <c:pt idx="6">
                  <c:v>0.99973671869198555</c:v>
                </c:pt>
                <c:pt idx="7">
                  <c:v>0.99971890940139063</c:v>
                </c:pt>
                <c:pt idx="8">
                  <c:v>0.99969639887927275</c:v>
                </c:pt>
                <c:pt idx="9">
                  <c:v>0.99966742851124257</c:v>
                </c:pt>
                <c:pt idx="10">
                  <c:v>0.99962918665733214</c:v>
                </c:pt>
                <c:pt idx="11">
                  <c:v>0.9995768906393262</c:v>
                </c:pt>
                <c:pt idx="12">
                  <c:v>0.99950170090195212</c:v>
                </c:pt>
                <c:pt idx="13">
                  <c:v>0.99938526175571185</c:v>
                </c:pt>
                <c:pt idx="14">
                  <c:v>0.99918210597382895</c:v>
                </c:pt>
                <c:pt idx="15">
                  <c:v>0.99873920419162621</c:v>
                </c:pt>
                <c:pt idx="16">
                  <c:v>0.9978664001420342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3F-49F3-B069-7FCAD4EE2400}"/>
            </c:ext>
          </c:extLst>
        </c:ser>
        <c:ser>
          <c:idx val="2"/>
          <c:order val="2"/>
          <c:tx>
            <c:v>P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Лист1!$F$284:$F$305</c:f>
              <c:numCache>
                <c:formatCode>0.0000</c:formatCode>
                <c:ptCount val="22"/>
                <c:pt idx="0">
                  <c:v>0.18946671449700422</c:v>
                </c:pt>
                <c:pt idx="1">
                  <c:v>0.23782920740829416</c:v>
                </c:pt>
                <c:pt idx="2">
                  <c:v>0.2861917003195843</c:v>
                </c:pt>
                <c:pt idx="3">
                  <c:v>0.33455419323087399</c:v>
                </c:pt>
                <c:pt idx="4">
                  <c:v>0.3829166861421639</c:v>
                </c:pt>
                <c:pt idx="5">
                  <c:v>0.43127917905345353</c:v>
                </c:pt>
                <c:pt idx="6">
                  <c:v>0.47964167196474344</c:v>
                </c:pt>
                <c:pt idx="7">
                  <c:v>0.52800416487603341</c:v>
                </c:pt>
                <c:pt idx="8">
                  <c:v>0.5763666577873231</c:v>
                </c:pt>
                <c:pt idx="9">
                  <c:v>0.62472915069861301</c:v>
                </c:pt>
                <c:pt idx="10">
                  <c:v>0.67309164360990303</c:v>
                </c:pt>
                <c:pt idx="11">
                  <c:v>0.72145413652119272</c:v>
                </c:pt>
                <c:pt idx="12">
                  <c:v>0.76981662943248252</c:v>
                </c:pt>
                <c:pt idx="13">
                  <c:v>0.81817912234377244</c:v>
                </c:pt>
                <c:pt idx="14">
                  <c:v>0.86654161525506257</c:v>
                </c:pt>
                <c:pt idx="15">
                  <c:v>0.91490410816635237</c:v>
                </c:pt>
                <c:pt idx="16">
                  <c:v>0.94924147813336779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13F-49F3-B069-7FCAD4EE2400}"/>
            </c:ext>
          </c:extLst>
        </c:ser>
        <c:ser>
          <c:idx val="3"/>
          <c:order val="3"/>
          <c:tx>
            <c:v>Q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Лист1!$G$284:$G$305</c:f>
              <c:numCache>
                <c:formatCode>0.0000</c:formatCode>
                <c:ptCount val="22"/>
                <c:pt idx="0">
                  <c:v>0.98167304116283127</c:v>
                </c:pt>
                <c:pt idx="1">
                  <c:v>0.97108581024104457</c:v>
                </c:pt>
                <c:pt idx="2">
                  <c:v>0.95794197543325121</c:v>
                </c:pt>
                <c:pt idx="3">
                  <c:v>0.94213432008264397</c:v>
                </c:pt>
                <c:pt idx="4">
                  <c:v>0.92352575884134003</c:v>
                </c:pt>
                <c:pt idx="5">
                  <c:v>0.90194251061376673</c:v>
                </c:pt>
                <c:pt idx="6">
                  <c:v>0.87716439349524644</c:v>
                </c:pt>
                <c:pt idx="7">
                  <c:v>0.84891077251279379</c:v>
                </c:pt>
                <c:pt idx="8">
                  <c:v>0.81681966536271444</c:v>
                </c:pt>
                <c:pt idx="9">
                  <c:v>0.78041556615284779</c:v>
                </c:pt>
                <c:pt idx="10">
                  <c:v>0.73905760947284671</c:v>
                </c:pt>
                <c:pt idx="11">
                  <c:v>0.69185105998086305</c:v>
                </c:pt>
                <c:pt idx="12">
                  <c:v>0.63748412306119995</c:v>
                </c:pt>
                <c:pt idx="13">
                  <c:v>0.57389356606892439</c:v>
                </c:pt>
                <c:pt idx="14">
                  <c:v>0.4974640790342989</c:v>
                </c:pt>
                <c:pt idx="15">
                  <c:v>0.40053772712399305</c:v>
                </c:pt>
                <c:pt idx="16">
                  <c:v>0.30769785297203711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13F-49F3-B069-7FCAD4EE2400}"/>
            </c:ext>
          </c:extLst>
        </c:ser>
        <c:ser>
          <c:idx val="4"/>
          <c:order val="4"/>
          <c:tx>
            <c:v>n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Лист1!$K$284:$K$305</c:f>
              <c:numCache>
                <c:formatCode>0.0000</c:formatCode>
                <c:ptCount val="22"/>
                <c:pt idx="0">
                  <c:v>0.49140498467217814</c:v>
                </c:pt>
                <c:pt idx="1">
                  <c:v>0.58675614859107306</c:v>
                </c:pt>
                <c:pt idx="2">
                  <c:v>0.65199918442468763</c:v>
                </c:pt>
                <c:pt idx="3">
                  <c:v>0.69945007657253933</c:v>
                </c:pt>
                <c:pt idx="4">
                  <c:v>0.73551354961634574</c:v>
                </c:pt>
                <c:pt idx="5">
                  <c:v>0.7638496172650292</c:v>
                </c:pt>
                <c:pt idx="6">
                  <c:v>0.78670159349078406</c:v>
                </c:pt>
                <c:pt idx="7">
                  <c:v>0.80552107503565717</c:v>
                </c:pt>
                <c:pt idx="8">
                  <c:v>0.82128889271621608</c:v>
                </c:pt>
                <c:pt idx="9">
                  <c:v>0.8346916409428593</c:v>
                </c:pt>
                <c:pt idx="10">
                  <c:v>0.84622431416060206</c:v>
                </c:pt>
                <c:pt idx="11">
                  <c:v>0.85625278272814231</c:v>
                </c:pt>
                <c:pt idx="12">
                  <c:v>0.86505331929146378</c:v>
                </c:pt>
                <c:pt idx="13">
                  <c:v>0.87283844341041661</c:v>
                </c:pt>
                <c:pt idx="14">
                  <c:v>0.87977430821227809</c:v>
                </c:pt>
                <c:pt idx="15">
                  <c:v>0.88599269134968206</c:v>
                </c:pt>
                <c:pt idx="16">
                  <c:v>0.89003108348218452</c:v>
                </c:pt>
                <c:pt idx="17">
                  <c:v>0.89668058506137238</c:v>
                </c:pt>
                <c:pt idx="18">
                  <c:v>0.90130670700929383</c:v>
                </c:pt>
                <c:pt idx="19">
                  <c:v>0.90553631410547986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13F-49F3-B069-7FCAD4EE2400}"/>
            </c:ext>
          </c:extLst>
        </c:ser>
        <c:ser>
          <c:idx val="5"/>
          <c:order val="5"/>
          <c:tx>
            <c:v>Ku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Лист1!$J$284:$J$305</c:f>
              <c:numCache>
                <c:formatCode>0.0000</c:formatCode>
                <c:ptCount val="22"/>
                <c:pt idx="0">
                  <c:v>0.14188525082863224</c:v>
                </c:pt>
                <c:pt idx="1">
                  <c:v>0.17810867570436306</c:v>
                </c:pt>
                <c:pt idx="2">
                  <c:v>0.21433678670948395</c:v>
                </c:pt>
                <c:pt idx="3">
                  <c:v>0.2505709378356884</c:v>
                </c:pt>
                <c:pt idx="4">
                  <c:v>0.28681276796562172</c:v>
                </c:pt>
                <c:pt idx="5">
                  <c:v>0.32306431811928576</c:v>
                </c:pt>
                <c:pt idx="6">
                  <c:v>0.35932820473785193</c:v>
                </c:pt>
                <c:pt idx="7">
                  <c:v>0.39560788590373247</c:v>
                </c:pt>
                <c:pt idx="8">
                  <c:v>0.43190808809014025</c:v>
                </c:pt>
                <c:pt idx="9">
                  <c:v>0.4682355245781557</c:v>
                </c:pt>
                <c:pt idx="10">
                  <c:v>0.50460017810673052</c:v>
                </c:pt>
                <c:pt idx="11">
                  <c:v>0.54101776472520891</c:v>
                </c:pt>
                <c:pt idx="12">
                  <c:v>0.57751493690545008</c:v>
                </c:pt>
                <c:pt idx="13">
                  <c:v>0.61414178370714656</c:v>
                </c:pt>
                <c:pt idx="14">
                  <c:v>0.65100810622755201</c:v>
                </c:pt>
                <c:pt idx="15">
                  <c:v>0.68842765975200582</c:v>
                </c:pt>
                <c:pt idx="16">
                  <c:v>0.71601858667323759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13F-49F3-B069-7FCAD4EE2400}"/>
            </c:ext>
          </c:extLst>
        </c:ser>
        <c:ser>
          <c:idx val="6"/>
          <c:order val="6"/>
          <c:tx>
            <c:v>Su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Лист1!$I$284:$I$305</c:f>
              <c:numCache>
                <c:formatCode>0.0000</c:formatCode>
                <c:ptCount val="22"/>
                <c:pt idx="0">
                  <c:v>0.88520316016776956</c:v>
                </c:pt>
                <c:pt idx="1">
                  <c:v>0.8851362010246796</c:v>
                </c:pt>
                <c:pt idx="2">
                  <c:v>0.88505108833196244</c:v>
                </c:pt>
                <c:pt idx="3">
                  <c:v>0.88494569730474792</c:v>
                </c:pt>
                <c:pt idx="4">
                  <c:v>0.8848171843152709</c:v>
                </c:pt>
                <c:pt idx="5">
                  <c:v>0.88466174404126574</c:v>
                </c:pt>
                <c:pt idx="6">
                  <c:v>0.88447424118071116</c:v>
                </c:pt>
                <c:pt idx="7">
                  <c:v>0.88424763690764507</c:v>
                </c:pt>
                <c:pt idx="8">
                  <c:v>0.88397206386830618</c:v>
                </c:pt>
                <c:pt idx="9">
                  <c:v>0.88363326707138656</c:v>
                </c:pt>
                <c:pt idx="10">
                  <c:v>0.88320982670561932</c:v>
                </c:pt>
                <c:pt idx="11">
                  <c:v>0.88266785206167342</c:v>
                </c:pt>
                <c:pt idx="12">
                  <c:v>0.8819498735444804</c:v>
                </c:pt>
                <c:pt idx="13">
                  <c:v>0.88094850588648932</c:v>
                </c:pt>
                <c:pt idx="14">
                  <c:v>0.87943155791579919</c:v>
                </c:pt>
                <c:pt idx="15">
                  <c:v>0.87675438717086129</c:v>
                </c:pt>
                <c:pt idx="16">
                  <c:v>0.87281214718795186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D13F-49F3-B069-7FCAD4EE2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317999"/>
        <c:axId val="1"/>
      </c:scatterChart>
      <c:valAx>
        <c:axId val="1192317999"/>
        <c:scaling>
          <c:orientation val="minMax"/>
          <c:max val="1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l-GR"/>
                  <a:t>¯ω</a:t>
                </a:r>
              </a:p>
            </c:rich>
          </c:tx>
          <c:layout>
            <c:manualLayout>
              <c:xMode val="edge"/>
              <c:yMode val="edge"/>
              <c:x val="0.86647957012130228"/>
              <c:y val="0.91446544725387602"/>
            </c:manualLayout>
          </c:layout>
          <c:overlay val="0"/>
        </c:title>
        <c:numFmt formatCode="0.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 algn="ctr"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000" b="1" i="0" u="none" strike="noStrike" baseline="0">
                    <a:solidFill>
                      <a:srgbClr val="000000"/>
                    </a:solidFill>
                    <a:latin typeface="Calibri"/>
                    <a:cs typeface="Calibri"/>
                  </a:rPr>
                  <a:t>¯</a:t>
                </a:r>
                <a:r>
                  <a:rPr lang="ru-RU" sz="1000" b="1" i="0" u="none" strike="noStrike" baseline="0">
                    <a:solidFill>
                      <a:srgbClr val="000000"/>
                    </a:solidFill>
                    <a:latin typeface="Cambria Math"/>
                    <a:ea typeface="Cambria Math"/>
                    <a:cs typeface="Calibri"/>
                  </a:rPr>
                  <a:t>𝑆</a:t>
                </a:r>
                <a:r>
                  <a:rPr lang="ru-RU" sz="1000" b="1" i="0" u="none" strike="noStrike" baseline="0">
                    <a:solidFill>
                      <a:srgbClr val="000000"/>
                    </a:solidFill>
                    <a:latin typeface="Calibri"/>
                    <a:ea typeface="Cambria Math"/>
                    <a:cs typeface="Calibri"/>
                  </a:rPr>
                  <a:t>, </a:t>
                </a:r>
                <a:r>
                  <a:rPr lang="ru-RU" sz="1000" b="1" i="0" u="none" strike="noStrike" baseline="0">
                    <a:solidFill>
                      <a:srgbClr val="000000"/>
                    </a:solidFill>
                    <a:latin typeface="Times New Roman"/>
                    <a:ea typeface="Cambria Math"/>
                    <a:cs typeface="Times New Roman"/>
                  </a:rPr>
                  <a:t>S1, P, Q, n, Ku,</a:t>
                </a:r>
                <a:r>
                  <a:rPr lang="en-US" sz="1000" b="1" i="0" u="none" strike="noStrike" baseline="0">
                    <a:solidFill>
                      <a:srgbClr val="000000"/>
                    </a:solidFill>
                    <a:latin typeface="Times New Roman"/>
                    <a:ea typeface="Cambria Math"/>
                    <a:cs typeface="Times New Roman"/>
                  </a:rPr>
                  <a:t> </a:t>
                </a:r>
                <a:r>
                  <a:rPr lang="ru-RU" sz="1000" b="1" i="0" u="none" strike="noStrike" baseline="0">
                    <a:solidFill>
                      <a:srgbClr val="000000"/>
                    </a:solidFill>
                    <a:latin typeface="Times New Roman"/>
                    <a:ea typeface="Cambria Math"/>
                    <a:cs typeface="Times New Roman"/>
                  </a:rPr>
                  <a:t>Su</a:t>
                </a:r>
                <a:endParaRPr lang="ru-RU" sz="1000" b="1" i="0" u="none" strike="noStrike" baseline="0">
                  <a:solidFill>
                    <a:srgbClr val="000000"/>
                  </a:solidFill>
                  <a:latin typeface="Times New Roman"/>
                  <a:cs typeface="Times New Roman"/>
                </a:endParaRPr>
              </a:p>
            </c:rich>
          </c:tx>
          <c:layout>
            <c:manualLayout>
              <c:xMode val="edge"/>
              <c:yMode val="edge"/>
              <c:x val="5.6550652464144355E-2"/>
              <c:y val="9.4265673438219053E-3"/>
            </c:manualLayout>
          </c:layout>
          <c:overlay val="0"/>
        </c:title>
        <c:numFmt formatCode="0.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192317999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9137764129708286"/>
          <c:y val="0.34451711636045601"/>
          <c:w val="9.996885411773819E-2"/>
          <c:h val="0.31285878674895462"/>
        </c:manualLayout>
      </c:layout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0.58875</cdr:x>
      <cdr:y>0.8481</cdr:y>
    </cdr:from>
    <cdr:to>
      <cdr:x>0.69223</cdr:x>
      <cdr:y>0.91385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078806" y="5147452"/>
          <a:ext cx="889085" cy="4015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l-GR" sz="1200" b="1"/>
            <a:t>α</a:t>
          </a:r>
          <a:r>
            <a:rPr lang="ru-RU" sz="1200" b="1"/>
            <a:t>=180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0.54017</cdr:x>
      <cdr:y>0.02508</cdr:y>
    </cdr:from>
    <cdr:to>
      <cdr:x>0.98619</cdr:x>
      <cdr:y>0.12196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289406" y="150828"/>
          <a:ext cx="4391580" cy="5264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ru-RU" sz="1600" b="1">
              <a:latin typeface="Times New Roman" pitchFamily="18" charset="0"/>
              <a:cs typeface="Times New Roman" pitchFamily="18" charset="0"/>
            </a:rPr>
            <a:t>Зона</a:t>
          </a:r>
          <a:r>
            <a:rPr lang="ru-RU" sz="1600" b="1" baseline="0">
              <a:latin typeface="Times New Roman" pitchFamily="18" charset="0"/>
              <a:cs typeface="Times New Roman" pitchFamily="18" charset="0"/>
            </a:rPr>
            <a:t> прерывистых  токов,</a:t>
          </a:r>
          <a:r>
            <a:rPr lang="en-US" sz="1600" b="1" baseline="0">
              <a:latin typeface="Times New Roman" pitchFamily="18" charset="0"/>
              <a:cs typeface="Times New Roman" pitchFamily="18" charset="0"/>
            </a:rPr>
            <a:t> </a:t>
          </a:r>
          <a:r>
            <a:rPr lang="ru-RU" sz="1600" b="1" baseline="0">
              <a:latin typeface="Times New Roman" pitchFamily="18" charset="0"/>
              <a:cs typeface="Times New Roman" pitchFamily="18" charset="0"/>
            </a:rPr>
            <a:t>при </a:t>
          </a:r>
          <a:r>
            <a:rPr lang="ru-RU" sz="1600" b="1" baseline="0">
              <a:latin typeface="Times New Roman" pitchFamily="18" charset="0"/>
              <a:cs typeface="Times New Roman" pitchFamily="18" charset="0"/>
              <a:sym typeface="Symbol"/>
            </a:rPr>
            <a:t>=120</a:t>
          </a:r>
          <a:endParaRPr lang="ru-RU" sz="16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0.7499</cdr:x>
      <cdr:y>0.70672</cdr:y>
    </cdr:from>
    <cdr:to>
      <cdr:x>0.83695</cdr:x>
      <cdr:y>0.77144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7164202" y="4038930"/>
          <a:ext cx="831709" cy="3698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=45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0.82465</cdr:x>
      <cdr:y>0.63638</cdr:y>
    </cdr:from>
    <cdr:to>
      <cdr:x>0.91122</cdr:x>
      <cdr:y>0.70157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7878395" y="3636918"/>
          <a:ext cx="826983" cy="3725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=60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0.83203</cdr:x>
      <cdr:y>0.4906</cdr:y>
    </cdr:from>
    <cdr:to>
      <cdr:x>0.91884</cdr:x>
      <cdr:y>0.55554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7948877" y="2803773"/>
          <a:ext cx="829346" cy="3711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=75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0.80916</cdr:x>
      <cdr:y>0.37832</cdr:y>
    </cdr:from>
    <cdr:to>
      <cdr:x>0.89622</cdr:x>
      <cdr:y>0.44278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7730406" y="2162124"/>
          <a:ext cx="831709" cy="3683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=90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0.74083</cdr:x>
      <cdr:y>0.27866</cdr:y>
    </cdr:from>
    <cdr:to>
      <cdr:x>0.8621</cdr:x>
      <cdr:y>0.36839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7077580" y="1592542"/>
          <a:ext cx="1158562" cy="5127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=105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0.63554</cdr:x>
      <cdr:y>0.20345</cdr:y>
    </cdr:from>
    <cdr:to>
      <cdr:x>0.73224</cdr:x>
      <cdr:y>0.2921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6071692" y="1162742"/>
          <a:ext cx="923830" cy="5066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=120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0.48896</cdr:x>
      <cdr:y>0.13879</cdr:y>
    </cdr:from>
    <cdr:to>
      <cdr:x>0.60126</cdr:x>
      <cdr:y>0.19992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4786571" y="766525"/>
          <a:ext cx="1102679" cy="32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=135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0.3526</cdr:x>
      <cdr:y>0.10796</cdr:y>
    </cdr:from>
    <cdr:to>
      <cdr:x>0.44796</cdr:x>
      <cdr:y>0.17803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3447645" y="601992"/>
          <a:ext cx="936319" cy="3730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=150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0.27626</cdr:x>
      <cdr:y>0.07277</cdr:y>
    </cdr:from>
    <cdr:to>
      <cdr:x>0.37526</cdr:x>
      <cdr:y>0.14857</cdr:y>
    </cdr:to>
    <cdr:sp macro="" textlink="">
      <cdr:nvSpPr>
        <cdr:cNvPr id="11" name="TextBox 10"/>
        <cdr:cNvSpPr txBox="1"/>
      </cdr:nvSpPr>
      <cdr:spPr>
        <a:xfrm xmlns:a="http://schemas.openxmlformats.org/drawingml/2006/main">
          <a:off x="2698069" y="415283"/>
          <a:ext cx="974417" cy="4025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=165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0.1758</cdr:x>
      <cdr:y>0.05734</cdr:y>
    </cdr:from>
    <cdr:to>
      <cdr:x>0.27351</cdr:x>
      <cdr:y>0.15156</cdr:y>
    </cdr:to>
    <cdr:sp macro="" textlink="">
      <cdr:nvSpPr>
        <cdr:cNvPr id="12" name="TextBox 11"/>
        <cdr:cNvSpPr txBox="1"/>
      </cdr:nvSpPr>
      <cdr:spPr>
        <a:xfrm xmlns:a="http://schemas.openxmlformats.org/drawingml/2006/main">
          <a:off x="1679556" y="327685"/>
          <a:ext cx="933480" cy="53845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=180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0.63633</cdr:x>
      <cdr:y>0.82936</cdr:y>
    </cdr:from>
    <cdr:to>
      <cdr:x>0.72339</cdr:x>
      <cdr:y>0.89407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6079231" y="4739767"/>
          <a:ext cx="831709" cy="3698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</a:t>
          </a:r>
          <a:r>
            <a:rPr lang="en-US" sz="1800" b="1">
              <a:latin typeface="Times New Roman" pitchFamily="18" charset="0"/>
              <a:cs typeface="Times New Roman" pitchFamily="18" charset="0"/>
              <a:sym typeface="Symbol"/>
            </a:rPr>
            <a:t>25</a:t>
          </a:r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0.609</cdr:x>
      <cdr:y>0.3198</cdr:y>
    </cdr:from>
    <cdr:to>
      <cdr:x>0.71006</cdr:x>
      <cdr:y>0.51617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562601" y="150018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687AC-5B8E-4AB3-BC83-76557919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43</Pages>
  <Words>6005</Words>
  <Characters>34234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1748</cp:revision>
  <dcterms:created xsi:type="dcterms:W3CDTF">2021-10-19T17:36:00Z</dcterms:created>
  <dcterms:modified xsi:type="dcterms:W3CDTF">2022-01-09T22:27:00Z</dcterms:modified>
</cp:coreProperties>
</file>