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47A51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DD6">
        <w:rPr>
          <w:rFonts w:ascii="Times New Roman" w:hAnsi="Times New Roman" w:cs="Times New Roman"/>
          <w:b/>
          <w:sz w:val="28"/>
          <w:szCs w:val="28"/>
        </w:rPr>
        <w:t xml:space="preserve">Липецкий государственный технический университет </w:t>
      </w:r>
    </w:p>
    <w:p w14:paraId="3BD562AC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4373409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Кафедра электропривода</w:t>
      </w:r>
    </w:p>
    <w:p w14:paraId="54D3DEB0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12E039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30E630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FBA676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C9E61" w14:textId="77777777" w:rsidR="00A02368" w:rsidRDefault="00A02368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48723" w14:textId="77777777" w:rsidR="00A02368" w:rsidRDefault="00A02368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231E05" w14:textId="77777777" w:rsidR="00A02368" w:rsidRDefault="00A02368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2DF3C7" w14:textId="0D112E1F" w:rsidR="00D00D42" w:rsidRPr="00BA7DD6" w:rsidRDefault="00FC76D5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02EDFD40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по элементам систем автоматики</w:t>
      </w:r>
    </w:p>
    <w:p w14:paraId="7F193F90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«Изучение и исследование микросхем мультиплексоров различных серий (К155КП2, К155КП7, КР531КП11)»</w:t>
      </w:r>
    </w:p>
    <w:p w14:paraId="06A863D1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09EDB8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1666F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F3B22E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0739DF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8"/>
        <w:gridCol w:w="1385"/>
        <w:gridCol w:w="1385"/>
        <w:gridCol w:w="2176"/>
      </w:tblGrid>
      <w:tr w:rsidR="00D00D42" w:rsidRPr="00BA7DD6" w14:paraId="17F878D4" w14:textId="77777777" w:rsidTr="00D00D42">
        <w:tc>
          <w:tcPr>
            <w:tcW w:w="4408" w:type="dxa"/>
          </w:tcPr>
          <w:p w14:paraId="1743EB78" w14:textId="77777777" w:rsidR="00D00D42" w:rsidRPr="00BA7DD6" w:rsidRDefault="00D00D42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bookmarkStart w:id="0" w:name="_GoBack"/>
            <w:bookmarkEnd w:id="0"/>
          </w:p>
        </w:tc>
        <w:tc>
          <w:tcPr>
            <w:tcW w:w="1385" w:type="dxa"/>
          </w:tcPr>
          <w:p w14:paraId="23AD0AB3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40804008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132545EE" w14:textId="49D448A6" w:rsidR="00D00D42" w:rsidRPr="00BA7DD6" w:rsidRDefault="00BA7DD6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Кондратьев С.Е.</w:t>
            </w:r>
            <w:r w:rsidR="00D00D42" w:rsidRPr="00BA7D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00D42" w:rsidRPr="00BA7DD6" w14:paraId="2BAD68D8" w14:textId="77777777" w:rsidTr="00D00D42">
        <w:tc>
          <w:tcPr>
            <w:tcW w:w="4408" w:type="dxa"/>
          </w:tcPr>
          <w:p w14:paraId="32402DCA" w14:textId="03AED8C0" w:rsidR="00D00D42" w:rsidRPr="00BA7DD6" w:rsidRDefault="00937504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BA7DD6" w:rsidRPr="00BA7DD6">
              <w:rPr>
                <w:rFonts w:ascii="Times New Roman" w:hAnsi="Times New Roman" w:cs="Times New Roman"/>
                <w:sz w:val="28"/>
                <w:szCs w:val="28"/>
              </w:rPr>
              <w:t>АСМР</w:t>
            </w: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-19-</w:t>
            </w:r>
            <w:r w:rsidR="00BA7DD6"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632970E1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47DC410D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67B87D57" w14:textId="77777777" w:rsidR="00D00D42" w:rsidRPr="00BA7DD6" w:rsidRDefault="00D00D42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D42" w:rsidRPr="00BA7DD6" w14:paraId="04F3A29E" w14:textId="77777777" w:rsidTr="00D00D42">
        <w:tc>
          <w:tcPr>
            <w:tcW w:w="4408" w:type="dxa"/>
          </w:tcPr>
          <w:p w14:paraId="369BF213" w14:textId="77777777" w:rsidR="00D00D42" w:rsidRPr="00BA7DD6" w:rsidRDefault="00D00D42" w:rsidP="00BA7DD6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A7DD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Руководитель</w:t>
            </w:r>
          </w:p>
          <w:p w14:paraId="17A280F2" w14:textId="77777777" w:rsidR="00937504" w:rsidRPr="00BA7DD6" w:rsidRDefault="00937504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  <w:p w14:paraId="503986AD" w14:textId="77777777" w:rsidR="00D00D42" w:rsidRPr="00BA7DD6" w:rsidRDefault="00D00D42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5" w:type="dxa"/>
          </w:tcPr>
          <w:p w14:paraId="49F06E9E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27D08016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04CE99EC" w14:textId="2127BBDC" w:rsidR="00D00D42" w:rsidRPr="00BA7DD6" w:rsidRDefault="00D00D42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Пикалов В.В.</w:t>
            </w:r>
          </w:p>
        </w:tc>
      </w:tr>
      <w:tr w:rsidR="00D00D42" w:rsidRPr="00BA7DD6" w14:paraId="7C83F17C" w14:textId="77777777" w:rsidTr="00D00D42">
        <w:tc>
          <w:tcPr>
            <w:tcW w:w="4408" w:type="dxa"/>
          </w:tcPr>
          <w:p w14:paraId="11B23D80" w14:textId="77777777" w:rsidR="00D00D42" w:rsidRPr="00BA7DD6" w:rsidRDefault="00D00D42" w:rsidP="00BA7DD6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85" w:type="dxa"/>
          </w:tcPr>
          <w:p w14:paraId="7DEE1084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30FCA0EC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66B65912" w14:textId="77777777" w:rsidR="00D00D42" w:rsidRPr="00BA7DD6" w:rsidRDefault="00D00D42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D41C1A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470D9B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E1A609" w14:textId="77777777" w:rsidR="00D00D42" w:rsidRPr="00BA7DD6" w:rsidRDefault="00D00D42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AB7FFC" w14:textId="77777777" w:rsidR="006F6452" w:rsidRPr="00BA7DD6" w:rsidRDefault="00D00D42" w:rsidP="00BA7DD6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76404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9C2C9" w14:textId="138D2AE4" w:rsidR="000F3896" w:rsidRDefault="000F3896" w:rsidP="000978EE">
          <w:pPr>
            <w:pStyle w:val="a8"/>
            <w:spacing w:before="0" w:line="360" w:lineRule="auto"/>
            <w:ind w:firstLine="709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4512C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9B318F6" w14:textId="77777777" w:rsidR="004512CC" w:rsidRPr="004512CC" w:rsidRDefault="004512CC" w:rsidP="000978EE">
          <w:pPr>
            <w:spacing w:line="360" w:lineRule="auto"/>
            <w:ind w:firstLine="709"/>
            <w:rPr>
              <w:lang w:val="en-US" w:eastAsia="ru-RU"/>
            </w:rPr>
          </w:pPr>
        </w:p>
        <w:p w14:paraId="7928814A" w14:textId="07F2327E" w:rsidR="004512CC" w:rsidRPr="007B7071" w:rsidRDefault="000F3896" w:rsidP="000978EE">
          <w:pPr>
            <w:pStyle w:val="12"/>
            <w:tabs>
              <w:tab w:val="right" w:leader="dot" w:pos="9344"/>
            </w:tabs>
            <w:spacing w:after="0" w:line="360" w:lineRule="auto"/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4512C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512C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512C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89203544" w:history="1">
            <w:r w:rsidR="004512CC" w:rsidRPr="007B7071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1 Цель работы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_Toc89203544 \h </w:instrTex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7071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4E780" w14:textId="78DF06A6" w:rsidR="004512CC" w:rsidRPr="007B7071" w:rsidRDefault="000D6376" w:rsidP="000978EE">
          <w:pPr>
            <w:pStyle w:val="12"/>
            <w:tabs>
              <w:tab w:val="right" w:leader="dot" w:pos="9344"/>
            </w:tabs>
            <w:spacing w:after="0" w:line="360" w:lineRule="auto"/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45" w:history="1">
            <w:r w:rsidR="004512CC" w:rsidRPr="007B7071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 Ход работы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_Toc89203545 \h </w:instrTex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7071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1D777" w14:textId="1CD523C5" w:rsidR="004512CC" w:rsidRPr="007B7071" w:rsidRDefault="000D6376" w:rsidP="000978EE">
          <w:pPr>
            <w:pStyle w:val="21"/>
            <w:tabs>
              <w:tab w:val="right" w:leader="dot" w:pos="9344"/>
            </w:tabs>
            <w:spacing w:after="0" w:line="360" w:lineRule="auto"/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46" w:history="1">
            <w:r w:rsidR="004512CC" w:rsidRPr="007B7071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2.1 Изучение и исследование работы микросхемы К155КП7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_Toc89203546 \h </w:instrTex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7071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3D264" w14:textId="5C15A49F" w:rsidR="004512CC" w:rsidRPr="007B7071" w:rsidRDefault="000D6376" w:rsidP="000978EE">
          <w:pPr>
            <w:pStyle w:val="31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47" w:history="1">
            <w:r w:rsidR="004512CC" w:rsidRPr="007B7071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2.1.1 Изучение работы схемы К155КП7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_Toc89203547 \h </w:instrTex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7071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AF7DB" w14:textId="0B816AC5" w:rsidR="004512CC" w:rsidRPr="007B7071" w:rsidRDefault="000D6376" w:rsidP="000978EE">
          <w:pPr>
            <w:pStyle w:val="31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48" w:history="1">
            <w:r w:rsidR="004512CC" w:rsidRPr="007B7071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2.1.2 Исследование работы микросхемы К155КП7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_Toc89203548 \h </w:instrTex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7071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368DF" w14:textId="665216D5" w:rsidR="004512CC" w:rsidRPr="007B7071" w:rsidRDefault="000D6376" w:rsidP="000978EE">
          <w:pPr>
            <w:pStyle w:val="31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49" w:history="1">
            <w:r w:rsidR="004512CC" w:rsidRPr="007B7071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2.1.3 Составление схемы 16 – входового мультиплексора на базе схемы К155КП7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_Toc89203549 \h </w:instrTex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7071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B0476" w14:textId="7CAF3156" w:rsidR="004512CC" w:rsidRPr="007B7071" w:rsidRDefault="000D6376" w:rsidP="000978EE">
          <w:pPr>
            <w:pStyle w:val="21"/>
            <w:tabs>
              <w:tab w:val="right" w:leader="dot" w:pos="9344"/>
            </w:tabs>
            <w:spacing w:after="0" w:line="360" w:lineRule="auto"/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50" w:history="1">
            <w:r w:rsidR="004512CC" w:rsidRPr="007B7071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2.2 Изучение и исследование работы микросхемы К155КП2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_Toc89203550 \h </w:instrTex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7071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6E75A" w14:textId="16F1D72A" w:rsidR="004512CC" w:rsidRPr="007B7071" w:rsidRDefault="000D6376" w:rsidP="000978EE">
          <w:pPr>
            <w:pStyle w:val="31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51" w:history="1">
            <w:r w:rsidR="004512CC" w:rsidRPr="007B7071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2.2.1 Изучение работы схемы К155КП2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_Toc89203551 \h </w:instrTex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7071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6424A" w14:textId="3C5A27B8" w:rsidR="004512CC" w:rsidRPr="007B7071" w:rsidRDefault="000D6376" w:rsidP="000978EE">
          <w:pPr>
            <w:pStyle w:val="21"/>
            <w:tabs>
              <w:tab w:val="right" w:leader="dot" w:pos="9344"/>
            </w:tabs>
            <w:spacing w:after="0" w:line="360" w:lineRule="auto"/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52" w:history="1">
            <w:r w:rsidR="004512CC" w:rsidRPr="007B7071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2.3 Изучение и исследование работы схемы К531КП11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_Toc89203552 \h </w:instrTex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7071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4512CC" w:rsidRPr="007B70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97AA0" w14:textId="7B25EE00" w:rsidR="000F3896" w:rsidRPr="00BA7DD6" w:rsidRDefault="000F3896" w:rsidP="000978EE">
          <w:pPr>
            <w:spacing w:after="0"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4512C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CB22391" w14:textId="77777777" w:rsidR="000F3896" w:rsidRPr="00BA7DD6" w:rsidRDefault="000F3896" w:rsidP="000978EE">
      <w:pPr>
        <w:spacing w:after="0"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490B4A8A" w14:textId="24F534E9" w:rsidR="006F6452" w:rsidRPr="00BA7DD6" w:rsidRDefault="006F6452" w:rsidP="00BA7DD6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BA7DD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377A4E" w14:textId="77777777" w:rsidR="00D00D42" w:rsidRPr="00BA7DD6" w:rsidRDefault="00D00D42" w:rsidP="00BA7DD6">
      <w:pPr>
        <w:pStyle w:val="1"/>
        <w:spacing w:before="0" w:line="360" w:lineRule="auto"/>
        <w:ind w:left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" w:name="_Toc89203544"/>
      <w:r w:rsidRPr="00BA7DD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1 Цель работы</w:t>
      </w:r>
      <w:bookmarkEnd w:id="1"/>
    </w:p>
    <w:p w14:paraId="585BEAEF" w14:textId="77777777" w:rsidR="00D00D42" w:rsidRPr="00BA7DD6" w:rsidRDefault="00D00D42" w:rsidP="00BA7DD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950C28B" w14:textId="77777777" w:rsidR="003F6B29" w:rsidRPr="00BA7DD6" w:rsidRDefault="00D00D42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Изучить и исследовать микросхемы мультиплексоров различных серий (К155КП2, К155КП7, КР531КП11). Ознакомиться с различными типами мультиплексоров, которые различаются между собой по числу входов, по способам адресации, наличию входов разрешения и инверсных входов.</w:t>
      </w:r>
    </w:p>
    <w:p w14:paraId="0A4421AC" w14:textId="3C5809E6" w:rsidR="00566860" w:rsidRPr="00BA7DD6" w:rsidRDefault="00566860" w:rsidP="00BA7DD6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0A87D9B" w14:textId="77777777" w:rsidR="00E61488" w:rsidRDefault="00E61488">
      <w:pPr>
        <w:spacing w:line="259" w:lineRule="auto"/>
        <w:jc w:val="left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2CC686C" w14:textId="50E447EF" w:rsidR="00D00D42" w:rsidRPr="00AA731B" w:rsidRDefault="00D00D42" w:rsidP="00BA7DD6">
      <w:pPr>
        <w:pStyle w:val="1"/>
        <w:spacing w:before="0" w:line="360" w:lineRule="auto"/>
        <w:ind w:left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" w:name="_Toc89203545"/>
      <w:r w:rsidRPr="00AA73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2 Ход работы</w:t>
      </w:r>
      <w:bookmarkEnd w:id="2"/>
    </w:p>
    <w:p w14:paraId="26CEE621" w14:textId="77777777" w:rsidR="00D00D42" w:rsidRPr="00BA7DD6" w:rsidRDefault="00D00D42" w:rsidP="00BA7DD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A5F533B" w14:textId="77777777" w:rsidR="00D00D42" w:rsidRPr="00BA7DD6" w:rsidRDefault="00D00D42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Работу выполняют на лабораторном стенде УМ-11М</w:t>
      </w:r>
      <w:r w:rsidR="00866B59" w:rsidRPr="00BA7DD6">
        <w:rPr>
          <w:rFonts w:ascii="Times New Roman" w:hAnsi="Times New Roman" w:cs="Times New Roman"/>
          <w:sz w:val="28"/>
          <w:szCs w:val="28"/>
        </w:rPr>
        <w:t>.</w:t>
      </w:r>
    </w:p>
    <w:p w14:paraId="6608F711" w14:textId="77777777" w:rsidR="00272715" w:rsidRPr="00BA7DD6" w:rsidRDefault="00272715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FB31F4" w14:textId="77777777" w:rsidR="00866B59" w:rsidRPr="00AA731B" w:rsidRDefault="00866B59" w:rsidP="00BA7DD6">
      <w:pPr>
        <w:pStyle w:val="2"/>
        <w:spacing w:before="0" w:line="360" w:lineRule="auto"/>
        <w:ind w:left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3" w:name="_Toc89203546"/>
      <w:r w:rsidRPr="00AA73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2.1 И</w:t>
      </w:r>
      <w:r w:rsidR="006F6452" w:rsidRPr="00AA73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зучение и исследование работы</w:t>
      </w:r>
      <w:r w:rsidRPr="00AA73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микросхемы К155КП7</w:t>
      </w:r>
      <w:bookmarkEnd w:id="3"/>
    </w:p>
    <w:p w14:paraId="3FB80AE6" w14:textId="77777777" w:rsidR="00272715" w:rsidRPr="00BA7DD6" w:rsidRDefault="00272715" w:rsidP="00BA7DD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286E84F" w14:textId="77777777" w:rsidR="00866B59" w:rsidRPr="00AA731B" w:rsidRDefault="00866B59" w:rsidP="00BA7DD6">
      <w:pPr>
        <w:pStyle w:val="3"/>
        <w:spacing w:before="0"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4" w:name="_Toc89203547"/>
      <w:r w:rsidRPr="00AA73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2.1.1 И</w:t>
      </w:r>
      <w:r w:rsidR="006F6452" w:rsidRPr="00AA73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зучение работы</w:t>
      </w:r>
      <w:r w:rsidRPr="00AA73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схемы К155КП7</w:t>
      </w:r>
      <w:bookmarkEnd w:id="4"/>
    </w:p>
    <w:p w14:paraId="5C8AD9F7" w14:textId="77777777" w:rsidR="00566860" w:rsidRPr="00BA7DD6" w:rsidRDefault="00566860" w:rsidP="00BA7DD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5D8CC92" w14:textId="241C6EFA" w:rsidR="00866B59" w:rsidRDefault="00866B59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УГО мульти</w:t>
      </w:r>
      <w:r w:rsidR="001511E9" w:rsidRPr="00BA7DD6">
        <w:rPr>
          <w:rFonts w:ascii="Times New Roman" w:hAnsi="Times New Roman" w:cs="Times New Roman"/>
          <w:sz w:val="28"/>
          <w:szCs w:val="28"/>
        </w:rPr>
        <w:t>плексора приведено на рисунке 1, а его функциональная схема – на рисунке 2.</w:t>
      </w:r>
    </w:p>
    <w:p w14:paraId="71DA3DF7" w14:textId="77777777" w:rsidR="00AA731B" w:rsidRPr="00BA7DD6" w:rsidRDefault="00AA731B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2CCFD5" w14:textId="77777777" w:rsidR="00866B59" w:rsidRPr="00BA7DD6" w:rsidRDefault="00566860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object w:dxaOrig="2416" w:dyaOrig="4291" w14:anchorId="610730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6pt;height:214.65pt" o:ole="">
            <v:imagedata r:id="rId7" o:title=""/>
          </v:shape>
          <o:OLEObject Type="Embed" ProgID="Visio.Drawing.15" ShapeID="_x0000_i1025" DrawAspect="Content" ObjectID="_1699819644" r:id="rId8"/>
        </w:object>
      </w:r>
    </w:p>
    <w:p w14:paraId="472E1391" w14:textId="77777777" w:rsidR="00866B59" w:rsidRPr="00BA7DD6" w:rsidRDefault="00866B59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 xml:space="preserve">Рисунок 1 – УГО мультиплексора </w:t>
      </w:r>
      <w:r w:rsidR="00566860" w:rsidRPr="00BA7DD6">
        <w:rPr>
          <w:rFonts w:ascii="Times New Roman" w:hAnsi="Times New Roman" w:cs="Times New Roman"/>
          <w:sz w:val="28"/>
          <w:szCs w:val="28"/>
        </w:rPr>
        <w:t>К155КП7</w:t>
      </w:r>
    </w:p>
    <w:p w14:paraId="4DB17ED0" w14:textId="77777777" w:rsidR="00566860" w:rsidRPr="00BA7DD6" w:rsidRDefault="00566860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F52EB5" w14:textId="1802B275" w:rsidR="00272715" w:rsidRPr="00BA7DD6" w:rsidRDefault="00566860" w:rsidP="008977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К155КП7 – коммутатор, обеспечивающий передачу информации с одного из восьми информационных входов на выход (прямой или инверсный). Разрешение на работу мультиплексора осуществляется подачей нулевого сигнала на вход стробирования Е. При подаче логической «1» на Е запрещает коммутацию любого входа на выход и при этом на выходе будет сохраняться уровень логического «0», независимо от состояний на информационных входах. Также схема может быть использована для преобразования параллельного кода в последовательный.</w:t>
      </w:r>
    </w:p>
    <w:p w14:paraId="120D8E1A" w14:textId="77777777" w:rsidR="001511E9" w:rsidRPr="00BA7DD6" w:rsidRDefault="00F91568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object w:dxaOrig="9397" w:dyaOrig="15649" w14:anchorId="6BE7F4E6">
          <v:shape id="_x0000_i1026" type="#_x0000_t75" style="width:386.05pt;height:578.2pt" o:ole="">
            <v:imagedata r:id="rId9" o:title=""/>
          </v:shape>
          <o:OLEObject Type="Embed" ProgID="Visio.Drawing.15" ShapeID="_x0000_i1026" DrawAspect="Content" ObjectID="_1699819645" r:id="rId10"/>
        </w:object>
      </w:r>
    </w:p>
    <w:p w14:paraId="2D1145B3" w14:textId="77777777" w:rsidR="000F3896" w:rsidRPr="00BA7DD6" w:rsidRDefault="000F3896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BBE18" w14:textId="77777777" w:rsidR="001511E9" w:rsidRPr="00BA7DD6" w:rsidRDefault="001511E9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Рисунок 2 – Схема К155КП7</w:t>
      </w:r>
    </w:p>
    <w:p w14:paraId="79A85EEE" w14:textId="77777777" w:rsidR="00566860" w:rsidRPr="00986F6C" w:rsidRDefault="001511E9" w:rsidP="00BA7DD6">
      <w:pPr>
        <w:pStyle w:val="3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89203548"/>
      <w:r w:rsidR="00566860" w:rsidRPr="00986F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2.1.2 И</w:t>
      </w:r>
      <w:r w:rsidR="006F6452" w:rsidRPr="00986F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сследование работы</w:t>
      </w:r>
      <w:r w:rsidR="00566860" w:rsidRPr="00986F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микросхемы К155КП7</w:t>
      </w:r>
      <w:bookmarkEnd w:id="5"/>
    </w:p>
    <w:p w14:paraId="4B4EC3DA" w14:textId="77777777" w:rsidR="00B2530E" w:rsidRPr="00BA7DD6" w:rsidRDefault="00B2530E" w:rsidP="00BA7DD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7BC518C" w14:textId="762BDA2F" w:rsidR="00E142ED" w:rsidRDefault="00566860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Для этого подключаем входы мультиплексора к гнездам переключательных регистров, а выходы – к светодиодам.</w:t>
      </w:r>
      <w:r w:rsidR="00FC4089" w:rsidRPr="00BA7DD6">
        <w:rPr>
          <w:rFonts w:ascii="Times New Roman" w:hAnsi="Times New Roman" w:cs="Times New Roman"/>
          <w:sz w:val="28"/>
          <w:szCs w:val="28"/>
        </w:rPr>
        <w:t xml:space="preserve"> Составляем таблицу 1, в которой - состояния </w:t>
      </w:r>
      <w:r w:rsidR="00B2530E" w:rsidRPr="00BA7DD6">
        <w:rPr>
          <w:rFonts w:ascii="Times New Roman" w:hAnsi="Times New Roman" w:cs="Times New Roman"/>
          <w:sz w:val="28"/>
          <w:szCs w:val="28"/>
        </w:rPr>
        <w:t>мультиплексора.</w:t>
      </w:r>
    </w:p>
    <w:p w14:paraId="5B493BE9" w14:textId="77777777" w:rsidR="008C34B6" w:rsidRDefault="008C34B6" w:rsidP="008C3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91290B" w14:textId="3A0B36FC" w:rsidR="00FC4089" w:rsidRPr="00BA7DD6" w:rsidRDefault="00FC4089" w:rsidP="008C3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Таблица 1 – Состояния выходов микросхемы К155КП7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40"/>
        <w:gridCol w:w="440"/>
        <w:gridCol w:w="439"/>
        <w:gridCol w:w="439"/>
        <w:gridCol w:w="439"/>
        <w:gridCol w:w="439"/>
        <w:gridCol w:w="439"/>
        <w:gridCol w:w="445"/>
        <w:gridCol w:w="1220"/>
        <w:gridCol w:w="495"/>
        <w:gridCol w:w="497"/>
        <w:gridCol w:w="497"/>
        <w:gridCol w:w="1489"/>
        <w:gridCol w:w="1626"/>
      </w:tblGrid>
      <w:tr w:rsidR="00FC4089" w:rsidRPr="00BA7DD6" w14:paraId="17D02942" w14:textId="77777777" w:rsidTr="008C34B6">
        <w:trPr>
          <w:jc w:val="center"/>
        </w:trPr>
        <w:tc>
          <w:tcPr>
            <w:tcW w:w="3333" w:type="pct"/>
            <w:gridSpan w:val="12"/>
            <w:vAlign w:val="center"/>
          </w:tcPr>
          <w:p w14:paraId="21E08C40" w14:textId="77777777" w:rsidR="00FC4089" w:rsidRPr="00BA7DD6" w:rsidRDefault="00B2530E" w:rsidP="00BA7DD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1667" w:type="pct"/>
            <w:gridSpan w:val="2"/>
            <w:vAlign w:val="center"/>
          </w:tcPr>
          <w:p w14:paraId="3E713377" w14:textId="77777777" w:rsidR="00FC4089" w:rsidRPr="00BA7DD6" w:rsidRDefault="00B2530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B2530E" w:rsidRPr="00BA7DD6" w14:paraId="63949597" w14:textId="77777777" w:rsidTr="008C34B6">
        <w:trPr>
          <w:trHeight w:val="790"/>
          <w:jc w:val="center"/>
        </w:trPr>
        <w:tc>
          <w:tcPr>
            <w:tcW w:w="1883" w:type="pct"/>
            <w:gridSpan w:val="8"/>
            <w:vAlign w:val="center"/>
          </w:tcPr>
          <w:p w14:paraId="27CB9854" w14:textId="77777777" w:rsidR="00B2530E" w:rsidRPr="00BA7DD6" w:rsidRDefault="00B2530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Информационных</w:t>
            </w:r>
          </w:p>
        </w:tc>
        <w:tc>
          <w:tcPr>
            <w:tcW w:w="653" w:type="pct"/>
            <w:vAlign w:val="center"/>
          </w:tcPr>
          <w:p w14:paraId="489F8FB4" w14:textId="77777777" w:rsidR="00B2530E" w:rsidRPr="00BA7DD6" w:rsidRDefault="00B2530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Стробирующего</w:t>
            </w:r>
            <w:proofErr w:type="spellEnd"/>
          </w:p>
        </w:tc>
        <w:tc>
          <w:tcPr>
            <w:tcW w:w="797" w:type="pct"/>
            <w:gridSpan w:val="3"/>
            <w:vAlign w:val="center"/>
          </w:tcPr>
          <w:p w14:paraId="2C58C748" w14:textId="77777777" w:rsidR="00B2530E" w:rsidRPr="00BA7DD6" w:rsidRDefault="00B2530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Адресных</w:t>
            </w:r>
          </w:p>
        </w:tc>
        <w:tc>
          <w:tcPr>
            <w:tcW w:w="797" w:type="pct"/>
            <w:vMerge w:val="restart"/>
            <w:vAlign w:val="center"/>
          </w:tcPr>
          <w:p w14:paraId="64E1D54B" w14:textId="77777777" w:rsidR="00B2530E" w:rsidRPr="00BA7DD6" w:rsidRDefault="00B2530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Прямого</w:t>
            </w:r>
          </w:p>
        </w:tc>
        <w:tc>
          <w:tcPr>
            <w:tcW w:w="870" w:type="pct"/>
            <w:vMerge w:val="restart"/>
            <w:vAlign w:val="center"/>
          </w:tcPr>
          <w:p w14:paraId="46C08AAB" w14:textId="77777777" w:rsidR="00B2530E" w:rsidRPr="00BA7DD6" w:rsidRDefault="00B2530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Инверсного</w:t>
            </w:r>
          </w:p>
        </w:tc>
      </w:tr>
      <w:tr w:rsidR="00536817" w:rsidRPr="00BA7DD6" w14:paraId="39662928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563BA908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5" w:type="pct"/>
            <w:vAlign w:val="center"/>
          </w:tcPr>
          <w:p w14:paraId="49D07651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5" w:type="pct"/>
            <w:vAlign w:val="center"/>
          </w:tcPr>
          <w:p w14:paraId="5D57D62B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5" w:type="pct"/>
            <w:vAlign w:val="center"/>
          </w:tcPr>
          <w:p w14:paraId="0DC01A2C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5" w:type="pct"/>
            <w:vAlign w:val="center"/>
          </w:tcPr>
          <w:p w14:paraId="1DB8C8B4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5" w:type="pct"/>
            <w:vAlign w:val="center"/>
          </w:tcPr>
          <w:p w14:paraId="54F85624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5" w:type="pct"/>
            <w:vAlign w:val="center"/>
          </w:tcPr>
          <w:p w14:paraId="560D781F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6" w:type="pct"/>
            <w:vAlign w:val="center"/>
          </w:tcPr>
          <w:p w14:paraId="5DC61D51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3" w:type="pct"/>
            <w:vAlign w:val="center"/>
          </w:tcPr>
          <w:p w14:paraId="145FA763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639" w:dyaOrig="340" w14:anchorId="3CAAFFE2">
                <v:shape id="_x0000_i1027" type="#_x0000_t75" style="width:32.25pt;height:17.25pt" o:ole="">
                  <v:imagedata r:id="rId11" o:title=""/>
                </v:shape>
                <o:OLEObject Type="Embed" ProgID="Equation.3" ShapeID="_x0000_i1027" DrawAspect="Content" ObjectID="_1699819646" r:id="rId12"/>
              </w:object>
            </w:r>
          </w:p>
        </w:tc>
        <w:tc>
          <w:tcPr>
            <w:tcW w:w="265" w:type="pct"/>
            <w:vAlign w:val="center"/>
          </w:tcPr>
          <w:p w14:paraId="34A53737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4143FFF0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6" w:type="pct"/>
            <w:vAlign w:val="center"/>
          </w:tcPr>
          <w:p w14:paraId="68BE748D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7" w:type="pct"/>
            <w:vMerge/>
            <w:vAlign w:val="center"/>
          </w:tcPr>
          <w:p w14:paraId="6D8A214F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0" w:type="pct"/>
            <w:vMerge/>
            <w:vAlign w:val="center"/>
          </w:tcPr>
          <w:p w14:paraId="672CB69A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6817" w:rsidRPr="00BA7DD6" w14:paraId="104A6689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1F45BCFF" w14:textId="77777777" w:rsidR="00536817" w:rsidRPr="00BA7DD6" w:rsidRDefault="00272715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517057D4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5DE64E02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74B9571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59B0ED69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7390BB6B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1272F5C1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5F4AA695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4DE5882E" w14:textId="77777777" w:rsidR="00536817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" w:type="pct"/>
            <w:vAlign w:val="center"/>
          </w:tcPr>
          <w:p w14:paraId="79A635AF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6" w:type="pct"/>
            <w:vAlign w:val="center"/>
          </w:tcPr>
          <w:p w14:paraId="786666C4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6" w:type="pct"/>
            <w:vAlign w:val="center"/>
          </w:tcPr>
          <w:p w14:paraId="0B817880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7" w:type="pct"/>
            <w:vAlign w:val="center"/>
          </w:tcPr>
          <w:p w14:paraId="00F86D64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̶</w:t>
            </w:r>
          </w:p>
        </w:tc>
        <w:tc>
          <w:tcPr>
            <w:tcW w:w="870" w:type="pct"/>
            <w:vAlign w:val="center"/>
          </w:tcPr>
          <w:p w14:paraId="55895338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̶</w:t>
            </w:r>
          </w:p>
        </w:tc>
      </w:tr>
      <w:tr w:rsidR="00F90AC9" w:rsidRPr="00BA7DD6" w14:paraId="669C9C2C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114C56E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38ADF006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3DDDA7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7111E6B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56CD914A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74B996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1A47DB6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51B7FA7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1A10AC7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0CB4B656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0BC3ACB4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6CC5365A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64C3070A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28F1FDA6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2DBED790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2120402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6D497E1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3777307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35" w:type="pct"/>
            <w:vAlign w:val="center"/>
          </w:tcPr>
          <w:p w14:paraId="728B25A9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5F30BBD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6BA2A28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59423889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5C7FC6C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2CFA509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19F2411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7DB8DF5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385CAC00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563F5A09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576DE389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AC9" w:rsidRPr="00BA7DD6" w14:paraId="3675F27A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0D606C2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472200E4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7E88F3C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6FE22E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3E8D64D0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51614D30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1CDB0B2C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1A485D9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653A618F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0BBD9BA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0408C39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5F451A20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7908316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4A5B9528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00E745A2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65E40F1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79236D8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5F2D7FCD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F8CB84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4878A9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5EDB8476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6758E0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06D5FF8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5AB9A4BB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1EF171FA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2FAE47B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4C01B3F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7861A999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55B44C7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AC9" w:rsidRPr="00BA7DD6" w14:paraId="21CF7ACD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436712BF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446FA6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12007478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3680E48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9CBED15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6F52F08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5BE26A3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1810E37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5AF259B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1E6992E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5334BF2B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2996B10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1511722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5954B5C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1C42FE79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2FA6D195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DC3031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D597706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5C37DE7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65E91C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550ABC75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17ECAD7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6DC6B93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7BBB7147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60F5A0F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4A2CD40F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34D0235C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2FE9471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2358AF1F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AC9" w:rsidRPr="00BA7DD6" w14:paraId="65F39643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51292300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323095EF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CF4D0FD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7022140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17C2559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155A445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42FBB5B0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4D75E7BF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3F4856D0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55374DE4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45B405FC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26566C71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5C8AE0FF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56E68E7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6909E5AE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4CD862ED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4580F1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147BBE5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18003887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5B8561F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70B3EA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756F804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51992E69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7C964D7B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2D2751A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587387B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63299B51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4E386298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642B37D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AC9" w:rsidRPr="00BA7DD6" w14:paraId="2631D89F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3BBD355A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4B4A22C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0BE6215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2C568E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A56B61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3B93A67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A6533B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077D38B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69F674E9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2EF00F1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4A7F0C1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0700A7E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3F36FE7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3BCC42F7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6EFE574B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61500BE6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56E562FA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3912E44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4CCD210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0A367DB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77D437AA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3685F4F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761D1890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5544355C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34BFFDB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4476040A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7E85DF4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70D48DD9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2552A7DC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AC9" w:rsidRPr="00BA7DD6" w14:paraId="3D2FDB23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2E67D72D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0B6A7CC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5A501DC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4E92CE2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70FC9CB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61508C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0FFF5EB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52E25053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4F306DEC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0FF5D48C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64E7C238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2A12C380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2CE2C138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121B524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33939DB6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6FF69EC9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3367363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3AF58C3C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7911A98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35" w:type="pct"/>
            <w:vAlign w:val="center"/>
          </w:tcPr>
          <w:p w14:paraId="35A13759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04D517B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7DFAAA4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146362DA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43D3FED1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36E3658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4CBBB2F4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57CD2796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74748360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34E0EA91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AC9" w:rsidRPr="00BA7DD6" w14:paraId="18C922DE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41160B36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5B8E406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1105FA5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C320FE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77985439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9E409F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C5F1AE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5798D9E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1DEC4AA9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0CF903C6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48127641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074F85B7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10C978C1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1C2A2B3A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1051D7FD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774B6D7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3B3981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3BDEA22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700101A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0876B66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4D4031AF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32BEDD1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pct"/>
            <w:vAlign w:val="center"/>
          </w:tcPr>
          <w:p w14:paraId="5F3599D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265CCEEA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517AA4BF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690F2700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05580F4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1E4E0BC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3327937C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AC9" w:rsidRPr="00BA7DD6" w14:paraId="0AD9FA27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2ED7B38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40EA80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15186B6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FA9D05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0AAFD8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3ACD5FBD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73DEAFDF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410DFDF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3" w:type="pct"/>
            <w:vAlign w:val="center"/>
          </w:tcPr>
          <w:p w14:paraId="50D5B60A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31B5836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1B7E3A1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5486747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452FE934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5A124B27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66E26C3B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675E5B9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9EDB81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1FBCB96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620825A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48356E7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44DAC449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17A8F93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486C8A04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3" w:type="pct"/>
            <w:vAlign w:val="center"/>
          </w:tcPr>
          <w:p w14:paraId="06F7A4A8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65747567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3FC8EF59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1A92F7A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1332D49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2011D34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75F0ACC" w14:textId="77777777" w:rsidR="00FC4089" w:rsidRPr="00BA7DD6" w:rsidRDefault="00FC4089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DF526" w14:textId="77777777" w:rsidR="00566860" w:rsidRPr="009D3B48" w:rsidRDefault="00536817" w:rsidP="00BA7DD6">
      <w:pPr>
        <w:pStyle w:val="3"/>
        <w:spacing w:before="0"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89203549"/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2.1.3 С</w:t>
      </w:r>
      <w:r w:rsidR="006F6452"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оставление схемы</w:t>
      </w:r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16 – </w:t>
      </w:r>
      <w:proofErr w:type="spellStart"/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входового</w:t>
      </w:r>
      <w:proofErr w:type="spellEnd"/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мультиплексора на базе схемы К155КП7</w:t>
      </w:r>
      <w:bookmarkEnd w:id="6"/>
    </w:p>
    <w:p w14:paraId="62227FC1" w14:textId="77777777" w:rsidR="00536817" w:rsidRPr="00BA7DD6" w:rsidRDefault="00536817" w:rsidP="00BA7DD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08BFDDB" w14:textId="77777777" w:rsidR="00536817" w:rsidRPr="00BA7DD6" w:rsidRDefault="00536817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 xml:space="preserve">Каскад мультиплексоров на 16 входов на базе К155КП7 представлен на рисунке </w:t>
      </w:r>
      <w:r w:rsidR="001511E9" w:rsidRPr="00BA7DD6">
        <w:rPr>
          <w:rFonts w:ascii="Times New Roman" w:hAnsi="Times New Roman" w:cs="Times New Roman"/>
          <w:sz w:val="28"/>
          <w:szCs w:val="28"/>
        </w:rPr>
        <w:t>3</w:t>
      </w:r>
      <w:r w:rsidRPr="00BA7DD6">
        <w:rPr>
          <w:rFonts w:ascii="Times New Roman" w:hAnsi="Times New Roman" w:cs="Times New Roman"/>
          <w:sz w:val="28"/>
          <w:szCs w:val="28"/>
        </w:rPr>
        <w:t>.</w:t>
      </w:r>
      <w:r w:rsidR="00CB0E2B" w:rsidRPr="00BA7D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96A63A" w14:textId="77777777" w:rsidR="001B3F68" w:rsidRPr="00BA7DD6" w:rsidRDefault="001B3F68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73FFF3" w14:textId="77777777" w:rsidR="00536817" w:rsidRPr="00BA7DD6" w:rsidRDefault="00401A6A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object w:dxaOrig="10801" w:dyaOrig="9697" w14:anchorId="07276356">
          <v:shape id="_x0000_i1028" type="#_x0000_t75" style="width:481.05pt;height:6in" o:ole="">
            <v:imagedata r:id="rId13" o:title=""/>
          </v:shape>
          <o:OLEObject Type="Embed" ProgID="Visio.Drawing.15" ShapeID="_x0000_i1028" DrawAspect="Content" ObjectID="_1699819647" r:id="rId14"/>
        </w:object>
      </w:r>
    </w:p>
    <w:p w14:paraId="102ED0F1" w14:textId="77777777" w:rsidR="00536817" w:rsidRPr="00BA7DD6" w:rsidRDefault="00536817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Р</w:t>
      </w:r>
      <w:r w:rsidR="001511E9" w:rsidRPr="00BA7DD6">
        <w:rPr>
          <w:rFonts w:ascii="Times New Roman" w:hAnsi="Times New Roman" w:cs="Times New Roman"/>
          <w:sz w:val="28"/>
          <w:szCs w:val="28"/>
        </w:rPr>
        <w:t>исунок 3</w:t>
      </w:r>
      <w:r w:rsidRPr="00BA7DD6">
        <w:rPr>
          <w:rFonts w:ascii="Times New Roman" w:hAnsi="Times New Roman" w:cs="Times New Roman"/>
          <w:sz w:val="28"/>
          <w:szCs w:val="28"/>
        </w:rPr>
        <w:t xml:space="preserve"> – Каскад мультиплексоров на 16 входов</w:t>
      </w:r>
    </w:p>
    <w:p w14:paraId="6F1261D9" w14:textId="77777777" w:rsidR="00536817" w:rsidRPr="00BA7DD6" w:rsidRDefault="00536817" w:rsidP="00BA7DD6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br w:type="page"/>
      </w:r>
    </w:p>
    <w:p w14:paraId="2F40B9CB" w14:textId="77777777" w:rsidR="00536817" w:rsidRPr="009D3B48" w:rsidRDefault="001511E9" w:rsidP="00BA7DD6">
      <w:pPr>
        <w:pStyle w:val="2"/>
        <w:spacing w:before="0" w:line="360" w:lineRule="auto"/>
        <w:ind w:left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89203550"/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2.2 И</w:t>
      </w:r>
      <w:r w:rsidR="006F6452"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зучение</w:t>
      </w:r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исследов</w:t>
      </w:r>
      <w:r w:rsidR="006F6452"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ание работы</w:t>
      </w:r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микросхемы К155КП2</w:t>
      </w:r>
      <w:bookmarkEnd w:id="7"/>
    </w:p>
    <w:p w14:paraId="6124733E" w14:textId="77777777" w:rsidR="00734498" w:rsidRPr="00BA7DD6" w:rsidRDefault="00734498" w:rsidP="00BA7DD6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65EAD6" w14:textId="77777777" w:rsidR="001511E9" w:rsidRPr="009D3B48" w:rsidRDefault="001511E9" w:rsidP="00BA7DD6">
      <w:pPr>
        <w:pStyle w:val="3"/>
        <w:spacing w:before="0"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8" w:name="_Toc89203551"/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2.2.1 И</w:t>
      </w:r>
      <w:r w:rsidR="006F6452"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зучение работы</w:t>
      </w:r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схемы К155КП2</w:t>
      </w:r>
      <w:bookmarkEnd w:id="8"/>
    </w:p>
    <w:p w14:paraId="36EF015D" w14:textId="77777777" w:rsidR="001511E9" w:rsidRPr="00BA7DD6" w:rsidRDefault="001511E9" w:rsidP="00BA7DD6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141CAA" w14:textId="77777777" w:rsidR="001511E9" w:rsidRPr="00BA7DD6" w:rsidRDefault="001511E9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Микросхема содержит два мультиплексора, каждый из которых осуществляет передачу информации с одного из четырех информационных входов на один выход («0» или «1»). С</w:t>
      </w:r>
      <w:r w:rsidR="00456399" w:rsidRPr="00BA7DD6">
        <w:rPr>
          <w:rFonts w:ascii="Times New Roman" w:hAnsi="Times New Roman" w:cs="Times New Roman"/>
          <w:sz w:val="28"/>
          <w:szCs w:val="28"/>
        </w:rPr>
        <w:t>хема имеет два адресных входа, являющихся общими для обоих коммутаторов.</w:t>
      </w:r>
    </w:p>
    <w:p w14:paraId="409C4AFF" w14:textId="77777777" w:rsidR="001511E9" w:rsidRPr="00BA7DD6" w:rsidRDefault="001511E9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Функциональная схема и УГО приведены на рисунках 4-5.</w:t>
      </w:r>
    </w:p>
    <w:p w14:paraId="46F5FD0A" w14:textId="77777777" w:rsidR="004E4D15" w:rsidRPr="00BA7DD6" w:rsidRDefault="004E4D15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F951C1" w14:textId="77777777" w:rsidR="00456399" w:rsidRPr="00BA7DD6" w:rsidRDefault="00AA6444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object w:dxaOrig="2497" w:dyaOrig="4584" w14:anchorId="0D1A92BE">
          <v:shape id="_x0000_i1029" type="#_x0000_t75" style="width:125pt;height:229.25pt" o:ole="">
            <v:imagedata r:id="rId15" o:title=""/>
          </v:shape>
          <o:OLEObject Type="Embed" ProgID="Visio.Drawing.15" ShapeID="_x0000_i1029" DrawAspect="Content" ObjectID="_1699819648" r:id="rId16"/>
        </w:object>
      </w:r>
    </w:p>
    <w:p w14:paraId="28C25340" w14:textId="77777777" w:rsidR="00456399" w:rsidRPr="00BA7DD6" w:rsidRDefault="00456399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Рисунок 4 – УГО К155КП2</w:t>
      </w:r>
    </w:p>
    <w:p w14:paraId="42007493" w14:textId="77777777" w:rsidR="00456399" w:rsidRPr="00BA7DD6" w:rsidRDefault="00456399" w:rsidP="00BA7DD6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br w:type="page"/>
      </w:r>
    </w:p>
    <w:p w14:paraId="2684F954" w14:textId="77777777" w:rsidR="00456399" w:rsidRPr="00BA7DD6" w:rsidRDefault="000F3896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object w:dxaOrig="9600" w:dyaOrig="12700" w14:anchorId="4F7C34DA">
          <v:shape id="_x0000_i1030" type="#_x0000_t75" style="width:480.6pt;height:635.2pt" o:ole="">
            <v:imagedata r:id="rId17" o:title=""/>
          </v:shape>
          <o:OLEObject Type="Embed" ProgID="Visio.Drawing.11" ShapeID="_x0000_i1030" DrawAspect="Content" ObjectID="_1699819649" r:id="rId18"/>
        </w:object>
      </w:r>
    </w:p>
    <w:p w14:paraId="565DE1C2" w14:textId="77777777" w:rsidR="00456399" w:rsidRPr="00BA7DD6" w:rsidRDefault="00456399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Рисунок 5 – Функциональная схема К155КП2</w:t>
      </w:r>
    </w:p>
    <w:p w14:paraId="6AAAABF0" w14:textId="77777777" w:rsidR="00456399" w:rsidRPr="00BA7DD6" w:rsidRDefault="00456399" w:rsidP="00BA7DD6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br w:type="page"/>
      </w:r>
    </w:p>
    <w:p w14:paraId="3092F593" w14:textId="77777777" w:rsidR="00456399" w:rsidRPr="009D3B48" w:rsidRDefault="00456399" w:rsidP="00BA7DD6">
      <w:pPr>
        <w:pStyle w:val="2"/>
        <w:spacing w:before="0" w:line="360" w:lineRule="auto"/>
        <w:ind w:left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9" w:name="_Toc89203552"/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2.</w:t>
      </w:r>
      <w:r w:rsidR="00C170F9"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 И</w:t>
      </w:r>
      <w:r w:rsidR="006F6452"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зучение и исследование работы</w:t>
      </w:r>
      <w:r w:rsidR="00C170F9"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схемы К531КП11</w:t>
      </w:r>
      <w:bookmarkEnd w:id="9"/>
    </w:p>
    <w:p w14:paraId="10E3C4A6" w14:textId="77777777" w:rsidR="00C170F9" w:rsidRPr="00BA7DD6" w:rsidRDefault="00C170F9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FBC948" w14:textId="6BFFFF3A" w:rsidR="00C17CF7" w:rsidRDefault="00C170F9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Микросхема содержит 4 одинаковых двухвходовых мультиплексора, каждый из которых передачу информации с одного из двух входов, выбранных с помощью адресного сигнала на входе А, и наличии на стробирующем входе сигнала низкого уровня. УГО микросхемы – на рисунке 6.</w:t>
      </w:r>
    </w:p>
    <w:p w14:paraId="56EF352D" w14:textId="77777777" w:rsidR="009D3B48" w:rsidRPr="00BA7DD6" w:rsidRDefault="009D3B48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6592BE" w14:textId="77777777" w:rsidR="001511E9" w:rsidRPr="00BA7DD6" w:rsidRDefault="00325016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object w:dxaOrig="2311" w:dyaOrig="4291" w14:anchorId="6B046104">
          <v:shape id="_x0000_i1031" type="#_x0000_t75" style="width:115.75pt;height:214.65pt" o:ole="">
            <v:imagedata r:id="rId19" o:title=""/>
          </v:shape>
          <o:OLEObject Type="Embed" ProgID="Visio.Drawing.15" ShapeID="_x0000_i1031" DrawAspect="Content" ObjectID="_1699819650" r:id="rId20"/>
        </w:object>
      </w:r>
    </w:p>
    <w:p w14:paraId="7DBB56B7" w14:textId="77777777" w:rsidR="00325016" w:rsidRPr="00BA7DD6" w:rsidRDefault="00325016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Рисунок 6 – УГО К531КП11</w:t>
      </w:r>
    </w:p>
    <w:p w14:paraId="16FAA691" w14:textId="77777777" w:rsidR="00325016" w:rsidRPr="00BA7DD6" w:rsidRDefault="00325016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D4B45C" w14:textId="77777777" w:rsidR="00895CDE" w:rsidRPr="00BA7DD6" w:rsidRDefault="00325016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Таблица состояний мультиплексора отображена в таблице 2.</w:t>
      </w:r>
    </w:p>
    <w:p w14:paraId="20BC1F0D" w14:textId="77777777" w:rsidR="009D3B48" w:rsidRDefault="009D3B48" w:rsidP="009D3B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18034B" w14:textId="1D1744EE" w:rsidR="00325016" w:rsidRPr="00BA7DD6" w:rsidRDefault="00325016" w:rsidP="009D3B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Таблица 2 – Состояния выходов схемы К531КП11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51"/>
        <w:gridCol w:w="653"/>
        <w:gridCol w:w="652"/>
        <w:gridCol w:w="652"/>
        <w:gridCol w:w="650"/>
        <w:gridCol w:w="652"/>
        <w:gridCol w:w="652"/>
        <w:gridCol w:w="652"/>
        <w:gridCol w:w="731"/>
        <w:gridCol w:w="719"/>
        <w:gridCol w:w="671"/>
        <w:gridCol w:w="671"/>
        <w:gridCol w:w="671"/>
        <w:gridCol w:w="667"/>
      </w:tblGrid>
      <w:tr w:rsidR="00325016" w:rsidRPr="00BA7DD6" w14:paraId="1CBE342B" w14:textId="77777777" w:rsidTr="009D3B48">
        <w:tc>
          <w:tcPr>
            <w:tcW w:w="3566" w:type="pct"/>
            <w:gridSpan w:val="10"/>
            <w:vAlign w:val="center"/>
          </w:tcPr>
          <w:p w14:paraId="4B430DDE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1434" w:type="pct"/>
            <w:gridSpan w:val="4"/>
            <w:vAlign w:val="center"/>
          </w:tcPr>
          <w:p w14:paraId="6677CB46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325016" w:rsidRPr="00BA7DD6" w14:paraId="76282726" w14:textId="77777777" w:rsidTr="009D3B48">
        <w:trPr>
          <w:trHeight w:val="151"/>
        </w:trPr>
        <w:tc>
          <w:tcPr>
            <w:tcW w:w="2790" w:type="pct"/>
            <w:gridSpan w:val="8"/>
            <w:vAlign w:val="center"/>
          </w:tcPr>
          <w:p w14:paraId="47E41323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Информационных</w:t>
            </w:r>
          </w:p>
        </w:tc>
        <w:tc>
          <w:tcPr>
            <w:tcW w:w="391" w:type="pct"/>
            <w:vMerge w:val="restart"/>
            <w:vAlign w:val="center"/>
          </w:tcPr>
          <w:p w14:paraId="13BF046D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EZ</w:t>
            </w:r>
          </w:p>
        </w:tc>
        <w:tc>
          <w:tcPr>
            <w:tcW w:w="385" w:type="pct"/>
            <w:vMerge w:val="restart"/>
            <w:vAlign w:val="center"/>
          </w:tcPr>
          <w:p w14:paraId="221993DB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59" w:type="pct"/>
            <w:vMerge w:val="restart"/>
            <w:vAlign w:val="center"/>
          </w:tcPr>
          <w:p w14:paraId="4A49EC42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A7D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359" w:type="pct"/>
            <w:vMerge w:val="restart"/>
            <w:vAlign w:val="center"/>
          </w:tcPr>
          <w:p w14:paraId="10F9868E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A7D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59" w:type="pct"/>
            <w:vMerge w:val="restart"/>
            <w:vAlign w:val="center"/>
          </w:tcPr>
          <w:p w14:paraId="4FABC29D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A7D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59" w:type="pct"/>
            <w:vMerge w:val="restart"/>
            <w:vAlign w:val="center"/>
          </w:tcPr>
          <w:p w14:paraId="0B55D063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A7D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325016" w:rsidRPr="00BA7DD6" w14:paraId="7A18B55C" w14:textId="77777777" w:rsidTr="009D3B48">
        <w:tc>
          <w:tcPr>
            <w:tcW w:w="348" w:type="pct"/>
            <w:vAlign w:val="center"/>
          </w:tcPr>
          <w:p w14:paraId="7D72DE0D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9" w:type="pct"/>
            <w:vAlign w:val="center"/>
          </w:tcPr>
          <w:p w14:paraId="3ABDA5AA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9" w:type="pct"/>
            <w:vAlign w:val="center"/>
          </w:tcPr>
          <w:p w14:paraId="188937DD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9" w:type="pct"/>
            <w:vAlign w:val="center"/>
          </w:tcPr>
          <w:p w14:paraId="6330C93D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8" w:type="pct"/>
            <w:vAlign w:val="center"/>
          </w:tcPr>
          <w:p w14:paraId="61A50C97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9" w:type="pct"/>
            <w:vAlign w:val="center"/>
          </w:tcPr>
          <w:p w14:paraId="13E0D81F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9" w:type="pct"/>
            <w:vAlign w:val="center"/>
          </w:tcPr>
          <w:p w14:paraId="33CFD9E1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49" w:type="pct"/>
            <w:vAlign w:val="center"/>
          </w:tcPr>
          <w:p w14:paraId="47E6648E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91" w:type="pct"/>
            <w:vMerge/>
            <w:vAlign w:val="center"/>
          </w:tcPr>
          <w:p w14:paraId="6CAC70ED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5" w:type="pct"/>
            <w:vMerge/>
            <w:vAlign w:val="center"/>
          </w:tcPr>
          <w:p w14:paraId="2E753008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9" w:type="pct"/>
            <w:vMerge/>
            <w:vAlign w:val="center"/>
          </w:tcPr>
          <w:p w14:paraId="60C0672A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Merge/>
            <w:vAlign w:val="center"/>
          </w:tcPr>
          <w:p w14:paraId="5042A24E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Merge/>
            <w:vAlign w:val="center"/>
          </w:tcPr>
          <w:p w14:paraId="27596154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Merge/>
            <w:vAlign w:val="center"/>
          </w:tcPr>
          <w:p w14:paraId="2AF7A8EF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578" w:rsidRPr="00BA7DD6" w14:paraId="0FF5F87E" w14:textId="77777777" w:rsidTr="009D3B48">
        <w:tc>
          <w:tcPr>
            <w:tcW w:w="348" w:type="pct"/>
            <w:vAlign w:val="center"/>
          </w:tcPr>
          <w:p w14:paraId="20F270C7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9" w:type="pct"/>
            <w:vAlign w:val="center"/>
          </w:tcPr>
          <w:p w14:paraId="0FDD3A91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9" w:type="pct"/>
            <w:vAlign w:val="center"/>
          </w:tcPr>
          <w:p w14:paraId="351C8FF6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9" w:type="pct"/>
            <w:vAlign w:val="center"/>
          </w:tcPr>
          <w:p w14:paraId="23CBAE8E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8" w:type="pct"/>
            <w:vAlign w:val="center"/>
          </w:tcPr>
          <w:p w14:paraId="57F43D6C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9" w:type="pct"/>
            <w:vAlign w:val="center"/>
          </w:tcPr>
          <w:p w14:paraId="4FE54F25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9" w:type="pct"/>
            <w:vAlign w:val="center"/>
          </w:tcPr>
          <w:p w14:paraId="2B1A2266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9" w:type="pct"/>
            <w:vAlign w:val="center"/>
          </w:tcPr>
          <w:p w14:paraId="24A6625F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91" w:type="pct"/>
            <w:vAlign w:val="center"/>
          </w:tcPr>
          <w:p w14:paraId="1E189CA6" w14:textId="77777777" w:rsidR="00A84578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5" w:type="pct"/>
            <w:vAlign w:val="center"/>
          </w:tcPr>
          <w:p w14:paraId="313E4062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59" w:type="pct"/>
            <w:vAlign w:val="center"/>
          </w:tcPr>
          <w:p w14:paraId="3C38AC4B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59" w:type="pct"/>
            <w:vAlign w:val="center"/>
          </w:tcPr>
          <w:p w14:paraId="65369807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59" w:type="pct"/>
            <w:vAlign w:val="center"/>
          </w:tcPr>
          <w:p w14:paraId="7A733C20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59" w:type="pct"/>
            <w:vAlign w:val="center"/>
          </w:tcPr>
          <w:p w14:paraId="31D693EF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006A4F" w:rsidRPr="00BA7DD6" w14:paraId="1211B0C1" w14:textId="77777777" w:rsidTr="009D3B48">
        <w:tc>
          <w:tcPr>
            <w:tcW w:w="348" w:type="pct"/>
            <w:vAlign w:val="center"/>
          </w:tcPr>
          <w:p w14:paraId="6A4AA3E2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4C7DF216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16BD1FCB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70797480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" w:type="pct"/>
            <w:vAlign w:val="center"/>
          </w:tcPr>
          <w:p w14:paraId="7E7756D2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434AAE19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2305E002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336F67EC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pct"/>
            <w:vAlign w:val="center"/>
          </w:tcPr>
          <w:p w14:paraId="53F28F3E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5" w:type="pct"/>
            <w:vAlign w:val="center"/>
          </w:tcPr>
          <w:p w14:paraId="1B6E147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69130180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192D6C29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7E9B208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203AFD3C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06A4F" w:rsidRPr="00BA7DD6" w14:paraId="43FC2680" w14:textId="77777777" w:rsidTr="009D3B48">
        <w:tc>
          <w:tcPr>
            <w:tcW w:w="348" w:type="pct"/>
            <w:vAlign w:val="center"/>
          </w:tcPr>
          <w:p w14:paraId="4BB69A4E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374A7309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3E2BEBCC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3601CE8C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8" w:type="pct"/>
            <w:vAlign w:val="center"/>
          </w:tcPr>
          <w:p w14:paraId="7E5D97BD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6793276B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135C1428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4E7E05AB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pct"/>
            <w:vAlign w:val="center"/>
          </w:tcPr>
          <w:p w14:paraId="53AC415E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5" w:type="pct"/>
            <w:vAlign w:val="center"/>
          </w:tcPr>
          <w:p w14:paraId="1254A199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53C81404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3DB4C874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5B7ACC4D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10FC8EBA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06A4F" w:rsidRPr="00BA7DD6" w14:paraId="41926BD4" w14:textId="77777777" w:rsidTr="009D3B48">
        <w:tc>
          <w:tcPr>
            <w:tcW w:w="348" w:type="pct"/>
            <w:vAlign w:val="center"/>
          </w:tcPr>
          <w:p w14:paraId="3B5DC76E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17B89304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1EECC1F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7BD90AF2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8" w:type="pct"/>
            <w:vAlign w:val="center"/>
          </w:tcPr>
          <w:p w14:paraId="5085E24B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3B47452B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3835480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6F182FD8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pct"/>
            <w:vAlign w:val="center"/>
          </w:tcPr>
          <w:p w14:paraId="0DF05760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5" w:type="pct"/>
            <w:vAlign w:val="center"/>
          </w:tcPr>
          <w:p w14:paraId="5854B28C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4452994C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2FCFDCCA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5456059A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0321C515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06A4F" w:rsidRPr="00BA7DD6" w14:paraId="0932FB57" w14:textId="77777777" w:rsidTr="009D3B48">
        <w:tc>
          <w:tcPr>
            <w:tcW w:w="348" w:type="pct"/>
            <w:vAlign w:val="center"/>
          </w:tcPr>
          <w:p w14:paraId="293F7C83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0398659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087D1317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415221A9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" w:type="pct"/>
            <w:vAlign w:val="center"/>
          </w:tcPr>
          <w:p w14:paraId="06E2351A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2F1BDEB8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5B3BFC2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27445C2D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pct"/>
            <w:vAlign w:val="center"/>
          </w:tcPr>
          <w:p w14:paraId="0490EA3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5" w:type="pct"/>
            <w:vAlign w:val="center"/>
          </w:tcPr>
          <w:p w14:paraId="467503FC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1226BE8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73671A2D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55641CD8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7CB364E7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69CAE02" w14:textId="77777777" w:rsidR="009D3B48" w:rsidRDefault="009D3B48">
      <w:pPr>
        <w:spacing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912A81" w14:textId="1AD5C693" w:rsidR="001B3F68" w:rsidRPr="0094184E" w:rsidRDefault="001B3F68" w:rsidP="0094184E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9418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Вывод</w:t>
      </w:r>
    </w:p>
    <w:p w14:paraId="47188AED" w14:textId="5EC20AA6" w:rsidR="001B3F68" w:rsidRDefault="001B3F68" w:rsidP="0094184E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51F583F" w14:textId="356A092F" w:rsidR="0094184E" w:rsidRPr="00F276C1" w:rsidRDefault="00F276C1" w:rsidP="0094184E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276C1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о время проведения данной лабораторной работы был</w:t>
      </w:r>
      <w:r w:rsidR="00803993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изучен</w:t>
      </w:r>
      <w:r w:rsidR="00803993">
        <w:rPr>
          <w:rFonts w:ascii="Times New Roman" w:hAnsi="Times New Roman" w:cs="Times New Roman"/>
          <w:bCs/>
          <w:sz w:val="28"/>
          <w:szCs w:val="28"/>
        </w:rPr>
        <w:t>ы</w:t>
      </w:r>
      <w:r w:rsidR="00803993" w:rsidRPr="00803993">
        <w:rPr>
          <w:rFonts w:ascii="Times New Roman" w:hAnsi="Times New Roman" w:cs="Times New Roman"/>
          <w:sz w:val="28"/>
          <w:szCs w:val="28"/>
        </w:rPr>
        <w:t xml:space="preserve"> </w:t>
      </w:r>
      <w:r w:rsidR="00803993" w:rsidRPr="00BA7DD6">
        <w:rPr>
          <w:rFonts w:ascii="Times New Roman" w:hAnsi="Times New Roman" w:cs="Times New Roman"/>
          <w:sz w:val="28"/>
          <w:szCs w:val="28"/>
        </w:rPr>
        <w:t>микросхемы мультиплексоров различных серий (К155КП2, К155КП7, КР531КП11).</w:t>
      </w:r>
      <w:r w:rsidR="00165D26">
        <w:rPr>
          <w:rFonts w:ascii="Times New Roman" w:hAnsi="Times New Roman" w:cs="Times New Roman"/>
          <w:sz w:val="28"/>
          <w:szCs w:val="28"/>
        </w:rPr>
        <w:t xml:space="preserve"> </w:t>
      </w:r>
      <w:r w:rsidR="00165D26" w:rsidRPr="00165D26">
        <w:rPr>
          <w:rFonts w:ascii="Times New Roman" w:hAnsi="Times New Roman" w:cs="Times New Roman"/>
          <w:sz w:val="28"/>
          <w:szCs w:val="28"/>
        </w:rPr>
        <w:t>Мультиплексоры могут использоваться в делителях частоты, триггерных устройствах, сдвигающих устройствах и др. Мультиплексоры могут использоваться для преобразования параллельного двоичного кода в последовательный. Для такого преобразования достаточно подать на информационные входы мультиплексора параллельный двоичный код, а сигналы на адресные входы подавать в такой последовательности, чтобы к выходу поочередно подключались входы, начиная с первого и заканчивая последним.</w:t>
      </w:r>
    </w:p>
    <w:sectPr w:rsidR="0094184E" w:rsidRPr="00F276C1" w:rsidSect="00220F59">
      <w:footerReference w:type="default" r:id="rId21"/>
      <w:footerReference w:type="first" r:id="rId22"/>
      <w:pgSz w:w="11906" w:h="16838"/>
      <w:pgMar w:top="1134" w:right="1134" w:bottom="1134" w:left="1418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C3903" w14:textId="77777777" w:rsidR="000D6376" w:rsidRDefault="000D6376" w:rsidP="00D00D42">
      <w:pPr>
        <w:spacing w:after="0" w:line="240" w:lineRule="auto"/>
      </w:pPr>
      <w:r>
        <w:separator/>
      </w:r>
    </w:p>
  </w:endnote>
  <w:endnote w:type="continuationSeparator" w:id="0">
    <w:p w14:paraId="205A05BC" w14:textId="77777777" w:rsidR="000D6376" w:rsidRDefault="000D6376" w:rsidP="00D0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058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0E453B3" w14:textId="77777777" w:rsidR="00D00D42" w:rsidRPr="00D00D42" w:rsidRDefault="00D00D42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00D4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00D4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00D4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D2995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D00D4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F2262" w14:textId="5E565C13" w:rsidR="00D00D42" w:rsidRPr="00D00D42" w:rsidRDefault="001B3F68" w:rsidP="00D00D42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Липецк 2021</w:t>
    </w:r>
    <w:r w:rsidR="00BA7DD6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692FC" w14:textId="77777777" w:rsidR="000D6376" w:rsidRDefault="000D6376" w:rsidP="00D00D42">
      <w:pPr>
        <w:spacing w:after="0" w:line="240" w:lineRule="auto"/>
      </w:pPr>
      <w:r>
        <w:separator/>
      </w:r>
    </w:p>
  </w:footnote>
  <w:footnote w:type="continuationSeparator" w:id="0">
    <w:p w14:paraId="586F22E0" w14:textId="77777777" w:rsidR="000D6376" w:rsidRDefault="000D6376" w:rsidP="00D00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zQ1MbAwt7C0MDBQ0lEKTi0uzszPAykwqgUAWfXI8CwAAAA="/>
  </w:docVars>
  <w:rsids>
    <w:rsidRoot w:val="00CB0FBD"/>
    <w:rsid w:val="00006A4F"/>
    <w:rsid w:val="00016589"/>
    <w:rsid w:val="000442E8"/>
    <w:rsid w:val="000978EE"/>
    <w:rsid w:val="000D6376"/>
    <w:rsid w:val="000F3896"/>
    <w:rsid w:val="00105FB6"/>
    <w:rsid w:val="001511E9"/>
    <w:rsid w:val="00165D26"/>
    <w:rsid w:val="001B3F68"/>
    <w:rsid w:val="00220F59"/>
    <w:rsid w:val="00272715"/>
    <w:rsid w:val="002F5675"/>
    <w:rsid w:val="00325016"/>
    <w:rsid w:val="00334F3E"/>
    <w:rsid w:val="003449F9"/>
    <w:rsid w:val="00365EC8"/>
    <w:rsid w:val="003A1D3C"/>
    <w:rsid w:val="003C44E5"/>
    <w:rsid w:val="003E7175"/>
    <w:rsid w:val="003F6B29"/>
    <w:rsid w:val="00401A6A"/>
    <w:rsid w:val="00403ED9"/>
    <w:rsid w:val="004512CC"/>
    <w:rsid w:val="00456399"/>
    <w:rsid w:val="00475651"/>
    <w:rsid w:val="004E4D15"/>
    <w:rsid w:val="00536817"/>
    <w:rsid w:val="00566860"/>
    <w:rsid w:val="005A325C"/>
    <w:rsid w:val="005D0533"/>
    <w:rsid w:val="005D0DB6"/>
    <w:rsid w:val="005D3B50"/>
    <w:rsid w:val="005E64F0"/>
    <w:rsid w:val="00637D89"/>
    <w:rsid w:val="00650D4E"/>
    <w:rsid w:val="006B50CA"/>
    <w:rsid w:val="006C2414"/>
    <w:rsid w:val="006F6452"/>
    <w:rsid w:val="00734498"/>
    <w:rsid w:val="007A2080"/>
    <w:rsid w:val="007B5448"/>
    <w:rsid w:val="007B7071"/>
    <w:rsid w:val="00803993"/>
    <w:rsid w:val="00853DFC"/>
    <w:rsid w:val="00866B59"/>
    <w:rsid w:val="00895CDE"/>
    <w:rsid w:val="008977A7"/>
    <w:rsid w:val="008C34B6"/>
    <w:rsid w:val="008D2995"/>
    <w:rsid w:val="0093619F"/>
    <w:rsid w:val="00937504"/>
    <w:rsid w:val="0094184E"/>
    <w:rsid w:val="0095497F"/>
    <w:rsid w:val="00970045"/>
    <w:rsid w:val="00986F6C"/>
    <w:rsid w:val="009D3B48"/>
    <w:rsid w:val="00A02368"/>
    <w:rsid w:val="00A36E47"/>
    <w:rsid w:val="00A84578"/>
    <w:rsid w:val="00AA6444"/>
    <w:rsid w:val="00AA731B"/>
    <w:rsid w:val="00B0465F"/>
    <w:rsid w:val="00B04E84"/>
    <w:rsid w:val="00B2530E"/>
    <w:rsid w:val="00B9139A"/>
    <w:rsid w:val="00BA6FF9"/>
    <w:rsid w:val="00BA7DD6"/>
    <w:rsid w:val="00C170F9"/>
    <w:rsid w:val="00C17CF7"/>
    <w:rsid w:val="00C648D7"/>
    <w:rsid w:val="00C754D2"/>
    <w:rsid w:val="00CB0E2B"/>
    <w:rsid w:val="00CB0FBD"/>
    <w:rsid w:val="00D00D42"/>
    <w:rsid w:val="00D54A9E"/>
    <w:rsid w:val="00DB10A9"/>
    <w:rsid w:val="00DB5092"/>
    <w:rsid w:val="00E142ED"/>
    <w:rsid w:val="00E57704"/>
    <w:rsid w:val="00E61488"/>
    <w:rsid w:val="00EA0306"/>
    <w:rsid w:val="00F2457A"/>
    <w:rsid w:val="00F276C1"/>
    <w:rsid w:val="00F80934"/>
    <w:rsid w:val="00F90AC9"/>
    <w:rsid w:val="00F91568"/>
    <w:rsid w:val="00FC4089"/>
    <w:rsid w:val="00FC76D5"/>
    <w:rsid w:val="00FC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E3D41"/>
  <w15:chartTrackingRefBased/>
  <w15:docId w15:val="{8A477AC5-57A0-40ED-9FDB-9502E3B8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D42"/>
    <w:pPr>
      <w:spacing w:line="254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3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38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D42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0D42"/>
  </w:style>
  <w:style w:type="paragraph" w:styleId="a6">
    <w:name w:val="footer"/>
    <w:basedOn w:val="a"/>
    <w:link w:val="a7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0D42"/>
  </w:style>
  <w:style w:type="table" w:customStyle="1" w:styleId="11">
    <w:name w:val="Сетка таблицы1"/>
    <w:basedOn w:val="a1"/>
    <w:next w:val="a3"/>
    <w:uiPriority w:val="39"/>
    <w:rsid w:val="006F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F38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F3896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F3896"/>
    <w:pPr>
      <w:spacing w:after="100" w:line="259" w:lineRule="auto"/>
      <w:ind w:left="220"/>
      <w:jc w:val="left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F3896"/>
    <w:pPr>
      <w:spacing w:after="100" w:line="259" w:lineRule="auto"/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978EE"/>
    <w:pPr>
      <w:tabs>
        <w:tab w:val="right" w:leader="dot" w:pos="9344"/>
      </w:tabs>
      <w:spacing w:after="0" w:line="360" w:lineRule="auto"/>
      <w:ind w:left="1134" w:firstLine="15"/>
      <w:jc w:val="left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F38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38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Hyperlink"/>
    <w:basedOn w:val="a0"/>
    <w:uiPriority w:val="99"/>
    <w:unhideWhenUsed/>
    <w:rsid w:val="000F3896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B7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B70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5100C-44B0-430F-B04C-AECB5C8DD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Sergey</cp:lastModifiedBy>
  <cp:revision>226</cp:revision>
  <cp:lastPrinted>2021-11-30T20:15:00Z</cp:lastPrinted>
  <dcterms:created xsi:type="dcterms:W3CDTF">2021-04-18T13:31:00Z</dcterms:created>
  <dcterms:modified xsi:type="dcterms:W3CDTF">2021-11-30T20:19:00Z</dcterms:modified>
</cp:coreProperties>
</file>