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0F" w:rsidRDefault="00DA450F" w:rsidP="00DA450F">
      <w:pPr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DA450F" w:rsidRDefault="00DA450F" w:rsidP="00DA450F">
      <w:pPr>
        <w:jc w:val="center"/>
        <w:rPr>
          <w:szCs w:val="28"/>
        </w:rPr>
      </w:pPr>
      <w:r>
        <w:rPr>
          <w:szCs w:val="28"/>
        </w:rPr>
        <w:t>Факультет автоматизации и информатики</w:t>
      </w:r>
    </w:p>
    <w:p w:rsidR="00DA450F" w:rsidRDefault="00DA450F" w:rsidP="00DA450F">
      <w:pPr>
        <w:jc w:val="center"/>
        <w:rPr>
          <w:szCs w:val="28"/>
        </w:rPr>
      </w:pPr>
      <w:r>
        <w:rPr>
          <w:szCs w:val="28"/>
        </w:rPr>
        <w:t>Кафедра электропривода</w:t>
      </w: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F114A7" w:rsidP="00DA450F">
      <w:pPr>
        <w:jc w:val="center"/>
        <w:rPr>
          <w:szCs w:val="28"/>
        </w:rPr>
      </w:pPr>
      <w:r>
        <w:rPr>
          <w:szCs w:val="28"/>
        </w:rPr>
        <w:t>ЛАБАРАТОРНАЯ</w:t>
      </w:r>
      <w:r w:rsidR="00DB1894">
        <w:rPr>
          <w:szCs w:val="28"/>
        </w:rPr>
        <w:t xml:space="preserve"> РАБОТА №4</w:t>
      </w:r>
    </w:p>
    <w:p w:rsidR="001C2ABF" w:rsidRPr="001C2ABF" w:rsidRDefault="001C2ABF" w:rsidP="001C2ABF">
      <w:pPr>
        <w:jc w:val="center"/>
      </w:pPr>
      <w:r w:rsidRPr="00053D67">
        <w:t xml:space="preserve">по </w:t>
      </w:r>
      <w:r w:rsidR="00DB1894">
        <w:t>электрическим машинам</w:t>
      </w:r>
    </w:p>
    <w:p w:rsidR="00F114A7" w:rsidRDefault="00DB1894" w:rsidP="00F114A7">
      <w:pPr>
        <w:jc w:val="center"/>
        <w:rPr>
          <w:szCs w:val="28"/>
        </w:rPr>
      </w:pPr>
      <w:r>
        <w:rPr>
          <w:lang w:val="be-BY" w:eastAsia="be-BY"/>
        </w:rPr>
        <w:t xml:space="preserve">Исследование двигателя постоянного тока со смешнным возбуждением </w:t>
      </w:r>
    </w:p>
    <w:p w:rsidR="00DA450F" w:rsidRDefault="00DA450F" w:rsidP="00DA450F">
      <w:pPr>
        <w:jc w:val="center"/>
        <w:rPr>
          <w:szCs w:val="28"/>
        </w:rPr>
      </w:pPr>
    </w:p>
    <w:p w:rsidR="00DB1894" w:rsidRDefault="00DB1894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tabs>
          <w:tab w:val="left" w:pos="504"/>
        </w:tabs>
        <w:jc w:val="center"/>
        <w:rPr>
          <w:szCs w:val="28"/>
        </w:rPr>
      </w:pPr>
    </w:p>
    <w:p w:rsidR="00DA450F" w:rsidRDefault="00DA450F" w:rsidP="00DA450F">
      <w:pPr>
        <w:jc w:val="center"/>
        <w:rPr>
          <w:szCs w:val="28"/>
        </w:rPr>
      </w:pPr>
    </w:p>
    <w:p w:rsidR="00DA450F" w:rsidRDefault="00DA450F" w:rsidP="00DA450F">
      <w:pPr>
        <w:spacing w:line="240" w:lineRule="auto"/>
        <w:rPr>
          <w:szCs w:val="28"/>
        </w:rPr>
      </w:pPr>
      <w:r>
        <w:rPr>
          <w:szCs w:val="28"/>
        </w:rPr>
        <w:t xml:space="preserve">Студент                                       ______________                           </w:t>
      </w:r>
      <w:r w:rsidR="00C01251">
        <w:rPr>
          <w:szCs w:val="28"/>
        </w:rPr>
        <w:t xml:space="preserve">   </w:t>
      </w:r>
      <w:r w:rsidR="00C01251">
        <w:rPr>
          <w:szCs w:val="28"/>
          <w:u w:val="single"/>
        </w:rPr>
        <w:t>Петров К.А.</w:t>
      </w:r>
      <w:r>
        <w:rPr>
          <w:szCs w:val="28"/>
        </w:rPr>
        <w:t xml:space="preserve">       </w:t>
      </w:r>
    </w:p>
    <w:p w:rsidR="00DA450F" w:rsidRDefault="00DA450F" w:rsidP="00DA450F">
      <w:pPr>
        <w:spacing w:line="240" w:lineRule="auto"/>
        <w:ind w:left="3540" w:firstLine="708"/>
        <w:rPr>
          <w:sz w:val="16"/>
          <w:szCs w:val="16"/>
        </w:rPr>
      </w:pPr>
      <w:r>
        <w:rPr>
          <w:sz w:val="16"/>
          <w:szCs w:val="16"/>
        </w:rPr>
        <w:t xml:space="preserve">подпись, дата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фамилия, инициалы</w:t>
      </w:r>
    </w:p>
    <w:p w:rsidR="00DA450F" w:rsidRDefault="00DA450F" w:rsidP="00DA450F">
      <w:pPr>
        <w:spacing w:line="240" w:lineRule="auto"/>
        <w:rPr>
          <w:szCs w:val="28"/>
        </w:rPr>
      </w:pPr>
      <w:r>
        <w:rPr>
          <w:szCs w:val="28"/>
        </w:rPr>
        <w:t xml:space="preserve">Группа </w:t>
      </w:r>
      <w:r>
        <w:rPr>
          <w:szCs w:val="28"/>
          <w:u w:val="single"/>
        </w:rPr>
        <w:t>ЭП-19-2</w:t>
      </w:r>
    </w:p>
    <w:p w:rsidR="00DA450F" w:rsidRDefault="00DA450F" w:rsidP="00DA450F">
      <w:pPr>
        <w:spacing w:before="160" w:line="240" w:lineRule="auto"/>
        <w:rPr>
          <w:szCs w:val="28"/>
        </w:rPr>
      </w:pPr>
    </w:p>
    <w:p w:rsidR="00DA450F" w:rsidRDefault="00DA450F" w:rsidP="00DA450F">
      <w:pPr>
        <w:spacing w:before="160" w:line="240" w:lineRule="auto"/>
        <w:rPr>
          <w:szCs w:val="28"/>
        </w:rPr>
      </w:pPr>
      <w:r>
        <w:rPr>
          <w:szCs w:val="28"/>
        </w:rPr>
        <w:t>Руководитель</w:t>
      </w:r>
    </w:p>
    <w:p w:rsidR="00DA450F" w:rsidRDefault="00C01251" w:rsidP="00DA450F">
      <w:pPr>
        <w:spacing w:line="240" w:lineRule="auto"/>
        <w:rPr>
          <w:szCs w:val="28"/>
        </w:rPr>
      </w:pPr>
      <w:r>
        <w:rPr>
          <w:szCs w:val="28"/>
          <w:u w:val="single"/>
        </w:rPr>
        <w:t>Ассистент</w:t>
      </w:r>
      <w:r w:rsidR="001C2ABF">
        <w:rPr>
          <w:szCs w:val="28"/>
        </w:rPr>
        <w:t xml:space="preserve">  </w:t>
      </w:r>
      <w:r>
        <w:rPr>
          <w:szCs w:val="28"/>
        </w:rPr>
        <w:t xml:space="preserve">    </w:t>
      </w:r>
      <w:r w:rsidR="001C2ABF">
        <w:rPr>
          <w:szCs w:val="28"/>
        </w:rPr>
        <w:t xml:space="preserve">         </w:t>
      </w:r>
      <w:r w:rsidR="00DB1894">
        <w:rPr>
          <w:szCs w:val="28"/>
        </w:rPr>
        <w:t xml:space="preserve">                  </w:t>
      </w:r>
      <w:r w:rsidR="001C2ABF">
        <w:rPr>
          <w:szCs w:val="28"/>
        </w:rPr>
        <w:t xml:space="preserve">  ______________           </w:t>
      </w:r>
      <w:r w:rsidR="00DA450F">
        <w:rPr>
          <w:szCs w:val="28"/>
        </w:rPr>
        <w:t xml:space="preserve"> </w:t>
      </w:r>
      <w:r w:rsidR="001C2ABF">
        <w:rPr>
          <w:szCs w:val="28"/>
        </w:rPr>
        <w:t xml:space="preserve">  </w:t>
      </w:r>
      <w:r w:rsidR="00DB1894">
        <w:rPr>
          <w:szCs w:val="28"/>
        </w:rPr>
        <w:t xml:space="preserve">       </w:t>
      </w:r>
      <w:r w:rsidR="001C2ABF">
        <w:rPr>
          <w:szCs w:val="28"/>
        </w:rPr>
        <w:t xml:space="preserve"> </w:t>
      </w:r>
      <w:r w:rsidR="00DA450F">
        <w:rPr>
          <w:szCs w:val="28"/>
        </w:rPr>
        <w:t xml:space="preserve">     </w:t>
      </w:r>
      <w:r>
        <w:rPr>
          <w:szCs w:val="28"/>
          <w:u w:val="single"/>
        </w:rPr>
        <w:t>Пикалов В.В.</w:t>
      </w:r>
    </w:p>
    <w:p w:rsidR="00DA450F" w:rsidRDefault="00DA450F" w:rsidP="00DA45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учёная степень, учёное звание                                                    подпись, дата                                                                фамилия, инициалы</w:t>
      </w:r>
    </w:p>
    <w:p w:rsidR="003616CF" w:rsidRDefault="00D92E5E" w:rsidP="00D92E5E">
      <w:r w:rsidRPr="00710522">
        <w:t xml:space="preserve"> </w:t>
      </w:r>
    </w:p>
    <w:p w:rsidR="00FC1D9A" w:rsidRDefault="00612364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sdt>
      <w:sdtPr>
        <w:rPr>
          <w:rFonts w:eastAsia="Times New Roman" w:cs="Times New Roman"/>
          <w:szCs w:val="24"/>
        </w:rPr>
        <w:id w:val="-1277479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53" w:rsidRPr="00423753" w:rsidRDefault="00423753" w:rsidP="00423753">
          <w:pPr>
            <w:pStyle w:val="ac"/>
            <w:spacing w:line="360" w:lineRule="auto"/>
            <w:ind w:firstLine="0"/>
          </w:pPr>
          <w:r>
            <w:t xml:space="preserve">Оглавление </w:t>
          </w:r>
        </w:p>
        <w:p w:rsidR="00EC01F3" w:rsidRDefault="00FC1D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784" w:history="1">
            <w:r w:rsidR="00EC01F3" w:rsidRPr="006C1A70">
              <w:rPr>
                <w:rStyle w:val="ad"/>
                <w:noProof/>
              </w:rPr>
              <w:t>1 Цель работы и оборудование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_Toc67845784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3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85" w:history="1">
            <w:r w:rsidR="00EC01F3" w:rsidRPr="006C1A70">
              <w:rPr>
                <w:rStyle w:val="ad"/>
                <w:noProof/>
              </w:rPr>
              <w:t>2 Снятие характеристик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_Toc67845785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4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86" w:history="1">
            <w:r w:rsidR="00EC01F3" w:rsidRPr="006C1A70">
              <w:rPr>
                <w:rStyle w:val="ad"/>
                <w:noProof/>
              </w:rPr>
              <w:t>2.1 Паспортные данные двигателя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_Toc67845786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4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87" w:history="1">
            <w:r w:rsidR="00EC01F3" w:rsidRPr="006C1A70">
              <w:rPr>
                <w:rStyle w:val="ad"/>
                <w:noProof/>
              </w:rPr>
              <w:t>2.2 Сопротивление обмоток возбуждения и цепи якоря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_Toc67845787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4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88" w:history="1">
            <w:r w:rsidR="00EC01F3" w:rsidRPr="006C1A70">
              <w:rPr>
                <w:rStyle w:val="ad"/>
                <w:noProof/>
              </w:rPr>
              <w:t>2.3 Нахождение одноименных зажимов обмоток параллельного и последовательного возбуждения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_Toc67845788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5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89" w:history="1">
            <w:r w:rsidR="00EC01F3" w:rsidRPr="006C1A70">
              <w:rPr>
                <w:rStyle w:val="ad"/>
                <w:noProof/>
              </w:rPr>
              <w:t xml:space="preserve">2.4 Снять рабочие характеристики двигателя </w:t>
            </w:r>
            <w:r w:rsidR="00EC01F3">
              <w:rPr>
                <w:rStyle w:val="ad"/>
                <w:noProof/>
              </w:rPr>
              <w:t xml:space="preserve">с согласным включением  </w:t>
            </w:r>
            <w:r w:rsidR="00EC01F3" w:rsidRPr="006C1A70">
              <w:rPr>
                <w:rStyle w:val="ad"/>
                <w:noProof/>
              </w:rPr>
              <w:t>параллельной и последовательной обмоток возбуждения: n,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 xml:space="preserve">  M2</m:t>
              </m:r>
            </m:oMath>
            <w:r w:rsidR="00EC01F3" w:rsidRPr="006C1A70">
              <w:rPr>
                <w:rStyle w:val="ad"/>
                <w:noProof/>
              </w:rPr>
              <w:t xml:space="preserve">, ƞ, </w:t>
            </w:r>
            <w:r w:rsidR="00EC01F3">
              <w:rPr>
                <w:rStyle w:val="ad"/>
                <w:noProof/>
              </w:rPr>
              <w:t xml:space="preserve">           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Ia=f(P2)</m:t>
              </m:r>
            </m:oMath>
            <w:r w:rsidR="00EC01F3">
              <w:rPr>
                <w:rStyle w:val="ad"/>
                <w:noProof/>
              </w:rPr>
              <w:t xml:space="preserve"> при </w:t>
            </w:r>
            <w:r w:rsidR="00EC01F3" w:rsidRPr="006C1A70">
              <w:rPr>
                <w:rStyle w:val="ad"/>
                <w:noProof/>
              </w:rPr>
              <w:t xml:space="preserve">U = const =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UH</m:t>
              </m:r>
            </m:oMath>
            <w:r w:rsidR="00EC01F3" w:rsidRPr="006C1A70">
              <w:rPr>
                <w:rStyle w:val="ad"/>
                <w:noProof/>
              </w:rPr>
              <w:t xml:space="preserve">,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iв</m:t>
              </m:r>
            </m:oMath>
            <w:r w:rsidR="00EC01F3" w:rsidRPr="006C1A70">
              <w:rPr>
                <w:rStyle w:val="ad"/>
                <w:noProof/>
              </w:rPr>
              <w:t xml:space="preserve"> = const =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iвн</m:t>
              </m:r>
            </m:oMath>
            <w:r w:rsidR="00EC01F3" w:rsidRPr="006C1A70">
              <w:rPr>
                <w:rStyle w:val="ad"/>
                <w:noProof/>
              </w:rPr>
              <w:t xml:space="preserve"> ,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rpa=0</m:t>
              </m:r>
            </m:oMath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_Toc67845789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5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90" w:history="1">
            <w:r w:rsidR="00EC01F3" w:rsidRPr="006C1A70">
              <w:rPr>
                <w:rStyle w:val="ad"/>
                <w:noProof/>
              </w:rPr>
              <w:t>2.5 Снять механические характеристики двигателя с согласным включением параллельной и последовательной обмоток возбуждения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_Toc67845790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7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91" w:history="1">
            <w:r w:rsidR="00EC01F3" w:rsidRPr="006C1A70">
              <w:rPr>
                <w:rStyle w:val="ad"/>
                <w:noProof/>
              </w:rPr>
              <w:t xml:space="preserve">2.6 Снять зависимости: </w:t>
            </w:r>
            <w:r w:rsidR="00EC01F3" w:rsidRPr="006C1A70">
              <w:rPr>
                <w:rStyle w:val="ad"/>
                <w:noProof/>
                <w:lang w:val="en-US"/>
              </w:rPr>
              <w:t>n</w:t>
            </w:r>
            <w:r w:rsidR="00EC01F3" w:rsidRPr="006C1A70">
              <w:rPr>
                <w:rStyle w:val="ad"/>
                <w:noProof/>
              </w:rPr>
              <w:t>,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 xml:space="preserve"> M2</m:t>
              </m:r>
            </m:oMath>
            <w:r w:rsidR="00EC01F3" w:rsidRPr="006C1A70">
              <w:rPr>
                <w:rStyle w:val="ad"/>
                <w:noProof/>
              </w:rPr>
              <w:t xml:space="preserve">, ƞ,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Ia=f(P2)</m:t>
              </m:r>
            </m:oMath>
            <w:r w:rsidR="00EC01F3" w:rsidRPr="006C1A70">
              <w:rPr>
                <w:rStyle w:val="ad"/>
                <w:noProof/>
              </w:rPr>
              <w:t xml:space="preserve"> при </w:t>
            </w:r>
            <w:r w:rsidR="00EC01F3" w:rsidRPr="006C1A70">
              <w:rPr>
                <w:rStyle w:val="ad"/>
                <w:noProof/>
                <w:lang w:val="en-US"/>
              </w:rPr>
              <w:t>U</w:t>
            </w:r>
            <w:r w:rsidR="00EC01F3" w:rsidRPr="006C1A70">
              <w:rPr>
                <w:rStyle w:val="ad"/>
                <w:noProof/>
              </w:rPr>
              <w:t xml:space="preserve"> = </w:t>
            </w:r>
            <w:r w:rsidR="00EC01F3" w:rsidRPr="006C1A70">
              <w:rPr>
                <w:rStyle w:val="ad"/>
                <w:noProof/>
                <w:lang w:val="en-US"/>
              </w:rPr>
              <w:t>const</w:t>
            </w:r>
            <w:r w:rsidR="00EC01F3" w:rsidRPr="006C1A70">
              <w:rPr>
                <w:rStyle w:val="ad"/>
                <w:noProof/>
              </w:rPr>
              <w:t xml:space="preserve"> =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UH</m:t>
              </m:r>
            </m:oMath>
            <w:r w:rsidR="00EC01F3" w:rsidRPr="006C1A70">
              <w:rPr>
                <w:rStyle w:val="ad"/>
                <w:noProof/>
              </w:rPr>
              <w:t xml:space="preserve">,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iв</m:t>
              </m:r>
            </m:oMath>
            <w:r w:rsidR="00EC01F3" w:rsidRPr="006C1A70">
              <w:rPr>
                <w:rStyle w:val="ad"/>
                <w:noProof/>
              </w:rPr>
              <w:t xml:space="preserve"> = </w:t>
            </w:r>
            <w:r w:rsidR="00EC01F3" w:rsidRPr="006C1A70">
              <w:rPr>
                <w:rStyle w:val="ad"/>
                <w:noProof/>
                <w:lang w:val="en-US"/>
              </w:rPr>
              <w:t>const</w:t>
            </w:r>
            <w:r w:rsidR="00EC01F3" w:rsidRPr="006C1A70">
              <w:rPr>
                <w:rStyle w:val="ad"/>
                <w:noProof/>
              </w:rPr>
              <w:t xml:space="preserve"> =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=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iвн</m:t>
              </m:r>
            </m:oMath>
            <w:r w:rsidR="00EC01F3" w:rsidRPr="006C1A70">
              <w:rPr>
                <w:rStyle w:val="ad"/>
                <w:noProof/>
              </w:rPr>
              <w:t xml:space="preserve">, </w:t>
            </w:r>
            <m:oMath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rpa</m:t>
              </m:r>
              <m:r>
                <w:rPr>
                  <w:rStyle w:val="ad"/>
                  <w:rFonts w:ascii="Cambria Math" w:hAnsi="Cambria Math"/>
                  <w:noProof/>
                </w:rPr>
                <m:t>=0</m:t>
              </m:r>
            </m:oMath>
            <w:r w:rsidR="00EC01F3" w:rsidRPr="006C1A70">
              <w:rPr>
                <w:rStyle w:val="ad"/>
                <w:noProof/>
              </w:rPr>
              <w:t xml:space="preserve"> для двигателя с параллельным возбуждением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_Toc67845791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9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92" w:history="1">
            <w:r w:rsidR="00EC01F3" w:rsidRPr="006C1A70">
              <w:rPr>
                <w:rStyle w:val="ad"/>
                <w:noProof/>
              </w:rPr>
              <w:t>3 Построение графиков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_Toc67845792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10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EC01F3" w:rsidRDefault="00BE1B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845793" w:history="1">
            <w:r w:rsidR="00EC01F3" w:rsidRPr="006C1A70">
              <w:rPr>
                <w:rStyle w:val="ad"/>
                <w:noProof/>
                <w:spacing w:val="-8"/>
              </w:rPr>
              <w:t>Выводы</w:t>
            </w:r>
            <w:r w:rsidR="00EC01F3">
              <w:rPr>
                <w:noProof/>
                <w:webHidden/>
              </w:rPr>
              <w:tab/>
            </w:r>
            <w:r w:rsidR="00EC01F3">
              <w:rPr>
                <w:noProof/>
                <w:webHidden/>
              </w:rPr>
              <w:fldChar w:fldCharType="begin"/>
            </w:r>
            <w:r w:rsidR="00EC01F3">
              <w:rPr>
                <w:noProof/>
                <w:webHidden/>
              </w:rPr>
              <w:instrText xml:space="preserve"> PAGEREF _Toc67845793 \h </w:instrText>
            </w:r>
            <w:r w:rsidR="00EC01F3">
              <w:rPr>
                <w:noProof/>
                <w:webHidden/>
              </w:rPr>
            </w:r>
            <w:r w:rsidR="00EC01F3">
              <w:rPr>
                <w:noProof/>
                <w:webHidden/>
              </w:rPr>
              <w:fldChar w:fldCharType="separate"/>
            </w:r>
            <w:r w:rsidR="00EC01F3">
              <w:rPr>
                <w:noProof/>
                <w:webHidden/>
              </w:rPr>
              <w:t>14</w:t>
            </w:r>
            <w:r w:rsidR="00EC01F3">
              <w:rPr>
                <w:noProof/>
                <w:webHidden/>
              </w:rPr>
              <w:fldChar w:fldCharType="end"/>
            </w:r>
          </w:hyperlink>
        </w:p>
        <w:p w:rsidR="00FC1D9A" w:rsidRDefault="00FC1D9A">
          <w:r>
            <w:fldChar w:fldCharType="end"/>
          </w:r>
        </w:p>
      </w:sdtContent>
    </w:sdt>
    <w:p w:rsidR="00FC1D9A" w:rsidRDefault="00FC1D9A">
      <w:pPr>
        <w:spacing w:after="160" w:line="259" w:lineRule="auto"/>
        <w:jc w:val="left"/>
      </w:pPr>
      <w:r>
        <w:br w:type="page"/>
      </w:r>
    </w:p>
    <w:p w:rsidR="00FC1D9A" w:rsidRDefault="00FC1D9A" w:rsidP="00423753">
      <w:pPr>
        <w:pStyle w:val="1"/>
      </w:pPr>
      <w:bookmarkStart w:id="1" w:name="_Toc67845784"/>
      <w:r>
        <w:lastRenderedPageBreak/>
        <w:t>1 Цель работы и оборудование</w:t>
      </w:r>
      <w:bookmarkEnd w:id="1"/>
    </w:p>
    <w:p w:rsidR="001C3049" w:rsidRPr="001C3049" w:rsidRDefault="001C3049" w:rsidP="001C3049"/>
    <w:p w:rsidR="003616CF" w:rsidRDefault="00C06440" w:rsidP="002E11BD">
      <w:pPr>
        <w:ind w:firstLine="708"/>
      </w:pPr>
      <w:r>
        <w:t xml:space="preserve">Цель работы – </w:t>
      </w:r>
      <w:r w:rsidR="00612364" w:rsidRPr="00C02A36">
        <w:t>построение рабочих и механических характеристик двига</w:t>
      </w:r>
      <w:r w:rsidR="00612364" w:rsidRPr="00C02A36">
        <w:softHyphen/>
        <w:t>теля постоянного тока при различных способах возбуждения, заданных усло</w:t>
      </w:r>
      <w:r w:rsidR="00612364" w:rsidRPr="00C02A36">
        <w:softHyphen/>
        <w:t>виях и их анализ.</w:t>
      </w:r>
    </w:p>
    <w:p w:rsidR="002E11BD" w:rsidRDefault="002E11BD" w:rsidP="002E11BD">
      <w:pPr>
        <w:ind w:firstLine="708"/>
        <w:rPr>
          <w:spacing w:val="-8"/>
          <w:szCs w:val="28"/>
        </w:rPr>
      </w:pPr>
      <w:r>
        <w:rPr>
          <w:spacing w:val="-8"/>
          <w:szCs w:val="28"/>
        </w:rPr>
        <w:t>Оборудование: и</w:t>
      </w:r>
      <w:r w:rsidRPr="00C02A36">
        <w:rPr>
          <w:spacing w:val="-8"/>
          <w:szCs w:val="28"/>
        </w:rPr>
        <w:t>сследуемый двигатель постоянного тока имеет две обмотки возбужде</w:t>
      </w:r>
      <w:r w:rsidRPr="00C02A36">
        <w:rPr>
          <w:spacing w:val="-8"/>
          <w:szCs w:val="28"/>
        </w:rPr>
        <w:softHyphen/>
        <w:t>ния: главную и вспомогательную. Главная предназначена для создания основного маг</w:t>
      </w:r>
      <w:r w:rsidRPr="00C02A36">
        <w:rPr>
          <w:spacing w:val="-8"/>
          <w:szCs w:val="28"/>
        </w:rPr>
        <w:softHyphen/>
        <w:t>нитного поля и может получать питание от той же сети, что и цепь якоря (параллель</w:t>
      </w:r>
      <w:r w:rsidRPr="00C02A36">
        <w:rPr>
          <w:spacing w:val="-8"/>
          <w:szCs w:val="28"/>
        </w:rPr>
        <w:softHyphen/>
        <w:t>ное возбуждение). В этой лабораторной установке, принципиальная схема которой представлена на рис</w:t>
      </w:r>
      <w:r>
        <w:rPr>
          <w:spacing w:val="-8"/>
          <w:szCs w:val="28"/>
        </w:rPr>
        <w:t>унке 1</w:t>
      </w:r>
      <w:r w:rsidRPr="00C02A36">
        <w:rPr>
          <w:spacing w:val="-8"/>
          <w:szCs w:val="28"/>
        </w:rPr>
        <w:t>, цепь якоря и главная обмотка воз</w:t>
      </w:r>
      <w:r w:rsidRPr="00C02A36">
        <w:rPr>
          <w:spacing w:val="-8"/>
          <w:szCs w:val="28"/>
        </w:rPr>
        <w:softHyphen/>
        <w:t>буждения рас</w:t>
      </w:r>
      <w:r w:rsidRPr="00C02A36">
        <w:rPr>
          <w:spacing w:val="-8"/>
          <w:szCs w:val="28"/>
        </w:rPr>
        <w:softHyphen/>
        <w:t xml:space="preserve">считаны на одно и то же напряжение. </w:t>
      </w:r>
    </w:p>
    <w:p w:rsidR="00C06440" w:rsidRPr="00C02A36" w:rsidRDefault="00C06440" w:rsidP="002E11BD">
      <w:pPr>
        <w:ind w:firstLine="708"/>
        <w:rPr>
          <w:spacing w:val="-8"/>
          <w:szCs w:val="28"/>
        </w:rPr>
      </w:pPr>
    </w:p>
    <w:p w:rsidR="002E11BD" w:rsidRPr="00C02A36" w:rsidRDefault="00DA60BE" w:rsidP="002E11BD">
      <w:pPr>
        <w:jc w:val="center"/>
        <w:rPr>
          <w:spacing w:val="-8"/>
          <w:szCs w:val="28"/>
        </w:rPr>
      </w:pPr>
      <w:r w:rsidRPr="00C02A36">
        <w:rPr>
          <w:spacing w:val="-8"/>
          <w:szCs w:val="28"/>
        </w:rPr>
        <w:object w:dxaOrig="9256" w:dyaOrig="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379.8pt" o:ole="">
            <v:imagedata r:id="rId8" o:title=""/>
          </v:shape>
          <o:OLEObject Type="Embed" ProgID="Visio.Drawing.15" ShapeID="_x0000_i1025" DrawAspect="Content" ObjectID="_1678503352" r:id="rId9"/>
        </w:object>
      </w:r>
    </w:p>
    <w:p w:rsidR="002E11BD" w:rsidRPr="00C02A36" w:rsidRDefault="002E11BD" w:rsidP="002E11BD">
      <w:pPr>
        <w:jc w:val="center"/>
        <w:rPr>
          <w:spacing w:val="-8"/>
          <w:szCs w:val="28"/>
        </w:rPr>
      </w:pPr>
      <w:r>
        <w:rPr>
          <w:spacing w:val="-8"/>
          <w:szCs w:val="28"/>
        </w:rPr>
        <w:t xml:space="preserve">Рисунок 1 –  </w:t>
      </w:r>
      <w:r w:rsidRPr="00C02A36">
        <w:rPr>
          <w:spacing w:val="-8"/>
          <w:szCs w:val="28"/>
        </w:rPr>
        <w:t>Полная электрическая схема лабораторной установки</w:t>
      </w:r>
    </w:p>
    <w:p w:rsidR="002B3EC7" w:rsidRDefault="002B3EC7" w:rsidP="00FC1D9A"/>
    <w:p w:rsidR="00C06440" w:rsidRDefault="0052549F" w:rsidP="00423753">
      <w:pPr>
        <w:pStyle w:val="1"/>
      </w:pPr>
      <w:bookmarkStart w:id="2" w:name="_Toc67845785"/>
      <w:r>
        <w:t>2 Снятие характеристик</w:t>
      </w:r>
      <w:bookmarkEnd w:id="2"/>
    </w:p>
    <w:p w:rsidR="0052549F" w:rsidRDefault="0052549F" w:rsidP="00612364">
      <w:pPr>
        <w:ind w:firstLine="708"/>
      </w:pPr>
    </w:p>
    <w:p w:rsidR="0052549F" w:rsidRPr="00423753" w:rsidRDefault="0052549F" w:rsidP="00423753">
      <w:pPr>
        <w:pStyle w:val="2"/>
      </w:pPr>
      <w:bookmarkStart w:id="3" w:name="_Toc67845786"/>
      <w:r w:rsidRPr="00423753">
        <w:t>2.1 Паспортные данные двигателя</w:t>
      </w:r>
      <w:bookmarkEnd w:id="3"/>
    </w:p>
    <w:p w:rsidR="00C06440" w:rsidRPr="00FD00BC" w:rsidRDefault="00C06440" w:rsidP="00C06440"/>
    <w:p w:rsidR="00C06440" w:rsidRDefault="00C06440" w:rsidP="00612364">
      <w:pPr>
        <w:ind w:firstLine="708"/>
      </w:pPr>
      <w:r>
        <w:t>Паспортные данные двигателя представлены на рисунке 2.</w:t>
      </w:r>
    </w:p>
    <w:p w:rsidR="00C06440" w:rsidRDefault="00C06440" w:rsidP="00612364">
      <w:pPr>
        <w:ind w:firstLine="708"/>
      </w:pPr>
    </w:p>
    <w:p w:rsidR="00C06440" w:rsidRDefault="00C06440" w:rsidP="00612364">
      <w:pPr>
        <w:ind w:firstLine="708"/>
      </w:pPr>
      <w:r>
        <w:rPr>
          <w:noProof/>
        </w:rPr>
        <w:drawing>
          <wp:inline distT="0" distB="0" distL="0" distR="0" wp14:anchorId="294BD35C" wp14:editId="37DC10D6">
            <wp:extent cx="50482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0" w:rsidRDefault="00C06440" w:rsidP="00C06440">
      <w:pPr>
        <w:jc w:val="center"/>
      </w:pPr>
      <w:r>
        <w:t>Рисунок 2 – паспортные данные двигателя постоянного тока</w:t>
      </w:r>
    </w:p>
    <w:p w:rsidR="0052549F" w:rsidRDefault="0052549F" w:rsidP="00C06440">
      <w:pPr>
        <w:jc w:val="center"/>
      </w:pPr>
    </w:p>
    <w:p w:rsidR="0052549F" w:rsidRPr="00423753" w:rsidRDefault="0052549F" w:rsidP="00423753">
      <w:pPr>
        <w:pStyle w:val="2"/>
      </w:pPr>
      <w:bookmarkStart w:id="4" w:name="_Toc67845787"/>
      <w:r w:rsidRPr="00423753">
        <w:t>2.2 Сопротивление о</w:t>
      </w:r>
      <w:r w:rsidR="00423753" w:rsidRPr="00423753">
        <w:t>бмоток возбуждения и цепи якоря</w:t>
      </w:r>
      <w:bookmarkEnd w:id="4"/>
    </w:p>
    <w:p w:rsidR="00DE1D4E" w:rsidRDefault="00DE1D4E" w:rsidP="00C06440">
      <w:pPr>
        <w:jc w:val="center"/>
      </w:pPr>
    </w:p>
    <w:p w:rsidR="00DE1D4E" w:rsidRDefault="00DE1D4E" w:rsidP="00DE1D4E">
      <w:pPr>
        <w:ind w:firstLine="708"/>
        <w:rPr>
          <w:spacing w:val="-8"/>
          <w:szCs w:val="28"/>
        </w:rPr>
      </w:pPr>
      <w:r w:rsidRPr="00C02A36">
        <w:rPr>
          <w:spacing w:val="-8"/>
          <w:szCs w:val="28"/>
        </w:rPr>
        <w:t>Для измерен</w:t>
      </w:r>
      <w:r>
        <w:rPr>
          <w:spacing w:val="-8"/>
          <w:szCs w:val="28"/>
        </w:rPr>
        <w:t>ия сопротивления воспользуемся прибором «ММВ». Т</w:t>
      </w:r>
      <w:r w:rsidRPr="00C02A36">
        <w:rPr>
          <w:spacing w:val="-8"/>
          <w:szCs w:val="28"/>
        </w:rPr>
        <w:t>емпературу воздуха в лаборатории</w:t>
      </w:r>
      <w:r>
        <w:rPr>
          <w:spacing w:val="-8"/>
          <w:szCs w:val="28"/>
        </w:rPr>
        <w:t xml:space="preserve"> </w:t>
      </w:r>
      <w:r w:rsidRPr="00DE1D4E">
        <w:rPr>
          <w:spacing w:val="-8"/>
          <w:position w:val="-12"/>
          <w:szCs w:val="28"/>
          <w:lang w:val="en-US"/>
        </w:rPr>
        <w:object w:dxaOrig="1140" w:dyaOrig="380">
          <v:shape id="_x0000_i1026" type="#_x0000_t75" style="width:57pt;height:18.6pt" o:ole="">
            <v:imagedata r:id="rId11" o:title=""/>
          </v:shape>
          <o:OLEObject Type="Embed" ProgID="Equation.DSMT4" ShapeID="_x0000_i1026" DrawAspect="Content" ObjectID="_1678503353" r:id="rId12"/>
        </w:object>
      </w:r>
      <w:r w:rsidRPr="00DE1D4E">
        <w:rPr>
          <w:spacing w:val="-8"/>
          <w:szCs w:val="28"/>
        </w:rPr>
        <w:t xml:space="preserve"> </w:t>
      </w:r>
      <w:r>
        <w:rPr>
          <w:spacing w:val="-8"/>
          <w:szCs w:val="28"/>
        </w:rPr>
        <w:t>. Измеренные сопротивления приведем</w:t>
      </w:r>
      <w:r w:rsidRPr="00C02A36">
        <w:rPr>
          <w:spacing w:val="-8"/>
          <w:szCs w:val="28"/>
        </w:rPr>
        <w:t xml:space="preserve"> к 75°С.</w:t>
      </w:r>
      <w:r>
        <w:rPr>
          <w:spacing w:val="-8"/>
          <w:szCs w:val="28"/>
        </w:rPr>
        <w:t xml:space="preserve"> Результаты запишем</w:t>
      </w:r>
      <w:r w:rsidRPr="00C02A36">
        <w:rPr>
          <w:spacing w:val="-8"/>
          <w:szCs w:val="28"/>
        </w:rPr>
        <w:t xml:space="preserve"> в табл</w:t>
      </w:r>
      <w:r>
        <w:rPr>
          <w:spacing w:val="-8"/>
          <w:szCs w:val="28"/>
        </w:rPr>
        <w:t>ицу 1.</w:t>
      </w:r>
    </w:p>
    <w:p w:rsidR="00DE1D4E" w:rsidRDefault="00DE1D4E" w:rsidP="00DE1D4E">
      <w:pPr>
        <w:ind w:firstLine="708"/>
        <w:rPr>
          <w:spacing w:val="-8"/>
          <w:szCs w:val="28"/>
        </w:rPr>
      </w:pPr>
    </w:p>
    <w:p w:rsidR="00DE1D4E" w:rsidRDefault="00DE1D4E" w:rsidP="00DE1D4E">
      <w:pPr>
        <w:jc w:val="center"/>
        <w:rPr>
          <w:spacing w:val="-8"/>
          <w:szCs w:val="28"/>
          <w:lang w:val="en-US"/>
        </w:rPr>
      </w:pPr>
      <w:r w:rsidRPr="00DE1D4E">
        <w:rPr>
          <w:spacing w:val="-8"/>
          <w:position w:val="-34"/>
          <w:szCs w:val="28"/>
          <w:lang w:val="en-US"/>
        </w:rPr>
        <w:object w:dxaOrig="3180" w:dyaOrig="780">
          <v:shape id="_x0000_i1027" type="#_x0000_t75" style="width:159pt;height:39pt" o:ole="">
            <v:imagedata r:id="rId13" o:title=""/>
          </v:shape>
          <o:OLEObject Type="Embed" ProgID="Equation.DSMT4" ShapeID="_x0000_i1027" DrawAspect="Content" ObjectID="_1678503354" r:id="rId14"/>
        </w:object>
      </w:r>
    </w:p>
    <w:p w:rsidR="00DE1D4E" w:rsidRDefault="00DE1D4E" w:rsidP="00DE1D4E">
      <w:pPr>
        <w:jc w:val="center"/>
        <w:rPr>
          <w:spacing w:val="-8"/>
          <w:szCs w:val="28"/>
          <w:lang w:val="en-US"/>
        </w:rPr>
      </w:pPr>
    </w:p>
    <w:p w:rsidR="0052549F" w:rsidRDefault="0052549F" w:rsidP="00DE1D4E">
      <w:pPr>
        <w:jc w:val="center"/>
        <w:rPr>
          <w:spacing w:val="-8"/>
          <w:szCs w:val="28"/>
          <w:lang w:val="en-US"/>
        </w:rPr>
      </w:pPr>
    </w:p>
    <w:p w:rsidR="0052549F" w:rsidRDefault="0052549F" w:rsidP="00613BA6">
      <w:pPr>
        <w:rPr>
          <w:spacing w:val="-8"/>
          <w:szCs w:val="28"/>
          <w:lang w:val="en-US"/>
        </w:rPr>
      </w:pPr>
    </w:p>
    <w:p w:rsidR="00DE1D4E" w:rsidRPr="00C02A36" w:rsidRDefault="00DE1D4E" w:rsidP="00DE1D4E">
      <w:pPr>
        <w:ind w:firstLine="709"/>
        <w:jc w:val="center"/>
        <w:rPr>
          <w:rFonts w:eastAsiaTheme="minorEastAsia"/>
          <w:b/>
          <w:spacing w:val="-8"/>
          <w:szCs w:val="28"/>
        </w:rPr>
      </w:pPr>
      <w:r>
        <w:t xml:space="preserve">Таблица 1 – </w:t>
      </w:r>
      <w:r w:rsidRPr="00DE1D4E">
        <w:rPr>
          <w:rFonts w:eastAsiaTheme="minorEastAsia"/>
          <w:spacing w:val="-8"/>
          <w:szCs w:val="28"/>
        </w:rPr>
        <w:t>Результаты измерений сопротивлений обмоток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DE1D4E" w:rsidTr="007C1AA2">
        <w:tc>
          <w:tcPr>
            <w:tcW w:w="3114" w:type="dxa"/>
            <w:gridSpan w:val="2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Цепь якоря</w:t>
            </w:r>
          </w:p>
        </w:tc>
        <w:tc>
          <w:tcPr>
            <w:tcW w:w="3115" w:type="dxa"/>
            <w:gridSpan w:val="2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Обм</w:t>
            </w:r>
            <w:proofErr w:type="spellEnd"/>
            <w:r>
              <w:rPr>
                <w:szCs w:val="28"/>
              </w:rPr>
              <w:t xml:space="preserve">. послед. </w:t>
            </w:r>
            <w:proofErr w:type="spellStart"/>
            <w:r>
              <w:rPr>
                <w:szCs w:val="28"/>
              </w:rPr>
              <w:t>возб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116" w:type="dxa"/>
            <w:gridSpan w:val="2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Обм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парал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Возб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DE1D4E" w:rsidTr="007C1AA2"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260" w:dyaOrig="380">
                <v:shape id="_x0000_i1028" type="#_x0000_t75" style="width:13.2pt;height:19.2pt" o:ole="">
                  <v:imagedata r:id="rId15" o:title=""/>
                </v:shape>
                <o:OLEObject Type="Embed" ProgID="Equation.3" ShapeID="_x0000_i1028" DrawAspect="Content" ObjectID="_1678503355" r:id="rId16"/>
              </w:object>
            </w:r>
            <w:r>
              <w:rPr>
                <w:szCs w:val="28"/>
              </w:rPr>
              <w:t>(Ом)</w:t>
            </w:r>
          </w:p>
        </w:tc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400" w:dyaOrig="380">
                <v:shape id="_x0000_i1029" type="#_x0000_t75" style="width:19.8pt;height:19.2pt" o:ole="">
                  <v:imagedata r:id="rId17" o:title=""/>
                </v:shape>
                <o:OLEObject Type="Embed" ProgID="Equation.3" ShapeID="_x0000_i1029" DrawAspect="Content" ObjectID="_1678503356" r:id="rId18"/>
              </w:object>
            </w:r>
            <w:r>
              <w:rPr>
                <w:szCs w:val="28"/>
              </w:rPr>
              <w:t xml:space="preserve"> (Ом)</w:t>
            </w:r>
          </w:p>
        </w:tc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r</w:t>
            </w:r>
            <w:r>
              <w:rPr>
                <w:szCs w:val="28"/>
              </w:rPr>
              <w:t xml:space="preserve"> (Ом)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320" w:dyaOrig="380">
                <v:shape id="_x0000_i1030" type="#_x0000_t75" style="width:16.2pt;height:19.2pt" o:ole="">
                  <v:imagedata r:id="rId19" o:title=""/>
                </v:shape>
                <o:OLEObject Type="Embed" ProgID="Equation.3" ShapeID="_x0000_i1030" DrawAspect="Content" ObjectID="_1678503357" r:id="rId20"/>
              </w:object>
            </w:r>
            <w:r>
              <w:rPr>
                <w:szCs w:val="28"/>
              </w:rPr>
              <w:t xml:space="preserve"> (Ом)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260" w:dyaOrig="380">
                <v:shape id="_x0000_i1031" type="#_x0000_t75" style="width:13.2pt;height:19.2pt" o:ole="">
                  <v:imagedata r:id="rId21" o:title=""/>
                </v:shape>
                <o:OLEObject Type="Embed" ProgID="Equation.3" ShapeID="_x0000_i1031" DrawAspect="Content" ObjectID="_1678503358" r:id="rId22"/>
              </w:object>
            </w:r>
            <w:r>
              <w:rPr>
                <w:szCs w:val="28"/>
              </w:rPr>
              <w:t xml:space="preserve"> (Ом)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400" w:dyaOrig="380">
                <v:shape id="_x0000_i1032" type="#_x0000_t75" style="width:19.8pt;height:19.2pt" o:ole="">
                  <v:imagedata r:id="rId23" o:title=""/>
                </v:shape>
                <o:OLEObject Type="Embed" ProgID="Equation.3" ShapeID="_x0000_i1032" DrawAspect="Content" ObjectID="_1678503359" r:id="rId24"/>
              </w:object>
            </w:r>
            <w:r>
              <w:rPr>
                <w:szCs w:val="28"/>
              </w:rPr>
              <w:t xml:space="preserve"> (Ом)</w:t>
            </w:r>
          </w:p>
        </w:tc>
      </w:tr>
      <w:tr w:rsidR="00DE1D4E" w:rsidTr="007C1AA2"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8,5</w:t>
            </w:r>
          </w:p>
        </w:tc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10,285</w:t>
            </w:r>
          </w:p>
        </w:tc>
        <w:tc>
          <w:tcPr>
            <w:tcW w:w="1557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1,1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1,331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570</w:t>
            </w:r>
          </w:p>
        </w:tc>
        <w:tc>
          <w:tcPr>
            <w:tcW w:w="1558" w:type="dxa"/>
          </w:tcPr>
          <w:p w:rsidR="00DE1D4E" w:rsidRPr="009640DB" w:rsidRDefault="00DE1D4E" w:rsidP="00DE1D4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689,7</w:t>
            </w:r>
          </w:p>
        </w:tc>
      </w:tr>
    </w:tbl>
    <w:p w:rsidR="002B3EC7" w:rsidRDefault="002B3EC7" w:rsidP="00DE1D4E">
      <w:pPr>
        <w:rPr>
          <w:b/>
        </w:rPr>
      </w:pPr>
    </w:p>
    <w:p w:rsidR="0052549F" w:rsidRPr="00423753" w:rsidRDefault="00B96162" w:rsidP="00423753">
      <w:pPr>
        <w:pStyle w:val="2"/>
      </w:pPr>
      <w:bookmarkStart w:id="5" w:name="_Toc67845788"/>
      <w:r w:rsidRPr="00423753">
        <w:t>2</w:t>
      </w:r>
      <w:r w:rsidR="00230066">
        <w:t>.3</w:t>
      </w:r>
      <w:r w:rsidR="0052549F" w:rsidRPr="00423753">
        <w:t xml:space="preserve"> Нахождение одноименных зажимов обмоток параллельного и последователь</w:t>
      </w:r>
      <w:r w:rsidR="0052549F" w:rsidRPr="00423753">
        <w:softHyphen/>
      </w:r>
      <w:r w:rsidR="00423753" w:rsidRPr="00423753">
        <w:t>ного возбуждения</w:t>
      </w:r>
      <w:bookmarkEnd w:id="5"/>
    </w:p>
    <w:p w:rsidR="0052549F" w:rsidRDefault="0052549F" w:rsidP="00DE1D4E">
      <w:pPr>
        <w:rPr>
          <w:b/>
        </w:rPr>
      </w:pPr>
    </w:p>
    <w:p w:rsidR="00E34F0C" w:rsidRDefault="00E34F0C" w:rsidP="00E34F0C">
      <w:pPr>
        <w:ind w:firstLine="709"/>
        <w:rPr>
          <w:szCs w:val="28"/>
        </w:rPr>
      </w:pPr>
      <w:r w:rsidRPr="00C02A36">
        <w:rPr>
          <w:szCs w:val="28"/>
        </w:rPr>
        <w:t>Для определения одноименных зажимов следует обмотку параллель</w:t>
      </w:r>
      <w:r w:rsidRPr="00C02A36">
        <w:rPr>
          <w:szCs w:val="28"/>
        </w:rPr>
        <w:softHyphen/>
        <w:t>ного возбуждения включить через потенциометр на сеть постоянного тока, а к обмотке последовательного возбуждения подключить магнитоэлектрический амперметр, как это показано на рис</w:t>
      </w:r>
      <w:r>
        <w:rPr>
          <w:szCs w:val="28"/>
        </w:rPr>
        <w:t>унке 3</w:t>
      </w:r>
      <w:r w:rsidRPr="00C02A36">
        <w:rPr>
          <w:szCs w:val="28"/>
        </w:rPr>
        <w:t>. Если при замыкании первичной цепи стрелка ампер</w:t>
      </w:r>
      <w:r w:rsidRPr="00C02A36">
        <w:rPr>
          <w:szCs w:val="28"/>
        </w:rPr>
        <w:softHyphen/>
        <w:t>метра отклоняется в сторону положительных показаний, то за</w:t>
      </w:r>
      <w:r w:rsidRPr="00C02A36">
        <w:rPr>
          <w:szCs w:val="28"/>
        </w:rPr>
        <w:softHyphen/>
        <w:t>жимы обмоток, под</w:t>
      </w:r>
      <w:r w:rsidRPr="00C02A36">
        <w:rPr>
          <w:szCs w:val="28"/>
        </w:rPr>
        <w:softHyphen/>
        <w:t>ключен</w:t>
      </w:r>
      <w:r w:rsidRPr="00C02A36">
        <w:rPr>
          <w:szCs w:val="28"/>
        </w:rPr>
        <w:softHyphen/>
        <w:t>ные к одноименным зажимам сети и амперметра, также являются одноимен</w:t>
      </w:r>
      <w:r w:rsidRPr="00C02A36">
        <w:rPr>
          <w:szCs w:val="28"/>
        </w:rPr>
        <w:softHyphen/>
        <w:t xml:space="preserve">ными. </w:t>
      </w:r>
    </w:p>
    <w:p w:rsidR="00E34F0C" w:rsidRDefault="00E34F0C" w:rsidP="00E34F0C">
      <w:pPr>
        <w:ind w:firstLine="709"/>
        <w:rPr>
          <w:szCs w:val="28"/>
        </w:rPr>
      </w:pPr>
    </w:p>
    <w:p w:rsidR="00E34F0C" w:rsidRDefault="00E34F0C" w:rsidP="00E34F0C">
      <w:pPr>
        <w:jc w:val="center"/>
        <w:rPr>
          <w:spacing w:val="-8"/>
          <w:szCs w:val="28"/>
        </w:rPr>
      </w:pPr>
      <w:r w:rsidRPr="00C02A36">
        <w:rPr>
          <w:spacing w:val="-8"/>
          <w:szCs w:val="28"/>
        </w:rPr>
        <w:object w:dxaOrig="6981" w:dyaOrig="2051">
          <v:shape id="_x0000_i1033" type="#_x0000_t75" style="width:336pt;height:99pt" o:ole="">
            <v:imagedata r:id="rId25" o:title=""/>
          </v:shape>
          <o:OLEObject Type="Embed" ProgID="Visio.Drawing.15" ShapeID="_x0000_i1033" DrawAspect="Content" ObjectID="_1678503360" r:id="rId26"/>
        </w:object>
      </w:r>
    </w:p>
    <w:p w:rsidR="00E34F0C" w:rsidRDefault="00E34F0C" w:rsidP="00E34F0C">
      <w:pPr>
        <w:jc w:val="center"/>
        <w:rPr>
          <w:spacing w:val="-8"/>
          <w:szCs w:val="28"/>
        </w:rPr>
      </w:pPr>
      <w:r>
        <w:rPr>
          <w:szCs w:val="28"/>
        </w:rPr>
        <w:t xml:space="preserve">Рисунок 3 – </w:t>
      </w:r>
      <w:r w:rsidRPr="00C02A36">
        <w:rPr>
          <w:spacing w:val="-8"/>
          <w:szCs w:val="28"/>
        </w:rPr>
        <w:t>Схема для определения одноименных зажимов обмоток</w:t>
      </w:r>
    </w:p>
    <w:p w:rsidR="00B96162" w:rsidRDefault="00B96162" w:rsidP="00E34F0C">
      <w:pPr>
        <w:jc w:val="center"/>
        <w:rPr>
          <w:spacing w:val="-8"/>
          <w:szCs w:val="28"/>
        </w:rPr>
      </w:pPr>
    </w:p>
    <w:p w:rsidR="00B96162" w:rsidRPr="00423753" w:rsidRDefault="00230066" w:rsidP="00423753">
      <w:pPr>
        <w:pStyle w:val="2"/>
      </w:pPr>
      <w:bookmarkStart w:id="6" w:name="_Toc67845789"/>
      <w:r>
        <w:t>2.4</w:t>
      </w:r>
      <w:r w:rsidR="00B96162" w:rsidRPr="00423753">
        <w:t xml:space="preserve"> Снять рабочие характеристики двигателя с согла</w:t>
      </w:r>
      <w:r>
        <w:t xml:space="preserve">сным включением          </w:t>
      </w:r>
      <w:r w:rsidR="00B96162" w:rsidRPr="00423753">
        <w:t>па</w:t>
      </w:r>
      <w:r w:rsidR="00B96162" w:rsidRPr="00423753">
        <w:softHyphen/>
        <w:t>рал</w:t>
      </w:r>
      <w:r w:rsidR="00B96162" w:rsidRPr="00423753">
        <w:softHyphen/>
        <w:t>лельной и последовательной обмоток возбуждения: n,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96162" w:rsidRPr="00423753">
        <w:t xml:space="preserve">, ƞ,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96162" w:rsidRPr="00423753">
        <w:t xml:space="preserve"> при        U = </w:t>
      </w:r>
      <w:proofErr w:type="spellStart"/>
      <w:r w:rsidR="00B96162" w:rsidRPr="00423753">
        <w:t>const</w:t>
      </w:r>
      <w:proofErr w:type="spellEnd"/>
      <w:r w:rsidR="00B96162" w:rsidRPr="00423753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B96162" w:rsidRPr="0042375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="00B96162" w:rsidRPr="00423753">
        <w:t xml:space="preserve"> = </w:t>
      </w:r>
      <w:proofErr w:type="spellStart"/>
      <w:r w:rsidR="00B96162" w:rsidRPr="00423753">
        <w:t>const</w:t>
      </w:r>
      <w:proofErr w:type="spellEnd"/>
      <w:r w:rsidR="00B96162" w:rsidRPr="00423753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</m:oMath>
      <w:r w:rsidR="00B96162" w:rsidRPr="00423753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bookmarkEnd w:id="6"/>
    </w:p>
    <w:p w:rsidR="00DE1D4E" w:rsidRDefault="00DE1D4E" w:rsidP="00DE1D4E">
      <w:pPr>
        <w:rPr>
          <w:b/>
        </w:rPr>
      </w:pPr>
    </w:p>
    <w:p w:rsidR="002B3EC7" w:rsidRDefault="002B3EC7" w:rsidP="00B96162">
      <w:pPr>
        <w:ind w:firstLine="709"/>
        <w:rPr>
          <w:spacing w:val="-12"/>
          <w:szCs w:val="28"/>
        </w:rPr>
      </w:pPr>
      <w:r w:rsidRPr="002B3EC7">
        <w:rPr>
          <w:spacing w:val="-6"/>
          <w:szCs w:val="28"/>
        </w:rPr>
        <w:t>Схема двигателя смешанного возбуждения с согласным включением па</w:t>
      </w:r>
      <w:r w:rsidRPr="002B3EC7">
        <w:rPr>
          <w:spacing w:val="-6"/>
          <w:szCs w:val="28"/>
        </w:rPr>
        <w:softHyphen/>
        <w:t>рал</w:t>
      </w:r>
      <w:r w:rsidRPr="002B3EC7">
        <w:rPr>
          <w:spacing w:val="-6"/>
          <w:szCs w:val="28"/>
        </w:rPr>
        <w:softHyphen/>
        <w:t xml:space="preserve">лельной и последовательной обмоток приведена на рисунке 1. Рубильник «б» </w:t>
      </w:r>
      <w:r w:rsidRPr="002B3EC7">
        <w:rPr>
          <w:spacing w:val="-6"/>
          <w:szCs w:val="28"/>
        </w:rPr>
        <w:lastRenderedPageBreak/>
        <w:t>должен быть замкнут, а рубильник «а» - разомкнут. Для снятия рабочих ха</w:t>
      </w:r>
      <w:r w:rsidRPr="002B3EC7">
        <w:rPr>
          <w:spacing w:val="-6"/>
          <w:szCs w:val="28"/>
        </w:rPr>
        <w:softHyphen/>
        <w:t>ракте</w:t>
      </w:r>
      <w:r w:rsidRPr="002B3EC7">
        <w:rPr>
          <w:spacing w:val="-6"/>
          <w:szCs w:val="28"/>
        </w:rPr>
        <w:softHyphen/>
        <w:t>ристик запустим двигатель при выведенном регулировочном реостате в цепи якоря (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pa</m:t>
            </m:r>
          </m:sub>
        </m:sSub>
        <m:r>
          <w:rPr>
            <w:rFonts w:ascii="Cambria Math" w:hAnsi="Cambria Math"/>
            <w:spacing w:val="-6"/>
            <w:szCs w:val="28"/>
          </w:rPr>
          <m:t>=0</m:t>
        </m:r>
      </m:oMath>
      <w:r w:rsidRPr="002B3EC7">
        <w:rPr>
          <w:spacing w:val="-6"/>
          <w:szCs w:val="28"/>
        </w:rPr>
        <w:t xml:space="preserve">) и изменяя токи возбуждения двигателя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</m:t>
            </m:r>
          </m:sub>
        </m:sSub>
      </m:oMath>
      <w:r w:rsidRPr="002B3EC7">
        <w:rPr>
          <w:spacing w:val="-6"/>
          <w:szCs w:val="28"/>
        </w:rPr>
        <w:t xml:space="preserve"> и тормоза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вт</m:t>
            </m:r>
          </m:sub>
        </m:sSub>
      </m:oMath>
      <w:r w:rsidRPr="002B3EC7">
        <w:rPr>
          <w:spacing w:val="-6"/>
          <w:szCs w:val="28"/>
        </w:rPr>
        <w:t>, уста</w:t>
      </w:r>
      <w:r w:rsidRPr="002B3EC7">
        <w:rPr>
          <w:spacing w:val="-6"/>
          <w:szCs w:val="28"/>
        </w:rPr>
        <w:softHyphen/>
        <w:t>но</w:t>
      </w:r>
      <w:r w:rsidRPr="002B3EC7">
        <w:rPr>
          <w:spacing w:val="-6"/>
          <w:szCs w:val="28"/>
        </w:rPr>
        <w:softHyphen/>
      </w:r>
      <w:r>
        <w:rPr>
          <w:spacing w:val="-6"/>
          <w:szCs w:val="28"/>
        </w:rPr>
        <w:t>вим</w:t>
      </w:r>
      <w:r w:rsidRPr="002B3EC7">
        <w:rPr>
          <w:spacing w:val="-6"/>
          <w:szCs w:val="28"/>
        </w:rPr>
        <w:t xml:space="preserve"> номинальные значе</w:t>
      </w:r>
      <w:r w:rsidRPr="002B3EC7">
        <w:rPr>
          <w:spacing w:val="-6"/>
          <w:szCs w:val="28"/>
        </w:rPr>
        <w:softHyphen/>
        <w:t xml:space="preserve">ния тока якоря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а</m:t>
            </m:r>
          </m:sub>
        </m:sSub>
      </m:oMath>
      <w:r w:rsidRPr="002B3EC7">
        <w:rPr>
          <w:spacing w:val="-6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ан</m:t>
            </m:r>
          </m:sub>
        </m:sSub>
      </m:oMath>
      <w:r w:rsidRPr="002B3EC7">
        <w:rPr>
          <w:spacing w:val="-6"/>
          <w:szCs w:val="28"/>
        </w:rPr>
        <w:t xml:space="preserve"> и скорости </w:t>
      </w:r>
      <w:r w:rsidRPr="002B3EC7">
        <w:rPr>
          <w:spacing w:val="-6"/>
          <w:szCs w:val="28"/>
          <w:lang w:val="en-US"/>
        </w:rPr>
        <w:t>n</w:t>
      </w:r>
      <w:r w:rsidRPr="002B3EC7">
        <w:rPr>
          <w:spacing w:val="-6"/>
          <w:szCs w:val="28"/>
        </w:rPr>
        <w:t>=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н</m:t>
            </m:r>
          </m:sub>
        </m:sSub>
      </m:oMath>
      <w:r w:rsidRPr="002B3EC7">
        <w:rPr>
          <w:spacing w:val="-6"/>
          <w:szCs w:val="28"/>
        </w:rPr>
        <w:t>. Значе</w:t>
      </w:r>
      <w:r w:rsidRPr="002B3EC7">
        <w:rPr>
          <w:spacing w:val="-6"/>
          <w:szCs w:val="28"/>
        </w:rPr>
        <w:softHyphen/>
        <w:t xml:space="preserve">ние тока возбуждения двигателя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</m:t>
            </m:r>
          </m:sub>
        </m:sSub>
      </m:oMath>
      <w:r w:rsidRPr="002B3EC7">
        <w:rPr>
          <w:spacing w:val="-6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вн</m:t>
            </m:r>
          </m:sub>
        </m:sSub>
      </m:oMath>
      <w:r w:rsidRPr="002B3EC7">
        <w:rPr>
          <w:spacing w:val="-6"/>
          <w:szCs w:val="28"/>
        </w:rPr>
        <w:t xml:space="preserve"> , соответствующее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а</m:t>
            </m:r>
          </m:sub>
        </m:sSub>
      </m:oMath>
      <w:r w:rsidRPr="002B3EC7">
        <w:rPr>
          <w:spacing w:val="-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н</m:t>
            </m:r>
          </m:sub>
        </m:sSub>
      </m:oMath>
      <w:r>
        <w:rPr>
          <w:spacing w:val="-6"/>
          <w:szCs w:val="28"/>
        </w:rPr>
        <w:t>, запишем</w:t>
      </w:r>
      <w:r w:rsidRPr="002B3EC7">
        <w:rPr>
          <w:spacing w:val="-6"/>
          <w:szCs w:val="28"/>
        </w:rPr>
        <w:t xml:space="preserve"> и в дальней</w:t>
      </w:r>
      <w:r w:rsidRPr="002B3EC7">
        <w:rPr>
          <w:spacing w:val="-6"/>
          <w:szCs w:val="28"/>
        </w:rPr>
        <w:softHyphen/>
      </w:r>
      <w:r>
        <w:rPr>
          <w:spacing w:val="-6"/>
          <w:szCs w:val="28"/>
        </w:rPr>
        <w:t xml:space="preserve">шем считаем номинальным. </w:t>
      </w:r>
      <w:r w:rsidRPr="002B3EC7">
        <w:rPr>
          <w:spacing w:val="-6"/>
          <w:szCs w:val="28"/>
        </w:rPr>
        <w:t xml:space="preserve">Затем, постепенно уменьшая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pacing w:val="-6"/>
                <w:szCs w:val="28"/>
              </w:rPr>
              <m:t>вт</m:t>
            </m:r>
          </m:sub>
        </m:sSub>
      </m:oMath>
      <w:r>
        <w:rPr>
          <w:spacing w:val="-6"/>
          <w:szCs w:val="28"/>
        </w:rPr>
        <w:t xml:space="preserve"> до нуля, разгружаем</w:t>
      </w:r>
      <w:r w:rsidRPr="002B3EC7">
        <w:rPr>
          <w:spacing w:val="-6"/>
          <w:szCs w:val="28"/>
        </w:rPr>
        <w:t xml:space="preserve"> двигатель при неизменном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</m:t>
            </m:r>
          </m:sub>
        </m:sSub>
      </m:oMath>
      <w:r w:rsidRPr="002B3EC7">
        <w:rPr>
          <w:spacing w:val="-6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вн</m:t>
            </m:r>
          </m:sub>
        </m:sSub>
      </m:oMath>
      <w:r w:rsidRPr="002B3EC7">
        <w:rPr>
          <w:spacing w:val="-6"/>
          <w:szCs w:val="28"/>
        </w:rPr>
        <w:t xml:space="preserve">. Результаты измерений скорости </w:t>
      </w:r>
      <w:r w:rsidRPr="002B3EC7">
        <w:rPr>
          <w:spacing w:val="-6"/>
          <w:szCs w:val="28"/>
          <w:lang w:val="en-US"/>
        </w:rPr>
        <w:t>n</w:t>
      </w:r>
      <w:r w:rsidRPr="002B3EC7">
        <w:rPr>
          <w:spacing w:val="-6"/>
          <w:szCs w:val="28"/>
        </w:rPr>
        <w:t xml:space="preserve"> и тока </w:t>
      </w:r>
      <m:oMath>
        <m:sSub>
          <m:sSubPr>
            <m:ctrlPr>
              <w:rPr>
                <w:rFonts w:ascii="Cambria Math" w:hAnsi="Cambria Math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6"/>
                <w:szCs w:val="28"/>
              </w:rPr>
              <m:t>а</m:t>
            </m:r>
          </m:sub>
        </m:sSub>
      </m:oMath>
      <w:r w:rsidRPr="002B3EC7">
        <w:rPr>
          <w:spacing w:val="-6"/>
          <w:szCs w:val="28"/>
        </w:rPr>
        <w:t xml:space="preserve"> </w:t>
      </w:r>
      <w:r>
        <w:rPr>
          <w:spacing w:val="-6"/>
          <w:szCs w:val="28"/>
        </w:rPr>
        <w:t>в цепи якоря</w:t>
      </w:r>
      <w:r w:rsidRPr="002B3EC7">
        <w:rPr>
          <w:spacing w:val="-6"/>
          <w:szCs w:val="28"/>
        </w:rPr>
        <w:t xml:space="preserve"> </w:t>
      </w:r>
      <w:r>
        <w:rPr>
          <w:spacing w:val="-6"/>
          <w:szCs w:val="28"/>
        </w:rPr>
        <w:t>запишем</w:t>
      </w:r>
      <w:r w:rsidRPr="002B3EC7">
        <w:rPr>
          <w:spacing w:val="-6"/>
          <w:szCs w:val="28"/>
        </w:rPr>
        <w:t xml:space="preserve"> в табл.</w:t>
      </w:r>
      <w:r>
        <w:rPr>
          <w:spacing w:val="-6"/>
          <w:szCs w:val="28"/>
        </w:rPr>
        <w:t xml:space="preserve"> 2</w:t>
      </w:r>
      <w:r w:rsidRPr="002B3EC7">
        <w:rPr>
          <w:spacing w:val="-6"/>
          <w:szCs w:val="28"/>
        </w:rPr>
        <w:t>. Потребляемую мощ</w:t>
      </w:r>
      <w:r w:rsidRPr="002B3EC7">
        <w:rPr>
          <w:spacing w:val="-6"/>
          <w:szCs w:val="28"/>
        </w:rPr>
        <w:softHyphen/>
        <w:t xml:space="preserve">ность </w:t>
      </w:r>
      <w:r w:rsidRPr="002B3EC7">
        <w:rPr>
          <w:spacing w:val="-6"/>
          <w:szCs w:val="28"/>
          <w:lang w:val="en-US"/>
        </w:rPr>
        <w:t>P</w:t>
      </w:r>
      <w:r w:rsidRPr="002B3EC7">
        <w:rPr>
          <w:spacing w:val="-6"/>
          <w:szCs w:val="28"/>
          <w:vertAlign w:val="subscript"/>
        </w:rPr>
        <w:t>1</w:t>
      </w:r>
      <w:r w:rsidRPr="002B3EC7">
        <w:rPr>
          <w:spacing w:val="-6"/>
          <w:szCs w:val="28"/>
        </w:rPr>
        <w:t>, суммарные потери ∑</w:t>
      </w:r>
      <w:r w:rsidRPr="002B3EC7">
        <w:rPr>
          <w:spacing w:val="-6"/>
          <w:szCs w:val="28"/>
          <w:lang w:val="en-US"/>
        </w:rPr>
        <w:t>p</w:t>
      </w:r>
      <w:r w:rsidRPr="002B3EC7">
        <w:rPr>
          <w:spacing w:val="-6"/>
          <w:szCs w:val="28"/>
        </w:rPr>
        <w:t xml:space="preserve">, мощность на валу </w:t>
      </w:r>
      <w:r w:rsidRPr="002B3EC7">
        <w:rPr>
          <w:spacing w:val="-6"/>
          <w:szCs w:val="28"/>
          <w:lang w:val="en-US"/>
        </w:rPr>
        <w:t>P</w:t>
      </w:r>
      <w:r w:rsidRPr="002B3EC7">
        <w:rPr>
          <w:spacing w:val="-6"/>
          <w:szCs w:val="28"/>
          <w:vertAlign w:val="subscript"/>
        </w:rPr>
        <w:t>2</w:t>
      </w:r>
      <w:r w:rsidRPr="002B3EC7">
        <w:rPr>
          <w:spacing w:val="-6"/>
          <w:szCs w:val="28"/>
        </w:rPr>
        <w:t>, мо</w:t>
      </w:r>
      <w:r w:rsidRPr="002B3EC7">
        <w:rPr>
          <w:spacing w:val="-6"/>
          <w:szCs w:val="28"/>
        </w:rPr>
        <w:softHyphen/>
        <w:t xml:space="preserve">мент </w:t>
      </w:r>
      <w:r w:rsidRPr="002B3EC7">
        <w:rPr>
          <w:spacing w:val="-6"/>
          <w:szCs w:val="28"/>
          <w:lang w:val="en-US"/>
        </w:rPr>
        <w:t>M</w:t>
      </w:r>
      <w:r w:rsidRPr="002B3EC7">
        <w:rPr>
          <w:spacing w:val="-6"/>
          <w:szCs w:val="28"/>
          <w:vertAlign w:val="subscript"/>
        </w:rPr>
        <w:t>2</w:t>
      </w:r>
      <w:r w:rsidRPr="002B3EC7">
        <w:rPr>
          <w:spacing w:val="-6"/>
          <w:szCs w:val="28"/>
        </w:rPr>
        <w:t xml:space="preserve"> и КПД ɳ</w:t>
      </w:r>
      <w:r>
        <w:rPr>
          <w:spacing w:val="-6"/>
          <w:szCs w:val="28"/>
        </w:rPr>
        <w:t xml:space="preserve">  вычислим по формулам</w:t>
      </w:r>
      <w:r w:rsidRPr="002B3EC7">
        <w:rPr>
          <w:spacing w:val="-6"/>
          <w:szCs w:val="28"/>
        </w:rPr>
        <w:t>.</w:t>
      </w:r>
      <w:r w:rsidRPr="002B3EC7">
        <w:rPr>
          <w:spacing w:val="-12"/>
          <w:szCs w:val="28"/>
        </w:rPr>
        <w:t xml:space="preserve"> </w:t>
      </w:r>
    </w:p>
    <w:p w:rsidR="00B96162" w:rsidRPr="002B3EC7" w:rsidRDefault="00B96162" w:rsidP="00B96162">
      <w:pPr>
        <w:ind w:firstLine="709"/>
        <w:rPr>
          <w:spacing w:val="-12"/>
          <w:szCs w:val="28"/>
        </w:rPr>
      </w:pPr>
    </w:p>
    <w:p w:rsidR="002B3EC7" w:rsidRDefault="002B3EC7" w:rsidP="002B3EC7">
      <w:pPr>
        <w:jc w:val="center"/>
        <w:rPr>
          <w:szCs w:val="28"/>
        </w:rPr>
      </w:pPr>
      <w:r w:rsidRPr="00EF636E">
        <w:rPr>
          <w:position w:val="-12"/>
          <w:szCs w:val="28"/>
        </w:rPr>
        <w:object w:dxaOrig="2240" w:dyaOrig="360">
          <v:shape id="_x0000_i1034" type="#_x0000_t75" style="width:113.4pt;height:18pt" o:ole="">
            <v:imagedata r:id="rId27" o:title=""/>
          </v:shape>
          <o:OLEObject Type="Embed" ProgID="Equation.3" ShapeID="_x0000_i1034" DrawAspect="Content" ObjectID="_1678503361" r:id="rId28"/>
        </w:object>
      </w:r>
      <w:r w:rsidRPr="00423753">
        <w:rPr>
          <w:szCs w:val="28"/>
        </w:rPr>
        <w:t xml:space="preserve">; </w:t>
      </w:r>
      <w:r w:rsidRPr="00EF636E">
        <w:rPr>
          <w:position w:val="-16"/>
          <w:szCs w:val="28"/>
        </w:rPr>
        <w:object w:dxaOrig="1300" w:dyaOrig="420">
          <v:shape id="_x0000_i1035" type="#_x0000_t75" style="width:66pt;height:21pt" o:ole="">
            <v:imagedata r:id="rId29" o:title=""/>
          </v:shape>
          <o:OLEObject Type="Embed" ProgID="Equation.3" ShapeID="_x0000_i1035" DrawAspect="Content" ObjectID="_1678503362" r:id="rId30"/>
        </w:object>
      </w:r>
      <w:r w:rsidRPr="00423753">
        <w:rPr>
          <w:szCs w:val="28"/>
        </w:rPr>
        <w:t xml:space="preserve"> </w:t>
      </w:r>
      <w:r>
        <w:rPr>
          <w:szCs w:val="28"/>
        </w:rPr>
        <w:t>;</w:t>
      </w:r>
      <w:r w:rsidRPr="00543A66">
        <w:rPr>
          <w:szCs w:val="28"/>
        </w:rPr>
        <w:t xml:space="preserve"> </w:t>
      </w:r>
      <w:r w:rsidRPr="00EF636E">
        <w:rPr>
          <w:position w:val="-12"/>
          <w:szCs w:val="28"/>
        </w:rPr>
        <w:object w:dxaOrig="2659" w:dyaOrig="380">
          <v:shape id="_x0000_i1036" type="#_x0000_t75" style="width:135pt;height:19.2pt" o:ole="">
            <v:imagedata r:id="rId31" o:title=""/>
          </v:shape>
          <o:OLEObject Type="Embed" ProgID="Equation.3" ShapeID="_x0000_i1036" DrawAspect="Content" ObjectID="_1678503363" r:id="rId32"/>
        </w:object>
      </w:r>
    </w:p>
    <w:p w:rsidR="002B3EC7" w:rsidRDefault="002B3EC7" w:rsidP="002B3EC7">
      <w:pPr>
        <w:jc w:val="center"/>
        <w:rPr>
          <w:szCs w:val="28"/>
        </w:rPr>
      </w:pPr>
    </w:p>
    <w:p w:rsidR="002B3EC7" w:rsidRPr="002B3EC7" w:rsidRDefault="002B3EC7" w:rsidP="002B3EC7">
      <w:pPr>
        <w:jc w:val="center"/>
        <w:rPr>
          <w:spacing w:val="-2"/>
          <w:szCs w:val="28"/>
        </w:rPr>
      </w:pPr>
      <w:r>
        <w:rPr>
          <w:szCs w:val="28"/>
        </w:rPr>
        <w:t xml:space="preserve">Таблица 2 – </w:t>
      </w:r>
      <w:r w:rsidRPr="002B3EC7">
        <w:rPr>
          <w:rFonts w:eastAsiaTheme="minorEastAsia"/>
          <w:spacing w:val="-8"/>
          <w:szCs w:val="28"/>
        </w:rPr>
        <w:t xml:space="preserve">Результаты измерений и вычислений при </w:t>
      </w:r>
      <w:r w:rsidRPr="002B3EC7">
        <w:rPr>
          <w:spacing w:val="-2"/>
          <w:szCs w:val="28"/>
        </w:rPr>
        <w:t>согласном включении</w:t>
      </w:r>
      <w:r>
        <w:rPr>
          <w:spacing w:val="-2"/>
          <w:szCs w:val="28"/>
        </w:rPr>
        <w:t xml:space="preserve"> </w:t>
      </w:r>
      <w:r w:rsidRPr="002B3EC7">
        <w:rPr>
          <w:spacing w:val="-2"/>
          <w:szCs w:val="28"/>
        </w:rPr>
        <w:t>парал</w:t>
      </w:r>
      <w:r w:rsidRPr="002B3EC7">
        <w:rPr>
          <w:spacing w:val="-2"/>
          <w:szCs w:val="28"/>
        </w:rPr>
        <w:softHyphen/>
        <w:t>лельной и последо</w:t>
      </w:r>
      <w:r w:rsidRPr="002B3EC7">
        <w:rPr>
          <w:spacing w:val="-2"/>
          <w:szCs w:val="28"/>
        </w:rPr>
        <w:softHyphen/>
        <w:t>вательной обмоток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947"/>
        <w:gridCol w:w="1165"/>
        <w:gridCol w:w="1165"/>
        <w:gridCol w:w="1165"/>
        <w:gridCol w:w="1165"/>
        <w:gridCol w:w="1165"/>
        <w:gridCol w:w="1089"/>
      </w:tblGrid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260" w:dyaOrig="380">
                <v:shape id="_x0000_i1037" type="#_x0000_t75" style="width:13.2pt;height:19.2pt" o:ole="">
                  <v:imagedata r:id="rId33" o:title=""/>
                </v:shape>
                <o:OLEObject Type="Embed" ProgID="Equation.3" ShapeID="_x0000_i1037" DrawAspect="Content" ObjectID="_1678503364" r:id="rId34"/>
              </w:object>
            </w:r>
            <w:r>
              <w:rPr>
                <w:szCs w:val="28"/>
              </w:rPr>
              <w:t xml:space="preserve"> (А)</w: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1,2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1,6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1,8</w:t>
            </w:r>
          </w:p>
        </w:tc>
        <w:tc>
          <w:tcPr>
            <w:tcW w:w="1089" w:type="dxa"/>
          </w:tcPr>
          <w:p w:rsidR="002B3EC7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 (</w:t>
            </w:r>
            <w:r>
              <w:rPr>
                <w:szCs w:val="28"/>
              </w:rPr>
              <w:t>об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мин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950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850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089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300" w:dyaOrig="380">
                <v:shape id="_x0000_i1038" type="#_x0000_t75" style="width:15pt;height:19.2pt" o:ole="">
                  <v:imagedata r:id="rId35" o:title=""/>
                </v:shape>
                <o:OLEObject Type="Embed" ProgID="Equation.3" ShapeID="_x0000_i1038" DrawAspect="Content" ObjectID="_1678503365" r:id="rId36"/>
              </w:objec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Вт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156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182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208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208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234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260</w:t>
            </w:r>
          </w:p>
        </w:tc>
        <w:tc>
          <w:tcPr>
            <w:tcW w:w="1089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286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499" w:dyaOrig="380">
                <v:shape id="_x0000_i1039" type="#_x0000_t75" style="width:25.2pt;height:19.2pt" o:ole="">
                  <v:imagedata r:id="rId37" o:title=""/>
                </v:shape>
                <o:OLEObject Type="Embed" ProgID="Equation.3" ShapeID="_x0000_i1039" DrawAspect="Content" ObjectID="_1678503366" r:id="rId38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(Вт)</w: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46,8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53,5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53,5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61,1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69,7</w:t>
            </w:r>
          </w:p>
        </w:tc>
        <w:tc>
          <w:tcPr>
            <w:tcW w:w="1089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79,2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279" w:dyaOrig="380">
                <v:shape id="_x0000_i1040" type="#_x0000_t75" style="width:14.4pt;height:19.2pt" o:ole="">
                  <v:imagedata r:id="rId39" o:title=""/>
                </v:shape>
                <o:OLEObject Type="Embed" ProgID="Equation.3" ShapeID="_x0000_i1040" DrawAspect="Content" ObjectID="_1678503367" r:id="rId40"/>
              </w:objec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Вт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145,2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154,5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154,5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172,9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190,3</w:t>
            </w:r>
          </w:p>
        </w:tc>
        <w:tc>
          <w:tcPr>
            <w:tcW w:w="1089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206,8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1160" w:dyaOrig="380">
                <v:shape id="_x0000_i1041" type="#_x0000_t75" style="width:58.8pt;height:19.2pt" o:ole="">
                  <v:imagedata r:id="rId41" o:title=""/>
                </v:shape>
                <o:OLEObject Type="Embed" ProgID="Equation.3" ShapeID="_x0000_i1041" DrawAspect="Content" ObjectID="_1678503368" r:id="rId42"/>
              </w:object>
            </w:r>
          </w:p>
        </w:tc>
        <w:tc>
          <w:tcPr>
            <w:tcW w:w="947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1,1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1,6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1,7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2,1</w:t>
            </w:r>
          </w:p>
        </w:tc>
        <w:tc>
          <w:tcPr>
            <w:tcW w:w="1165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2,4</w:t>
            </w:r>
          </w:p>
        </w:tc>
        <w:tc>
          <w:tcPr>
            <w:tcW w:w="1089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2,8</w:t>
            </w:r>
          </w:p>
        </w:tc>
      </w:tr>
      <w:tr w:rsidR="002B3EC7" w:rsidTr="007C1AA2">
        <w:tc>
          <w:tcPr>
            <w:tcW w:w="1484" w:type="dxa"/>
          </w:tcPr>
          <w:p w:rsidR="002B3EC7" w:rsidRPr="00EF636E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0"/>
                <w:szCs w:val="28"/>
              </w:rPr>
              <w:object w:dxaOrig="220" w:dyaOrig="279">
                <v:shape id="_x0000_i1042" type="#_x0000_t75" style="width:11.4pt;height:14.4pt" o:ole="">
                  <v:imagedata r:id="rId43" o:title=""/>
                </v:shape>
                <o:OLEObject Type="Embed" ProgID="Equation.3" ShapeID="_x0000_i1042" DrawAspect="Content" ObjectID="_1678503369" r:id="rId44"/>
              </w:object>
            </w:r>
            <w:r>
              <w:rPr>
                <w:szCs w:val="28"/>
                <w:lang w:val="en-US"/>
              </w:rPr>
              <w:t xml:space="preserve"> %</w:t>
            </w:r>
          </w:p>
        </w:tc>
        <w:tc>
          <w:tcPr>
            <w:tcW w:w="947" w:type="dxa"/>
          </w:tcPr>
          <w:p w:rsidR="002B3EC7" w:rsidRPr="00804CB4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18,4</w:t>
            </w:r>
          </w:p>
        </w:tc>
        <w:tc>
          <w:tcPr>
            <w:tcW w:w="1165" w:type="dxa"/>
          </w:tcPr>
          <w:p w:rsidR="002B3EC7" w:rsidRPr="00B10565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22,3</w:t>
            </w:r>
          </w:p>
        </w:tc>
        <w:tc>
          <w:tcPr>
            <w:tcW w:w="1165" w:type="dxa"/>
          </w:tcPr>
          <w:p w:rsidR="002B3EC7" w:rsidRPr="0082743C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65" w:type="dxa"/>
          </w:tcPr>
          <w:p w:rsidR="002B3EC7" w:rsidRPr="0082743C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65" w:type="dxa"/>
          </w:tcPr>
          <w:p w:rsidR="002B3EC7" w:rsidRPr="005B0756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29,5</w:t>
            </w:r>
          </w:p>
        </w:tc>
        <w:tc>
          <w:tcPr>
            <w:tcW w:w="1165" w:type="dxa"/>
          </w:tcPr>
          <w:p w:rsidR="002B3EC7" w:rsidRPr="00E16786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32,9</w:t>
            </w:r>
          </w:p>
        </w:tc>
        <w:tc>
          <w:tcPr>
            <w:tcW w:w="1089" w:type="dxa"/>
          </w:tcPr>
          <w:p w:rsidR="002B3EC7" w:rsidRPr="0081666A" w:rsidRDefault="002B3EC7" w:rsidP="002B3EC7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36,2</w:t>
            </w:r>
          </w:p>
        </w:tc>
      </w:tr>
    </w:tbl>
    <w:p w:rsidR="00DE1D4E" w:rsidRDefault="00DE1D4E" w:rsidP="00DE1D4E">
      <w:pPr>
        <w:rPr>
          <w:b/>
        </w:rPr>
      </w:pPr>
    </w:p>
    <w:p w:rsidR="003824E9" w:rsidRPr="00A65818" w:rsidRDefault="003824E9" w:rsidP="003824E9">
      <w:pPr>
        <w:jc w:val="center"/>
        <w:rPr>
          <w:lang w:val="en-US"/>
        </w:rPr>
      </w:pPr>
      <w:r w:rsidRPr="00D45262">
        <w:rPr>
          <w:position w:val="-12"/>
          <w:szCs w:val="28"/>
        </w:rPr>
        <w:object w:dxaOrig="4260" w:dyaOrig="380">
          <v:shape id="_x0000_i1043" type="#_x0000_t75" style="width:3in;height:19.2pt" o:ole="">
            <v:imagedata r:id="rId45" o:title=""/>
          </v:shape>
          <o:OLEObject Type="Embed" ProgID="Equation.3" ShapeID="_x0000_i1043" DrawAspect="Content" ObjectID="_1678503370" r:id="rId46"/>
        </w:object>
      </w:r>
      <w:r>
        <w:rPr>
          <w:szCs w:val="28"/>
        </w:rPr>
        <w:t xml:space="preserve"> Вт</w:t>
      </w:r>
      <w:r w:rsidR="00613BA6">
        <w:rPr>
          <w:szCs w:val="28"/>
        </w:rPr>
        <w:t>,</w:t>
      </w:r>
    </w:p>
    <w:p w:rsidR="003824E9" w:rsidRDefault="003824E9" w:rsidP="003824E9">
      <w:pPr>
        <w:jc w:val="center"/>
        <w:rPr>
          <w:szCs w:val="28"/>
        </w:rPr>
      </w:pPr>
      <w:r w:rsidRPr="00C841BC">
        <w:rPr>
          <w:position w:val="-36"/>
          <w:szCs w:val="28"/>
        </w:rPr>
        <w:object w:dxaOrig="8500" w:dyaOrig="900">
          <v:shape id="_x0000_i1044" type="#_x0000_t75" style="width:431.4pt;height:45.6pt" o:ole="">
            <v:imagedata r:id="rId47" o:title=""/>
          </v:shape>
          <o:OLEObject Type="Embed" ProgID="Equation.3" ShapeID="_x0000_i1044" DrawAspect="Content" ObjectID="_1678503371" r:id="rId48"/>
        </w:object>
      </w:r>
    </w:p>
    <w:p w:rsidR="003824E9" w:rsidRDefault="003824E9" w:rsidP="003824E9">
      <w:pPr>
        <w:jc w:val="center"/>
        <w:rPr>
          <w:szCs w:val="28"/>
        </w:rPr>
      </w:pPr>
      <w:r w:rsidRPr="00D16F66">
        <w:rPr>
          <w:position w:val="-32"/>
          <w:szCs w:val="28"/>
        </w:rPr>
        <w:object w:dxaOrig="8559" w:dyaOrig="820">
          <v:shape id="_x0000_i1045" type="#_x0000_t75" style="width:434.4pt;height:41.4pt" o:ole="">
            <v:imagedata r:id="rId49" o:title=""/>
          </v:shape>
          <o:OLEObject Type="Embed" ProgID="Equation.3" ShapeID="_x0000_i1045" DrawAspect="Content" ObjectID="_1678503372" r:id="rId50"/>
        </w:object>
      </w:r>
    </w:p>
    <w:p w:rsidR="003824E9" w:rsidRDefault="003824E9" w:rsidP="003824E9">
      <w:pPr>
        <w:jc w:val="center"/>
        <w:rPr>
          <w:szCs w:val="28"/>
        </w:rPr>
      </w:pPr>
      <w:r w:rsidRPr="00D81607">
        <w:rPr>
          <w:position w:val="-4"/>
          <w:szCs w:val="28"/>
        </w:rPr>
        <w:object w:dxaOrig="560" w:dyaOrig="279">
          <v:shape id="_x0000_i1046" type="#_x0000_t75" style="width:28.8pt;height:13.8pt" o:ole="">
            <v:imagedata r:id="rId51" o:title=""/>
          </v:shape>
          <o:OLEObject Type="Embed" ProgID="Equation.3" ShapeID="_x0000_i1046" DrawAspect="Content" ObjectID="_1678503373" r:id="rId52"/>
        </w:object>
      </w:r>
      <w:r>
        <w:rPr>
          <w:szCs w:val="28"/>
        </w:rPr>
        <w:t xml:space="preserve"> Вт,</w:t>
      </w:r>
    </w:p>
    <w:p w:rsidR="003824E9" w:rsidRDefault="003824E9" w:rsidP="003824E9">
      <w:pPr>
        <w:jc w:val="center"/>
        <w:rPr>
          <w:szCs w:val="28"/>
        </w:rPr>
      </w:pPr>
      <w:r w:rsidRPr="00175216">
        <w:rPr>
          <w:position w:val="-12"/>
          <w:szCs w:val="28"/>
        </w:rPr>
        <w:object w:dxaOrig="3620" w:dyaOrig="380">
          <v:shape id="_x0000_i1047" type="#_x0000_t75" style="width:183.6pt;height:19.2pt" o:ole="">
            <v:imagedata r:id="rId53" o:title=""/>
          </v:shape>
          <o:OLEObject Type="Embed" ProgID="Equation.3" ShapeID="_x0000_i1047" DrawAspect="Content" ObjectID="_1678503374" r:id="rId54"/>
        </w:object>
      </w:r>
      <w:r>
        <w:rPr>
          <w:szCs w:val="28"/>
        </w:rPr>
        <w:t xml:space="preserve"> Вт</w:t>
      </w:r>
      <w:r w:rsidR="00613BA6">
        <w:rPr>
          <w:szCs w:val="28"/>
        </w:rPr>
        <w:t>,</w:t>
      </w:r>
    </w:p>
    <w:p w:rsidR="003824E9" w:rsidRDefault="003824E9" w:rsidP="003824E9">
      <w:pPr>
        <w:jc w:val="center"/>
        <w:rPr>
          <w:szCs w:val="28"/>
        </w:rPr>
      </w:pPr>
      <w:r w:rsidRPr="00EE0AF9">
        <w:rPr>
          <w:position w:val="-32"/>
          <w:szCs w:val="28"/>
        </w:rPr>
        <w:object w:dxaOrig="3800" w:dyaOrig="760">
          <v:shape id="_x0000_i1048" type="#_x0000_t75" style="width:193.2pt;height:38.4pt" o:ole="">
            <v:imagedata r:id="rId55" o:title=""/>
          </v:shape>
          <o:OLEObject Type="Embed" ProgID="Equation.3" ShapeID="_x0000_i1048" DrawAspect="Content" ObjectID="_1678503375" r:id="rId56"/>
        </w:object>
      </w:r>
      <w:r>
        <w:rPr>
          <w:szCs w:val="28"/>
        </w:rPr>
        <w:t xml:space="preserve"> </w:t>
      </w:r>
      <w:r w:rsidRPr="00EE0AF9">
        <w:rPr>
          <w:position w:val="-4"/>
          <w:szCs w:val="28"/>
        </w:rPr>
        <w:object w:dxaOrig="620" w:dyaOrig="279">
          <v:shape id="_x0000_i1049" type="#_x0000_t75" style="width:31.2pt;height:14.4pt" o:ole="">
            <v:imagedata r:id="rId57" o:title=""/>
          </v:shape>
          <o:OLEObject Type="Embed" ProgID="Equation.3" ShapeID="_x0000_i1049" DrawAspect="Content" ObjectID="_1678503376" r:id="rId58"/>
        </w:object>
      </w:r>
      <w:r>
        <w:rPr>
          <w:szCs w:val="28"/>
        </w:rPr>
        <w:t>,</w:t>
      </w:r>
    </w:p>
    <w:p w:rsidR="003824E9" w:rsidRDefault="003824E9" w:rsidP="003824E9">
      <w:pPr>
        <w:jc w:val="center"/>
        <w:rPr>
          <w:szCs w:val="28"/>
        </w:rPr>
      </w:pPr>
      <w:r w:rsidRPr="00A84DC6">
        <w:rPr>
          <w:position w:val="-36"/>
          <w:szCs w:val="28"/>
        </w:rPr>
        <w:object w:dxaOrig="6220" w:dyaOrig="859">
          <v:shape id="_x0000_i1050" type="#_x0000_t75" style="width:315.6pt;height:43.8pt" o:ole="">
            <v:imagedata r:id="rId59" o:title=""/>
          </v:shape>
          <o:OLEObject Type="Embed" ProgID="Equation.3" ShapeID="_x0000_i1050" DrawAspect="Content" ObjectID="_1678503377" r:id="rId60"/>
        </w:object>
      </w:r>
      <w:r>
        <w:rPr>
          <w:szCs w:val="28"/>
        </w:rPr>
        <w:t>.</w:t>
      </w:r>
    </w:p>
    <w:p w:rsidR="003824E9" w:rsidRDefault="003824E9" w:rsidP="003824E9">
      <w:pPr>
        <w:rPr>
          <w:szCs w:val="28"/>
        </w:rPr>
      </w:pPr>
    </w:p>
    <w:p w:rsidR="003824E9" w:rsidRDefault="003824E9" w:rsidP="003824E9">
      <w:pPr>
        <w:rPr>
          <w:szCs w:val="28"/>
        </w:rPr>
      </w:pPr>
      <w:r>
        <w:rPr>
          <w:szCs w:val="28"/>
        </w:rPr>
        <w:tab/>
        <w:t>Аналогично посчитаем для всех значений тока.</w:t>
      </w:r>
    </w:p>
    <w:p w:rsidR="00B96162" w:rsidRDefault="00B96162" w:rsidP="003824E9">
      <w:pPr>
        <w:rPr>
          <w:szCs w:val="28"/>
        </w:rPr>
      </w:pPr>
    </w:p>
    <w:p w:rsidR="00B96162" w:rsidRPr="00423753" w:rsidRDefault="00230066" w:rsidP="00423753">
      <w:pPr>
        <w:pStyle w:val="2"/>
      </w:pPr>
      <w:bookmarkStart w:id="7" w:name="_Toc67845790"/>
      <w:r>
        <w:t>2.5</w:t>
      </w:r>
      <w:r w:rsidR="00B96162" w:rsidRPr="00423753">
        <w:t xml:space="preserve"> Снять механические характеристики двигателя с согласным включе</w:t>
      </w:r>
      <w:r w:rsidR="00B96162" w:rsidRPr="00423753">
        <w:softHyphen/>
        <w:t>нием параллельной и последовательной обмоток возбуждения</w:t>
      </w:r>
      <w:bookmarkEnd w:id="7"/>
    </w:p>
    <w:p w:rsidR="003824E9" w:rsidRDefault="003824E9" w:rsidP="00FD00BC">
      <w:pPr>
        <w:spacing w:after="160" w:line="259" w:lineRule="auto"/>
        <w:jc w:val="left"/>
        <w:rPr>
          <w:szCs w:val="28"/>
        </w:rPr>
      </w:pPr>
    </w:p>
    <w:p w:rsidR="00DE1D4E" w:rsidRDefault="0095688D" w:rsidP="0095688D">
      <w:pPr>
        <w:ind w:firstLine="708"/>
        <w:rPr>
          <w:spacing w:val="-12"/>
          <w:szCs w:val="28"/>
        </w:rPr>
      </w:pPr>
      <w:r w:rsidRPr="00C02A36">
        <w:rPr>
          <w:spacing w:val="-12"/>
          <w:szCs w:val="28"/>
        </w:rPr>
        <w:t>Исследование влияния различных параметров на вид механических ха</w:t>
      </w:r>
      <w:r w:rsidRPr="00C02A36">
        <w:rPr>
          <w:spacing w:val="-12"/>
          <w:szCs w:val="28"/>
        </w:rPr>
        <w:softHyphen/>
        <w:t>рак</w:t>
      </w:r>
      <w:r w:rsidRPr="00C02A36">
        <w:rPr>
          <w:spacing w:val="-12"/>
          <w:szCs w:val="28"/>
        </w:rPr>
        <w:softHyphen/>
        <w:t>теристик.</w:t>
      </w:r>
    </w:p>
    <w:p w:rsidR="0095688D" w:rsidRDefault="0095688D" w:rsidP="0095688D">
      <w:pPr>
        <w:ind w:firstLine="708"/>
        <w:rPr>
          <w:spacing w:val="-12"/>
          <w:szCs w:val="28"/>
        </w:rPr>
      </w:pPr>
      <w:r w:rsidRPr="00C02A36">
        <w:rPr>
          <w:spacing w:val="-12"/>
          <w:szCs w:val="28"/>
        </w:rPr>
        <w:t xml:space="preserve">В случае регулирования скорости </w:t>
      </w:r>
      <w:r w:rsidRPr="0095688D">
        <w:rPr>
          <w:spacing w:val="-12"/>
          <w:szCs w:val="28"/>
          <w:lang w:val="en-US"/>
        </w:rPr>
        <w:t>n</w:t>
      </w:r>
      <w:r w:rsidRPr="00C02A36">
        <w:rPr>
          <w:spacing w:val="-12"/>
          <w:szCs w:val="28"/>
        </w:rPr>
        <w:t xml:space="preserve"> изменением сопротивления цепи якоря следует установить номинальный режим работы, как при снятии рабочих характери</w:t>
      </w:r>
      <w:r w:rsidRPr="00C02A36">
        <w:rPr>
          <w:spacing w:val="-12"/>
          <w:szCs w:val="28"/>
        </w:rPr>
        <w:softHyphen/>
        <w:t xml:space="preserve">стик. Затем установить регулировочный реостат в цепи якоря </w:t>
      </w:r>
      <m:oMath>
        <m:sSub>
          <m:sSubPr>
            <m:ctrlPr>
              <w:rPr>
                <w:rFonts w:ascii="Cambria Math" w:hAnsi="Cambria Math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  <w:lang w:val="en-US"/>
              </w:rPr>
              <m:t>pa</m:t>
            </m:r>
          </m:sub>
        </m:sSub>
      </m:oMath>
      <w:r w:rsidRPr="00C02A36">
        <w:rPr>
          <w:spacing w:val="-12"/>
          <w:szCs w:val="28"/>
        </w:rPr>
        <w:t xml:space="preserve"> в поло</w:t>
      </w:r>
      <w:r w:rsidRPr="00C02A36">
        <w:rPr>
          <w:spacing w:val="-12"/>
          <w:szCs w:val="28"/>
        </w:rPr>
        <w:softHyphen/>
        <w:t>жение, указан</w:t>
      </w:r>
      <w:r w:rsidRPr="00C02A36">
        <w:rPr>
          <w:spacing w:val="-12"/>
          <w:szCs w:val="28"/>
        </w:rPr>
        <w:softHyphen/>
        <w:t xml:space="preserve">ное преподавателем. Зависимость </w:t>
      </w:r>
      <m:oMath>
        <m:r>
          <m:rPr>
            <m:sty m:val="p"/>
          </m:rPr>
          <w:rPr>
            <w:rFonts w:ascii="Cambria Math" w:hAnsi="Cambria Math"/>
            <w:spacing w:val="-12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pacing w:val="-1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pacing w:val="-12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pacing w:val="-12"/>
            <w:szCs w:val="28"/>
          </w:rPr>
          <m:t>(</m:t>
        </m:r>
        <m:sSub>
          <m:sSubPr>
            <m:ctrlPr>
              <w:rPr>
                <w:rFonts w:ascii="Cambria Math" w:hAnsi="Cambria Math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12"/>
            <w:szCs w:val="28"/>
          </w:rPr>
          <m:t>)</m:t>
        </m:r>
      </m:oMath>
      <w:r w:rsidRPr="00C02A36">
        <w:rPr>
          <w:spacing w:val="-12"/>
          <w:szCs w:val="28"/>
        </w:rPr>
        <w:t xml:space="preserve"> снимать, посте</w:t>
      </w:r>
      <w:r w:rsidRPr="00C02A36">
        <w:rPr>
          <w:spacing w:val="-12"/>
          <w:szCs w:val="28"/>
        </w:rPr>
        <w:softHyphen/>
        <w:t>пенно разгружая двигатель уменьшением тока возбуждения тормоза</w:t>
      </w:r>
      <w:r w:rsidR="003E7DCC">
        <w:rPr>
          <w:spacing w:val="-12"/>
          <w:szCs w:val="28"/>
        </w:rPr>
        <w:t xml:space="preserve"> </w:t>
      </w:r>
      <w:r w:rsidRPr="00C02A36">
        <w:rPr>
          <w:spacing w:val="-1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pacing w:val="-12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pacing w:val="-12"/>
                <w:szCs w:val="28"/>
                <w:lang w:val="en-US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pacing w:val="-12"/>
                <w:szCs w:val="28"/>
              </w:rPr>
              <m:t>вт</m:t>
            </m:r>
          </m:sub>
        </m:sSub>
      </m:oMath>
      <w:r w:rsidR="003E7DCC">
        <w:rPr>
          <w:b/>
          <w:spacing w:val="-12"/>
          <w:szCs w:val="28"/>
        </w:rPr>
        <w:t xml:space="preserve"> </w:t>
      </w:r>
      <w:r w:rsidRPr="00C02A36">
        <w:rPr>
          <w:spacing w:val="-12"/>
          <w:szCs w:val="28"/>
        </w:rPr>
        <w:t xml:space="preserve"> до нуля. Результаты измере</w:t>
      </w:r>
      <w:r w:rsidRPr="00C02A36">
        <w:rPr>
          <w:spacing w:val="-12"/>
          <w:szCs w:val="28"/>
        </w:rPr>
        <w:softHyphen/>
        <w:t xml:space="preserve">ний </w:t>
      </w:r>
      <w:r>
        <w:rPr>
          <w:spacing w:val="-12"/>
          <w:szCs w:val="28"/>
        </w:rPr>
        <w:t>запишем</w:t>
      </w:r>
      <w:r w:rsidRPr="00C02A36">
        <w:rPr>
          <w:spacing w:val="-12"/>
          <w:szCs w:val="28"/>
        </w:rPr>
        <w:t xml:space="preserve"> в табл</w:t>
      </w:r>
      <w:r>
        <w:rPr>
          <w:spacing w:val="-12"/>
          <w:szCs w:val="28"/>
        </w:rPr>
        <w:t>ицу 3</w:t>
      </w:r>
      <w:r w:rsidRPr="00C02A36">
        <w:rPr>
          <w:spacing w:val="-12"/>
          <w:szCs w:val="28"/>
        </w:rPr>
        <w:t xml:space="preserve">. </w:t>
      </w:r>
    </w:p>
    <w:p w:rsidR="00E9686E" w:rsidRDefault="00E9686E" w:rsidP="0095688D">
      <w:pPr>
        <w:ind w:firstLine="708"/>
        <w:rPr>
          <w:spacing w:val="-12"/>
          <w:szCs w:val="28"/>
        </w:rPr>
      </w:pPr>
    </w:p>
    <w:p w:rsidR="00E9686E" w:rsidRDefault="00E9686E" w:rsidP="00E9686E">
      <w:pPr>
        <w:jc w:val="center"/>
        <w:rPr>
          <w:szCs w:val="28"/>
        </w:rPr>
      </w:pPr>
      <w:r w:rsidRPr="00EF636E">
        <w:rPr>
          <w:position w:val="-12"/>
          <w:szCs w:val="28"/>
        </w:rPr>
        <w:object w:dxaOrig="2120" w:dyaOrig="360">
          <v:shape id="_x0000_i1051" type="#_x0000_t75" style="width:107.4pt;height:18pt" o:ole="">
            <v:imagedata r:id="rId61" o:title=""/>
          </v:shape>
          <o:OLEObject Type="Embed" ProgID="Equation.3" ShapeID="_x0000_i1051" DrawAspect="Content" ObjectID="_1678503378" r:id="rId62"/>
        </w:object>
      </w:r>
      <w:r w:rsidRPr="00423753">
        <w:rPr>
          <w:szCs w:val="28"/>
        </w:rPr>
        <w:t xml:space="preserve">; </w:t>
      </w:r>
      <w:r w:rsidRPr="00EF636E">
        <w:rPr>
          <w:position w:val="-16"/>
          <w:szCs w:val="28"/>
        </w:rPr>
        <w:object w:dxaOrig="2480" w:dyaOrig="420">
          <v:shape id="_x0000_i1052" type="#_x0000_t75" style="width:126pt;height:21pt" o:ole="">
            <v:imagedata r:id="rId63" o:title=""/>
          </v:shape>
          <o:OLEObject Type="Embed" ProgID="Equation.3" ShapeID="_x0000_i1052" DrawAspect="Content" ObjectID="_1678503379" r:id="rId64"/>
        </w:object>
      </w:r>
      <w:r w:rsidRPr="00423753">
        <w:rPr>
          <w:szCs w:val="28"/>
        </w:rPr>
        <w:t xml:space="preserve"> </w:t>
      </w:r>
      <w:r>
        <w:rPr>
          <w:szCs w:val="28"/>
        </w:rPr>
        <w:t>;</w:t>
      </w:r>
      <w:r w:rsidRPr="00543A66">
        <w:rPr>
          <w:szCs w:val="28"/>
        </w:rPr>
        <w:t xml:space="preserve"> </w:t>
      </w:r>
      <w:r w:rsidRPr="00EF636E">
        <w:rPr>
          <w:position w:val="-12"/>
          <w:szCs w:val="28"/>
        </w:rPr>
        <w:object w:dxaOrig="2659" w:dyaOrig="380">
          <v:shape id="_x0000_i1053" type="#_x0000_t75" style="width:135pt;height:19.2pt" o:ole="">
            <v:imagedata r:id="rId31" o:title=""/>
          </v:shape>
          <o:OLEObject Type="Embed" ProgID="Equation.3" ShapeID="_x0000_i1053" DrawAspect="Content" ObjectID="_1678503380" r:id="rId65"/>
        </w:object>
      </w:r>
    </w:p>
    <w:p w:rsidR="00E9686E" w:rsidRDefault="00E9686E" w:rsidP="00E9686E">
      <w:pPr>
        <w:rPr>
          <w:szCs w:val="28"/>
        </w:rPr>
      </w:pPr>
    </w:p>
    <w:p w:rsidR="00E9686E" w:rsidRPr="00E9686E" w:rsidRDefault="00E9686E" w:rsidP="00E9686E">
      <w:pPr>
        <w:jc w:val="center"/>
        <w:rPr>
          <w:rFonts w:eastAsiaTheme="minorEastAsia"/>
          <w:b/>
          <w:spacing w:val="-8"/>
          <w:szCs w:val="28"/>
        </w:rPr>
      </w:pPr>
      <w:r>
        <w:rPr>
          <w:szCs w:val="28"/>
        </w:rPr>
        <w:t xml:space="preserve">Таблица 3 – </w:t>
      </w:r>
      <w:r w:rsidRPr="00E9686E">
        <w:rPr>
          <w:rFonts w:eastAsiaTheme="minorEastAsia"/>
          <w:spacing w:val="-8"/>
          <w:szCs w:val="28"/>
        </w:rPr>
        <w:t>Результаты измерений при</w:t>
      </w:r>
      <w:r w:rsidRPr="00E9686E">
        <w:rPr>
          <w:spacing w:val="-10"/>
          <w:szCs w:val="28"/>
        </w:rPr>
        <w:t xml:space="preserve"> изменении сопротивления цепи якоря двигателя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974"/>
        <w:gridCol w:w="1136"/>
        <w:gridCol w:w="1136"/>
        <w:gridCol w:w="1136"/>
        <w:gridCol w:w="1136"/>
        <w:gridCol w:w="1136"/>
        <w:gridCol w:w="1136"/>
      </w:tblGrid>
      <w:tr w:rsidR="00E9686E" w:rsidTr="00E9686E">
        <w:tc>
          <w:tcPr>
            <w:tcW w:w="1554" w:type="dxa"/>
          </w:tcPr>
          <w:p w:rsidR="00E9686E" w:rsidRDefault="00E9686E" w:rsidP="00E9686E">
            <w:pPr>
              <w:spacing w:line="276" w:lineRule="auto"/>
              <w:ind w:firstLine="0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1160" w:dyaOrig="380">
                <v:shape id="_x0000_i1054" type="#_x0000_t75" style="width:58.8pt;height:19.2pt" o:ole="">
                  <v:imagedata r:id="rId41" o:title=""/>
                </v:shape>
                <o:OLEObject Type="Embed" ProgID="Equation.3" ShapeID="_x0000_i1054" DrawAspect="Content" ObjectID="_1678503381" r:id="rId66"/>
              </w:object>
            </w:r>
          </w:p>
        </w:tc>
        <w:tc>
          <w:tcPr>
            <w:tcW w:w="974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</w:tr>
      <w:tr w:rsidR="00E9686E" w:rsidTr="00E9686E">
        <w:tc>
          <w:tcPr>
            <w:tcW w:w="1554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(</w:t>
            </w:r>
            <w:r>
              <w:rPr>
                <w:szCs w:val="28"/>
              </w:rPr>
              <w:t>об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мин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74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950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1136" w:type="dxa"/>
          </w:tcPr>
          <w:p w:rsidR="00E9686E" w:rsidRPr="00FD1EBB" w:rsidRDefault="00E9686E" w:rsidP="00E9686E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700</w:t>
            </w:r>
          </w:p>
        </w:tc>
      </w:tr>
    </w:tbl>
    <w:p w:rsidR="00B96162" w:rsidRDefault="00B96162" w:rsidP="00E9686E">
      <w:pPr>
        <w:ind w:firstLine="709"/>
        <w:rPr>
          <w:szCs w:val="28"/>
        </w:rPr>
      </w:pPr>
    </w:p>
    <w:p w:rsidR="00E9686E" w:rsidRDefault="00E9686E" w:rsidP="00E9686E">
      <w:pPr>
        <w:ind w:firstLine="709"/>
        <w:rPr>
          <w:szCs w:val="28"/>
        </w:rPr>
      </w:pPr>
      <w:r w:rsidRPr="00E9686E">
        <w:rPr>
          <w:szCs w:val="28"/>
        </w:rPr>
        <w:t>В случае регулирования скорости изменением тока возбуждения двига</w:t>
      </w:r>
      <w:r w:rsidRPr="00E9686E">
        <w:rPr>
          <w:szCs w:val="28"/>
        </w:rPr>
        <w:softHyphen/>
        <w:t>теля сначала необходимо установить номинальный режим работы. Затем регу</w:t>
      </w:r>
      <w:r w:rsidRPr="00E9686E">
        <w:rPr>
          <w:szCs w:val="28"/>
        </w:rPr>
        <w:softHyphen/>
      </w:r>
      <w:r w:rsidRPr="00E9686E">
        <w:rPr>
          <w:szCs w:val="28"/>
        </w:rPr>
        <w:lastRenderedPageBreak/>
        <w:t>лировоч</w:t>
      </w:r>
      <w:r w:rsidRPr="00E9686E">
        <w:rPr>
          <w:szCs w:val="28"/>
        </w:rPr>
        <w:softHyphen/>
        <w:t xml:space="preserve">ным реостатом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E9686E">
        <w:rPr>
          <w:szCs w:val="28"/>
        </w:rPr>
        <w:t xml:space="preserve"> установить значение тока возбуждения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E9686E">
        <w:rPr>
          <w:szCs w:val="28"/>
        </w:rPr>
        <w:t xml:space="preserve"> &lt;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вн</m:t>
            </m:r>
          </m:sub>
        </m:sSub>
      </m:oMath>
      <w:r w:rsidRPr="00E9686E">
        <w:rPr>
          <w:szCs w:val="28"/>
        </w:rPr>
        <w:t>, ука</w:t>
      </w:r>
      <w:r w:rsidRPr="00E9686E">
        <w:rPr>
          <w:szCs w:val="28"/>
        </w:rPr>
        <w:softHyphen/>
        <w:t>занное препода</w:t>
      </w:r>
      <w:r w:rsidRPr="00E9686E">
        <w:rPr>
          <w:szCs w:val="28"/>
        </w:rPr>
        <w:softHyphen/>
        <w:t xml:space="preserve">вателем. Зависимость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E9686E">
        <w:rPr>
          <w:szCs w:val="28"/>
        </w:rPr>
        <w:t xml:space="preserve">  снимать, уменьшая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вт</m:t>
            </m:r>
          </m:sub>
        </m:sSub>
      </m:oMath>
      <w:r w:rsidRPr="00E9686E">
        <w:rPr>
          <w:szCs w:val="28"/>
        </w:rPr>
        <w:t xml:space="preserve"> до нуля. Резуль</w:t>
      </w:r>
      <w:r w:rsidRPr="00E9686E">
        <w:rPr>
          <w:szCs w:val="28"/>
        </w:rPr>
        <w:softHyphen/>
      </w:r>
      <w:r>
        <w:rPr>
          <w:szCs w:val="28"/>
        </w:rPr>
        <w:t>таты измерений занесем</w:t>
      </w:r>
      <w:r w:rsidRPr="00E9686E">
        <w:rPr>
          <w:szCs w:val="28"/>
        </w:rPr>
        <w:t xml:space="preserve"> в табл</w:t>
      </w:r>
      <w:r>
        <w:rPr>
          <w:szCs w:val="28"/>
        </w:rPr>
        <w:t>ицу 4</w:t>
      </w:r>
      <w:r w:rsidRPr="00E9686E">
        <w:rPr>
          <w:szCs w:val="28"/>
        </w:rPr>
        <w:t>.</w:t>
      </w:r>
    </w:p>
    <w:p w:rsidR="00E9686E" w:rsidRDefault="00E9686E" w:rsidP="00E9686E">
      <w:pPr>
        <w:ind w:firstLine="709"/>
        <w:rPr>
          <w:szCs w:val="28"/>
        </w:rPr>
      </w:pPr>
    </w:p>
    <w:p w:rsidR="00E9686E" w:rsidRDefault="00E9686E" w:rsidP="00E9686E">
      <w:pPr>
        <w:jc w:val="center"/>
        <w:rPr>
          <w:szCs w:val="28"/>
        </w:rPr>
      </w:pPr>
      <w:r w:rsidRPr="00EF636E">
        <w:rPr>
          <w:position w:val="-12"/>
          <w:szCs w:val="28"/>
        </w:rPr>
        <w:object w:dxaOrig="2200" w:dyaOrig="360">
          <v:shape id="_x0000_i1055" type="#_x0000_t75" style="width:111.6pt;height:18pt" o:ole="">
            <v:imagedata r:id="rId67" o:title=""/>
          </v:shape>
          <o:OLEObject Type="Embed" ProgID="Equation.3" ShapeID="_x0000_i1055" DrawAspect="Content" ObjectID="_1678503382" r:id="rId68"/>
        </w:object>
      </w:r>
      <w:r w:rsidRPr="00423753">
        <w:rPr>
          <w:szCs w:val="28"/>
        </w:rPr>
        <w:t xml:space="preserve">; </w:t>
      </w:r>
      <w:r w:rsidRPr="00EF636E">
        <w:rPr>
          <w:position w:val="-16"/>
          <w:szCs w:val="28"/>
        </w:rPr>
        <w:object w:dxaOrig="1300" w:dyaOrig="420">
          <v:shape id="_x0000_i1056" type="#_x0000_t75" style="width:66pt;height:21pt" o:ole="">
            <v:imagedata r:id="rId69" o:title=""/>
          </v:shape>
          <o:OLEObject Type="Embed" ProgID="Equation.3" ShapeID="_x0000_i1056" DrawAspect="Content" ObjectID="_1678503383" r:id="rId70"/>
        </w:object>
      </w:r>
      <w:r w:rsidRPr="00423753">
        <w:rPr>
          <w:szCs w:val="28"/>
        </w:rPr>
        <w:t xml:space="preserve"> </w:t>
      </w:r>
      <w:r>
        <w:rPr>
          <w:szCs w:val="28"/>
        </w:rPr>
        <w:t>;</w:t>
      </w:r>
      <w:r w:rsidRPr="00543A66">
        <w:rPr>
          <w:szCs w:val="28"/>
        </w:rPr>
        <w:t xml:space="preserve"> </w:t>
      </w:r>
      <w:r w:rsidRPr="00EF636E">
        <w:rPr>
          <w:position w:val="-12"/>
          <w:szCs w:val="28"/>
        </w:rPr>
        <w:object w:dxaOrig="2659" w:dyaOrig="380">
          <v:shape id="_x0000_i1057" type="#_x0000_t75" style="width:135pt;height:19.2pt" o:ole="">
            <v:imagedata r:id="rId31" o:title=""/>
          </v:shape>
          <o:OLEObject Type="Embed" ProgID="Equation.3" ShapeID="_x0000_i1057" DrawAspect="Content" ObjectID="_1678503384" r:id="rId71"/>
        </w:object>
      </w:r>
    </w:p>
    <w:p w:rsidR="00E9686E" w:rsidRDefault="00E9686E" w:rsidP="00E9686E">
      <w:pPr>
        <w:jc w:val="center"/>
        <w:rPr>
          <w:szCs w:val="28"/>
        </w:rPr>
      </w:pPr>
    </w:p>
    <w:p w:rsidR="00E9686E" w:rsidRPr="00E9686E" w:rsidRDefault="00E9686E" w:rsidP="00E9686E">
      <w:pPr>
        <w:jc w:val="center"/>
        <w:rPr>
          <w:rFonts w:eastAsiaTheme="minorEastAsia"/>
          <w:b/>
          <w:spacing w:val="-8"/>
          <w:szCs w:val="28"/>
        </w:rPr>
      </w:pPr>
      <w:r>
        <w:rPr>
          <w:szCs w:val="28"/>
        </w:rPr>
        <w:t xml:space="preserve">Таблица 4 – </w:t>
      </w:r>
      <w:r w:rsidRPr="00E9686E">
        <w:rPr>
          <w:rFonts w:eastAsiaTheme="minorEastAsia"/>
          <w:spacing w:val="-8"/>
          <w:szCs w:val="28"/>
        </w:rPr>
        <w:t>Результаты измерений при</w:t>
      </w:r>
      <w:r w:rsidRPr="00E9686E">
        <w:rPr>
          <w:spacing w:val="-8"/>
          <w:szCs w:val="28"/>
        </w:rPr>
        <w:t xml:space="preserve"> изменении тока возбуждения двига</w:t>
      </w:r>
      <w:r w:rsidRPr="00E9686E">
        <w:rPr>
          <w:spacing w:val="-8"/>
          <w:szCs w:val="28"/>
        </w:rPr>
        <w:softHyphen/>
        <w:t>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1"/>
        <w:gridCol w:w="1298"/>
        <w:gridCol w:w="1298"/>
        <w:gridCol w:w="1299"/>
        <w:gridCol w:w="1329"/>
        <w:gridCol w:w="1329"/>
        <w:gridCol w:w="1270"/>
      </w:tblGrid>
      <w:tr w:rsidR="00E9686E" w:rsidTr="007C1AA2">
        <w:tc>
          <w:tcPr>
            <w:tcW w:w="1522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1160" w:dyaOrig="380">
                <v:shape id="_x0000_i1058" type="#_x0000_t75" style="width:58.8pt;height:19.2pt" o:ole="">
                  <v:imagedata r:id="rId41" o:title=""/>
                </v:shape>
                <o:OLEObject Type="Embed" ProgID="Equation.3" ShapeID="_x0000_i1058" DrawAspect="Content" ObjectID="_1678503385" r:id="rId72"/>
              </w:objec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9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70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E9686E" w:rsidTr="007C1AA2">
        <w:tc>
          <w:tcPr>
            <w:tcW w:w="1522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 (</w:t>
            </w:r>
            <w:r>
              <w:rPr>
                <w:szCs w:val="28"/>
              </w:rPr>
              <w:t>об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мин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950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29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850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270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</w:tr>
    </w:tbl>
    <w:p w:rsidR="00E9686E" w:rsidRDefault="00E9686E" w:rsidP="00E9686E">
      <w:pPr>
        <w:ind w:firstLine="709"/>
        <w:rPr>
          <w:szCs w:val="28"/>
        </w:rPr>
      </w:pPr>
    </w:p>
    <w:p w:rsidR="00E9686E" w:rsidRPr="00E9686E" w:rsidRDefault="00E9686E" w:rsidP="00E9686E">
      <w:pPr>
        <w:ind w:firstLine="709"/>
        <w:rPr>
          <w:szCs w:val="28"/>
        </w:rPr>
      </w:pPr>
      <w:r w:rsidRPr="00E9686E">
        <w:rPr>
          <w:szCs w:val="28"/>
        </w:rPr>
        <w:t>Регулирование скорости изменением напряжения на зажимах цепи якоря обычно применяется при независимом питании главной обмотки возбуж</w:t>
      </w:r>
      <w:r w:rsidRPr="00E9686E">
        <w:rPr>
          <w:szCs w:val="28"/>
        </w:rPr>
        <w:softHyphen/>
        <w:t xml:space="preserve">дения. В нашей лабораторной установке для снятия зависимости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E9686E">
        <w:rPr>
          <w:szCs w:val="28"/>
        </w:rPr>
        <w:t xml:space="preserve"> при пониженном напряжении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E9686E">
        <w:rPr>
          <w:szCs w:val="28"/>
        </w:rPr>
        <w:t xml:space="preserve"> на зажимах цепи якоря сначала следует устано</w:t>
      </w:r>
      <w:r w:rsidRPr="00E9686E">
        <w:rPr>
          <w:szCs w:val="28"/>
        </w:rPr>
        <w:softHyphen/>
        <w:t xml:space="preserve">вить номинальный режим работы двигателя. Затем понизить реостатом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pa</m:t>
            </m:r>
          </m:sub>
        </m:sSub>
      </m:oMath>
      <w:r w:rsidRPr="00E9686E">
        <w:rPr>
          <w:szCs w:val="28"/>
        </w:rPr>
        <w:t xml:space="preserve"> напряжение </w:t>
      </w:r>
      <w:r w:rsidRPr="00E9686E">
        <w:rPr>
          <w:szCs w:val="28"/>
          <w:lang w:val="en-US"/>
        </w:rPr>
        <w:t>U</w:t>
      </w:r>
      <w:r w:rsidRPr="00E9686E">
        <w:rPr>
          <w:szCs w:val="28"/>
        </w:rPr>
        <w:t xml:space="preserve"> до величины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sub>
        </m:sSub>
      </m:oMath>
      <w:r w:rsidRPr="00E9686E">
        <w:rPr>
          <w:szCs w:val="28"/>
        </w:rPr>
        <w:t xml:space="preserve"> , указанной преподавателем. Механиче</w:t>
      </w:r>
      <w:r w:rsidRPr="00E9686E">
        <w:rPr>
          <w:szCs w:val="28"/>
        </w:rPr>
        <w:softHyphen/>
        <w:t>скую характеристику снимать, посте</w:t>
      </w:r>
      <w:r w:rsidRPr="00E9686E">
        <w:rPr>
          <w:szCs w:val="28"/>
        </w:rPr>
        <w:softHyphen/>
        <w:t>пенно разгружая двигатель. При этом под</w:t>
      </w:r>
      <w:r w:rsidRPr="00E9686E">
        <w:rPr>
          <w:szCs w:val="28"/>
        </w:rPr>
        <w:softHyphen/>
        <w:t xml:space="preserve">держивать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const</m:t>
        </m:r>
      </m:oMath>
      <w:r w:rsidRPr="00E9686E">
        <w:rPr>
          <w:szCs w:val="28"/>
        </w:rPr>
        <w:t xml:space="preserve">, увеличивая сопротивление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pa</m:t>
            </m:r>
          </m:sub>
        </m:sSub>
      </m:oMath>
      <w:r>
        <w:rPr>
          <w:szCs w:val="28"/>
        </w:rPr>
        <w:t>. Результаты измерений занесем</w:t>
      </w:r>
      <w:r w:rsidRPr="00E9686E">
        <w:rPr>
          <w:szCs w:val="28"/>
        </w:rPr>
        <w:t xml:space="preserve"> в табл</w:t>
      </w:r>
      <w:r>
        <w:rPr>
          <w:szCs w:val="28"/>
        </w:rPr>
        <w:t xml:space="preserve">ицу </w:t>
      </w:r>
      <w:r w:rsidRPr="00E9686E">
        <w:rPr>
          <w:szCs w:val="28"/>
        </w:rPr>
        <w:t>5.</w:t>
      </w:r>
    </w:p>
    <w:p w:rsidR="00E9686E" w:rsidRPr="00E9686E" w:rsidRDefault="00E9686E" w:rsidP="00E9686E">
      <w:pPr>
        <w:ind w:firstLine="709"/>
        <w:rPr>
          <w:szCs w:val="28"/>
        </w:rPr>
      </w:pPr>
    </w:p>
    <w:p w:rsidR="00E9686E" w:rsidRDefault="00E9686E" w:rsidP="00E9686E">
      <w:pPr>
        <w:jc w:val="center"/>
        <w:rPr>
          <w:szCs w:val="28"/>
        </w:rPr>
      </w:pPr>
      <w:r w:rsidRPr="00F00D3C">
        <w:rPr>
          <w:position w:val="-12"/>
          <w:szCs w:val="28"/>
        </w:rPr>
        <w:object w:dxaOrig="2299" w:dyaOrig="380">
          <v:shape id="_x0000_i1059" type="#_x0000_t75" style="width:116.4pt;height:19.2pt" o:ole="">
            <v:imagedata r:id="rId73" o:title=""/>
          </v:shape>
          <o:OLEObject Type="Embed" ProgID="Equation.3" ShapeID="_x0000_i1059" DrawAspect="Content" ObjectID="_1678503386" r:id="rId74"/>
        </w:object>
      </w:r>
      <w:r w:rsidRPr="00423753">
        <w:rPr>
          <w:szCs w:val="28"/>
        </w:rPr>
        <w:t xml:space="preserve"> </w:t>
      </w:r>
      <w:r>
        <w:rPr>
          <w:szCs w:val="28"/>
        </w:rPr>
        <w:t>;</w:t>
      </w:r>
      <w:r w:rsidRPr="00543A66">
        <w:rPr>
          <w:szCs w:val="28"/>
        </w:rPr>
        <w:t xml:space="preserve"> </w:t>
      </w:r>
      <w:r w:rsidRPr="00EF636E">
        <w:rPr>
          <w:position w:val="-12"/>
          <w:szCs w:val="28"/>
        </w:rPr>
        <w:object w:dxaOrig="1080" w:dyaOrig="380">
          <v:shape id="_x0000_i1060" type="#_x0000_t75" style="width:54.6pt;height:19.2pt" o:ole="">
            <v:imagedata r:id="rId75" o:title=""/>
          </v:shape>
          <o:OLEObject Type="Embed" ProgID="Equation.3" ShapeID="_x0000_i1060" DrawAspect="Content" ObjectID="_1678503387" r:id="rId76"/>
        </w:object>
      </w:r>
    </w:p>
    <w:p w:rsidR="00E9686E" w:rsidRDefault="00E9686E" w:rsidP="00E9686E">
      <w:pPr>
        <w:jc w:val="center"/>
        <w:rPr>
          <w:szCs w:val="28"/>
        </w:rPr>
      </w:pPr>
    </w:p>
    <w:p w:rsidR="00E9686E" w:rsidRPr="008322E8" w:rsidRDefault="00E9686E" w:rsidP="00E9686E">
      <w:pPr>
        <w:jc w:val="center"/>
      </w:pPr>
      <w:r>
        <w:rPr>
          <w:szCs w:val="28"/>
        </w:rPr>
        <w:t>Т</w:t>
      </w:r>
      <w:r w:rsidR="00B8204B">
        <w:rPr>
          <w:szCs w:val="28"/>
        </w:rPr>
        <w:t>аблица 5</w:t>
      </w:r>
      <w:r>
        <w:rPr>
          <w:szCs w:val="28"/>
        </w:rPr>
        <w:t xml:space="preserve"> – </w:t>
      </w:r>
      <w:r w:rsidRPr="00E9686E">
        <w:rPr>
          <w:rFonts w:eastAsiaTheme="minorEastAsia"/>
          <w:spacing w:val="-8"/>
          <w:szCs w:val="28"/>
        </w:rPr>
        <w:t>Результаты измерений при</w:t>
      </w:r>
      <w:r w:rsidRPr="00E9686E">
        <w:rPr>
          <w:spacing w:val="-8"/>
          <w:szCs w:val="28"/>
        </w:rPr>
        <w:t xml:space="preserve"> изменении</w:t>
      </w:r>
      <w:r w:rsidRPr="00E9686E">
        <w:rPr>
          <w:szCs w:val="28"/>
        </w:rPr>
        <w:t xml:space="preserve"> напряжения на зажимах цепи якоря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1"/>
        <w:gridCol w:w="1298"/>
        <w:gridCol w:w="1298"/>
        <w:gridCol w:w="1299"/>
        <w:gridCol w:w="1329"/>
        <w:gridCol w:w="1329"/>
        <w:gridCol w:w="1270"/>
      </w:tblGrid>
      <w:tr w:rsidR="00E9686E" w:rsidTr="007C1AA2">
        <w:tc>
          <w:tcPr>
            <w:tcW w:w="1522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1160" w:dyaOrig="380">
                <v:shape id="_x0000_i1061" type="#_x0000_t75" style="width:58.8pt;height:19.2pt" o:ole="">
                  <v:imagedata r:id="rId41" o:title=""/>
                </v:shape>
                <o:OLEObject Type="Embed" ProgID="Equation.3" ShapeID="_x0000_i1061" DrawAspect="Content" ObjectID="_1678503388" r:id="rId77"/>
              </w:objec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9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270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E9686E" w:rsidTr="007C1AA2">
        <w:tc>
          <w:tcPr>
            <w:tcW w:w="1522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 (</w:t>
            </w:r>
            <w:r>
              <w:rPr>
                <w:szCs w:val="28"/>
              </w:rPr>
              <w:t>об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мин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298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950</w:t>
            </w:r>
          </w:p>
        </w:tc>
        <w:tc>
          <w:tcPr>
            <w:tcW w:w="129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850</w:t>
            </w:r>
          </w:p>
        </w:tc>
        <w:tc>
          <w:tcPr>
            <w:tcW w:w="1329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80</w:t>
            </w:r>
            <w:r>
              <w:rPr>
                <w:szCs w:val="28"/>
              </w:rPr>
              <w:t>0</w:t>
            </w:r>
          </w:p>
        </w:tc>
        <w:tc>
          <w:tcPr>
            <w:tcW w:w="1270" w:type="dxa"/>
          </w:tcPr>
          <w:p w:rsidR="00E9686E" w:rsidRDefault="00E9686E" w:rsidP="00E9686E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</w:tr>
    </w:tbl>
    <w:p w:rsidR="00E9686E" w:rsidRDefault="00E9686E" w:rsidP="0095688D">
      <w:pPr>
        <w:ind w:firstLine="708"/>
        <w:rPr>
          <w:b/>
        </w:rPr>
      </w:pPr>
    </w:p>
    <w:p w:rsidR="00B96162" w:rsidRDefault="00B96162" w:rsidP="0095688D">
      <w:pPr>
        <w:ind w:firstLine="708"/>
        <w:rPr>
          <w:b/>
        </w:rPr>
      </w:pPr>
    </w:p>
    <w:p w:rsidR="00B96162" w:rsidRDefault="00B96162" w:rsidP="0095688D">
      <w:pPr>
        <w:ind w:firstLine="708"/>
        <w:rPr>
          <w:szCs w:val="28"/>
        </w:rPr>
      </w:pPr>
    </w:p>
    <w:p w:rsidR="00B96162" w:rsidRPr="00B96162" w:rsidRDefault="00423753" w:rsidP="00423753">
      <w:pPr>
        <w:pStyle w:val="2"/>
        <w:rPr>
          <w:rFonts w:cs="Times New Roman"/>
        </w:rPr>
      </w:pPr>
      <w:bookmarkStart w:id="8" w:name="_Toc67845791"/>
      <w:r>
        <w:lastRenderedPageBreak/>
        <w:t>2</w:t>
      </w:r>
      <w:r w:rsidR="00B96162" w:rsidRPr="00B96162">
        <w:rPr>
          <w:rFonts w:cs="Times New Roman"/>
        </w:rPr>
        <w:t>.</w:t>
      </w:r>
      <w:r>
        <w:t>6</w:t>
      </w:r>
      <w:r w:rsidR="00B96162" w:rsidRPr="00B96162">
        <w:rPr>
          <w:rFonts w:cs="Times New Roman"/>
        </w:rPr>
        <w:t xml:space="preserve"> Снять зависимости: </w:t>
      </w:r>
      <w:r w:rsidR="00B96162" w:rsidRPr="00B96162">
        <w:rPr>
          <w:rFonts w:cs="Times New Roman"/>
          <w:lang w:val="en-US"/>
        </w:rPr>
        <w:t>n</w:t>
      </w:r>
      <w:r w:rsidR="00B96162" w:rsidRPr="00B96162">
        <w:rPr>
          <w:rFonts w:cs="Times New Roman"/>
        </w:rPr>
        <w:t>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96162" w:rsidRPr="00B96162">
        <w:rPr>
          <w:rFonts w:eastAsiaTheme="minorEastAsia" w:cs="Times New Roman"/>
        </w:rPr>
        <w:t xml:space="preserve">, </w:t>
      </w:r>
      <w:r w:rsidR="00B96162" w:rsidRPr="00B96162">
        <w:rPr>
          <w:rFonts w:cs="Times New Roman"/>
        </w:rPr>
        <w:t xml:space="preserve">ƞ,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96162" w:rsidRPr="00B96162">
        <w:rPr>
          <w:rFonts w:cs="Times New Roman"/>
        </w:rPr>
        <w:t xml:space="preserve"> при </w:t>
      </w:r>
      <w:r w:rsidR="00B96162" w:rsidRPr="00B96162">
        <w:rPr>
          <w:rFonts w:cs="Times New Roman"/>
          <w:lang w:val="en-US"/>
        </w:rPr>
        <w:t>U</w:t>
      </w:r>
      <w:r w:rsidR="00B96162" w:rsidRPr="00B96162">
        <w:rPr>
          <w:rFonts w:cs="Times New Roman"/>
        </w:rPr>
        <w:t xml:space="preserve"> = </w:t>
      </w:r>
      <w:r w:rsidR="00B96162" w:rsidRPr="00B96162">
        <w:rPr>
          <w:rFonts w:cs="Times New Roman"/>
          <w:lang w:val="en-US"/>
        </w:rPr>
        <w:t>const</w:t>
      </w:r>
      <w:r w:rsidR="00B96162" w:rsidRPr="00B96162">
        <w:rPr>
          <w:rFonts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B96162" w:rsidRPr="00B96162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="00B96162" w:rsidRPr="00B96162">
        <w:rPr>
          <w:rFonts w:cs="Times New Roman"/>
        </w:rPr>
        <w:t xml:space="preserve"> = </w:t>
      </w:r>
      <w:r w:rsidR="00B96162" w:rsidRPr="00B96162">
        <w:rPr>
          <w:rFonts w:cs="Times New Roman"/>
          <w:lang w:val="en-US"/>
        </w:rPr>
        <w:t>const</w:t>
      </w:r>
      <w:r w:rsidR="00B96162" w:rsidRPr="00B96162">
        <w:rPr>
          <w:rFonts w:cs="Times New Roman"/>
        </w:rPr>
        <w:t xml:space="preserve"> = </w:t>
      </w:r>
      <w:r w:rsidR="001F6C05"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</m:oMath>
      <w:r w:rsidR="00B96162" w:rsidRPr="00B96162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sub>
        </m:sSub>
        <m:r>
          <w:rPr>
            <w:rFonts w:ascii="Cambria Math" w:hAnsi="Cambria Math"/>
          </w:rPr>
          <m:t>=0</m:t>
        </m:r>
      </m:oMath>
      <w:r w:rsidR="00B96162" w:rsidRPr="00B96162">
        <w:rPr>
          <w:rFonts w:cs="Times New Roman"/>
        </w:rPr>
        <w:t xml:space="preserve"> для двигат</w:t>
      </w:r>
      <w:r w:rsidR="00B96162" w:rsidRPr="00B96162">
        <w:t>еля с параллельным возбуждением</w:t>
      </w:r>
      <w:bookmarkEnd w:id="8"/>
    </w:p>
    <w:p w:rsidR="00B96162" w:rsidRDefault="00B96162" w:rsidP="0095688D">
      <w:pPr>
        <w:ind w:firstLine="708"/>
        <w:rPr>
          <w:szCs w:val="28"/>
        </w:rPr>
      </w:pPr>
    </w:p>
    <w:p w:rsidR="00E9686E" w:rsidRDefault="00E9686E" w:rsidP="0095688D">
      <w:pPr>
        <w:ind w:firstLine="708"/>
        <w:rPr>
          <w:szCs w:val="28"/>
        </w:rPr>
      </w:pPr>
      <w:r>
        <w:rPr>
          <w:szCs w:val="28"/>
        </w:rPr>
        <w:t>Устанавливаем</w:t>
      </w:r>
      <w:r w:rsidRPr="00C02A36">
        <w:rPr>
          <w:szCs w:val="28"/>
        </w:rPr>
        <w:t xml:space="preserve"> номиналь</w:t>
      </w:r>
      <w:r w:rsidRPr="00C02A36">
        <w:rPr>
          <w:szCs w:val="28"/>
        </w:rPr>
        <w:softHyphen/>
        <w:t xml:space="preserve">ный режим двигателями, замкнув рубильник </w:t>
      </w:r>
      <w:r w:rsidRPr="00B8204B">
        <w:rPr>
          <w:szCs w:val="28"/>
        </w:rPr>
        <w:t>«а»,</w:t>
      </w:r>
      <w:r w:rsidR="00B8204B">
        <w:rPr>
          <w:szCs w:val="28"/>
        </w:rPr>
        <w:t xml:space="preserve"> разомкнув</w:t>
      </w:r>
      <w:r w:rsidRPr="00C02A36">
        <w:rPr>
          <w:szCs w:val="28"/>
        </w:rPr>
        <w:t xml:space="preserve"> рубильник </w:t>
      </w:r>
      <w:r w:rsidRPr="00B8204B">
        <w:rPr>
          <w:szCs w:val="28"/>
        </w:rPr>
        <w:t>«б»</w:t>
      </w:r>
      <w:r w:rsidRPr="00C02A36">
        <w:rPr>
          <w:szCs w:val="28"/>
        </w:rPr>
        <w:t>. При этом последовательная обмотка возбуждения оказывается отключенной. Дальнейшая по</w:t>
      </w:r>
      <w:r w:rsidRPr="00C02A36">
        <w:rPr>
          <w:szCs w:val="28"/>
        </w:rPr>
        <w:softHyphen/>
        <w:t>следовательность действия та же, что и при снятии рабочих ха</w:t>
      </w:r>
      <w:r w:rsidRPr="00C02A36">
        <w:rPr>
          <w:szCs w:val="28"/>
        </w:rPr>
        <w:softHyphen/>
        <w:t xml:space="preserve">рактеристик двигателя со смешанным возбуждением. Результаты измерений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C02A36">
        <w:rPr>
          <w:szCs w:val="28"/>
        </w:rPr>
        <w:t xml:space="preserve">  и </w:t>
      </w:r>
      <w:r w:rsidRPr="00B8204B">
        <w:rPr>
          <w:szCs w:val="28"/>
          <w:lang w:val="en-US"/>
        </w:rPr>
        <w:t>n</w:t>
      </w:r>
      <w:r w:rsidR="00B8204B">
        <w:rPr>
          <w:szCs w:val="28"/>
        </w:rPr>
        <w:t xml:space="preserve"> занесем </w:t>
      </w:r>
      <w:r w:rsidRPr="00C02A36">
        <w:rPr>
          <w:szCs w:val="28"/>
        </w:rPr>
        <w:t>в табл</w:t>
      </w:r>
      <w:r w:rsidR="00B8204B">
        <w:rPr>
          <w:szCs w:val="28"/>
        </w:rPr>
        <w:t>ицу 6.</w:t>
      </w:r>
    </w:p>
    <w:p w:rsidR="00B8204B" w:rsidRDefault="00B8204B" w:rsidP="0095688D">
      <w:pPr>
        <w:ind w:firstLine="708"/>
        <w:rPr>
          <w:szCs w:val="28"/>
        </w:rPr>
      </w:pPr>
    </w:p>
    <w:p w:rsidR="007C1AA2" w:rsidRDefault="007C1AA2" w:rsidP="007C1AA2">
      <w:pPr>
        <w:jc w:val="center"/>
        <w:rPr>
          <w:szCs w:val="28"/>
        </w:rPr>
      </w:pPr>
      <w:r w:rsidRPr="00EF636E">
        <w:rPr>
          <w:position w:val="-12"/>
          <w:szCs w:val="28"/>
        </w:rPr>
        <w:object w:dxaOrig="2240" w:dyaOrig="360">
          <v:shape id="_x0000_i1062" type="#_x0000_t75" style="width:113.4pt;height:18pt" o:ole="">
            <v:imagedata r:id="rId78" o:title=""/>
          </v:shape>
          <o:OLEObject Type="Embed" ProgID="Equation.3" ShapeID="_x0000_i1062" DrawAspect="Content" ObjectID="_1678503389" r:id="rId79"/>
        </w:object>
      </w:r>
      <w:r w:rsidRPr="00423753">
        <w:rPr>
          <w:szCs w:val="28"/>
        </w:rPr>
        <w:t xml:space="preserve">; </w:t>
      </w:r>
      <w:r w:rsidRPr="00EF636E">
        <w:rPr>
          <w:position w:val="-16"/>
          <w:szCs w:val="28"/>
        </w:rPr>
        <w:object w:dxaOrig="1300" w:dyaOrig="420">
          <v:shape id="_x0000_i1063" type="#_x0000_t75" style="width:66pt;height:21pt" o:ole="">
            <v:imagedata r:id="rId29" o:title=""/>
          </v:shape>
          <o:OLEObject Type="Embed" ProgID="Equation.3" ShapeID="_x0000_i1063" DrawAspect="Content" ObjectID="_1678503390" r:id="rId80"/>
        </w:object>
      </w:r>
      <w:r w:rsidRPr="00423753">
        <w:rPr>
          <w:szCs w:val="28"/>
        </w:rPr>
        <w:t xml:space="preserve"> </w:t>
      </w:r>
      <w:r>
        <w:rPr>
          <w:szCs w:val="28"/>
        </w:rPr>
        <w:t>;</w:t>
      </w:r>
      <w:r w:rsidRPr="00543A66">
        <w:rPr>
          <w:szCs w:val="28"/>
        </w:rPr>
        <w:t xml:space="preserve"> </w:t>
      </w:r>
      <w:r w:rsidRPr="00EF636E">
        <w:rPr>
          <w:position w:val="-12"/>
          <w:szCs w:val="28"/>
        </w:rPr>
        <w:object w:dxaOrig="2659" w:dyaOrig="380">
          <v:shape id="_x0000_i1064" type="#_x0000_t75" style="width:135pt;height:19.2pt" o:ole="">
            <v:imagedata r:id="rId31" o:title=""/>
          </v:shape>
          <o:OLEObject Type="Embed" ProgID="Equation.3" ShapeID="_x0000_i1064" DrawAspect="Content" ObjectID="_1678503391" r:id="rId81"/>
        </w:object>
      </w:r>
    </w:p>
    <w:p w:rsidR="007C1AA2" w:rsidRDefault="007C1AA2" w:rsidP="007C1AA2">
      <w:pPr>
        <w:jc w:val="center"/>
        <w:rPr>
          <w:szCs w:val="28"/>
        </w:rPr>
      </w:pPr>
    </w:p>
    <w:p w:rsidR="007C1AA2" w:rsidRPr="007C1AA2" w:rsidRDefault="007C1AA2" w:rsidP="004C10AB">
      <w:pPr>
        <w:jc w:val="center"/>
        <w:rPr>
          <w:rFonts w:eastAsiaTheme="minorEastAsia"/>
          <w:b/>
          <w:spacing w:val="-8"/>
          <w:szCs w:val="28"/>
        </w:rPr>
      </w:pPr>
      <w:r>
        <w:rPr>
          <w:szCs w:val="28"/>
        </w:rPr>
        <w:t xml:space="preserve">Таблица 6 – </w:t>
      </w:r>
      <w:r w:rsidR="004C10AB" w:rsidRPr="004C10AB">
        <w:rPr>
          <w:rFonts w:eastAsiaTheme="minorEastAsia"/>
          <w:spacing w:val="-8"/>
          <w:szCs w:val="28"/>
        </w:rPr>
        <w:t>Данные для построения з</w:t>
      </w:r>
      <w:r w:rsidR="004C10AB" w:rsidRPr="004C10AB">
        <w:rPr>
          <w:spacing w:val="-8"/>
          <w:szCs w:val="28"/>
        </w:rPr>
        <w:t xml:space="preserve">ависимостей </w:t>
      </w:r>
      <w:r w:rsidR="004C10AB" w:rsidRPr="004C10AB">
        <w:rPr>
          <w:spacing w:val="-8"/>
          <w:szCs w:val="28"/>
          <w:lang w:val="en-US"/>
        </w:rPr>
        <w:t>n</w:t>
      </w:r>
      <w:r w:rsidR="004C10AB" w:rsidRPr="004C10AB">
        <w:rPr>
          <w:spacing w:val="-8"/>
          <w:szCs w:val="28"/>
        </w:rPr>
        <w:t>,</w:t>
      </w:r>
      <m:oMath>
        <m:r>
          <w:rPr>
            <w:rFonts w:ascii="Cambria Math" w:hAnsi="Cambria Math"/>
            <w:spacing w:val="-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2</m:t>
            </m:r>
          </m:sub>
        </m:sSub>
      </m:oMath>
      <w:r w:rsidR="004C10AB" w:rsidRPr="004C10AB">
        <w:rPr>
          <w:rFonts w:eastAsiaTheme="minorEastAsia"/>
          <w:spacing w:val="-8"/>
          <w:szCs w:val="28"/>
        </w:rPr>
        <w:t xml:space="preserve">, </w:t>
      </w:r>
      <w:r w:rsidR="004C10AB" w:rsidRPr="004C10AB">
        <w:rPr>
          <w:spacing w:val="-8"/>
          <w:szCs w:val="28"/>
        </w:rPr>
        <w:t xml:space="preserve">ƞ, </w:t>
      </w:r>
      <m:oMath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pacing w:val="-8"/>
            <w:szCs w:val="28"/>
          </w:rPr>
          <m:t>=f(</m:t>
        </m:r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pacing w:val="-8"/>
            <w:szCs w:val="28"/>
          </w:rPr>
          <m:t>)</m:t>
        </m:r>
      </m:oMath>
      <w:r w:rsidR="004C10AB" w:rsidRPr="004C10AB">
        <w:rPr>
          <w:rFonts w:eastAsiaTheme="minorEastAsia"/>
          <w:spacing w:val="-8"/>
          <w:szCs w:val="28"/>
        </w:rPr>
        <w:t xml:space="preserve"> </w:t>
      </w:r>
      <w:r w:rsidR="004C10AB" w:rsidRPr="004C10AB">
        <w:rPr>
          <w:spacing w:val="-8"/>
          <w:szCs w:val="28"/>
        </w:rPr>
        <w:t>для двига</w:t>
      </w:r>
      <w:r w:rsidR="004C10AB" w:rsidRPr="004C10AB">
        <w:rPr>
          <w:spacing w:val="-8"/>
          <w:szCs w:val="28"/>
        </w:rPr>
        <w:softHyphen/>
        <w:t xml:space="preserve">теля с параллельным возбуждением при </w:t>
      </w:r>
      <w:r w:rsidR="004C10AB" w:rsidRPr="004C10AB">
        <w:rPr>
          <w:spacing w:val="-8"/>
          <w:szCs w:val="28"/>
          <w:lang w:val="en-US"/>
        </w:rPr>
        <w:t>U</w:t>
      </w:r>
      <w:r w:rsidR="004C10AB" w:rsidRPr="004C10AB">
        <w:rPr>
          <w:spacing w:val="-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pacing w:val="-8"/>
                <w:szCs w:val="28"/>
              </w:rPr>
              <m:t>н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947"/>
        <w:gridCol w:w="1165"/>
        <w:gridCol w:w="1165"/>
        <w:gridCol w:w="1165"/>
        <w:gridCol w:w="1165"/>
        <w:gridCol w:w="1165"/>
        <w:gridCol w:w="1089"/>
      </w:tblGrid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260" w:dyaOrig="380">
                <v:shape id="_x0000_i1065" type="#_x0000_t75" style="width:13.2pt;height:19.2pt" o:ole="">
                  <v:imagedata r:id="rId33" o:title=""/>
                </v:shape>
                <o:OLEObject Type="Embed" ProgID="Equation.3" ShapeID="_x0000_i1065" DrawAspect="Content" ObjectID="_1678503392" r:id="rId82"/>
              </w:object>
            </w:r>
            <w:r>
              <w:rPr>
                <w:szCs w:val="28"/>
              </w:rPr>
              <w:t xml:space="preserve"> (А)</w: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1,2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1,6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1,8</w:t>
            </w:r>
          </w:p>
        </w:tc>
        <w:tc>
          <w:tcPr>
            <w:tcW w:w="1089" w:type="dxa"/>
          </w:tcPr>
          <w:p w:rsidR="007C1AA2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 (</w:t>
            </w:r>
            <w:r>
              <w:rPr>
                <w:szCs w:val="28"/>
              </w:rPr>
              <w:t>об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мин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950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850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089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9640DB">
              <w:rPr>
                <w:position w:val="-12"/>
                <w:szCs w:val="28"/>
              </w:rPr>
              <w:object w:dxaOrig="300" w:dyaOrig="380">
                <v:shape id="_x0000_i1066" type="#_x0000_t75" style="width:15pt;height:19.2pt" o:ole="">
                  <v:imagedata r:id="rId35" o:title=""/>
                </v:shape>
                <o:OLEObject Type="Embed" ProgID="Equation.3" ShapeID="_x0000_i1066" DrawAspect="Content" ObjectID="_1678503393" r:id="rId83"/>
              </w:objec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Вт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216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324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1089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396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499" w:dyaOrig="380">
                <v:shape id="_x0000_i1067" type="#_x0000_t75" style="width:25.2pt;height:19.2pt" o:ole="">
                  <v:imagedata r:id="rId37" o:title=""/>
                </v:shape>
                <o:OLEObject Type="Embed" ProgID="Equation.3" ShapeID="_x0000_i1067" DrawAspect="Content" ObjectID="_1678503394" r:id="rId84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(Вт)</w: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50,2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55,5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61,1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61,1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68,6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76,3</w:t>
            </w:r>
          </w:p>
        </w:tc>
        <w:tc>
          <w:tcPr>
            <w:tcW w:w="1089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84,9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279" w:dyaOrig="380">
                <v:shape id="_x0000_i1068" type="#_x0000_t75" style="width:14.4pt;height:19.2pt" o:ole="">
                  <v:imagedata r:id="rId39" o:title=""/>
                </v:shape>
                <o:OLEObject Type="Embed" ProgID="Equation.3" ShapeID="_x0000_i1068" DrawAspect="Content" ObjectID="_1678503395" r:id="rId85"/>
              </w:objec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Вт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165,8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196,5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226,9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226,9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255,4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283,7</w:t>
            </w:r>
          </w:p>
        </w:tc>
        <w:tc>
          <w:tcPr>
            <w:tcW w:w="1089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311,1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2"/>
                <w:szCs w:val="28"/>
              </w:rPr>
              <w:object w:dxaOrig="1160" w:dyaOrig="380">
                <v:shape id="_x0000_i1069" type="#_x0000_t75" style="width:58.8pt;height:19.2pt" o:ole="">
                  <v:imagedata r:id="rId41" o:title=""/>
                </v:shape>
                <o:OLEObject Type="Embed" ProgID="Equation.3" ShapeID="_x0000_i1069" DrawAspect="Content" ObjectID="_1678503396" r:id="rId86"/>
              </w:object>
            </w:r>
          </w:p>
        </w:tc>
        <w:tc>
          <w:tcPr>
            <w:tcW w:w="947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1,6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2,4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2,6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3,1</w:t>
            </w:r>
          </w:p>
        </w:tc>
        <w:tc>
          <w:tcPr>
            <w:tcW w:w="1165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3,6</w:t>
            </w:r>
          </w:p>
        </w:tc>
        <w:tc>
          <w:tcPr>
            <w:tcW w:w="1089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4,2</w:t>
            </w:r>
          </w:p>
        </w:tc>
      </w:tr>
      <w:tr w:rsidR="007C1AA2" w:rsidTr="007C1AA2">
        <w:tc>
          <w:tcPr>
            <w:tcW w:w="1483" w:type="dxa"/>
          </w:tcPr>
          <w:p w:rsidR="007C1AA2" w:rsidRPr="00EF636E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EF636E">
              <w:rPr>
                <w:position w:val="-10"/>
                <w:szCs w:val="28"/>
              </w:rPr>
              <w:object w:dxaOrig="220" w:dyaOrig="279">
                <v:shape id="_x0000_i1070" type="#_x0000_t75" style="width:11.4pt;height:14.4pt" o:ole="">
                  <v:imagedata r:id="rId43" o:title=""/>
                </v:shape>
                <o:OLEObject Type="Embed" ProgID="Equation.3" ShapeID="_x0000_i1070" DrawAspect="Content" ObjectID="_1678503397" r:id="rId87"/>
              </w:object>
            </w:r>
            <w:r>
              <w:rPr>
                <w:szCs w:val="28"/>
                <w:lang w:val="en-US"/>
              </w:rPr>
              <w:t xml:space="preserve"> %</w:t>
            </w:r>
          </w:p>
        </w:tc>
        <w:tc>
          <w:tcPr>
            <w:tcW w:w="947" w:type="dxa"/>
          </w:tcPr>
          <w:p w:rsidR="007C1AA2" w:rsidRPr="009D5F4B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19,2</w:t>
            </w:r>
          </w:p>
        </w:tc>
        <w:tc>
          <w:tcPr>
            <w:tcW w:w="1165" w:type="dxa"/>
          </w:tcPr>
          <w:p w:rsidR="007C1AA2" w:rsidRPr="009D5F4B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23,4</w:t>
            </w:r>
          </w:p>
        </w:tc>
        <w:tc>
          <w:tcPr>
            <w:tcW w:w="1165" w:type="dxa"/>
          </w:tcPr>
          <w:p w:rsidR="007C1AA2" w:rsidRPr="009D5F4B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27,6</w:t>
            </w:r>
          </w:p>
        </w:tc>
        <w:tc>
          <w:tcPr>
            <w:tcW w:w="1165" w:type="dxa"/>
          </w:tcPr>
          <w:p w:rsidR="007C1AA2" w:rsidRPr="002F3453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27,6</w:t>
            </w:r>
          </w:p>
        </w:tc>
        <w:tc>
          <w:tcPr>
            <w:tcW w:w="1165" w:type="dxa"/>
          </w:tcPr>
          <w:p w:rsidR="007C1AA2" w:rsidRPr="002F3453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31,5</w:t>
            </w:r>
          </w:p>
        </w:tc>
        <w:tc>
          <w:tcPr>
            <w:tcW w:w="1165" w:type="dxa"/>
          </w:tcPr>
          <w:p w:rsidR="007C1AA2" w:rsidRPr="00544AC2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35,5</w:t>
            </w:r>
          </w:p>
        </w:tc>
        <w:tc>
          <w:tcPr>
            <w:tcW w:w="1089" w:type="dxa"/>
          </w:tcPr>
          <w:p w:rsidR="007C1AA2" w:rsidRPr="00544AC2" w:rsidRDefault="007C1AA2" w:rsidP="007C1AA2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39,3</w:t>
            </w:r>
          </w:p>
        </w:tc>
      </w:tr>
    </w:tbl>
    <w:p w:rsidR="007C1AA2" w:rsidRDefault="007C1AA2" w:rsidP="007C1AA2">
      <w:pPr>
        <w:jc w:val="center"/>
        <w:rPr>
          <w:szCs w:val="28"/>
        </w:rPr>
      </w:pPr>
    </w:p>
    <w:p w:rsidR="007C1AA2" w:rsidRPr="00A65818" w:rsidRDefault="00CE4758" w:rsidP="007C1AA2">
      <w:pPr>
        <w:jc w:val="center"/>
        <w:rPr>
          <w:lang w:val="en-US"/>
        </w:rPr>
      </w:pPr>
      <w:r w:rsidRPr="00D45262">
        <w:rPr>
          <w:position w:val="-12"/>
          <w:szCs w:val="28"/>
        </w:rPr>
        <w:object w:dxaOrig="4300" w:dyaOrig="380">
          <v:shape id="_x0000_i1071" type="#_x0000_t75" style="width:217.8pt;height:19.2pt" o:ole="">
            <v:imagedata r:id="rId88" o:title=""/>
          </v:shape>
          <o:OLEObject Type="Embed" ProgID="Equation.3" ShapeID="_x0000_i1071" DrawAspect="Content" ObjectID="_1678503398" r:id="rId89"/>
        </w:object>
      </w:r>
      <w:r w:rsidR="007C1AA2">
        <w:rPr>
          <w:szCs w:val="28"/>
        </w:rPr>
        <w:t xml:space="preserve"> Вт</w:t>
      </w:r>
      <w:r w:rsidR="00303122">
        <w:rPr>
          <w:szCs w:val="28"/>
        </w:rPr>
        <w:t>,</w:t>
      </w:r>
    </w:p>
    <w:p w:rsidR="007C1AA2" w:rsidRDefault="007C1AA2" w:rsidP="007C1AA2">
      <w:pPr>
        <w:jc w:val="center"/>
        <w:rPr>
          <w:szCs w:val="28"/>
        </w:rPr>
      </w:pPr>
      <w:r w:rsidRPr="00C841BC">
        <w:rPr>
          <w:position w:val="-36"/>
          <w:szCs w:val="28"/>
        </w:rPr>
        <w:object w:dxaOrig="8500" w:dyaOrig="900">
          <v:shape id="_x0000_i1072" type="#_x0000_t75" style="width:431.4pt;height:45.6pt" o:ole="">
            <v:imagedata r:id="rId47" o:title=""/>
          </v:shape>
          <o:OLEObject Type="Embed" ProgID="Equation.3" ShapeID="_x0000_i1072" DrawAspect="Content" ObjectID="_1678503399" r:id="rId90"/>
        </w:object>
      </w:r>
    </w:p>
    <w:p w:rsidR="007C1AA2" w:rsidRDefault="007C1AA2" w:rsidP="007C1AA2">
      <w:pPr>
        <w:jc w:val="center"/>
        <w:rPr>
          <w:szCs w:val="28"/>
        </w:rPr>
      </w:pPr>
      <w:r w:rsidRPr="00D16F66">
        <w:rPr>
          <w:position w:val="-32"/>
          <w:szCs w:val="28"/>
        </w:rPr>
        <w:object w:dxaOrig="7820" w:dyaOrig="820">
          <v:shape id="_x0000_i1073" type="#_x0000_t75" style="width:396.6pt;height:41.4pt" o:ole="">
            <v:imagedata r:id="rId91" o:title=""/>
          </v:shape>
          <o:OLEObject Type="Embed" ProgID="Equation.3" ShapeID="_x0000_i1073" DrawAspect="Content" ObjectID="_1678503400" r:id="rId92"/>
        </w:object>
      </w:r>
    </w:p>
    <w:p w:rsidR="007C1AA2" w:rsidRDefault="007C1AA2" w:rsidP="007C1AA2">
      <w:pPr>
        <w:jc w:val="center"/>
        <w:rPr>
          <w:szCs w:val="28"/>
        </w:rPr>
      </w:pPr>
      <w:r w:rsidRPr="00EE0AF9">
        <w:rPr>
          <w:position w:val="-10"/>
          <w:szCs w:val="28"/>
        </w:rPr>
        <w:object w:dxaOrig="780" w:dyaOrig="340">
          <v:shape id="_x0000_i1074" type="#_x0000_t75" style="width:40.2pt;height:16.8pt" o:ole="">
            <v:imagedata r:id="rId93" o:title=""/>
          </v:shape>
          <o:OLEObject Type="Embed" ProgID="Equation.3" ShapeID="_x0000_i1074" DrawAspect="Content" ObjectID="_1678503401" r:id="rId94"/>
        </w:object>
      </w:r>
      <w:r>
        <w:rPr>
          <w:szCs w:val="28"/>
        </w:rPr>
        <w:t xml:space="preserve"> Вт,</w:t>
      </w:r>
    </w:p>
    <w:p w:rsidR="007C1AA2" w:rsidRDefault="007C1AA2" w:rsidP="007C1AA2">
      <w:pPr>
        <w:jc w:val="center"/>
        <w:rPr>
          <w:szCs w:val="28"/>
        </w:rPr>
      </w:pPr>
      <w:r w:rsidRPr="00175216">
        <w:rPr>
          <w:position w:val="-12"/>
          <w:szCs w:val="28"/>
        </w:rPr>
        <w:object w:dxaOrig="3739" w:dyaOrig="380">
          <v:shape id="_x0000_i1075" type="#_x0000_t75" style="width:190.8pt;height:19.2pt" o:ole="">
            <v:imagedata r:id="rId95" o:title=""/>
          </v:shape>
          <o:OLEObject Type="Embed" ProgID="Equation.3" ShapeID="_x0000_i1075" DrawAspect="Content" ObjectID="_1678503402" r:id="rId96"/>
        </w:object>
      </w:r>
      <w:r>
        <w:rPr>
          <w:szCs w:val="28"/>
        </w:rPr>
        <w:t xml:space="preserve"> Вт</w:t>
      </w:r>
      <w:r w:rsidR="00303122">
        <w:rPr>
          <w:szCs w:val="28"/>
        </w:rPr>
        <w:t>,</w:t>
      </w:r>
    </w:p>
    <w:p w:rsidR="007C1AA2" w:rsidRDefault="007C1AA2" w:rsidP="007C1AA2">
      <w:pPr>
        <w:jc w:val="center"/>
        <w:rPr>
          <w:szCs w:val="28"/>
        </w:rPr>
      </w:pPr>
      <w:r w:rsidRPr="00EE0AF9">
        <w:rPr>
          <w:position w:val="-32"/>
          <w:szCs w:val="28"/>
        </w:rPr>
        <w:object w:dxaOrig="3739" w:dyaOrig="760">
          <v:shape id="_x0000_i1076" type="#_x0000_t75" style="width:190.8pt;height:38.4pt" o:ole="">
            <v:imagedata r:id="rId97" o:title=""/>
          </v:shape>
          <o:OLEObject Type="Embed" ProgID="Equation.3" ShapeID="_x0000_i1076" DrawAspect="Content" ObjectID="_1678503403" r:id="rId98"/>
        </w:object>
      </w:r>
      <w:r>
        <w:rPr>
          <w:szCs w:val="28"/>
        </w:rPr>
        <w:t xml:space="preserve"> </w:t>
      </w:r>
      <w:r w:rsidRPr="00EE0AF9">
        <w:rPr>
          <w:position w:val="-4"/>
          <w:szCs w:val="28"/>
        </w:rPr>
        <w:object w:dxaOrig="620" w:dyaOrig="279">
          <v:shape id="_x0000_i1077" type="#_x0000_t75" style="width:31.2pt;height:14.4pt" o:ole="">
            <v:imagedata r:id="rId57" o:title=""/>
          </v:shape>
          <o:OLEObject Type="Embed" ProgID="Equation.3" ShapeID="_x0000_i1077" DrawAspect="Content" ObjectID="_1678503404" r:id="rId99"/>
        </w:object>
      </w:r>
      <w:r>
        <w:rPr>
          <w:szCs w:val="28"/>
        </w:rPr>
        <w:t>,</w:t>
      </w:r>
    </w:p>
    <w:p w:rsidR="007C1AA2" w:rsidRDefault="007C1AA2" w:rsidP="007C1AA2">
      <w:pPr>
        <w:jc w:val="center"/>
        <w:rPr>
          <w:szCs w:val="28"/>
        </w:rPr>
      </w:pPr>
      <w:r w:rsidRPr="00A84DC6">
        <w:rPr>
          <w:position w:val="-36"/>
          <w:szCs w:val="28"/>
        </w:rPr>
        <w:object w:dxaOrig="6380" w:dyaOrig="859">
          <v:shape id="_x0000_i1078" type="#_x0000_t75" style="width:323.4pt;height:43.8pt" o:ole="">
            <v:imagedata r:id="rId100" o:title=""/>
          </v:shape>
          <o:OLEObject Type="Embed" ProgID="Equation.3" ShapeID="_x0000_i1078" DrawAspect="Content" ObjectID="_1678503405" r:id="rId101"/>
        </w:object>
      </w:r>
      <w:r>
        <w:rPr>
          <w:szCs w:val="28"/>
        </w:rPr>
        <w:t>.</w:t>
      </w:r>
    </w:p>
    <w:p w:rsidR="00B8204B" w:rsidRDefault="00B8204B" w:rsidP="0095688D">
      <w:pPr>
        <w:ind w:firstLine="708"/>
        <w:rPr>
          <w:b/>
        </w:rPr>
      </w:pPr>
    </w:p>
    <w:p w:rsidR="004C10AB" w:rsidRDefault="004C10AB" w:rsidP="0095688D">
      <w:pPr>
        <w:ind w:firstLine="708"/>
        <w:rPr>
          <w:szCs w:val="28"/>
        </w:rPr>
      </w:pPr>
      <w:r>
        <w:rPr>
          <w:szCs w:val="28"/>
        </w:rPr>
        <w:t>Аналогично посчитаем для всех значений тока.</w:t>
      </w:r>
    </w:p>
    <w:p w:rsidR="00B943EB" w:rsidRDefault="00B943EB" w:rsidP="0095688D">
      <w:pPr>
        <w:ind w:firstLine="708"/>
        <w:rPr>
          <w:b/>
        </w:rPr>
      </w:pPr>
    </w:p>
    <w:p w:rsidR="00796365" w:rsidRDefault="00796365" w:rsidP="00423753">
      <w:pPr>
        <w:pStyle w:val="1"/>
      </w:pPr>
      <w:bookmarkStart w:id="9" w:name="_Toc67845792"/>
      <w:r>
        <w:t>3 Построение графиков</w:t>
      </w:r>
      <w:bookmarkEnd w:id="9"/>
    </w:p>
    <w:p w:rsidR="00472D32" w:rsidRDefault="00472D32" w:rsidP="0095688D">
      <w:pPr>
        <w:ind w:firstLine="708"/>
      </w:pPr>
    </w:p>
    <w:p w:rsidR="00DA60BE" w:rsidRPr="00C02A36" w:rsidRDefault="00DA60BE" w:rsidP="00DA60BE">
      <w:pPr>
        <w:ind w:firstLine="709"/>
        <w:rPr>
          <w:spacing w:val="-8"/>
          <w:szCs w:val="28"/>
        </w:rPr>
      </w:pPr>
      <w:r w:rsidRPr="00C02A36">
        <w:rPr>
          <w:spacing w:val="-8"/>
          <w:szCs w:val="28"/>
        </w:rPr>
        <w:t xml:space="preserve">Зависимость </w:t>
      </w:r>
      <m:oMath>
        <m:r>
          <m:rPr>
            <m:sty m:val="b"/>
          </m:rPr>
          <w:rPr>
            <w:rFonts w:ascii="Cambria Math" w:hAnsi="Cambria Math"/>
            <w:spacing w:val="-8"/>
            <w:szCs w:val="28"/>
          </w:rPr>
          <m:t>ƞ=</m:t>
        </m:r>
        <m:r>
          <m:rPr>
            <m:sty m:val="p"/>
          </m:rPr>
          <w:rPr>
            <w:rFonts w:ascii="Cambria Math" w:hAnsi="Cambria Math"/>
            <w:spacing w:val="-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pacing w:val="-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-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</w:rPr>
                  <m:t>2</m:t>
                </m:r>
              </m:sub>
            </m:sSub>
          </m:e>
        </m:d>
      </m:oMath>
      <w:r w:rsidRPr="00DA60BE">
        <w:rPr>
          <w:spacing w:val="-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a</m:t>
            </m:r>
          </m:sub>
        </m:sSub>
        <m:r>
          <w:rPr>
            <w:rFonts w:ascii="Cambria Math" w:hAnsi="Cambria Math"/>
            <w:spacing w:val="-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pacing w:val="-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pacing w:val="-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-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</w:rPr>
                  <m:t>2</m:t>
                </m:r>
              </m:sub>
            </m:sSub>
          </m:e>
        </m:d>
      </m:oMath>
      <w:r w:rsidRPr="00C02A36">
        <w:rPr>
          <w:spacing w:val="-8"/>
          <w:szCs w:val="28"/>
        </w:rPr>
        <w:t xml:space="preserve"> при смешанном и при параллельном воз</w:t>
      </w:r>
      <w:r w:rsidRPr="00C02A36">
        <w:rPr>
          <w:spacing w:val="-8"/>
          <w:szCs w:val="28"/>
        </w:rPr>
        <w:softHyphen/>
        <w:t>буждении для удобства сравнения следует построить на одном рисунке. Вид эт</w:t>
      </w:r>
      <w:r>
        <w:rPr>
          <w:spacing w:val="-8"/>
          <w:szCs w:val="28"/>
        </w:rPr>
        <w:t>их характеристик показан на рисунке 4</w:t>
      </w:r>
      <w:r w:rsidRPr="00C02A36">
        <w:rPr>
          <w:spacing w:val="-8"/>
          <w:szCs w:val="28"/>
        </w:rPr>
        <w:t>.</w:t>
      </w:r>
    </w:p>
    <w:p w:rsidR="00DA60BE" w:rsidRPr="00C02A36" w:rsidRDefault="00D162CC" w:rsidP="00D162CC">
      <w:pPr>
        <w:jc w:val="center"/>
        <w:rPr>
          <w:spacing w:val="-8"/>
          <w:szCs w:val="28"/>
        </w:rPr>
      </w:pPr>
      <w:r>
        <w:object w:dxaOrig="7906" w:dyaOrig="6195">
          <v:shape id="_x0000_i1079" type="#_x0000_t75" style="width:395.4pt;height:309.6pt" o:ole="">
            <v:imagedata r:id="rId102" o:title=""/>
          </v:shape>
          <o:OLEObject Type="Embed" ProgID="Visio.Drawing.15" ShapeID="_x0000_i1079" DrawAspect="Content" ObjectID="_1678503406" r:id="rId103"/>
        </w:object>
      </w:r>
    </w:p>
    <w:p w:rsidR="00DA60BE" w:rsidRDefault="00DA60BE" w:rsidP="003E0F71">
      <w:pPr>
        <w:jc w:val="center"/>
        <w:rPr>
          <w:spacing w:val="-8"/>
          <w:szCs w:val="28"/>
        </w:rPr>
      </w:pPr>
      <w:r>
        <w:rPr>
          <w:spacing w:val="-8"/>
          <w:szCs w:val="28"/>
        </w:rPr>
        <w:t xml:space="preserve">Рисунок 4 – </w:t>
      </w:r>
      <w:r w:rsidRPr="00C02A36">
        <w:rPr>
          <w:spacing w:val="-8"/>
          <w:szCs w:val="28"/>
        </w:rPr>
        <w:t xml:space="preserve"> Зависимости КПД и тока якоря от полезной мощности.</w:t>
      </w:r>
    </w:p>
    <w:p w:rsidR="00DA60BE" w:rsidRPr="00C02A36" w:rsidRDefault="00DA60BE" w:rsidP="00DA60BE">
      <w:pPr>
        <w:jc w:val="center"/>
        <w:rPr>
          <w:spacing w:val="-8"/>
          <w:szCs w:val="28"/>
        </w:rPr>
      </w:pPr>
    </w:p>
    <w:p w:rsidR="00DA60BE" w:rsidRDefault="00DA60BE" w:rsidP="00DA60BE">
      <w:pPr>
        <w:ind w:firstLine="709"/>
        <w:rPr>
          <w:spacing w:val="-8"/>
          <w:szCs w:val="28"/>
        </w:rPr>
      </w:pPr>
      <w:r w:rsidRPr="00C02A36">
        <w:rPr>
          <w:spacing w:val="-8"/>
          <w:szCs w:val="28"/>
        </w:rPr>
        <w:t xml:space="preserve">Зависимости </w:t>
      </w:r>
      <m:oMath>
        <m:r>
          <m:rPr>
            <m:sty m:val="p"/>
          </m:rPr>
          <w:rPr>
            <w:rFonts w:ascii="Cambria Math" w:hAnsi="Cambria Math"/>
            <w:spacing w:val="-8"/>
            <w:szCs w:val="28"/>
          </w:rPr>
          <m:t>n=</m:t>
        </m:r>
        <m:r>
          <m:rPr>
            <m:sty m:val="p"/>
          </m:rPr>
          <w:rPr>
            <w:rFonts w:ascii="Cambria Math" w:hAnsi="Cambria Math"/>
            <w:spacing w:val="-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pacing w:val="-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-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</w:rPr>
                  <m:t>2</m:t>
                </m:r>
              </m:sub>
            </m:sSub>
          </m:e>
        </m:d>
      </m:oMath>
      <w:r w:rsidRPr="00DA60BE">
        <w:rPr>
          <w:spacing w:val="-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pacing w:val="-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-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pacing w:val="-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pacing w:val="-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-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Cs w:val="28"/>
                  </w:rPr>
                  <m:t>2</m:t>
                </m:r>
              </m:sub>
            </m:sSub>
          </m:e>
        </m:d>
      </m:oMath>
      <w:r w:rsidRPr="00C02A36">
        <w:rPr>
          <w:spacing w:val="-8"/>
          <w:szCs w:val="28"/>
        </w:rPr>
        <w:t xml:space="preserve">  при смешанном и при параллель</w:t>
      </w:r>
      <w:r w:rsidRPr="00C02A36">
        <w:rPr>
          <w:spacing w:val="-8"/>
          <w:szCs w:val="28"/>
        </w:rPr>
        <w:softHyphen/>
        <w:t xml:space="preserve">ном возбуждении для удобства сравнения следует построить на одном рисунке. Вид </w:t>
      </w:r>
      <w:r w:rsidRPr="00C02A36">
        <w:rPr>
          <w:spacing w:val="-8"/>
          <w:szCs w:val="28"/>
        </w:rPr>
        <w:lastRenderedPageBreak/>
        <w:t>этих характеристик показан на рис</w:t>
      </w:r>
      <w:r>
        <w:rPr>
          <w:spacing w:val="-8"/>
          <w:szCs w:val="28"/>
        </w:rPr>
        <w:t>унке 5</w:t>
      </w:r>
      <w:r w:rsidRPr="00C02A36">
        <w:rPr>
          <w:spacing w:val="-8"/>
          <w:szCs w:val="28"/>
        </w:rPr>
        <w:t>. Пунктиром здесь нанесены гра</w:t>
      </w:r>
      <w:r w:rsidRPr="00C02A36">
        <w:rPr>
          <w:spacing w:val="-8"/>
          <w:szCs w:val="28"/>
        </w:rPr>
        <w:softHyphen/>
        <w:t>фики, соответ</w:t>
      </w:r>
      <w:r w:rsidRPr="00C02A36">
        <w:rPr>
          <w:spacing w:val="-8"/>
          <w:szCs w:val="28"/>
        </w:rPr>
        <w:softHyphen/>
        <w:t>ствующие параллельному возбуждению двигателя.</w:t>
      </w:r>
    </w:p>
    <w:p w:rsidR="00D162CC" w:rsidRPr="00C02A36" w:rsidRDefault="00D162CC" w:rsidP="00DA60BE">
      <w:pPr>
        <w:ind w:firstLine="709"/>
        <w:rPr>
          <w:spacing w:val="-8"/>
          <w:szCs w:val="28"/>
        </w:rPr>
      </w:pPr>
    </w:p>
    <w:p w:rsidR="00DA60BE" w:rsidRPr="00C02A36" w:rsidRDefault="00D162CC" w:rsidP="00D162CC">
      <w:pPr>
        <w:jc w:val="center"/>
        <w:rPr>
          <w:spacing w:val="-8"/>
          <w:szCs w:val="28"/>
        </w:rPr>
      </w:pPr>
      <w:r>
        <w:object w:dxaOrig="8385" w:dyaOrig="6990">
          <v:shape id="_x0000_i1080" type="#_x0000_t75" style="width:419.4pt;height:349.8pt" o:ole="">
            <v:imagedata r:id="rId104" o:title=""/>
          </v:shape>
          <o:OLEObject Type="Embed" ProgID="Visio.Drawing.15" ShapeID="_x0000_i1080" DrawAspect="Content" ObjectID="_1678503407" r:id="rId105"/>
        </w:object>
      </w:r>
    </w:p>
    <w:p w:rsidR="00DA60BE" w:rsidRPr="00C02A36" w:rsidRDefault="00DA60BE" w:rsidP="003E0F71">
      <w:pPr>
        <w:jc w:val="center"/>
        <w:rPr>
          <w:spacing w:val="-8"/>
          <w:szCs w:val="28"/>
        </w:rPr>
      </w:pPr>
      <w:r>
        <w:rPr>
          <w:spacing w:val="-8"/>
          <w:szCs w:val="28"/>
        </w:rPr>
        <w:t>Рисунок 5 –</w:t>
      </w:r>
      <w:r w:rsidRPr="00C02A36">
        <w:rPr>
          <w:spacing w:val="-8"/>
          <w:szCs w:val="28"/>
        </w:rPr>
        <w:t xml:space="preserve"> Зависимости момента на валу двигателя и скорости от полезной мощности.</w:t>
      </w:r>
    </w:p>
    <w:p w:rsidR="00DA60BE" w:rsidRPr="00C02A36" w:rsidRDefault="00DA60BE" w:rsidP="00DA60BE">
      <w:pPr>
        <w:ind w:firstLine="709"/>
        <w:rPr>
          <w:spacing w:val="-8"/>
          <w:szCs w:val="28"/>
        </w:rPr>
      </w:pPr>
    </w:p>
    <w:p w:rsidR="003E0F71" w:rsidRPr="00C02A36" w:rsidRDefault="00DA60BE" w:rsidP="003E0F71">
      <w:pPr>
        <w:ind w:firstLine="709"/>
        <w:rPr>
          <w:spacing w:val="-8"/>
          <w:szCs w:val="28"/>
        </w:rPr>
      </w:pPr>
      <w:r w:rsidRPr="00C02A36">
        <w:rPr>
          <w:spacing w:val="-8"/>
          <w:szCs w:val="28"/>
        </w:rPr>
        <w:t>Для удобства сравнения различных способов регулирования скорости соот</w:t>
      </w:r>
      <w:r w:rsidRPr="00C02A36">
        <w:rPr>
          <w:spacing w:val="-8"/>
          <w:szCs w:val="28"/>
        </w:rPr>
        <w:softHyphen/>
        <w:t>ветствующие механические характеристики следует совместить, как это показано на рис</w:t>
      </w:r>
      <w:r w:rsidR="00BF3FF3">
        <w:rPr>
          <w:spacing w:val="-8"/>
          <w:szCs w:val="28"/>
        </w:rPr>
        <w:t>унке</w:t>
      </w:r>
      <w:r>
        <w:rPr>
          <w:spacing w:val="-8"/>
          <w:szCs w:val="28"/>
        </w:rPr>
        <w:t xml:space="preserve"> 6</w:t>
      </w:r>
      <w:r w:rsidRPr="00C02A36">
        <w:rPr>
          <w:spacing w:val="-8"/>
          <w:szCs w:val="28"/>
        </w:rPr>
        <w:t>. Здесь кривая – естественная механическая характери</w:t>
      </w:r>
      <w:r w:rsidRPr="00C02A36">
        <w:rPr>
          <w:spacing w:val="-8"/>
          <w:szCs w:val="28"/>
        </w:rPr>
        <w:softHyphen/>
        <w:t>стика двигателя со смешанным возбуждением, построенная по данным табл</w:t>
      </w:r>
      <w:r w:rsidR="003E0F71">
        <w:rPr>
          <w:spacing w:val="-8"/>
          <w:szCs w:val="28"/>
        </w:rPr>
        <w:t xml:space="preserve">ицы </w:t>
      </w:r>
      <w:r w:rsidRPr="00C02A36">
        <w:rPr>
          <w:spacing w:val="-8"/>
          <w:szCs w:val="28"/>
        </w:rPr>
        <w:t>2, граф</w:t>
      </w:r>
      <w:r w:rsidR="003E0F71">
        <w:rPr>
          <w:spacing w:val="-8"/>
          <w:szCs w:val="28"/>
        </w:rPr>
        <w:t xml:space="preserve">ик 2 построен по данным таблицы 3, график 3 – по данным таблицы </w:t>
      </w:r>
      <w:r w:rsidRPr="00C02A36">
        <w:rPr>
          <w:spacing w:val="-8"/>
          <w:szCs w:val="28"/>
        </w:rPr>
        <w:t>4,</w:t>
      </w:r>
      <w:r w:rsidR="003E0F71">
        <w:rPr>
          <w:spacing w:val="-8"/>
          <w:szCs w:val="28"/>
        </w:rPr>
        <w:t xml:space="preserve"> а график 4 – по данным таблицы </w:t>
      </w:r>
      <w:r w:rsidRPr="00C02A36">
        <w:rPr>
          <w:spacing w:val="-8"/>
          <w:szCs w:val="28"/>
        </w:rPr>
        <w:t>5.</w:t>
      </w:r>
    </w:p>
    <w:p w:rsidR="00DA60BE" w:rsidRPr="00C02A36" w:rsidRDefault="00DA60BE" w:rsidP="00DA60BE">
      <w:pPr>
        <w:ind w:firstLine="709"/>
        <w:rPr>
          <w:szCs w:val="28"/>
        </w:rPr>
      </w:pPr>
      <w:r w:rsidRPr="00C02A36">
        <w:rPr>
          <w:szCs w:val="28"/>
        </w:rPr>
        <w:lastRenderedPageBreak/>
        <w:t>Роль обмотки последовательного возбуждения следует оценить, сопо</w:t>
      </w:r>
      <w:r w:rsidRPr="00C02A36">
        <w:rPr>
          <w:szCs w:val="28"/>
        </w:rPr>
        <w:softHyphen/>
        <w:t>ставляя механические характеристики двигателя при разли</w:t>
      </w:r>
      <w:r w:rsidR="003E0F71">
        <w:rPr>
          <w:szCs w:val="28"/>
        </w:rPr>
        <w:t xml:space="preserve">чных способах её включения (рисунок </w:t>
      </w:r>
      <w:r w:rsidR="00D162CC">
        <w:rPr>
          <w:szCs w:val="28"/>
        </w:rPr>
        <w:t>7</w:t>
      </w:r>
      <w:r w:rsidRPr="00C02A36">
        <w:rPr>
          <w:szCs w:val="28"/>
        </w:rPr>
        <w:t xml:space="preserve">). </w:t>
      </w:r>
    </w:p>
    <w:p w:rsidR="00DA60BE" w:rsidRPr="00C02A36" w:rsidRDefault="003E0F71" w:rsidP="003E0F71">
      <w:pPr>
        <w:jc w:val="center"/>
        <w:rPr>
          <w:b/>
          <w:spacing w:val="-8"/>
          <w:szCs w:val="28"/>
          <w:lang w:val="en-US"/>
        </w:rPr>
      </w:pPr>
      <w:r>
        <w:object w:dxaOrig="10290" w:dyaOrig="7201">
          <v:shape id="_x0000_i1081" type="#_x0000_t75" style="width:468pt;height:327pt" o:ole="">
            <v:imagedata r:id="rId106" o:title=""/>
          </v:shape>
          <o:OLEObject Type="Embed" ProgID="Visio.Drawing.15" ShapeID="_x0000_i1081" DrawAspect="Content" ObjectID="_1678503408" r:id="rId107"/>
        </w:object>
      </w:r>
    </w:p>
    <w:p w:rsidR="00D162CC" w:rsidRDefault="003E0F71" w:rsidP="00D162CC">
      <w:pPr>
        <w:jc w:val="center"/>
        <w:rPr>
          <w:spacing w:val="-8"/>
          <w:szCs w:val="28"/>
        </w:rPr>
      </w:pPr>
      <w:r>
        <w:rPr>
          <w:spacing w:val="-8"/>
          <w:szCs w:val="28"/>
        </w:rPr>
        <w:t>Рисунок</w:t>
      </w:r>
      <w:r w:rsidR="00D162CC">
        <w:rPr>
          <w:spacing w:val="-8"/>
          <w:szCs w:val="28"/>
        </w:rPr>
        <w:t xml:space="preserve"> 6</w:t>
      </w:r>
      <w:r>
        <w:rPr>
          <w:spacing w:val="-8"/>
          <w:szCs w:val="28"/>
        </w:rPr>
        <w:t xml:space="preserve"> – </w:t>
      </w:r>
      <w:r w:rsidR="00DA60BE" w:rsidRPr="00C02A36">
        <w:rPr>
          <w:spacing w:val="-8"/>
          <w:szCs w:val="28"/>
        </w:rPr>
        <w:t xml:space="preserve"> Механические характеристики двигателя при различных способах регулирования скорости.</w:t>
      </w:r>
    </w:p>
    <w:p w:rsidR="003E0F71" w:rsidRPr="00C02A36" w:rsidRDefault="00D162CC" w:rsidP="00D162CC">
      <w:pPr>
        <w:spacing w:after="160" w:line="259" w:lineRule="auto"/>
        <w:jc w:val="left"/>
        <w:rPr>
          <w:spacing w:val="-8"/>
          <w:szCs w:val="28"/>
        </w:rPr>
      </w:pPr>
      <w:r>
        <w:rPr>
          <w:spacing w:val="-8"/>
          <w:szCs w:val="28"/>
        </w:rPr>
        <w:br w:type="page"/>
      </w:r>
    </w:p>
    <w:p w:rsidR="00DA60BE" w:rsidRPr="00C02A36" w:rsidRDefault="003E0F71" w:rsidP="003E0F71">
      <w:pPr>
        <w:rPr>
          <w:spacing w:val="-8"/>
          <w:szCs w:val="28"/>
        </w:rPr>
      </w:pPr>
      <w:r>
        <w:object w:dxaOrig="10290" w:dyaOrig="6961">
          <v:shape id="_x0000_i1082" type="#_x0000_t75" style="width:468pt;height:316.2pt" o:ole="">
            <v:imagedata r:id="rId108" o:title=""/>
          </v:shape>
          <o:OLEObject Type="Embed" ProgID="Visio.Drawing.15" ShapeID="_x0000_i1082" DrawAspect="Content" ObjectID="_1678503409" r:id="rId109"/>
        </w:object>
      </w:r>
    </w:p>
    <w:p w:rsidR="00DA60BE" w:rsidRPr="00C02A36" w:rsidRDefault="003E0F71" w:rsidP="003E0F71">
      <w:pPr>
        <w:jc w:val="center"/>
        <w:rPr>
          <w:spacing w:val="-8"/>
          <w:szCs w:val="28"/>
        </w:rPr>
      </w:pPr>
      <w:r>
        <w:rPr>
          <w:spacing w:val="-8"/>
          <w:szCs w:val="28"/>
        </w:rPr>
        <w:t xml:space="preserve">Рисунок </w:t>
      </w:r>
      <w:r w:rsidR="00D162CC">
        <w:rPr>
          <w:spacing w:val="-8"/>
          <w:szCs w:val="28"/>
        </w:rPr>
        <w:t xml:space="preserve">7 </w:t>
      </w:r>
      <w:r>
        <w:rPr>
          <w:spacing w:val="-8"/>
          <w:szCs w:val="28"/>
        </w:rPr>
        <w:t xml:space="preserve">–  </w:t>
      </w:r>
      <w:r w:rsidR="00DA60BE" w:rsidRPr="00C02A36">
        <w:rPr>
          <w:spacing w:val="-8"/>
          <w:szCs w:val="28"/>
        </w:rPr>
        <w:t xml:space="preserve"> Механические характеристики двигателя при различных способах включения последовательной обмотки возбуждения.</w:t>
      </w:r>
    </w:p>
    <w:p w:rsidR="00DA60BE" w:rsidRPr="00C02A36" w:rsidRDefault="00DA60BE" w:rsidP="00DA60BE">
      <w:pPr>
        <w:ind w:firstLine="709"/>
        <w:rPr>
          <w:spacing w:val="-8"/>
          <w:szCs w:val="28"/>
        </w:rPr>
      </w:pPr>
    </w:p>
    <w:p w:rsidR="00D162CC" w:rsidRDefault="003E0F71" w:rsidP="00DA60BE">
      <w:pPr>
        <w:ind w:firstLine="709"/>
        <w:rPr>
          <w:spacing w:val="-8"/>
          <w:szCs w:val="28"/>
        </w:rPr>
      </w:pPr>
      <w:r>
        <w:rPr>
          <w:spacing w:val="-8"/>
          <w:szCs w:val="28"/>
        </w:rPr>
        <w:t xml:space="preserve">На рисунке </w:t>
      </w:r>
      <w:r w:rsidR="00D162CC">
        <w:rPr>
          <w:spacing w:val="-8"/>
          <w:szCs w:val="28"/>
        </w:rPr>
        <w:t>7</w:t>
      </w:r>
      <w:r w:rsidR="00DA60BE" w:rsidRPr="00C02A36">
        <w:rPr>
          <w:spacing w:val="-8"/>
          <w:szCs w:val="28"/>
        </w:rPr>
        <w:t xml:space="preserve"> график 1 – естественная механическая характеристика при согласном вклю</w:t>
      </w:r>
      <w:r w:rsidR="00DA60BE" w:rsidRPr="00C02A36">
        <w:rPr>
          <w:spacing w:val="-8"/>
          <w:szCs w:val="28"/>
        </w:rPr>
        <w:softHyphen/>
        <w:t>че</w:t>
      </w:r>
      <w:r w:rsidR="00DA60BE" w:rsidRPr="00C02A36">
        <w:rPr>
          <w:spacing w:val="-8"/>
          <w:szCs w:val="28"/>
        </w:rPr>
        <w:softHyphen/>
        <w:t>нии параллельной и последовательной обмоток; график 2 – механическая ха</w:t>
      </w:r>
      <w:r w:rsidR="00DA60BE" w:rsidRPr="00C02A36">
        <w:rPr>
          <w:spacing w:val="-8"/>
          <w:szCs w:val="28"/>
        </w:rPr>
        <w:softHyphen/>
        <w:t>ракте</w:t>
      </w:r>
      <w:r w:rsidR="00DA60BE" w:rsidRPr="00C02A36">
        <w:rPr>
          <w:spacing w:val="-8"/>
          <w:szCs w:val="28"/>
        </w:rPr>
        <w:softHyphen/>
        <w:t>ристика при отключении последовательной обмот</w:t>
      </w:r>
      <w:r w:rsidR="00D162CC">
        <w:rPr>
          <w:spacing w:val="-8"/>
          <w:szCs w:val="28"/>
        </w:rPr>
        <w:t>ки, построенная по данным таб</w:t>
      </w:r>
      <w:r w:rsidR="00D162CC">
        <w:rPr>
          <w:spacing w:val="-8"/>
          <w:szCs w:val="28"/>
        </w:rPr>
        <w:softHyphen/>
        <w:t xml:space="preserve">лицы </w:t>
      </w:r>
      <w:r w:rsidR="00DA60BE" w:rsidRPr="00C02A36">
        <w:rPr>
          <w:spacing w:val="-8"/>
          <w:szCs w:val="28"/>
        </w:rPr>
        <w:t>6</w:t>
      </w:r>
      <w:r w:rsidR="00D162CC">
        <w:rPr>
          <w:spacing w:val="-8"/>
          <w:szCs w:val="28"/>
        </w:rPr>
        <w:t>.</w:t>
      </w:r>
    </w:p>
    <w:p w:rsidR="00DA60BE" w:rsidRDefault="00D162CC" w:rsidP="00D162CC">
      <w:pPr>
        <w:spacing w:after="160" w:line="259" w:lineRule="auto"/>
        <w:jc w:val="left"/>
        <w:rPr>
          <w:spacing w:val="-8"/>
          <w:szCs w:val="28"/>
        </w:rPr>
      </w:pPr>
      <w:r>
        <w:rPr>
          <w:spacing w:val="-8"/>
          <w:szCs w:val="28"/>
        </w:rPr>
        <w:br w:type="page"/>
      </w:r>
    </w:p>
    <w:p w:rsidR="00D162CC" w:rsidRDefault="00D162CC" w:rsidP="00423753">
      <w:pPr>
        <w:pStyle w:val="1"/>
        <w:ind w:firstLine="0"/>
        <w:rPr>
          <w:spacing w:val="-8"/>
          <w:szCs w:val="28"/>
        </w:rPr>
      </w:pPr>
      <w:r>
        <w:rPr>
          <w:spacing w:val="-8"/>
          <w:szCs w:val="28"/>
        </w:rPr>
        <w:lastRenderedPageBreak/>
        <w:tab/>
      </w:r>
      <w:bookmarkStart w:id="10" w:name="_Toc67845793"/>
      <w:r>
        <w:rPr>
          <w:spacing w:val="-8"/>
          <w:szCs w:val="28"/>
        </w:rPr>
        <w:t>Выводы</w:t>
      </w:r>
      <w:bookmarkEnd w:id="10"/>
    </w:p>
    <w:p w:rsidR="00D162CC" w:rsidRPr="00D162CC" w:rsidRDefault="00D162CC" w:rsidP="00D162CC">
      <w:pPr>
        <w:spacing w:after="160" w:line="259" w:lineRule="auto"/>
        <w:jc w:val="left"/>
        <w:rPr>
          <w:spacing w:val="-8"/>
          <w:szCs w:val="28"/>
        </w:rPr>
      </w:pPr>
    </w:p>
    <w:p w:rsidR="00DA60BE" w:rsidRPr="00E71E08" w:rsidRDefault="00FF5A91" w:rsidP="0095688D">
      <w:pPr>
        <w:ind w:firstLine="708"/>
      </w:pPr>
      <w:r>
        <w:rPr>
          <w:spacing w:val="-8"/>
          <w:szCs w:val="28"/>
        </w:rPr>
        <w:t>В результате проделанной работы, я произвел определение одноименных зажимов с помощью потенциометра и амперметра</w:t>
      </w:r>
      <w:r w:rsidRPr="003A427F">
        <w:rPr>
          <w:spacing w:val="-8"/>
          <w:szCs w:val="28"/>
        </w:rPr>
        <w:t>.</w:t>
      </w:r>
      <w:r>
        <w:rPr>
          <w:spacing w:val="-8"/>
          <w:szCs w:val="28"/>
        </w:rPr>
        <w:t xml:space="preserve"> Исследовал работу двигателя постоянного тока </w:t>
      </w:r>
      <w:r w:rsidRPr="002F2217">
        <w:rPr>
          <w:spacing w:val="-8"/>
          <w:szCs w:val="28"/>
        </w:rPr>
        <w:t>при согласном включении параллельной и последовательной обмоток</w:t>
      </w:r>
      <w:r>
        <w:rPr>
          <w:spacing w:val="-8"/>
          <w:szCs w:val="28"/>
        </w:rPr>
        <w:t xml:space="preserve">, при изменении сопротивления цепи якоря, путем </w:t>
      </w:r>
      <w:r w:rsidRPr="00C02A36">
        <w:rPr>
          <w:spacing w:val="-12"/>
          <w:szCs w:val="28"/>
        </w:rPr>
        <w:t>уменьшени</w:t>
      </w:r>
      <w:r>
        <w:rPr>
          <w:spacing w:val="-12"/>
          <w:szCs w:val="28"/>
        </w:rPr>
        <w:t>я</w:t>
      </w:r>
      <w:r w:rsidRPr="00C02A36">
        <w:rPr>
          <w:spacing w:val="-12"/>
          <w:szCs w:val="28"/>
        </w:rPr>
        <w:t xml:space="preserve"> тока возбуждения тормоза</w:t>
      </w:r>
      <w:r>
        <w:rPr>
          <w:spacing w:val="-12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2"/>
                <w:szCs w:val="28"/>
              </w:rPr>
              <m:t>вт</m:t>
            </m:r>
          </m:sub>
        </m:sSub>
      </m:oMath>
      <w:r>
        <w:rPr>
          <w:b/>
          <w:spacing w:val="-12"/>
          <w:szCs w:val="28"/>
        </w:rPr>
        <w:t xml:space="preserve"> </w:t>
      </w:r>
      <w:r>
        <w:rPr>
          <w:spacing w:val="-8"/>
          <w:szCs w:val="28"/>
        </w:rPr>
        <w:t>и как изменение тока</w:t>
      </w:r>
      <w:r w:rsidRPr="002F2217">
        <w:rPr>
          <w:spacing w:val="-8"/>
          <w:szCs w:val="28"/>
        </w:rPr>
        <w:t xml:space="preserve"> возбуждения</w:t>
      </w:r>
      <w:r>
        <w:rPr>
          <w:spacing w:val="-8"/>
          <w:szCs w:val="28"/>
        </w:rPr>
        <w:t xml:space="preserve"> </w:t>
      </w:r>
      <w:r w:rsidRPr="002F2217">
        <w:rPr>
          <w:spacing w:val="-8"/>
          <w:szCs w:val="28"/>
        </w:rPr>
        <w:t>двигателя</w:t>
      </w:r>
      <w:r>
        <w:rPr>
          <w:spacing w:val="-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</m:t>
            </m:r>
          </m:sub>
        </m:sSub>
      </m:oMath>
      <w:r>
        <w:rPr>
          <w:spacing w:val="-8"/>
          <w:szCs w:val="28"/>
        </w:rPr>
        <w:t>, и напряжения</w:t>
      </w:r>
      <w:r w:rsidRPr="002F2217">
        <w:rPr>
          <w:spacing w:val="-8"/>
          <w:szCs w:val="28"/>
        </w:rPr>
        <w:t xml:space="preserve"> на зажимах цепи</w:t>
      </w:r>
      <w:r>
        <w:rPr>
          <w:spacing w:val="-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2F2217">
        <w:rPr>
          <w:spacing w:val="-8"/>
          <w:szCs w:val="28"/>
        </w:rPr>
        <w:t xml:space="preserve"> якоря</w:t>
      </w:r>
      <w:r>
        <w:rPr>
          <w:spacing w:val="-8"/>
          <w:szCs w:val="28"/>
        </w:rPr>
        <w:t xml:space="preserve"> влияют на скорость –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543B8B">
        <w:rPr>
          <w:szCs w:val="28"/>
        </w:rPr>
        <w:t xml:space="preserve"> (</w:t>
      </w:r>
      <w:r>
        <w:rPr>
          <w:szCs w:val="28"/>
        </w:rPr>
        <w:t>об</w:t>
      </w:r>
      <w:r w:rsidRPr="00543B8B">
        <w:rPr>
          <w:szCs w:val="28"/>
        </w:rPr>
        <w:t>/</w:t>
      </w:r>
      <w:r>
        <w:rPr>
          <w:szCs w:val="28"/>
        </w:rPr>
        <w:t>мин</w:t>
      </w:r>
      <w:r w:rsidRPr="00543B8B">
        <w:rPr>
          <w:szCs w:val="28"/>
        </w:rPr>
        <w:t>)</w:t>
      </w:r>
      <w:r>
        <w:rPr>
          <w:szCs w:val="28"/>
        </w:rPr>
        <w:t>,</w:t>
      </w:r>
      <w:r>
        <w:rPr>
          <w:spacing w:val="-8"/>
          <w:szCs w:val="28"/>
        </w:rPr>
        <w:t xml:space="preserve"> и момент на валу–</w:t>
      </w:r>
      <w:r w:rsidRPr="00EF636E">
        <w:rPr>
          <w:position w:val="-12"/>
          <w:szCs w:val="28"/>
        </w:rPr>
        <w:object w:dxaOrig="1160" w:dyaOrig="380">
          <v:shape id="_x0000_i1099" type="#_x0000_t75" style="width:58.8pt;height:19.2pt" o:ole="">
            <v:imagedata r:id="rId41" o:title=""/>
          </v:shape>
          <o:OLEObject Type="Embed" ProgID="Equation.3" ShapeID="_x0000_i1099" DrawAspect="Content" ObjectID="_1678503410" r:id="rId110"/>
        </w:object>
      </w:r>
      <w:r>
        <w:rPr>
          <w:spacing w:val="-8"/>
          <w:szCs w:val="28"/>
        </w:rPr>
        <w:t xml:space="preserve">машины. После чего были рассчитаны </w:t>
      </w:r>
      <w:r w:rsidRPr="00214CCA">
        <w:rPr>
          <w:spacing w:val="-8"/>
          <w:szCs w:val="28"/>
        </w:rPr>
        <w:t>следующие характеристики: м</w:t>
      </w:r>
      <w:r>
        <w:rPr>
          <w:spacing w:val="-8"/>
          <w:szCs w:val="28"/>
        </w:rPr>
        <w:t xml:space="preserve">ощность подведённая к двигателю </w:t>
      </w:r>
      <w:r w:rsidRPr="009640DB">
        <w:rPr>
          <w:position w:val="-12"/>
          <w:szCs w:val="28"/>
        </w:rPr>
        <w:object w:dxaOrig="300" w:dyaOrig="380">
          <v:shape id="_x0000_i1100" type="#_x0000_t75" style="width:15pt;height:19.2pt" o:ole="">
            <v:imagedata r:id="rId35" o:title=""/>
          </v:shape>
          <o:OLEObject Type="Embed" ProgID="Equation.3" ShapeID="_x0000_i1100" DrawAspect="Content" ObjectID="_1678503411" r:id="rId111"/>
        </w:object>
      </w:r>
      <w:r>
        <w:rPr>
          <w:spacing w:val="-8"/>
          <w:szCs w:val="28"/>
        </w:rPr>
        <w:t xml:space="preserve">, сумма потерь в двигателе </w:t>
      </w:r>
      <w:r w:rsidRPr="00EF636E">
        <w:rPr>
          <w:position w:val="-12"/>
          <w:szCs w:val="28"/>
        </w:rPr>
        <w:object w:dxaOrig="499" w:dyaOrig="380">
          <v:shape id="_x0000_i1101" type="#_x0000_t75" style="width:25.2pt;height:19.2pt" o:ole="">
            <v:imagedata r:id="rId37" o:title=""/>
          </v:shape>
          <o:OLEObject Type="Embed" ProgID="Equation.3" ShapeID="_x0000_i1101" DrawAspect="Content" ObjectID="_1678503412" r:id="rId112"/>
        </w:object>
      </w:r>
      <w:r w:rsidRPr="00214CCA">
        <w:rPr>
          <w:spacing w:val="-8"/>
          <w:szCs w:val="28"/>
        </w:rPr>
        <w:t>, коэффициент полезного действия</w:t>
      </w:r>
      <w:r>
        <w:rPr>
          <w:spacing w:val="-8"/>
          <w:szCs w:val="28"/>
        </w:rPr>
        <w:t xml:space="preserve"> </w:t>
      </w:r>
      <w:r w:rsidRPr="00EF636E">
        <w:rPr>
          <w:position w:val="-10"/>
          <w:szCs w:val="28"/>
        </w:rPr>
        <w:object w:dxaOrig="220" w:dyaOrig="279">
          <v:shape id="_x0000_i1102" type="#_x0000_t75" style="width:11.4pt;height:14.4pt" o:ole="">
            <v:imagedata r:id="rId43" o:title=""/>
          </v:shape>
          <o:OLEObject Type="Embed" ProgID="Equation.3" ShapeID="_x0000_i1102" DrawAspect="Content" ObjectID="_1678503413" r:id="rId113"/>
        </w:object>
      </w:r>
      <w:r w:rsidRPr="00214CCA">
        <w:rPr>
          <w:spacing w:val="-8"/>
          <w:szCs w:val="28"/>
        </w:rPr>
        <w:t>, полезная мощность</w:t>
      </w:r>
      <w:r>
        <w:rPr>
          <w:spacing w:val="-8"/>
          <w:szCs w:val="28"/>
        </w:rPr>
        <w:t xml:space="preserve"> </w:t>
      </w:r>
      <w:r w:rsidRPr="00EF636E">
        <w:rPr>
          <w:position w:val="-12"/>
          <w:szCs w:val="28"/>
        </w:rPr>
        <w:object w:dxaOrig="279" w:dyaOrig="380">
          <v:shape id="_x0000_i1103" type="#_x0000_t75" style="width:14.4pt;height:19.2pt" o:ole="">
            <v:imagedata r:id="rId39" o:title=""/>
          </v:shape>
          <o:OLEObject Type="Embed" ProgID="Equation.3" ShapeID="_x0000_i1103" DrawAspect="Content" ObjectID="_1678503414" r:id="rId114"/>
        </w:object>
      </w:r>
      <w:r w:rsidRPr="00214CCA">
        <w:rPr>
          <w:spacing w:val="-8"/>
          <w:szCs w:val="28"/>
        </w:rPr>
        <w:t>. На основе</w:t>
      </w:r>
      <w:r>
        <w:rPr>
          <w:spacing w:val="-8"/>
          <w:szCs w:val="28"/>
        </w:rPr>
        <w:t xml:space="preserve"> опытов и</w:t>
      </w:r>
      <w:r w:rsidRPr="00214CCA">
        <w:rPr>
          <w:spacing w:val="-8"/>
          <w:szCs w:val="28"/>
        </w:rPr>
        <w:t xml:space="preserve"> вычислений были построены рабочие и механические характеристики двигателя постоянного тока при различных условиях и способах возбуждения, а именно: при параллельном и последовательном</w:t>
      </w:r>
      <w:r>
        <w:rPr>
          <w:spacing w:val="-8"/>
          <w:szCs w:val="28"/>
        </w:rPr>
        <w:t>.</w:t>
      </w:r>
    </w:p>
    <w:sectPr w:rsidR="00DA60BE" w:rsidRPr="00E71E08" w:rsidSect="00136B3A">
      <w:footerReference w:type="default" r:id="rId115"/>
      <w:footerReference w:type="first" r:id="rId116"/>
      <w:pgSz w:w="11906" w:h="16838"/>
      <w:pgMar w:top="1134" w:right="1134" w:bottom="1134" w:left="1418" w:header="709" w:footer="90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85" w:rsidRDefault="00BE1B85" w:rsidP="00DA450F">
      <w:pPr>
        <w:spacing w:line="240" w:lineRule="auto"/>
      </w:pPr>
      <w:r>
        <w:separator/>
      </w:r>
    </w:p>
  </w:endnote>
  <w:endnote w:type="continuationSeparator" w:id="0">
    <w:p w:rsidR="00BE1B85" w:rsidRDefault="00BE1B85" w:rsidP="00DA4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7846782"/>
      <w:docPartObj>
        <w:docPartGallery w:val="Page Numbers (Bottom of Page)"/>
        <w:docPartUnique/>
      </w:docPartObj>
    </w:sdtPr>
    <w:sdtEndPr/>
    <w:sdtContent>
      <w:p w:rsidR="00423753" w:rsidRDefault="004237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B3A">
          <w:rPr>
            <w:noProof/>
          </w:rPr>
          <w:t>4</w:t>
        </w:r>
        <w:r>
          <w:fldChar w:fldCharType="end"/>
        </w:r>
      </w:p>
    </w:sdtContent>
  </w:sdt>
  <w:p w:rsidR="00423753" w:rsidRDefault="004237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753" w:rsidRDefault="00423753" w:rsidP="00DA450F">
    <w:pPr>
      <w:pStyle w:val="a6"/>
      <w:jc w:val="center"/>
    </w:pPr>
    <w: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85" w:rsidRDefault="00BE1B85" w:rsidP="00DA450F">
      <w:pPr>
        <w:spacing w:line="240" w:lineRule="auto"/>
      </w:pPr>
      <w:r>
        <w:separator/>
      </w:r>
    </w:p>
  </w:footnote>
  <w:footnote w:type="continuationSeparator" w:id="0">
    <w:p w:rsidR="00BE1B85" w:rsidRDefault="00BE1B85" w:rsidP="00DA45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A7DA3"/>
    <w:multiLevelType w:val="hybridMultilevel"/>
    <w:tmpl w:val="4336E764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448D7"/>
    <w:multiLevelType w:val="hybridMultilevel"/>
    <w:tmpl w:val="2F74E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726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50"/>
    <w:rsid w:val="000106FE"/>
    <w:rsid w:val="00021D16"/>
    <w:rsid w:val="00050C75"/>
    <w:rsid w:val="00073205"/>
    <w:rsid w:val="000A37BC"/>
    <w:rsid w:val="000C034D"/>
    <w:rsid w:val="000C6777"/>
    <w:rsid w:val="000E6750"/>
    <w:rsid w:val="001347A6"/>
    <w:rsid w:val="00136B3A"/>
    <w:rsid w:val="0015397E"/>
    <w:rsid w:val="00174DB8"/>
    <w:rsid w:val="001A2496"/>
    <w:rsid w:val="001A4F50"/>
    <w:rsid w:val="001B23C1"/>
    <w:rsid w:val="001C2ABF"/>
    <w:rsid w:val="001C3049"/>
    <w:rsid w:val="001F6C05"/>
    <w:rsid w:val="002013D8"/>
    <w:rsid w:val="00204ED6"/>
    <w:rsid w:val="00230066"/>
    <w:rsid w:val="002327BB"/>
    <w:rsid w:val="00242828"/>
    <w:rsid w:val="00251D62"/>
    <w:rsid w:val="00274D8E"/>
    <w:rsid w:val="002B3EC7"/>
    <w:rsid w:val="002C2D9E"/>
    <w:rsid w:val="002D230F"/>
    <w:rsid w:val="002E11BD"/>
    <w:rsid w:val="002F0496"/>
    <w:rsid w:val="00303122"/>
    <w:rsid w:val="0030434A"/>
    <w:rsid w:val="003200FA"/>
    <w:rsid w:val="00331331"/>
    <w:rsid w:val="0035122D"/>
    <w:rsid w:val="003616CF"/>
    <w:rsid w:val="00376DEB"/>
    <w:rsid w:val="003824E9"/>
    <w:rsid w:val="003948D2"/>
    <w:rsid w:val="003E0737"/>
    <w:rsid w:val="003E0F71"/>
    <w:rsid w:val="003E7950"/>
    <w:rsid w:val="003E7DCC"/>
    <w:rsid w:val="003F5101"/>
    <w:rsid w:val="00421494"/>
    <w:rsid w:val="00423753"/>
    <w:rsid w:val="00472D32"/>
    <w:rsid w:val="004A637C"/>
    <w:rsid w:val="004C10AB"/>
    <w:rsid w:val="004E49AC"/>
    <w:rsid w:val="005218B3"/>
    <w:rsid w:val="0052549F"/>
    <w:rsid w:val="00541C29"/>
    <w:rsid w:val="00544FD7"/>
    <w:rsid w:val="0056265C"/>
    <w:rsid w:val="00577A87"/>
    <w:rsid w:val="00591B03"/>
    <w:rsid w:val="005A146F"/>
    <w:rsid w:val="00611CD5"/>
    <w:rsid w:val="00612364"/>
    <w:rsid w:val="00612D8E"/>
    <w:rsid w:val="00613BA6"/>
    <w:rsid w:val="00625E5F"/>
    <w:rsid w:val="00634D45"/>
    <w:rsid w:val="006B11C4"/>
    <w:rsid w:val="006D3F11"/>
    <w:rsid w:val="006F1733"/>
    <w:rsid w:val="00710522"/>
    <w:rsid w:val="00754C97"/>
    <w:rsid w:val="007721CF"/>
    <w:rsid w:val="007749DC"/>
    <w:rsid w:val="00781488"/>
    <w:rsid w:val="00782C1C"/>
    <w:rsid w:val="00796365"/>
    <w:rsid w:val="007B1FDC"/>
    <w:rsid w:val="007B3EA0"/>
    <w:rsid w:val="007C1AA2"/>
    <w:rsid w:val="007D0F8C"/>
    <w:rsid w:val="007E6BAA"/>
    <w:rsid w:val="00882827"/>
    <w:rsid w:val="0088540B"/>
    <w:rsid w:val="00893FE6"/>
    <w:rsid w:val="008C0D3D"/>
    <w:rsid w:val="008D0D6E"/>
    <w:rsid w:val="008D3AF0"/>
    <w:rsid w:val="00904660"/>
    <w:rsid w:val="0091245B"/>
    <w:rsid w:val="00917AD8"/>
    <w:rsid w:val="00923744"/>
    <w:rsid w:val="0092664A"/>
    <w:rsid w:val="009324A6"/>
    <w:rsid w:val="0095688D"/>
    <w:rsid w:val="00970029"/>
    <w:rsid w:val="00982729"/>
    <w:rsid w:val="00994012"/>
    <w:rsid w:val="009958C0"/>
    <w:rsid w:val="009A4CE0"/>
    <w:rsid w:val="009F59CF"/>
    <w:rsid w:val="00A138E1"/>
    <w:rsid w:val="00A14C7C"/>
    <w:rsid w:val="00A211C2"/>
    <w:rsid w:val="00A53375"/>
    <w:rsid w:val="00A77BDA"/>
    <w:rsid w:val="00AA151A"/>
    <w:rsid w:val="00AA3DA1"/>
    <w:rsid w:val="00AB2493"/>
    <w:rsid w:val="00AD33C5"/>
    <w:rsid w:val="00B06F5A"/>
    <w:rsid w:val="00B400F5"/>
    <w:rsid w:val="00B8204B"/>
    <w:rsid w:val="00B83AD2"/>
    <w:rsid w:val="00B943EB"/>
    <w:rsid w:val="00B96162"/>
    <w:rsid w:val="00BA096C"/>
    <w:rsid w:val="00BA605A"/>
    <w:rsid w:val="00BC3395"/>
    <w:rsid w:val="00BD6A22"/>
    <w:rsid w:val="00BE1972"/>
    <w:rsid w:val="00BE1B85"/>
    <w:rsid w:val="00BF3FF3"/>
    <w:rsid w:val="00C01251"/>
    <w:rsid w:val="00C06440"/>
    <w:rsid w:val="00C2308E"/>
    <w:rsid w:val="00C23F4F"/>
    <w:rsid w:val="00C54A45"/>
    <w:rsid w:val="00C805F3"/>
    <w:rsid w:val="00CA5CF1"/>
    <w:rsid w:val="00CC3123"/>
    <w:rsid w:val="00CD150D"/>
    <w:rsid w:val="00CD5D87"/>
    <w:rsid w:val="00CE4758"/>
    <w:rsid w:val="00CF29F0"/>
    <w:rsid w:val="00CF6FAB"/>
    <w:rsid w:val="00D04F09"/>
    <w:rsid w:val="00D06F3A"/>
    <w:rsid w:val="00D162CC"/>
    <w:rsid w:val="00D20904"/>
    <w:rsid w:val="00D92E5E"/>
    <w:rsid w:val="00DA450F"/>
    <w:rsid w:val="00DA60BE"/>
    <w:rsid w:val="00DB1894"/>
    <w:rsid w:val="00DD0D2D"/>
    <w:rsid w:val="00DE1D4E"/>
    <w:rsid w:val="00E1473F"/>
    <w:rsid w:val="00E20613"/>
    <w:rsid w:val="00E34F0C"/>
    <w:rsid w:val="00E70741"/>
    <w:rsid w:val="00E71E08"/>
    <w:rsid w:val="00E9686E"/>
    <w:rsid w:val="00EC01F3"/>
    <w:rsid w:val="00EC321A"/>
    <w:rsid w:val="00EE2E93"/>
    <w:rsid w:val="00EF4026"/>
    <w:rsid w:val="00F114A7"/>
    <w:rsid w:val="00F668E9"/>
    <w:rsid w:val="00F671CC"/>
    <w:rsid w:val="00F84D02"/>
    <w:rsid w:val="00FB36DB"/>
    <w:rsid w:val="00FC1D9A"/>
    <w:rsid w:val="00FD00BC"/>
    <w:rsid w:val="00FE66C5"/>
    <w:rsid w:val="00FE6F4C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C079DC-05F0-4FF8-B67E-E8B3A28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7B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3753"/>
    <w:pPr>
      <w:keepNext/>
      <w:keepLines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753"/>
    <w:pPr>
      <w:keepNext/>
      <w:keepLines/>
      <w:ind w:firstLine="709"/>
      <w:outlineLvl w:val="1"/>
    </w:pPr>
    <w:rPr>
      <w:rFonts w:eastAsiaTheme="majorEastAsia" w:cstheme="majorBidi"/>
      <w:spacing w:val="-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450F"/>
    <w:pPr>
      <w:spacing w:after="0" w:line="240" w:lineRule="auto"/>
      <w:ind w:firstLine="709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50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45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5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45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8C0D3D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C0D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F114A7"/>
    <w:pPr>
      <w:ind w:left="720"/>
      <w:contextualSpacing/>
    </w:pPr>
  </w:style>
  <w:style w:type="paragraph" w:styleId="a9">
    <w:name w:val="Body Text Indent"/>
    <w:basedOn w:val="a"/>
    <w:link w:val="aa"/>
    <w:rsid w:val="0091245B"/>
    <w:pPr>
      <w:spacing w:line="240" w:lineRule="auto"/>
      <w:jc w:val="center"/>
    </w:pPr>
    <w:rPr>
      <w:rFonts w:ascii="Courier New" w:hAnsi="Courier New"/>
      <w:b/>
      <w:color w:val="00000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rsid w:val="0091245B"/>
    <w:rPr>
      <w:rFonts w:ascii="Courier New" w:eastAsia="Times New Roman" w:hAnsi="Courier New" w:cs="Times New Roman"/>
      <w:b/>
      <w:color w:val="000000"/>
      <w:sz w:val="24"/>
      <w:szCs w:val="20"/>
      <w:lang w:eastAsia="ru-RU"/>
    </w:rPr>
  </w:style>
  <w:style w:type="paragraph" w:styleId="ab">
    <w:name w:val="No Spacing"/>
    <w:uiPriority w:val="1"/>
    <w:qFormat/>
    <w:rsid w:val="00917AD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375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1D9A"/>
    <w:pPr>
      <w:spacing w:line="259" w:lineRule="auto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3753"/>
    <w:rPr>
      <w:rFonts w:ascii="Times New Roman" w:eastAsiaTheme="majorEastAsia" w:hAnsi="Times New Roman" w:cstheme="majorBidi"/>
      <w:spacing w:val="-8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3753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3753"/>
    <w:pPr>
      <w:tabs>
        <w:tab w:val="right" w:leader="dot" w:pos="9344"/>
      </w:tabs>
      <w:spacing w:after="100"/>
      <w:ind w:left="280"/>
    </w:pPr>
  </w:style>
  <w:style w:type="character" w:styleId="ad">
    <w:name w:val="Hyperlink"/>
    <w:basedOn w:val="a0"/>
    <w:uiPriority w:val="99"/>
    <w:unhideWhenUsed/>
    <w:rsid w:val="00423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_________Microsoft_Visio1.vsdx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3.bin"/><Relationship Id="rId107" Type="http://schemas.openxmlformats.org/officeDocument/2006/relationships/package" Target="embeddings/_________Microsoft_Visio4.vsdx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1.emf"/><Relationship Id="rId110" Type="http://schemas.openxmlformats.org/officeDocument/2006/relationships/oleObject" Target="embeddings/oleObject53.bin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6.bin"/><Relationship Id="rId95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0.wmf"/><Relationship Id="rId105" Type="http://schemas.openxmlformats.org/officeDocument/2006/relationships/package" Target="embeddings/_________Microsoft_Visio3.vsdx"/><Relationship Id="rId113" Type="http://schemas.openxmlformats.org/officeDocument/2006/relationships/oleObject" Target="embeddings/oleObject56.bin"/><Relationship Id="rId118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2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103" Type="http://schemas.openxmlformats.org/officeDocument/2006/relationships/package" Target="embeddings/_________Microsoft_Visio2.vsdx"/><Relationship Id="rId108" Type="http://schemas.openxmlformats.org/officeDocument/2006/relationships/image" Target="media/image44.emf"/><Relationship Id="rId116" Type="http://schemas.openxmlformats.org/officeDocument/2006/relationships/footer" Target="footer2.xml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5.wmf"/><Relationship Id="rId91" Type="http://schemas.openxmlformats.org/officeDocument/2006/relationships/image" Target="media/image36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3.emf"/><Relationship Id="rId114" Type="http://schemas.openxmlformats.org/officeDocument/2006/relationships/oleObject" Target="embeddings/oleObject57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package" Target="embeddings/_________Microsoft_Visio5.vsdx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39.wmf"/><Relationship Id="rId104" Type="http://schemas.openxmlformats.org/officeDocument/2006/relationships/image" Target="media/image42.e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19BA1-C7D9-4D52-BAE0-174B3635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Killer909681</cp:lastModifiedBy>
  <cp:revision>54</cp:revision>
  <dcterms:created xsi:type="dcterms:W3CDTF">2021-02-07T16:40:00Z</dcterms:created>
  <dcterms:modified xsi:type="dcterms:W3CDTF">2021-03-29T03:05:00Z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