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Spring Batch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Process the bulk data without any  interruption of end-user.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Use-cases: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1) generate the report.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2) send notification to end-user.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3) Populate the huge data from one environment to another environment.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4) Normally a typical batch process reads the large number of records from DB, file and queue and then write back in a modified form and that will be automated using the spring batch.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Example: In bank a customer having the dues amount on a particular date. An email alert will automatically triggered to that person.  Then there can be a chance there might be other dues amounts as well for other customers. At same time mails will be triggered to the respective users.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 bank application everyday we generate the transaction report,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Let’s discuss few components used for batch process job.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There are three: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1) Item reader (FileReader, InputStream)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2) Processor    (for validation, after reading update or delete from data and create data)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3) Item writer (OutputStream)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Parts of Batch process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1) Input source (File, Database, static data)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2) Item reader (FileReader, InputStream)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3) Processor    (for validation, after reading update or delete from data and create data)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4) Item writer (OutputStream)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5) Step (used to process job in chunkf)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6) Job (that contains many jobs)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3251200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1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Create project with following dependencies: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1) Lombok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2) Mail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3) MongoDB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4) Batch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5) Web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Ad following two dependencies as well in your project: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To parse and to write xml: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 xml:space="preserve">&lt;groupId&gt;org.springframework&lt;/groupId&gt;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 xml:space="preserve">&lt;artifactId&gt;spring-oxm&lt;/artifactId&gt;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 xml:space="preserve">&lt;groupId&gt;com.thoughtworks.xstream&lt;/groupId&gt;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 xml:space="preserve">&lt;artifactId&gt;xstream&lt;/artifactId&gt;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 xml:space="preserve">&lt;version&gt;1.4.9&lt;/version&gt;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create packages: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&gt;data: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@Getter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@Setter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@Document(collection= “BankUsers”)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Person.java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@Id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id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name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email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contactNo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dob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status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outstandingAmount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lastDuesDate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&gt;application.properties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#DB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spring.data.mongodb.database=Person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spring.data.mongodb.host=localhost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spring.data.mongodb.port=27017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#Mail Properties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spring.mail.protocol=smtp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spring.mail.host=smtp.gmail.com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spring.mail.port=587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spring.mail.username=Enter ur email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spring.mail.password=Enter ur pwd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spring.mail.properties.mail.smtp.auth = true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spring.mail.properties.mail.smtp.starttls.enable = true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&gt;config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@Configuration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public class ApplicationConfig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@Autowired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private JobBuilderFactory jobBuilderFactory;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@Autowired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private StepBuilderFactory stepBuilderFactory;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@Autowired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private MongoTemplate template;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@Autowired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private MailUtil util;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//The </w:t>
      </w:r>
      <w:r w:rsidDel="00000000" w:rsidR="00000000" w:rsidRPr="00000000">
        <w:rPr>
          <w:rFonts w:ascii="Liberation Mono" w:cs="Liberation Mono" w:eastAsia="Liberation Mono" w:hAnsi="Liberation Mono"/>
          <w:rtl w:val="0"/>
        </w:rPr>
        <w:t xml:space="preserve">@SuppressWarnings("serial")</w:t>
      </w:r>
      <w:r w:rsidDel="00000000" w:rsidR="00000000" w:rsidRPr="00000000">
        <w:rPr>
          <w:rtl w:val="0"/>
        </w:rPr>
        <w:t xml:space="preserve"> annotation is used in Java to tell the compiler to suppress warnings related to a class that implements the </w:t>
      </w:r>
      <w:r w:rsidDel="00000000" w:rsidR="00000000" w:rsidRPr="00000000">
        <w:rPr>
          <w:rFonts w:ascii="Liberation Mono" w:cs="Liberation Mono" w:eastAsia="Liberation Mono" w:hAnsi="Liberation Mono"/>
          <w:rtl w:val="0"/>
        </w:rPr>
        <w:t xml:space="preserve">Serializable</w:t>
      </w:r>
      <w:r w:rsidDel="00000000" w:rsidR="00000000" w:rsidRPr="00000000">
        <w:rPr>
          <w:rtl w:val="0"/>
        </w:rPr>
        <w:t xml:space="preserve"> interface but does not declare a </w:t>
      </w:r>
      <w:r w:rsidDel="00000000" w:rsidR="00000000" w:rsidRPr="00000000">
        <w:rPr>
          <w:rFonts w:ascii="Liberation Mono" w:cs="Liberation Mono" w:eastAsia="Liberation Mono" w:hAnsi="Liberation Mono"/>
          <w:rtl w:val="0"/>
        </w:rPr>
        <w:t xml:space="preserve">serialVersionUID</w:t>
      </w:r>
      <w:r w:rsidDel="00000000" w:rsidR="00000000" w:rsidRPr="00000000">
        <w:rPr>
          <w:rtl w:val="0"/>
        </w:rPr>
        <w:t xml:space="preserve"> field.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@SuppressWarnings("serial")  //pending to read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@Bean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public MongoItemReader&lt;Person&gt; reader()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MongoItemReader&lt;Person&gt; reader = new MongoItemReader&lt;Person&gt;();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reader.setTemplate(template);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reader.setQuery("{}");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reader.setTargetType(Person.class);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reader.setSort(new HashMap&lt;String, Sort.Direction&gt;()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put("_custId", Direction.DESC);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return reader;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//We need to write output in xml format. So we need to convert object to xml. That is called marshaling. For it we use Jaxb api. But we will use Stax.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@Bean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public StaxEventItemWriter&lt;Person&gt; writter()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StaxEventItemWriter&lt;Person&gt; writter = new StaxEventItemWriter&lt;Person&gt;();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writter.setRootTagName("Persons");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writter.setResource(new FileSystemResource("xml/bank.xml")); //it will create folder xml and place bank.xml in it.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 xml:space="preserve">writter.setMarshaller(marshaller());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 xml:space="preserve">return writter;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private XStreamMarshaller marshaller()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 xml:space="preserve">XStreamMarshaller marshaller = new XStreamMarshaller();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 xml:space="preserve">Map&lt;String, Class&gt; map = new HashMap&lt;&gt;();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 xml:space="preserve">map.put("Person", Person.class);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 xml:space="preserve">marshaller.setAliases(map);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 xml:space="preserve">return marshaller;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@Bean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public Step step1()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 xml:space="preserve">return stepBuilderFactory.get("step1").&lt;Person, Person&gt;chunk(10).reader(reader()).processor(process())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.writer(writter()).build();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//it can work without processor() as well if you don’t have any process()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@Bean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public Job runJob()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 xml:space="preserve">return jobBuilderFactory.get("report generation").flow(step1()).end().build();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public ItemProcessor&lt;Person, Person&gt; process()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 xml:space="preserve">ItemProcessor&lt;Person, Person&gt; process = new ItemProcessor&lt;Person, Person&gt;()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ab/>
        <w:t xml:space="preserve">@Override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ab/>
        <w:t xml:space="preserve">public Person process(Person person) throws Exception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(person.getStatus().equalsIgnoreCase("Pending"))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String msg = util.sendEmail(person.getEmail(), buildMessage(person));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System.out.println(msg);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return person;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null;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ab/>
        <w:t xml:space="preserve">private String buildMessage(Person person)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String mailBody = "Dear " + person.getName() + "," + "\n" + "statement of your credit card ending with "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+ person.hashCode() + "**" + " has been generated" + "\n" + "dues amount :"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+ person.getOutstandingAmount() + "\n" + "last payment date : "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+ new SimpleDateFormat("yyyy/MM/dd HH:mm:ss a").format(person.getLastDueDate()) + "\n" + "\n"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+ "If you already paid please ignore this email" + "\n" + "Thanks for using our credit card ";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mailBody;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 xml:space="preserve">};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 xml:space="preserve">return process;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&gt;main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SpringBatchMongoApplication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@SpringBootApplication</w:t>
      </w:r>
      <w:r w:rsidDel="00000000" w:rsidR="00000000" w:rsidRPr="00000000">
        <w:rPr>
          <w:b w:val="1"/>
          <w:rtl w:val="0"/>
        </w:rPr>
        <w:t xml:space="preserve">(exclude = DataSourceAutoConfiguration.class) </w:t>
      </w:r>
      <w:r w:rsidDel="00000000" w:rsidR="00000000" w:rsidRPr="00000000">
        <w:rPr>
          <w:rtl w:val="0"/>
        </w:rPr>
        <w:t xml:space="preserve">//when we provide db config in properties.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@EnableBatchProcessing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public class SpringBatchMongoApplication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 xml:space="preserve">SpringApplication.run(SpringBatchMongoApplication.class, args);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&gt;util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MailUtil.java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@Component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public class MailUtil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@Autowired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private JavaMailSender sender;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public String sendEmail(String to, String TextBody)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 xml:space="preserve">String msg = "";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 xml:space="preserve">SimpleMailMessage message = new SimpleMailMessage();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ab/>
        <w:t xml:space="preserve">message.setTo(to);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ab/>
        <w:t xml:space="preserve">message.setText(TextBody);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ab/>
        <w:t xml:space="preserve">message.setSubject("Payment Dues Alert");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ab/>
        <w:t xml:space="preserve">message.setFrom("javatechie4u@gmail.com");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ab/>
        <w:t xml:space="preserve">sender.send(message);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ab/>
        <w:t xml:space="preserve">msg = "mail triggered successfully to : " + to;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 xml:space="preserve">} catch (Exception e)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ab/>
        <w:t xml:space="preserve">msg = e.getMessage();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 xml:space="preserve">return msg;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Liberation Mono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