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85490">
      <w:pPr>
        <w:spacing w:before="500" w:after="200"/>
        <w:jc w:val="center"/>
      </w:pPr>
      <w:r>
        <w:drawing>
          <wp:inline distT="0" distB="0" distL="0" distR="0">
            <wp:extent cx="4424045" cy="37096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424045" cy="3709670"/>
                    </a:xfrm>
                    <a:prstGeom prst="rect">
                      <a:avLst/>
                    </a:prstGeom>
                  </pic:spPr>
                </pic:pic>
              </a:graphicData>
            </a:graphic>
          </wp:inline>
        </w:drawing>
      </w:r>
    </w:p>
    <w:p w14:paraId="5C04AB02">
      <w:pPr>
        <w:spacing w:before="1400" w:after="100"/>
        <w:jc w:val="center"/>
      </w:pPr>
      <w:r>
        <w:rPr>
          <w:rFonts w:ascii="Calibri" w:hAnsi="Calibri" w:eastAsia="Calibri" w:cs="Calibri"/>
          <w:b/>
          <w:bCs/>
          <w:color w:val="0B4C93"/>
          <w:sz w:val="30"/>
          <w:szCs w:val="30"/>
        </w:rPr>
        <w:t>AstraQuantum Tech</w:t>
      </w:r>
    </w:p>
    <w:p w14:paraId="421F374B">
      <w:pPr>
        <w:spacing w:after="100"/>
        <w:jc w:val="center"/>
      </w:pPr>
      <w:r>
        <w:rPr>
          <w:rFonts w:ascii="Calibri" w:hAnsi="Calibri" w:eastAsia="Calibri" w:cs="Calibri"/>
          <w:b/>
          <w:bCs/>
          <w:color w:val="1385FD"/>
          <w:sz w:val="40"/>
          <w:szCs w:val="40"/>
        </w:rPr>
        <w:t xml:space="preserve">Week 3 </w:t>
      </w:r>
      <w:r>
        <w:rPr>
          <w:rFonts w:hint="default" w:cs="Calibri"/>
          <w:b/>
          <w:bCs/>
          <w:color w:val="1385FD"/>
          <w:sz w:val="40"/>
          <w:szCs w:val="40"/>
          <w:lang w:val="en-US"/>
        </w:rPr>
        <w:t>-</w:t>
      </w:r>
      <w:r>
        <w:rPr>
          <w:rFonts w:ascii="Calibri" w:hAnsi="Calibri" w:eastAsia="Calibri" w:cs="Calibri"/>
          <w:b/>
          <w:bCs/>
          <w:color w:val="1385FD"/>
          <w:sz w:val="40"/>
          <w:szCs w:val="40"/>
        </w:rPr>
        <w:t xml:space="preserve"> Static Routing &amp; Network Traffic Analysis</w:t>
      </w:r>
    </w:p>
    <w:p w14:paraId="3E1884B6">
      <w:pPr>
        <w:spacing w:after="500"/>
        <w:jc w:val="center"/>
      </w:pPr>
      <w:r>
        <w:rPr>
          <w:rFonts w:ascii="Calibri" w:hAnsi="Calibri" w:eastAsia="Calibri" w:cs="Calibri"/>
          <w:i/>
          <w:iCs/>
          <w:color w:val="6B6B6B"/>
          <w:sz w:val="24"/>
          <w:szCs w:val="24"/>
        </w:rPr>
        <w:t xml:space="preserve">Three-Router Enterprise Network Lab </w:t>
      </w:r>
      <w:r>
        <w:rPr>
          <w:rFonts w:hint="default" w:cs="Calibri"/>
          <w:i/>
          <w:iCs/>
          <w:color w:val="6B6B6B"/>
          <w:sz w:val="24"/>
          <w:szCs w:val="24"/>
          <w:lang w:val="en-US"/>
        </w:rPr>
        <w:t>-</w:t>
      </w:r>
      <w:r>
        <w:rPr>
          <w:rFonts w:ascii="Calibri" w:hAnsi="Calibri" w:eastAsia="Calibri" w:cs="Calibri"/>
          <w:i/>
          <w:iCs/>
          <w:color w:val="6B6B6B"/>
          <w:sz w:val="24"/>
          <w:szCs w:val="24"/>
        </w:rPr>
        <w:t xml:space="preserve"> Cisco Packet Tracer</w:t>
      </w:r>
    </w:p>
    <w:tbl>
      <w:tblPr>
        <w:tblStyle w:val="9"/>
        <w:tblW w:w="9350" w:type="dxa"/>
        <w:jc w:val="center"/>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Layout w:type="autofit"/>
        <w:tblCellMar>
          <w:top w:w="0" w:type="dxa"/>
          <w:left w:w="10" w:type="dxa"/>
          <w:bottom w:w="0" w:type="dxa"/>
          <w:right w:w="10" w:type="dxa"/>
        </w:tblCellMar>
      </w:tblPr>
      <w:tblGrid>
        <w:gridCol w:w="2600"/>
        <w:gridCol w:w="6750"/>
      </w:tblGrid>
      <w:tr w14:paraId="162F4DF3">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1A848C31">
            <w:r>
              <w:rPr>
                <w:rFonts w:ascii="Calibri" w:hAnsi="Calibri" w:eastAsia="Calibri" w:cs="Calibri"/>
                <w:b/>
                <w:bCs/>
                <w:color w:val="0B4C93"/>
                <w:sz w:val="21"/>
                <w:szCs w:val="21"/>
              </w:rPr>
              <w:t>Student Name</w:t>
            </w:r>
          </w:p>
        </w:tc>
        <w:tc>
          <w:tcPr>
            <w:tcW w:w="6750" w:type="dxa"/>
            <w:tcMar>
              <w:top w:w="120" w:type="dxa"/>
              <w:left w:w="180" w:type="dxa"/>
              <w:bottom w:w="120" w:type="dxa"/>
              <w:right w:w="120" w:type="dxa"/>
            </w:tcMar>
          </w:tcPr>
          <w:p w14:paraId="6EC980C8">
            <w:r>
              <w:rPr>
                <w:rFonts w:ascii="Calibri" w:hAnsi="Calibri" w:eastAsia="Calibri" w:cs="Calibri"/>
                <w:color w:val="1B1B1B"/>
                <w:sz w:val="21"/>
                <w:szCs w:val="21"/>
              </w:rPr>
              <w:t>Muhammad Raza</w:t>
            </w:r>
          </w:p>
        </w:tc>
      </w:tr>
      <w:tr w14:paraId="7C38D41C">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488E1440">
            <w:r>
              <w:rPr>
                <w:rFonts w:ascii="Calibri" w:hAnsi="Calibri" w:eastAsia="Calibri" w:cs="Calibri"/>
                <w:b/>
                <w:bCs/>
                <w:color w:val="0B4C93"/>
                <w:sz w:val="21"/>
                <w:szCs w:val="21"/>
              </w:rPr>
              <w:t>Program</w:t>
            </w:r>
          </w:p>
        </w:tc>
        <w:tc>
          <w:tcPr>
            <w:tcW w:w="6750" w:type="dxa"/>
            <w:tcMar>
              <w:top w:w="120" w:type="dxa"/>
              <w:left w:w="180" w:type="dxa"/>
              <w:bottom w:w="120" w:type="dxa"/>
              <w:right w:w="120" w:type="dxa"/>
            </w:tcMar>
          </w:tcPr>
          <w:p w14:paraId="56E6F68A">
            <w:r>
              <w:rPr>
                <w:rFonts w:ascii="Calibri" w:hAnsi="Calibri" w:eastAsia="Calibri" w:cs="Calibri"/>
                <w:color w:val="1B1B1B"/>
                <w:sz w:val="21"/>
                <w:szCs w:val="21"/>
              </w:rPr>
              <w:t>AstraQuantum Tech — Summer of Cybersecurity 2026</w:t>
            </w:r>
          </w:p>
        </w:tc>
      </w:tr>
      <w:tr w14:paraId="00EC4F61">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3A540203">
            <w:r>
              <w:rPr>
                <w:rFonts w:ascii="Calibri" w:hAnsi="Calibri" w:eastAsia="Calibri" w:cs="Calibri"/>
                <w:b/>
                <w:bCs/>
                <w:color w:val="0B4C93"/>
                <w:sz w:val="21"/>
                <w:szCs w:val="21"/>
              </w:rPr>
              <w:t>Assessment Name</w:t>
            </w:r>
          </w:p>
        </w:tc>
        <w:tc>
          <w:tcPr>
            <w:tcW w:w="6750" w:type="dxa"/>
            <w:tcMar>
              <w:top w:w="120" w:type="dxa"/>
              <w:left w:w="180" w:type="dxa"/>
              <w:bottom w:w="120" w:type="dxa"/>
              <w:right w:w="120" w:type="dxa"/>
            </w:tcMar>
          </w:tcPr>
          <w:p w14:paraId="1B219387">
            <w:r>
              <w:rPr>
                <w:rFonts w:ascii="Calibri" w:hAnsi="Calibri" w:eastAsia="Calibri" w:cs="Calibri"/>
                <w:color w:val="1B1B1B"/>
                <w:sz w:val="21"/>
                <w:szCs w:val="21"/>
              </w:rPr>
              <w:t>Static Routing &amp; Network Traffic Analysis</w:t>
            </w:r>
          </w:p>
        </w:tc>
      </w:tr>
      <w:tr w14:paraId="467A57C4">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12529B55">
            <w:r>
              <w:rPr>
                <w:rFonts w:ascii="Calibri" w:hAnsi="Calibri" w:eastAsia="Calibri" w:cs="Calibri"/>
                <w:b/>
                <w:bCs/>
                <w:color w:val="0B4C93"/>
                <w:sz w:val="21"/>
                <w:szCs w:val="21"/>
              </w:rPr>
              <w:t>Week</w:t>
            </w:r>
          </w:p>
        </w:tc>
        <w:tc>
          <w:tcPr>
            <w:tcW w:w="6750" w:type="dxa"/>
            <w:tcMar>
              <w:top w:w="120" w:type="dxa"/>
              <w:left w:w="180" w:type="dxa"/>
              <w:bottom w:w="120" w:type="dxa"/>
              <w:right w:w="120" w:type="dxa"/>
            </w:tcMar>
          </w:tcPr>
          <w:p w14:paraId="2935BA25">
            <w:r>
              <w:rPr>
                <w:rFonts w:ascii="Calibri" w:hAnsi="Calibri" w:eastAsia="Calibri" w:cs="Calibri"/>
                <w:color w:val="1B1B1B"/>
                <w:sz w:val="21"/>
                <w:szCs w:val="21"/>
              </w:rPr>
              <w:t>Week 3</w:t>
            </w:r>
          </w:p>
        </w:tc>
      </w:tr>
      <w:tr w14:paraId="55D03297">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1C2A0B8E">
            <w:r>
              <w:rPr>
                <w:rFonts w:ascii="Calibri" w:hAnsi="Calibri" w:eastAsia="Calibri" w:cs="Calibri"/>
                <w:b/>
                <w:bCs/>
                <w:color w:val="0B4C93"/>
                <w:sz w:val="21"/>
                <w:szCs w:val="21"/>
              </w:rPr>
              <w:t>Submission Date</w:t>
            </w:r>
          </w:p>
        </w:tc>
        <w:tc>
          <w:tcPr>
            <w:tcW w:w="6750" w:type="dxa"/>
            <w:tcMar>
              <w:top w:w="120" w:type="dxa"/>
              <w:left w:w="180" w:type="dxa"/>
              <w:bottom w:w="120" w:type="dxa"/>
              <w:right w:w="120" w:type="dxa"/>
            </w:tcMar>
          </w:tcPr>
          <w:p w14:paraId="7D5710ED">
            <w:r>
              <w:rPr>
                <w:rFonts w:ascii="Calibri" w:hAnsi="Calibri" w:eastAsia="Calibri" w:cs="Calibri"/>
                <w:color w:val="1B1B1B"/>
                <w:sz w:val="21"/>
                <w:szCs w:val="21"/>
              </w:rPr>
              <w:t>August 26, 2026</w:t>
            </w:r>
          </w:p>
        </w:tc>
      </w:tr>
    </w:tbl>
    <w:p w14:paraId="214C30BA">
      <w:r>
        <w:br w:type="page"/>
      </w:r>
    </w:p>
    <w:p w14:paraId="0E941353">
      <w:pPr>
        <w:pStyle w:val="2"/>
        <w:pBdr>
          <w:bottom w:val="single" w:color="F2B705" w:sz="12" w:space="4"/>
        </w:pBdr>
        <w:spacing w:before="400" w:after="200"/>
      </w:pPr>
      <w:r>
        <w:rPr>
          <w:rFonts w:ascii="Calibri" w:hAnsi="Calibri" w:eastAsia="Calibri" w:cs="Calibri"/>
          <w:b/>
          <w:bCs/>
          <w:color w:val="0B4C93"/>
          <w:sz w:val="32"/>
          <w:szCs w:val="32"/>
        </w:rPr>
        <w:t>Table of Contents</w:t>
      </w:r>
    </w:p>
    <w:p w14:paraId="1635CCDF">
      <w:pPr>
        <w:tabs>
          <w:tab w:val="right" w:leader="dot" w:pos="9072"/>
        </w:tabs>
        <w:spacing w:after="130"/>
      </w:pPr>
      <w:r>
        <w:rPr>
          <w:rFonts w:ascii="Calibri" w:hAnsi="Calibri" w:eastAsia="Calibri" w:cs="Calibri"/>
          <w:b/>
          <w:bCs/>
          <w:color w:val="0B4C93"/>
          <w:sz w:val="23"/>
          <w:szCs w:val="23"/>
        </w:rPr>
        <w:t>1. Cover Page</w:t>
      </w:r>
      <w:r>
        <w:rPr>
          <w:rFonts w:ascii="Calibri" w:hAnsi="Calibri" w:eastAsia="Calibri" w:cs="Calibri"/>
          <w:b/>
          <w:bCs/>
          <w:color w:val="0B4C93"/>
          <w:sz w:val="23"/>
          <w:szCs w:val="23"/>
        </w:rPr>
        <w:tab/>
        <w:t>1</w:t>
      </w:r>
    </w:p>
    <w:p w14:paraId="1D8B488F">
      <w:pPr>
        <w:tabs>
          <w:tab w:val="right" w:leader="dot" w:pos="9072"/>
        </w:tabs>
        <w:spacing w:after="130"/>
      </w:pPr>
      <w:r>
        <w:rPr>
          <w:rFonts w:ascii="Calibri" w:hAnsi="Calibri" w:eastAsia="Calibri" w:cs="Calibri"/>
          <w:b/>
          <w:bCs/>
          <w:color w:val="0B4C93"/>
          <w:sz w:val="23"/>
          <w:szCs w:val="23"/>
        </w:rPr>
        <w:t>2. Lab Objectives</w:t>
      </w:r>
      <w:r>
        <w:rPr>
          <w:rFonts w:ascii="Calibri" w:hAnsi="Calibri" w:eastAsia="Calibri" w:cs="Calibri"/>
          <w:b/>
          <w:bCs/>
          <w:color w:val="0B4C93"/>
          <w:sz w:val="23"/>
          <w:szCs w:val="23"/>
        </w:rPr>
        <w:tab/>
        <w:t>3</w:t>
      </w:r>
    </w:p>
    <w:p w14:paraId="1CB1633B">
      <w:pPr>
        <w:tabs>
          <w:tab w:val="right" w:leader="dot" w:pos="9072"/>
        </w:tabs>
        <w:spacing w:after="130"/>
      </w:pPr>
      <w:r>
        <w:rPr>
          <w:rFonts w:ascii="Calibri" w:hAnsi="Calibri" w:eastAsia="Calibri" w:cs="Calibri"/>
          <w:b/>
          <w:bCs/>
          <w:color w:val="0B4C93"/>
          <w:sz w:val="23"/>
          <w:szCs w:val="23"/>
        </w:rPr>
        <w:t>3. Network Topology</w:t>
      </w:r>
      <w:r>
        <w:rPr>
          <w:rFonts w:ascii="Calibri" w:hAnsi="Calibri" w:eastAsia="Calibri" w:cs="Calibri"/>
          <w:b/>
          <w:bCs/>
          <w:color w:val="0B4C93"/>
          <w:sz w:val="23"/>
          <w:szCs w:val="23"/>
        </w:rPr>
        <w:tab/>
        <w:t>3</w:t>
      </w:r>
    </w:p>
    <w:p w14:paraId="0FB765CA">
      <w:pPr>
        <w:tabs>
          <w:tab w:val="right" w:leader="dot" w:pos="9072"/>
        </w:tabs>
        <w:spacing w:after="130"/>
      </w:pPr>
      <w:r>
        <w:rPr>
          <w:rFonts w:ascii="Calibri" w:hAnsi="Calibri" w:eastAsia="Calibri" w:cs="Calibri"/>
          <w:b/>
          <w:bCs/>
          <w:color w:val="0B4C93"/>
          <w:sz w:val="23"/>
          <w:szCs w:val="23"/>
        </w:rPr>
        <w:t>4. IP Addressing</w:t>
      </w:r>
      <w:r>
        <w:rPr>
          <w:rFonts w:ascii="Calibri" w:hAnsi="Calibri" w:eastAsia="Calibri" w:cs="Calibri"/>
          <w:b/>
          <w:bCs/>
          <w:color w:val="0B4C93"/>
          <w:sz w:val="23"/>
          <w:szCs w:val="23"/>
        </w:rPr>
        <w:tab/>
        <w:t>4</w:t>
      </w:r>
    </w:p>
    <w:p w14:paraId="15B7ECC1">
      <w:pPr>
        <w:tabs>
          <w:tab w:val="right" w:leader="dot" w:pos="9072"/>
        </w:tabs>
        <w:spacing w:after="130"/>
      </w:pPr>
      <w:r>
        <w:rPr>
          <w:rFonts w:ascii="Calibri" w:hAnsi="Calibri" w:eastAsia="Calibri" w:cs="Calibri"/>
          <w:b/>
          <w:bCs/>
          <w:color w:val="0B4C93"/>
          <w:sz w:val="23"/>
          <w:szCs w:val="23"/>
        </w:rPr>
        <w:t>5. Router Configuration</w:t>
      </w:r>
      <w:r>
        <w:rPr>
          <w:rFonts w:ascii="Calibri" w:hAnsi="Calibri" w:eastAsia="Calibri" w:cs="Calibri"/>
          <w:b/>
          <w:bCs/>
          <w:color w:val="0B4C93"/>
          <w:sz w:val="23"/>
          <w:szCs w:val="23"/>
        </w:rPr>
        <w:tab/>
        <w:t>5</w:t>
      </w:r>
    </w:p>
    <w:p w14:paraId="173C24A8">
      <w:pPr>
        <w:tabs>
          <w:tab w:val="right" w:leader="dot" w:pos="9072"/>
        </w:tabs>
        <w:spacing w:after="130"/>
      </w:pPr>
      <w:r>
        <w:rPr>
          <w:rFonts w:ascii="Calibri" w:hAnsi="Calibri" w:eastAsia="Calibri" w:cs="Calibri"/>
          <w:b/>
          <w:bCs/>
          <w:color w:val="0B4C93"/>
          <w:sz w:val="23"/>
          <w:szCs w:val="23"/>
        </w:rPr>
        <w:t>6. Connectivity Testing</w:t>
      </w:r>
      <w:r>
        <w:rPr>
          <w:rFonts w:ascii="Calibri" w:hAnsi="Calibri" w:eastAsia="Calibri" w:cs="Calibri"/>
          <w:b/>
          <w:bCs/>
          <w:color w:val="0B4C93"/>
          <w:sz w:val="23"/>
          <w:szCs w:val="23"/>
        </w:rPr>
        <w:tab/>
        <w:t>7</w:t>
      </w:r>
    </w:p>
    <w:p w14:paraId="2713F9AC">
      <w:pPr>
        <w:tabs>
          <w:tab w:val="right" w:leader="dot" w:pos="9072"/>
        </w:tabs>
        <w:spacing w:after="130"/>
      </w:pPr>
      <w:r>
        <w:rPr>
          <w:rFonts w:ascii="Calibri" w:hAnsi="Calibri" w:eastAsia="Calibri" w:cs="Calibri"/>
          <w:b/>
          <w:bCs/>
          <w:color w:val="0B4C93"/>
          <w:sz w:val="23"/>
          <w:szCs w:val="23"/>
        </w:rPr>
        <w:t>7. Traffic Analysis</w:t>
      </w:r>
      <w:r>
        <w:rPr>
          <w:rFonts w:ascii="Calibri" w:hAnsi="Calibri" w:eastAsia="Calibri" w:cs="Calibri"/>
          <w:b/>
          <w:bCs/>
          <w:color w:val="0B4C93"/>
          <w:sz w:val="23"/>
          <w:szCs w:val="23"/>
        </w:rPr>
        <w:tab/>
        <w:t>10</w:t>
      </w:r>
    </w:p>
    <w:p w14:paraId="3B0459E5">
      <w:pPr>
        <w:tabs>
          <w:tab w:val="right" w:leader="dot" w:pos="9072"/>
        </w:tabs>
        <w:spacing w:after="130"/>
      </w:pPr>
      <w:r>
        <w:rPr>
          <w:rFonts w:ascii="Calibri" w:hAnsi="Calibri" w:eastAsia="Calibri" w:cs="Calibri"/>
          <w:b/>
          <w:bCs/>
          <w:color w:val="0B4C93"/>
          <w:sz w:val="23"/>
          <w:szCs w:val="23"/>
        </w:rPr>
        <w:t>8. Troubleshooting</w:t>
      </w:r>
      <w:r>
        <w:rPr>
          <w:rFonts w:ascii="Calibri" w:hAnsi="Calibri" w:eastAsia="Calibri" w:cs="Calibri"/>
          <w:b/>
          <w:bCs/>
          <w:color w:val="0B4C93"/>
          <w:sz w:val="23"/>
          <w:szCs w:val="23"/>
        </w:rPr>
        <w:tab/>
        <w:t>11</w:t>
      </w:r>
    </w:p>
    <w:p w14:paraId="027C88A6">
      <w:pPr>
        <w:tabs>
          <w:tab w:val="right" w:leader="dot" w:pos="9072"/>
        </w:tabs>
        <w:spacing w:after="130"/>
      </w:pPr>
      <w:r>
        <w:rPr>
          <w:rFonts w:ascii="Calibri" w:hAnsi="Calibri" w:eastAsia="Calibri" w:cs="Calibri"/>
          <w:b/>
          <w:bCs/>
          <w:color w:val="0B4C93"/>
          <w:sz w:val="23"/>
          <w:szCs w:val="23"/>
        </w:rPr>
        <w:t>9. Online Labs</w:t>
      </w:r>
      <w:r>
        <w:rPr>
          <w:rFonts w:ascii="Calibri" w:hAnsi="Calibri" w:eastAsia="Calibri" w:cs="Calibri"/>
          <w:b/>
          <w:bCs/>
          <w:color w:val="0B4C93"/>
          <w:sz w:val="23"/>
          <w:szCs w:val="23"/>
        </w:rPr>
        <w:tab/>
        <w:t>14</w:t>
      </w:r>
    </w:p>
    <w:p w14:paraId="2EAA7A3B">
      <w:pPr>
        <w:tabs>
          <w:tab w:val="right" w:leader="dot" w:pos="9072"/>
        </w:tabs>
        <w:spacing w:after="130"/>
      </w:pPr>
      <w:r>
        <w:rPr>
          <w:rFonts w:ascii="Calibri" w:hAnsi="Calibri" w:eastAsia="Calibri" w:cs="Calibri"/>
          <w:b/>
          <w:bCs/>
          <w:color w:val="0B4C93"/>
          <w:sz w:val="23"/>
          <w:szCs w:val="23"/>
        </w:rPr>
        <w:t>10. Questions</w:t>
      </w:r>
      <w:r>
        <w:rPr>
          <w:rFonts w:ascii="Calibri" w:hAnsi="Calibri" w:eastAsia="Calibri" w:cs="Calibri"/>
          <w:b/>
          <w:bCs/>
          <w:color w:val="0B4C93"/>
          <w:sz w:val="23"/>
          <w:szCs w:val="23"/>
        </w:rPr>
        <w:tab/>
        <w:t>17</w:t>
      </w:r>
    </w:p>
    <w:p w14:paraId="6C211703">
      <w:pPr>
        <w:tabs>
          <w:tab w:val="right" w:leader="dot" w:pos="9072"/>
        </w:tabs>
        <w:spacing w:after="130"/>
      </w:pPr>
      <w:r>
        <w:rPr>
          <w:rFonts w:ascii="Calibri" w:hAnsi="Calibri" w:eastAsia="Calibri" w:cs="Calibri"/>
          <w:b/>
          <w:bCs/>
          <w:color w:val="0B4C93"/>
          <w:sz w:val="23"/>
          <w:szCs w:val="23"/>
        </w:rPr>
        <w:t>11. Reflection</w:t>
      </w:r>
      <w:r>
        <w:rPr>
          <w:rFonts w:ascii="Calibri" w:hAnsi="Calibri" w:eastAsia="Calibri" w:cs="Calibri"/>
          <w:b/>
          <w:bCs/>
          <w:color w:val="0B4C93"/>
          <w:sz w:val="23"/>
          <w:szCs w:val="23"/>
        </w:rPr>
        <w:tab/>
        <w:t>20</w:t>
      </w:r>
    </w:p>
    <w:p w14:paraId="21BD760C">
      <w:r>
        <w:br w:type="page"/>
      </w:r>
    </w:p>
    <w:p w14:paraId="2D512202">
      <w:pPr>
        <w:pStyle w:val="2"/>
        <w:pBdr>
          <w:bottom w:val="single" w:color="F2B705" w:sz="12" w:space="4"/>
        </w:pBdr>
        <w:spacing w:before="400" w:after="200"/>
      </w:pPr>
      <w:r>
        <w:rPr>
          <w:rFonts w:ascii="Calibri" w:hAnsi="Calibri" w:eastAsia="Calibri" w:cs="Calibri"/>
          <w:b/>
          <w:bCs/>
          <w:color w:val="0B4C93"/>
          <w:sz w:val="32"/>
          <w:szCs w:val="32"/>
        </w:rPr>
        <w:t>2. Lab Objectives</w:t>
      </w:r>
    </w:p>
    <w:p w14:paraId="695C4932">
      <w:pPr>
        <w:spacing w:after="150" w:line="300" w:lineRule="auto"/>
      </w:pPr>
      <w:r>
        <w:rPr>
          <w:rFonts w:ascii="Calibri" w:hAnsi="Calibri" w:eastAsia="Calibri" w:cs="Calibri"/>
          <w:color w:val="1B1B1B"/>
          <w:sz w:val="22"/>
          <w:szCs w:val="22"/>
        </w:rPr>
        <w:t>This lab was designed to teach the fundamentals of building and troubleshooting a small routed enterprise network. Specifically, it aimed to build practical skill in: configuring a three-router topology in Cisco Packet Tracer with correctly addressed LAN and WAN interfaces; implementing static routing so that three separate LANs can reach one another; verifying connectivity using ping, traceroute, and routing-table inspection; analyzing ARP, ICMP, and TCP/UDP traffic at the packet level using Packet Tracer's Simulation Mode; diagnosing and resolving an intentionally introduced network failure; and reinforcing how this foundational networking knowledge underpins cybersecurity monitoring and defense.</w:t>
      </w:r>
    </w:p>
    <w:p w14:paraId="10777896">
      <w:pPr>
        <w:pStyle w:val="2"/>
        <w:pBdr>
          <w:bottom w:val="single" w:color="F2B705" w:sz="12" w:space="4"/>
        </w:pBdr>
        <w:spacing w:before="400" w:after="200"/>
      </w:pPr>
      <w:r>
        <w:rPr>
          <w:rFonts w:ascii="Calibri" w:hAnsi="Calibri" w:eastAsia="Calibri" w:cs="Calibri"/>
          <w:b/>
          <w:bCs/>
          <w:color w:val="0B4C93"/>
          <w:sz w:val="32"/>
          <w:szCs w:val="32"/>
        </w:rPr>
        <w:t>3. Network Topology</w:t>
      </w:r>
    </w:p>
    <w:p w14:paraId="383816EF">
      <w:pPr>
        <w:spacing w:after="150" w:line="300" w:lineRule="auto"/>
      </w:pPr>
      <w:r>
        <w:rPr>
          <w:rFonts w:ascii="Calibri" w:hAnsi="Calibri" w:eastAsia="Calibri" w:cs="Calibri"/>
          <w:color w:val="1B1B1B"/>
          <w:sz w:val="22"/>
          <w:szCs w:val="22"/>
        </w:rPr>
        <w:t>The lab topology consists of three routers (R1, R2, R3) connected in a linear chain, each serving its own LAN through an access switch and PC. R1 connects to R2 over a point-to-point WAN link (10.0.12.0/30), and R2 connects to R3 over a second point-to-point WAN link (10.0.23.0/30). Each router's LAN-facing interface connects to a Cisco 2960-24TT switch (SW1, SW2, SW3), which in turn connects to a single end-device PC (PC1, PC2, PC3).</w:t>
      </w:r>
    </w:p>
    <w:p w14:paraId="0AE7C153">
      <w:pPr>
        <w:spacing w:before="60" w:after="60"/>
        <w:jc w:val="center"/>
      </w:pPr>
      <w:r>
        <w:drawing>
          <wp:inline distT="0" distB="0" distL="0" distR="0">
            <wp:extent cx="4572000"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3276600"/>
                    </a:xfrm>
                    <a:prstGeom prst="rect">
                      <a:avLst/>
                    </a:prstGeom>
                  </pic:spPr>
                </pic:pic>
              </a:graphicData>
            </a:graphic>
          </wp:inline>
        </w:drawing>
      </w:r>
    </w:p>
    <w:p w14:paraId="768E7140">
      <w:pPr>
        <w:spacing w:before="80" w:after="200"/>
        <w:jc w:val="center"/>
      </w:pPr>
      <w:r>
        <w:rPr>
          <w:rFonts w:ascii="Calibri" w:hAnsi="Calibri" w:eastAsia="Calibri" w:cs="Calibri"/>
          <w:i/>
          <w:iCs/>
          <w:color w:val="6B6B6B"/>
          <w:sz w:val="18"/>
          <w:szCs w:val="18"/>
        </w:rPr>
        <w:t>Figure 1 — Final network topology: R1–R2–R3 linear chain, each router serving its own switched LAN and PC.</w:t>
      </w:r>
    </w:p>
    <w:p w14:paraId="1CDD8305">
      <w:r>
        <w:br w:type="page"/>
      </w:r>
    </w:p>
    <w:p w14:paraId="1109532F">
      <w:pPr>
        <w:pStyle w:val="2"/>
        <w:pBdr>
          <w:bottom w:val="single" w:color="F2B705" w:sz="12" w:space="4"/>
        </w:pBdr>
        <w:spacing w:before="400" w:after="200"/>
      </w:pPr>
      <w:r>
        <w:rPr>
          <w:rFonts w:ascii="Calibri" w:hAnsi="Calibri" w:eastAsia="Calibri" w:cs="Calibri"/>
          <w:b/>
          <w:bCs/>
          <w:color w:val="0B4C93"/>
          <w:sz w:val="32"/>
          <w:szCs w:val="32"/>
        </w:rPr>
        <w:t>4. IP Addressing</w:t>
      </w:r>
    </w:p>
    <w:p w14:paraId="2B1F71F6">
      <w:pPr>
        <w:spacing w:after="150" w:line="300" w:lineRule="auto"/>
      </w:pPr>
      <w:r>
        <w:rPr>
          <w:rFonts w:ascii="Calibri" w:hAnsi="Calibri" w:eastAsia="Calibri" w:cs="Calibri"/>
          <w:color w:val="1B1B1B"/>
          <w:sz w:val="22"/>
          <w:szCs w:val="22"/>
        </w:rPr>
        <w:t>The addressing plan uses /24 subnets for the three LANs and /30 subnets for the two point-to-point router links, minimizing wasted addresses on the WAN segments.</w:t>
      </w:r>
    </w:p>
    <w:tbl>
      <w:tblPr>
        <w:tblStyle w:val="9"/>
        <w:tblW w:w="9350" w:type="dxa"/>
        <w:jc w:val="center"/>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Layout w:type="autofit"/>
        <w:tblCellMar>
          <w:top w:w="0" w:type="dxa"/>
          <w:left w:w="10" w:type="dxa"/>
          <w:bottom w:w="0" w:type="dxa"/>
          <w:right w:w="10" w:type="dxa"/>
        </w:tblCellMar>
      </w:tblPr>
      <w:tblGrid>
        <w:gridCol w:w="900"/>
        <w:gridCol w:w="2650"/>
        <w:gridCol w:w="2100"/>
        <w:gridCol w:w="2100"/>
        <w:gridCol w:w="1600"/>
      </w:tblGrid>
      <w:tr w14:paraId="21ACF704">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tblHeader/>
          <w:jc w:val="center"/>
        </w:trPr>
        <w:tc>
          <w:tcPr>
            <w:tcW w:w="900" w:type="dxa"/>
            <w:shd w:val="clear" w:color="auto" w:fill="0B4C93"/>
            <w:tcMar>
              <w:top w:w="100" w:type="dxa"/>
              <w:left w:w="90" w:type="dxa"/>
              <w:bottom w:w="100" w:type="dxa"/>
              <w:right w:w="90" w:type="dxa"/>
            </w:tcMar>
          </w:tcPr>
          <w:p w14:paraId="2B9318DF">
            <w:r>
              <w:rPr>
                <w:rFonts w:ascii="Calibri" w:hAnsi="Calibri" w:eastAsia="Calibri" w:cs="Calibri"/>
                <w:b/>
                <w:bCs/>
                <w:color w:val="FFFFFF"/>
                <w:sz w:val="19"/>
                <w:szCs w:val="19"/>
              </w:rPr>
              <w:t>Device</w:t>
            </w:r>
          </w:p>
        </w:tc>
        <w:tc>
          <w:tcPr>
            <w:tcW w:w="2650" w:type="dxa"/>
            <w:shd w:val="clear" w:color="auto" w:fill="0B4C93"/>
            <w:tcMar>
              <w:top w:w="100" w:type="dxa"/>
              <w:left w:w="90" w:type="dxa"/>
              <w:bottom w:w="100" w:type="dxa"/>
              <w:right w:w="90" w:type="dxa"/>
            </w:tcMar>
          </w:tcPr>
          <w:p w14:paraId="35F53643">
            <w:r>
              <w:rPr>
                <w:rFonts w:ascii="Calibri" w:hAnsi="Calibri" w:eastAsia="Calibri" w:cs="Calibri"/>
                <w:b/>
                <w:bCs/>
                <w:color w:val="FFFFFF"/>
                <w:sz w:val="19"/>
                <w:szCs w:val="19"/>
              </w:rPr>
              <w:t>Interface</w:t>
            </w:r>
          </w:p>
        </w:tc>
        <w:tc>
          <w:tcPr>
            <w:tcW w:w="2100" w:type="dxa"/>
            <w:shd w:val="clear" w:color="auto" w:fill="0B4C93"/>
            <w:tcMar>
              <w:top w:w="100" w:type="dxa"/>
              <w:left w:w="90" w:type="dxa"/>
              <w:bottom w:w="100" w:type="dxa"/>
              <w:right w:w="90" w:type="dxa"/>
            </w:tcMar>
          </w:tcPr>
          <w:p w14:paraId="32B98325">
            <w:r>
              <w:rPr>
                <w:rFonts w:ascii="Calibri" w:hAnsi="Calibri" w:eastAsia="Calibri" w:cs="Calibri"/>
                <w:b/>
                <w:bCs/>
                <w:color w:val="FFFFFF"/>
                <w:sz w:val="19"/>
                <w:szCs w:val="19"/>
              </w:rPr>
              <w:t>IP Address</w:t>
            </w:r>
          </w:p>
        </w:tc>
        <w:tc>
          <w:tcPr>
            <w:tcW w:w="2100" w:type="dxa"/>
            <w:shd w:val="clear" w:color="auto" w:fill="0B4C93"/>
            <w:tcMar>
              <w:top w:w="100" w:type="dxa"/>
              <w:left w:w="90" w:type="dxa"/>
              <w:bottom w:w="100" w:type="dxa"/>
              <w:right w:w="90" w:type="dxa"/>
            </w:tcMar>
          </w:tcPr>
          <w:p w14:paraId="7FE2B466">
            <w:r>
              <w:rPr>
                <w:rFonts w:ascii="Calibri" w:hAnsi="Calibri" w:eastAsia="Calibri" w:cs="Calibri"/>
                <w:b/>
                <w:bCs/>
                <w:color w:val="FFFFFF"/>
                <w:sz w:val="19"/>
                <w:szCs w:val="19"/>
              </w:rPr>
              <w:t>Subnet Mask</w:t>
            </w:r>
          </w:p>
        </w:tc>
        <w:tc>
          <w:tcPr>
            <w:tcW w:w="1600" w:type="dxa"/>
            <w:shd w:val="clear" w:color="auto" w:fill="0B4C93"/>
            <w:tcMar>
              <w:top w:w="100" w:type="dxa"/>
              <w:left w:w="90" w:type="dxa"/>
              <w:bottom w:w="100" w:type="dxa"/>
              <w:right w:w="90" w:type="dxa"/>
            </w:tcMar>
          </w:tcPr>
          <w:p w14:paraId="5863A6BB">
            <w:r>
              <w:rPr>
                <w:rFonts w:ascii="Calibri" w:hAnsi="Calibri" w:eastAsia="Calibri" w:cs="Calibri"/>
                <w:b/>
                <w:bCs/>
                <w:color w:val="FFFFFF"/>
                <w:sz w:val="19"/>
                <w:szCs w:val="19"/>
              </w:rPr>
              <w:t>Description</w:t>
            </w:r>
          </w:p>
        </w:tc>
      </w:tr>
      <w:tr w14:paraId="23D99E54">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06A093F1">
            <w:r>
              <w:rPr>
                <w:rFonts w:ascii="Calibri" w:hAnsi="Calibri" w:eastAsia="Calibri" w:cs="Calibri"/>
                <w:b/>
                <w:bCs/>
                <w:color w:val="1B1B1B"/>
                <w:sz w:val="18"/>
                <w:szCs w:val="18"/>
              </w:rPr>
              <w:t>R1</w:t>
            </w:r>
          </w:p>
        </w:tc>
        <w:tc>
          <w:tcPr>
            <w:tcW w:w="2650" w:type="dxa"/>
            <w:tcMar>
              <w:top w:w="90" w:type="dxa"/>
              <w:left w:w="90" w:type="dxa"/>
              <w:bottom w:w="90" w:type="dxa"/>
              <w:right w:w="90" w:type="dxa"/>
            </w:tcMar>
            <w:vAlign w:val="center"/>
          </w:tcPr>
          <w:p w14:paraId="72FF9B95">
            <w:r>
              <w:rPr>
                <w:rFonts w:ascii="Calibri" w:hAnsi="Calibri" w:eastAsia="Calibri" w:cs="Calibri"/>
                <w:b w:val="0"/>
                <w:bCs w:val="0"/>
                <w:color w:val="1B1B1B"/>
                <w:sz w:val="18"/>
                <w:szCs w:val="18"/>
              </w:rPr>
              <w:t>GigabitEthernet0/0</w:t>
            </w:r>
          </w:p>
        </w:tc>
        <w:tc>
          <w:tcPr>
            <w:tcW w:w="2100" w:type="dxa"/>
            <w:tcMar>
              <w:top w:w="90" w:type="dxa"/>
              <w:left w:w="90" w:type="dxa"/>
              <w:bottom w:w="90" w:type="dxa"/>
              <w:right w:w="90" w:type="dxa"/>
            </w:tcMar>
            <w:vAlign w:val="center"/>
          </w:tcPr>
          <w:p w14:paraId="16000F42">
            <w:r>
              <w:rPr>
                <w:rFonts w:ascii="Calibri" w:hAnsi="Calibri" w:eastAsia="Calibri" w:cs="Calibri"/>
                <w:b w:val="0"/>
                <w:bCs w:val="0"/>
                <w:color w:val="1B1B1B"/>
                <w:sz w:val="18"/>
                <w:szCs w:val="18"/>
              </w:rPr>
              <w:t>192.168.10.1</w:t>
            </w:r>
          </w:p>
        </w:tc>
        <w:tc>
          <w:tcPr>
            <w:tcW w:w="2100" w:type="dxa"/>
            <w:tcMar>
              <w:top w:w="90" w:type="dxa"/>
              <w:left w:w="90" w:type="dxa"/>
              <w:bottom w:w="90" w:type="dxa"/>
              <w:right w:w="90" w:type="dxa"/>
            </w:tcMar>
            <w:vAlign w:val="center"/>
          </w:tcPr>
          <w:p w14:paraId="7C74234B">
            <w:r>
              <w:rPr>
                <w:rFonts w:ascii="Calibri" w:hAnsi="Calibri" w:eastAsia="Calibri" w:cs="Calibri"/>
                <w:b w:val="0"/>
                <w:bCs w:val="0"/>
                <w:color w:val="1B1B1B"/>
                <w:sz w:val="18"/>
                <w:szCs w:val="18"/>
              </w:rPr>
              <w:t>255.255.255.0</w:t>
            </w:r>
          </w:p>
        </w:tc>
        <w:tc>
          <w:tcPr>
            <w:tcW w:w="1600" w:type="dxa"/>
            <w:tcMar>
              <w:top w:w="90" w:type="dxa"/>
              <w:left w:w="90" w:type="dxa"/>
              <w:bottom w:w="90" w:type="dxa"/>
              <w:right w:w="90" w:type="dxa"/>
            </w:tcMar>
            <w:vAlign w:val="center"/>
          </w:tcPr>
          <w:p w14:paraId="2D28C4A6">
            <w:r>
              <w:rPr>
                <w:rFonts w:ascii="Calibri" w:hAnsi="Calibri" w:eastAsia="Calibri" w:cs="Calibri"/>
                <w:b w:val="0"/>
                <w:bCs w:val="0"/>
                <w:color w:val="1B1B1B"/>
                <w:sz w:val="18"/>
                <w:szCs w:val="18"/>
              </w:rPr>
              <w:t>LAN 1 (PC1)</w:t>
            </w:r>
          </w:p>
        </w:tc>
      </w:tr>
      <w:tr w14:paraId="195CD387">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3116F447">
            <w:r>
              <w:rPr>
                <w:rFonts w:ascii="Calibri" w:hAnsi="Calibri" w:eastAsia="Calibri" w:cs="Calibri"/>
                <w:b/>
                <w:bCs/>
                <w:color w:val="1B1B1B"/>
                <w:sz w:val="18"/>
                <w:szCs w:val="18"/>
              </w:rPr>
              <w:t>R1</w:t>
            </w:r>
          </w:p>
        </w:tc>
        <w:tc>
          <w:tcPr>
            <w:tcW w:w="2650" w:type="dxa"/>
            <w:tcMar>
              <w:top w:w="90" w:type="dxa"/>
              <w:left w:w="90" w:type="dxa"/>
              <w:bottom w:w="90" w:type="dxa"/>
              <w:right w:w="90" w:type="dxa"/>
            </w:tcMar>
            <w:vAlign w:val="center"/>
          </w:tcPr>
          <w:p w14:paraId="74050CCB">
            <w:r>
              <w:rPr>
                <w:rFonts w:ascii="Calibri" w:hAnsi="Calibri" w:eastAsia="Calibri" w:cs="Calibri"/>
                <w:b w:val="0"/>
                <w:bCs w:val="0"/>
                <w:color w:val="1B1B1B"/>
                <w:sz w:val="18"/>
                <w:szCs w:val="18"/>
              </w:rPr>
              <w:t>GigabitEthernet0/1</w:t>
            </w:r>
          </w:p>
        </w:tc>
        <w:tc>
          <w:tcPr>
            <w:tcW w:w="2100" w:type="dxa"/>
            <w:tcMar>
              <w:top w:w="90" w:type="dxa"/>
              <w:left w:w="90" w:type="dxa"/>
              <w:bottom w:w="90" w:type="dxa"/>
              <w:right w:w="90" w:type="dxa"/>
            </w:tcMar>
            <w:vAlign w:val="center"/>
          </w:tcPr>
          <w:p w14:paraId="0980E673">
            <w:r>
              <w:rPr>
                <w:rFonts w:ascii="Calibri" w:hAnsi="Calibri" w:eastAsia="Calibri" w:cs="Calibri"/>
                <w:b w:val="0"/>
                <w:bCs w:val="0"/>
                <w:color w:val="1B1B1B"/>
                <w:sz w:val="18"/>
                <w:szCs w:val="18"/>
              </w:rPr>
              <w:t>10.0.12.1</w:t>
            </w:r>
          </w:p>
        </w:tc>
        <w:tc>
          <w:tcPr>
            <w:tcW w:w="2100" w:type="dxa"/>
            <w:tcMar>
              <w:top w:w="90" w:type="dxa"/>
              <w:left w:w="90" w:type="dxa"/>
              <w:bottom w:w="90" w:type="dxa"/>
              <w:right w:w="90" w:type="dxa"/>
            </w:tcMar>
            <w:vAlign w:val="center"/>
          </w:tcPr>
          <w:p w14:paraId="55C6F2A2">
            <w:r>
              <w:rPr>
                <w:rFonts w:ascii="Calibri" w:hAnsi="Calibri" w:eastAsia="Calibri" w:cs="Calibri"/>
                <w:b w:val="0"/>
                <w:bCs w:val="0"/>
                <w:color w:val="1B1B1B"/>
                <w:sz w:val="18"/>
                <w:szCs w:val="18"/>
              </w:rPr>
              <w:t>255.255.255.252</w:t>
            </w:r>
          </w:p>
        </w:tc>
        <w:tc>
          <w:tcPr>
            <w:tcW w:w="1600" w:type="dxa"/>
            <w:tcMar>
              <w:top w:w="90" w:type="dxa"/>
              <w:left w:w="90" w:type="dxa"/>
              <w:bottom w:w="90" w:type="dxa"/>
              <w:right w:w="90" w:type="dxa"/>
            </w:tcMar>
            <w:vAlign w:val="center"/>
          </w:tcPr>
          <w:p w14:paraId="6CCF1A92">
            <w:r>
              <w:rPr>
                <w:rFonts w:ascii="Calibri" w:hAnsi="Calibri" w:eastAsia="Calibri" w:cs="Calibri"/>
                <w:b w:val="0"/>
                <w:bCs w:val="0"/>
                <w:color w:val="1B1B1B"/>
                <w:sz w:val="18"/>
                <w:szCs w:val="18"/>
              </w:rPr>
              <w:t>WAN link to R2</w:t>
            </w:r>
          </w:p>
        </w:tc>
      </w:tr>
      <w:tr w14:paraId="0FE93EF3">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1596C578">
            <w:r>
              <w:rPr>
                <w:rFonts w:ascii="Calibri" w:hAnsi="Calibri" w:eastAsia="Calibri" w:cs="Calibri"/>
                <w:b/>
                <w:bCs/>
                <w:color w:val="1B1B1B"/>
                <w:sz w:val="18"/>
                <w:szCs w:val="18"/>
              </w:rPr>
              <w:t>R2</w:t>
            </w:r>
          </w:p>
        </w:tc>
        <w:tc>
          <w:tcPr>
            <w:tcW w:w="2650" w:type="dxa"/>
            <w:tcMar>
              <w:top w:w="90" w:type="dxa"/>
              <w:left w:w="90" w:type="dxa"/>
              <w:bottom w:w="90" w:type="dxa"/>
              <w:right w:w="90" w:type="dxa"/>
            </w:tcMar>
            <w:vAlign w:val="center"/>
          </w:tcPr>
          <w:p w14:paraId="0628E9EC">
            <w:r>
              <w:rPr>
                <w:rFonts w:ascii="Calibri" w:hAnsi="Calibri" w:eastAsia="Calibri" w:cs="Calibri"/>
                <w:b w:val="0"/>
                <w:bCs w:val="0"/>
                <w:color w:val="1B1B1B"/>
                <w:sz w:val="18"/>
                <w:szCs w:val="18"/>
              </w:rPr>
              <w:t>GigabitEthernet0/0</w:t>
            </w:r>
          </w:p>
        </w:tc>
        <w:tc>
          <w:tcPr>
            <w:tcW w:w="2100" w:type="dxa"/>
            <w:tcMar>
              <w:top w:w="90" w:type="dxa"/>
              <w:left w:w="90" w:type="dxa"/>
              <w:bottom w:w="90" w:type="dxa"/>
              <w:right w:w="90" w:type="dxa"/>
            </w:tcMar>
            <w:vAlign w:val="center"/>
          </w:tcPr>
          <w:p w14:paraId="6BE0D3E7">
            <w:r>
              <w:rPr>
                <w:rFonts w:ascii="Calibri" w:hAnsi="Calibri" w:eastAsia="Calibri" w:cs="Calibri"/>
                <w:b w:val="0"/>
                <w:bCs w:val="0"/>
                <w:color w:val="1B1B1B"/>
                <w:sz w:val="18"/>
                <w:szCs w:val="18"/>
              </w:rPr>
              <w:t>10.0.12.2</w:t>
            </w:r>
          </w:p>
        </w:tc>
        <w:tc>
          <w:tcPr>
            <w:tcW w:w="2100" w:type="dxa"/>
            <w:tcMar>
              <w:top w:w="90" w:type="dxa"/>
              <w:left w:w="90" w:type="dxa"/>
              <w:bottom w:w="90" w:type="dxa"/>
              <w:right w:w="90" w:type="dxa"/>
            </w:tcMar>
            <w:vAlign w:val="center"/>
          </w:tcPr>
          <w:p w14:paraId="2AD78494">
            <w:r>
              <w:rPr>
                <w:rFonts w:ascii="Calibri" w:hAnsi="Calibri" w:eastAsia="Calibri" w:cs="Calibri"/>
                <w:b w:val="0"/>
                <w:bCs w:val="0"/>
                <w:color w:val="1B1B1B"/>
                <w:sz w:val="18"/>
                <w:szCs w:val="18"/>
              </w:rPr>
              <w:t>255.255.255.252</w:t>
            </w:r>
          </w:p>
        </w:tc>
        <w:tc>
          <w:tcPr>
            <w:tcW w:w="1600" w:type="dxa"/>
            <w:tcMar>
              <w:top w:w="90" w:type="dxa"/>
              <w:left w:w="90" w:type="dxa"/>
              <w:bottom w:w="90" w:type="dxa"/>
              <w:right w:w="90" w:type="dxa"/>
            </w:tcMar>
            <w:vAlign w:val="center"/>
          </w:tcPr>
          <w:p w14:paraId="79990178">
            <w:r>
              <w:rPr>
                <w:rFonts w:ascii="Calibri" w:hAnsi="Calibri" w:eastAsia="Calibri" w:cs="Calibri"/>
                <w:b w:val="0"/>
                <w:bCs w:val="0"/>
                <w:color w:val="1B1B1B"/>
                <w:sz w:val="18"/>
                <w:szCs w:val="18"/>
              </w:rPr>
              <w:t>WAN link to R1</w:t>
            </w:r>
          </w:p>
        </w:tc>
      </w:tr>
      <w:tr w14:paraId="11608B70">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4F55637E">
            <w:r>
              <w:rPr>
                <w:rFonts w:ascii="Calibri" w:hAnsi="Calibri" w:eastAsia="Calibri" w:cs="Calibri"/>
                <w:b/>
                <w:bCs/>
                <w:color w:val="1B1B1B"/>
                <w:sz w:val="18"/>
                <w:szCs w:val="18"/>
              </w:rPr>
              <w:t>R2</w:t>
            </w:r>
          </w:p>
        </w:tc>
        <w:tc>
          <w:tcPr>
            <w:tcW w:w="2650" w:type="dxa"/>
            <w:tcMar>
              <w:top w:w="90" w:type="dxa"/>
              <w:left w:w="90" w:type="dxa"/>
              <w:bottom w:w="90" w:type="dxa"/>
              <w:right w:w="90" w:type="dxa"/>
            </w:tcMar>
            <w:vAlign w:val="center"/>
          </w:tcPr>
          <w:p w14:paraId="5AF3B04C">
            <w:r>
              <w:rPr>
                <w:rFonts w:ascii="Calibri" w:hAnsi="Calibri" w:eastAsia="Calibri" w:cs="Calibri"/>
                <w:b w:val="0"/>
                <w:bCs w:val="0"/>
                <w:color w:val="1B1B1B"/>
                <w:sz w:val="18"/>
                <w:szCs w:val="18"/>
              </w:rPr>
              <w:t>GigabitEthernet0/1</w:t>
            </w:r>
          </w:p>
        </w:tc>
        <w:tc>
          <w:tcPr>
            <w:tcW w:w="2100" w:type="dxa"/>
            <w:tcMar>
              <w:top w:w="90" w:type="dxa"/>
              <w:left w:w="90" w:type="dxa"/>
              <w:bottom w:w="90" w:type="dxa"/>
              <w:right w:w="90" w:type="dxa"/>
            </w:tcMar>
            <w:vAlign w:val="center"/>
          </w:tcPr>
          <w:p w14:paraId="1A121D9F">
            <w:r>
              <w:rPr>
                <w:rFonts w:ascii="Calibri" w:hAnsi="Calibri" w:eastAsia="Calibri" w:cs="Calibri"/>
                <w:b w:val="0"/>
                <w:bCs w:val="0"/>
                <w:color w:val="1B1B1B"/>
                <w:sz w:val="18"/>
                <w:szCs w:val="18"/>
              </w:rPr>
              <w:t>192.168.20.1</w:t>
            </w:r>
          </w:p>
        </w:tc>
        <w:tc>
          <w:tcPr>
            <w:tcW w:w="2100" w:type="dxa"/>
            <w:tcMar>
              <w:top w:w="90" w:type="dxa"/>
              <w:left w:w="90" w:type="dxa"/>
              <w:bottom w:w="90" w:type="dxa"/>
              <w:right w:w="90" w:type="dxa"/>
            </w:tcMar>
            <w:vAlign w:val="center"/>
          </w:tcPr>
          <w:p w14:paraId="0720B6EA">
            <w:r>
              <w:rPr>
                <w:rFonts w:ascii="Calibri" w:hAnsi="Calibri" w:eastAsia="Calibri" w:cs="Calibri"/>
                <w:b w:val="0"/>
                <w:bCs w:val="0"/>
                <w:color w:val="1B1B1B"/>
                <w:sz w:val="18"/>
                <w:szCs w:val="18"/>
              </w:rPr>
              <w:t>255.255.255.0</w:t>
            </w:r>
          </w:p>
        </w:tc>
        <w:tc>
          <w:tcPr>
            <w:tcW w:w="1600" w:type="dxa"/>
            <w:tcMar>
              <w:top w:w="90" w:type="dxa"/>
              <w:left w:w="90" w:type="dxa"/>
              <w:bottom w:w="90" w:type="dxa"/>
              <w:right w:w="90" w:type="dxa"/>
            </w:tcMar>
            <w:vAlign w:val="center"/>
          </w:tcPr>
          <w:p w14:paraId="39A43606">
            <w:r>
              <w:rPr>
                <w:rFonts w:ascii="Calibri" w:hAnsi="Calibri" w:eastAsia="Calibri" w:cs="Calibri"/>
                <w:b w:val="0"/>
                <w:bCs w:val="0"/>
                <w:color w:val="1B1B1B"/>
                <w:sz w:val="18"/>
                <w:szCs w:val="18"/>
              </w:rPr>
              <w:t>LAN 2 (PC2)</w:t>
            </w:r>
          </w:p>
        </w:tc>
      </w:tr>
      <w:tr w14:paraId="27A218CA">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4313CA01">
            <w:r>
              <w:rPr>
                <w:rFonts w:ascii="Calibri" w:hAnsi="Calibri" w:eastAsia="Calibri" w:cs="Calibri"/>
                <w:b/>
                <w:bCs/>
                <w:color w:val="1B1B1B"/>
                <w:sz w:val="18"/>
                <w:szCs w:val="18"/>
              </w:rPr>
              <w:t>R2</w:t>
            </w:r>
          </w:p>
        </w:tc>
        <w:tc>
          <w:tcPr>
            <w:tcW w:w="2650" w:type="dxa"/>
            <w:tcMar>
              <w:top w:w="90" w:type="dxa"/>
              <w:left w:w="90" w:type="dxa"/>
              <w:bottom w:w="90" w:type="dxa"/>
              <w:right w:w="90" w:type="dxa"/>
            </w:tcMar>
            <w:vAlign w:val="center"/>
          </w:tcPr>
          <w:p w14:paraId="719B67DA">
            <w:r>
              <w:rPr>
                <w:rFonts w:ascii="Calibri" w:hAnsi="Calibri" w:eastAsia="Calibri" w:cs="Calibri"/>
                <w:b w:val="0"/>
                <w:bCs w:val="0"/>
                <w:color w:val="1B1B1B"/>
                <w:sz w:val="18"/>
                <w:szCs w:val="18"/>
              </w:rPr>
              <w:t>GigabitEthernet0/2</w:t>
            </w:r>
          </w:p>
        </w:tc>
        <w:tc>
          <w:tcPr>
            <w:tcW w:w="2100" w:type="dxa"/>
            <w:tcMar>
              <w:top w:w="90" w:type="dxa"/>
              <w:left w:w="90" w:type="dxa"/>
              <w:bottom w:w="90" w:type="dxa"/>
              <w:right w:w="90" w:type="dxa"/>
            </w:tcMar>
            <w:vAlign w:val="center"/>
          </w:tcPr>
          <w:p w14:paraId="3A8568B4">
            <w:r>
              <w:rPr>
                <w:rFonts w:ascii="Calibri" w:hAnsi="Calibri" w:eastAsia="Calibri" w:cs="Calibri"/>
                <w:b w:val="0"/>
                <w:bCs w:val="0"/>
                <w:color w:val="1B1B1B"/>
                <w:sz w:val="18"/>
                <w:szCs w:val="18"/>
              </w:rPr>
              <w:t>10.0.23.1</w:t>
            </w:r>
          </w:p>
        </w:tc>
        <w:tc>
          <w:tcPr>
            <w:tcW w:w="2100" w:type="dxa"/>
            <w:tcMar>
              <w:top w:w="90" w:type="dxa"/>
              <w:left w:w="90" w:type="dxa"/>
              <w:bottom w:w="90" w:type="dxa"/>
              <w:right w:w="90" w:type="dxa"/>
            </w:tcMar>
            <w:vAlign w:val="center"/>
          </w:tcPr>
          <w:p w14:paraId="72AF4890">
            <w:r>
              <w:rPr>
                <w:rFonts w:ascii="Calibri" w:hAnsi="Calibri" w:eastAsia="Calibri" w:cs="Calibri"/>
                <w:b w:val="0"/>
                <w:bCs w:val="0"/>
                <w:color w:val="1B1B1B"/>
                <w:sz w:val="18"/>
                <w:szCs w:val="18"/>
              </w:rPr>
              <w:t>255.255.255.252</w:t>
            </w:r>
          </w:p>
        </w:tc>
        <w:tc>
          <w:tcPr>
            <w:tcW w:w="1600" w:type="dxa"/>
            <w:tcMar>
              <w:top w:w="90" w:type="dxa"/>
              <w:left w:w="90" w:type="dxa"/>
              <w:bottom w:w="90" w:type="dxa"/>
              <w:right w:w="90" w:type="dxa"/>
            </w:tcMar>
            <w:vAlign w:val="center"/>
          </w:tcPr>
          <w:p w14:paraId="24F101DC">
            <w:r>
              <w:rPr>
                <w:rFonts w:ascii="Calibri" w:hAnsi="Calibri" w:eastAsia="Calibri" w:cs="Calibri"/>
                <w:b w:val="0"/>
                <w:bCs w:val="0"/>
                <w:color w:val="1B1B1B"/>
                <w:sz w:val="18"/>
                <w:szCs w:val="18"/>
              </w:rPr>
              <w:t>WAN link to R3</w:t>
            </w:r>
          </w:p>
        </w:tc>
      </w:tr>
      <w:tr w14:paraId="41A9EE9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18883987">
            <w:r>
              <w:rPr>
                <w:rFonts w:ascii="Calibri" w:hAnsi="Calibri" w:eastAsia="Calibri" w:cs="Calibri"/>
                <w:b/>
                <w:bCs/>
                <w:color w:val="1B1B1B"/>
                <w:sz w:val="18"/>
                <w:szCs w:val="18"/>
              </w:rPr>
              <w:t>R3</w:t>
            </w:r>
          </w:p>
        </w:tc>
        <w:tc>
          <w:tcPr>
            <w:tcW w:w="2650" w:type="dxa"/>
            <w:tcMar>
              <w:top w:w="90" w:type="dxa"/>
              <w:left w:w="90" w:type="dxa"/>
              <w:bottom w:w="90" w:type="dxa"/>
              <w:right w:w="90" w:type="dxa"/>
            </w:tcMar>
            <w:vAlign w:val="center"/>
          </w:tcPr>
          <w:p w14:paraId="65EE73AC">
            <w:r>
              <w:rPr>
                <w:rFonts w:ascii="Calibri" w:hAnsi="Calibri" w:eastAsia="Calibri" w:cs="Calibri"/>
                <w:b w:val="0"/>
                <w:bCs w:val="0"/>
                <w:color w:val="1B1B1B"/>
                <w:sz w:val="18"/>
                <w:szCs w:val="18"/>
              </w:rPr>
              <w:t>GigabitEthernet0/0</w:t>
            </w:r>
          </w:p>
        </w:tc>
        <w:tc>
          <w:tcPr>
            <w:tcW w:w="2100" w:type="dxa"/>
            <w:tcMar>
              <w:top w:w="90" w:type="dxa"/>
              <w:left w:w="90" w:type="dxa"/>
              <w:bottom w:w="90" w:type="dxa"/>
              <w:right w:w="90" w:type="dxa"/>
            </w:tcMar>
            <w:vAlign w:val="center"/>
          </w:tcPr>
          <w:p w14:paraId="34F6EC0F">
            <w:r>
              <w:rPr>
                <w:rFonts w:ascii="Calibri" w:hAnsi="Calibri" w:eastAsia="Calibri" w:cs="Calibri"/>
                <w:b w:val="0"/>
                <w:bCs w:val="0"/>
                <w:color w:val="1B1B1B"/>
                <w:sz w:val="18"/>
                <w:szCs w:val="18"/>
              </w:rPr>
              <w:t>10.0.23.2</w:t>
            </w:r>
          </w:p>
        </w:tc>
        <w:tc>
          <w:tcPr>
            <w:tcW w:w="2100" w:type="dxa"/>
            <w:tcMar>
              <w:top w:w="90" w:type="dxa"/>
              <w:left w:w="90" w:type="dxa"/>
              <w:bottom w:w="90" w:type="dxa"/>
              <w:right w:w="90" w:type="dxa"/>
            </w:tcMar>
            <w:vAlign w:val="center"/>
          </w:tcPr>
          <w:p w14:paraId="57B560CD">
            <w:r>
              <w:rPr>
                <w:rFonts w:ascii="Calibri" w:hAnsi="Calibri" w:eastAsia="Calibri" w:cs="Calibri"/>
                <w:b w:val="0"/>
                <w:bCs w:val="0"/>
                <w:color w:val="1B1B1B"/>
                <w:sz w:val="18"/>
                <w:szCs w:val="18"/>
              </w:rPr>
              <w:t>255.255.255.252</w:t>
            </w:r>
          </w:p>
        </w:tc>
        <w:tc>
          <w:tcPr>
            <w:tcW w:w="1600" w:type="dxa"/>
            <w:tcMar>
              <w:top w:w="90" w:type="dxa"/>
              <w:left w:w="90" w:type="dxa"/>
              <w:bottom w:w="90" w:type="dxa"/>
              <w:right w:w="90" w:type="dxa"/>
            </w:tcMar>
            <w:vAlign w:val="center"/>
          </w:tcPr>
          <w:p w14:paraId="1121158F">
            <w:r>
              <w:rPr>
                <w:rFonts w:ascii="Calibri" w:hAnsi="Calibri" w:eastAsia="Calibri" w:cs="Calibri"/>
                <w:b w:val="0"/>
                <w:bCs w:val="0"/>
                <w:color w:val="1B1B1B"/>
                <w:sz w:val="18"/>
                <w:szCs w:val="18"/>
              </w:rPr>
              <w:t>WAN link to R2</w:t>
            </w:r>
          </w:p>
        </w:tc>
      </w:tr>
      <w:tr w14:paraId="1FE503E3">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75952F9B">
            <w:r>
              <w:rPr>
                <w:rFonts w:ascii="Calibri" w:hAnsi="Calibri" w:eastAsia="Calibri" w:cs="Calibri"/>
                <w:b/>
                <w:bCs/>
                <w:color w:val="1B1B1B"/>
                <w:sz w:val="18"/>
                <w:szCs w:val="18"/>
              </w:rPr>
              <w:t>R3</w:t>
            </w:r>
          </w:p>
        </w:tc>
        <w:tc>
          <w:tcPr>
            <w:tcW w:w="2650" w:type="dxa"/>
            <w:tcMar>
              <w:top w:w="90" w:type="dxa"/>
              <w:left w:w="90" w:type="dxa"/>
              <w:bottom w:w="90" w:type="dxa"/>
              <w:right w:w="90" w:type="dxa"/>
            </w:tcMar>
            <w:vAlign w:val="center"/>
          </w:tcPr>
          <w:p w14:paraId="7A1499C7">
            <w:r>
              <w:rPr>
                <w:rFonts w:ascii="Calibri" w:hAnsi="Calibri" w:eastAsia="Calibri" w:cs="Calibri"/>
                <w:b w:val="0"/>
                <w:bCs w:val="0"/>
                <w:color w:val="1B1B1B"/>
                <w:sz w:val="18"/>
                <w:szCs w:val="18"/>
              </w:rPr>
              <w:t>GigabitEthernet0/1</w:t>
            </w:r>
          </w:p>
        </w:tc>
        <w:tc>
          <w:tcPr>
            <w:tcW w:w="2100" w:type="dxa"/>
            <w:tcMar>
              <w:top w:w="90" w:type="dxa"/>
              <w:left w:w="90" w:type="dxa"/>
              <w:bottom w:w="90" w:type="dxa"/>
              <w:right w:w="90" w:type="dxa"/>
            </w:tcMar>
            <w:vAlign w:val="center"/>
          </w:tcPr>
          <w:p w14:paraId="0D0E3642">
            <w:r>
              <w:rPr>
                <w:rFonts w:ascii="Calibri" w:hAnsi="Calibri" w:eastAsia="Calibri" w:cs="Calibri"/>
                <w:b w:val="0"/>
                <w:bCs w:val="0"/>
                <w:color w:val="1B1B1B"/>
                <w:sz w:val="18"/>
                <w:szCs w:val="18"/>
              </w:rPr>
              <w:t>192.168.30.1</w:t>
            </w:r>
          </w:p>
        </w:tc>
        <w:tc>
          <w:tcPr>
            <w:tcW w:w="2100" w:type="dxa"/>
            <w:tcMar>
              <w:top w:w="90" w:type="dxa"/>
              <w:left w:w="90" w:type="dxa"/>
              <w:bottom w:w="90" w:type="dxa"/>
              <w:right w:w="90" w:type="dxa"/>
            </w:tcMar>
            <w:vAlign w:val="center"/>
          </w:tcPr>
          <w:p w14:paraId="7EA128C7">
            <w:r>
              <w:rPr>
                <w:rFonts w:ascii="Calibri" w:hAnsi="Calibri" w:eastAsia="Calibri" w:cs="Calibri"/>
                <w:b w:val="0"/>
                <w:bCs w:val="0"/>
                <w:color w:val="1B1B1B"/>
                <w:sz w:val="18"/>
                <w:szCs w:val="18"/>
              </w:rPr>
              <w:t>255.255.255.0</w:t>
            </w:r>
          </w:p>
        </w:tc>
        <w:tc>
          <w:tcPr>
            <w:tcW w:w="1600" w:type="dxa"/>
            <w:tcMar>
              <w:top w:w="90" w:type="dxa"/>
              <w:left w:w="90" w:type="dxa"/>
              <w:bottom w:w="90" w:type="dxa"/>
              <w:right w:w="90" w:type="dxa"/>
            </w:tcMar>
            <w:vAlign w:val="center"/>
          </w:tcPr>
          <w:p w14:paraId="36861226">
            <w:r>
              <w:rPr>
                <w:rFonts w:ascii="Calibri" w:hAnsi="Calibri" w:eastAsia="Calibri" w:cs="Calibri"/>
                <w:b w:val="0"/>
                <w:bCs w:val="0"/>
                <w:color w:val="1B1B1B"/>
                <w:sz w:val="18"/>
                <w:szCs w:val="18"/>
              </w:rPr>
              <w:t>LAN 3 (PC3)</w:t>
            </w:r>
          </w:p>
        </w:tc>
      </w:tr>
      <w:tr w14:paraId="21C825C2">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3EC88205">
            <w:r>
              <w:rPr>
                <w:rFonts w:ascii="Calibri" w:hAnsi="Calibri" w:eastAsia="Calibri" w:cs="Calibri"/>
                <w:b/>
                <w:bCs/>
                <w:color w:val="1B1B1B"/>
                <w:sz w:val="18"/>
                <w:szCs w:val="18"/>
              </w:rPr>
              <w:t>PC1</w:t>
            </w:r>
          </w:p>
        </w:tc>
        <w:tc>
          <w:tcPr>
            <w:tcW w:w="2650" w:type="dxa"/>
            <w:tcMar>
              <w:top w:w="90" w:type="dxa"/>
              <w:left w:w="90" w:type="dxa"/>
              <w:bottom w:w="90" w:type="dxa"/>
              <w:right w:w="90" w:type="dxa"/>
            </w:tcMar>
            <w:vAlign w:val="center"/>
          </w:tcPr>
          <w:p w14:paraId="47E4FF3C">
            <w:r>
              <w:rPr>
                <w:rFonts w:ascii="Calibri" w:hAnsi="Calibri" w:eastAsia="Calibri" w:cs="Calibri"/>
                <w:b w:val="0"/>
                <w:bCs w:val="0"/>
                <w:color w:val="1B1B1B"/>
                <w:sz w:val="18"/>
                <w:szCs w:val="18"/>
              </w:rPr>
              <w:t>FastEthernet0</w:t>
            </w:r>
          </w:p>
        </w:tc>
        <w:tc>
          <w:tcPr>
            <w:tcW w:w="2100" w:type="dxa"/>
            <w:tcMar>
              <w:top w:w="90" w:type="dxa"/>
              <w:left w:w="90" w:type="dxa"/>
              <w:bottom w:w="90" w:type="dxa"/>
              <w:right w:w="90" w:type="dxa"/>
            </w:tcMar>
            <w:vAlign w:val="center"/>
          </w:tcPr>
          <w:p w14:paraId="4B96BCDB">
            <w:r>
              <w:rPr>
                <w:rFonts w:ascii="Calibri" w:hAnsi="Calibri" w:eastAsia="Calibri" w:cs="Calibri"/>
                <w:b w:val="0"/>
                <w:bCs w:val="0"/>
                <w:color w:val="1B1B1B"/>
                <w:sz w:val="18"/>
                <w:szCs w:val="18"/>
              </w:rPr>
              <w:t>192.168.10.10</w:t>
            </w:r>
          </w:p>
        </w:tc>
        <w:tc>
          <w:tcPr>
            <w:tcW w:w="2100" w:type="dxa"/>
            <w:tcMar>
              <w:top w:w="90" w:type="dxa"/>
              <w:left w:w="90" w:type="dxa"/>
              <w:bottom w:w="90" w:type="dxa"/>
              <w:right w:w="90" w:type="dxa"/>
            </w:tcMar>
            <w:vAlign w:val="center"/>
          </w:tcPr>
          <w:p w14:paraId="4610AF33">
            <w:r>
              <w:rPr>
                <w:rFonts w:ascii="Calibri" w:hAnsi="Calibri" w:eastAsia="Calibri" w:cs="Calibri"/>
                <w:b w:val="0"/>
                <w:bCs w:val="0"/>
                <w:color w:val="1B1B1B"/>
                <w:sz w:val="18"/>
                <w:szCs w:val="18"/>
              </w:rPr>
              <w:t>255.255.255.0</w:t>
            </w:r>
          </w:p>
        </w:tc>
        <w:tc>
          <w:tcPr>
            <w:tcW w:w="1600" w:type="dxa"/>
            <w:tcMar>
              <w:top w:w="90" w:type="dxa"/>
              <w:left w:w="90" w:type="dxa"/>
              <w:bottom w:w="90" w:type="dxa"/>
              <w:right w:w="90" w:type="dxa"/>
            </w:tcMar>
            <w:vAlign w:val="center"/>
          </w:tcPr>
          <w:p w14:paraId="30612D17">
            <w:r>
              <w:rPr>
                <w:rFonts w:ascii="Calibri" w:hAnsi="Calibri" w:eastAsia="Calibri" w:cs="Calibri"/>
                <w:b w:val="0"/>
                <w:bCs w:val="0"/>
                <w:color w:val="1B1B1B"/>
                <w:sz w:val="18"/>
                <w:szCs w:val="18"/>
              </w:rPr>
              <w:t>GW 192.168.10.1</w:t>
            </w:r>
          </w:p>
        </w:tc>
      </w:tr>
      <w:tr w14:paraId="3016E09B">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10A1109C">
            <w:r>
              <w:rPr>
                <w:rFonts w:ascii="Calibri" w:hAnsi="Calibri" w:eastAsia="Calibri" w:cs="Calibri"/>
                <w:b/>
                <w:bCs/>
                <w:color w:val="1B1B1B"/>
                <w:sz w:val="18"/>
                <w:szCs w:val="18"/>
              </w:rPr>
              <w:t>PC2</w:t>
            </w:r>
          </w:p>
        </w:tc>
        <w:tc>
          <w:tcPr>
            <w:tcW w:w="2650" w:type="dxa"/>
            <w:tcMar>
              <w:top w:w="90" w:type="dxa"/>
              <w:left w:w="90" w:type="dxa"/>
              <w:bottom w:w="90" w:type="dxa"/>
              <w:right w:w="90" w:type="dxa"/>
            </w:tcMar>
            <w:vAlign w:val="center"/>
          </w:tcPr>
          <w:p w14:paraId="2F3A1DD2">
            <w:r>
              <w:rPr>
                <w:rFonts w:ascii="Calibri" w:hAnsi="Calibri" w:eastAsia="Calibri" w:cs="Calibri"/>
                <w:b w:val="0"/>
                <w:bCs w:val="0"/>
                <w:color w:val="1B1B1B"/>
                <w:sz w:val="18"/>
                <w:szCs w:val="18"/>
              </w:rPr>
              <w:t>FastEthernet0</w:t>
            </w:r>
          </w:p>
        </w:tc>
        <w:tc>
          <w:tcPr>
            <w:tcW w:w="2100" w:type="dxa"/>
            <w:tcMar>
              <w:top w:w="90" w:type="dxa"/>
              <w:left w:w="90" w:type="dxa"/>
              <w:bottom w:w="90" w:type="dxa"/>
              <w:right w:w="90" w:type="dxa"/>
            </w:tcMar>
            <w:vAlign w:val="center"/>
          </w:tcPr>
          <w:p w14:paraId="2B5903AA">
            <w:r>
              <w:rPr>
                <w:rFonts w:ascii="Calibri" w:hAnsi="Calibri" w:eastAsia="Calibri" w:cs="Calibri"/>
                <w:b w:val="0"/>
                <w:bCs w:val="0"/>
                <w:color w:val="1B1B1B"/>
                <w:sz w:val="18"/>
                <w:szCs w:val="18"/>
              </w:rPr>
              <w:t>192.168.20.10</w:t>
            </w:r>
          </w:p>
        </w:tc>
        <w:tc>
          <w:tcPr>
            <w:tcW w:w="2100" w:type="dxa"/>
            <w:tcMar>
              <w:top w:w="90" w:type="dxa"/>
              <w:left w:w="90" w:type="dxa"/>
              <w:bottom w:w="90" w:type="dxa"/>
              <w:right w:w="90" w:type="dxa"/>
            </w:tcMar>
            <w:vAlign w:val="center"/>
          </w:tcPr>
          <w:p w14:paraId="7B9FA429">
            <w:r>
              <w:rPr>
                <w:rFonts w:ascii="Calibri" w:hAnsi="Calibri" w:eastAsia="Calibri" w:cs="Calibri"/>
                <w:b w:val="0"/>
                <w:bCs w:val="0"/>
                <w:color w:val="1B1B1B"/>
                <w:sz w:val="18"/>
                <w:szCs w:val="18"/>
              </w:rPr>
              <w:t>255.255.255.0</w:t>
            </w:r>
          </w:p>
        </w:tc>
        <w:tc>
          <w:tcPr>
            <w:tcW w:w="1600" w:type="dxa"/>
            <w:tcMar>
              <w:top w:w="90" w:type="dxa"/>
              <w:left w:w="90" w:type="dxa"/>
              <w:bottom w:w="90" w:type="dxa"/>
              <w:right w:w="90" w:type="dxa"/>
            </w:tcMar>
            <w:vAlign w:val="center"/>
          </w:tcPr>
          <w:p w14:paraId="6E0C68A7">
            <w:r>
              <w:rPr>
                <w:rFonts w:ascii="Calibri" w:hAnsi="Calibri" w:eastAsia="Calibri" w:cs="Calibri"/>
                <w:b w:val="0"/>
                <w:bCs w:val="0"/>
                <w:color w:val="1B1B1B"/>
                <w:sz w:val="18"/>
                <w:szCs w:val="18"/>
              </w:rPr>
              <w:t>GW 192.168.20.1</w:t>
            </w:r>
          </w:p>
        </w:tc>
      </w:tr>
      <w:tr w14:paraId="2503522D">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900" w:type="dxa"/>
            <w:tcMar>
              <w:top w:w="90" w:type="dxa"/>
              <w:left w:w="90" w:type="dxa"/>
              <w:bottom w:w="90" w:type="dxa"/>
              <w:right w:w="90" w:type="dxa"/>
            </w:tcMar>
            <w:vAlign w:val="center"/>
          </w:tcPr>
          <w:p w14:paraId="0152FC36">
            <w:r>
              <w:rPr>
                <w:rFonts w:ascii="Calibri" w:hAnsi="Calibri" w:eastAsia="Calibri" w:cs="Calibri"/>
                <w:b/>
                <w:bCs/>
                <w:color w:val="1B1B1B"/>
                <w:sz w:val="18"/>
                <w:szCs w:val="18"/>
              </w:rPr>
              <w:t>PC3</w:t>
            </w:r>
          </w:p>
        </w:tc>
        <w:tc>
          <w:tcPr>
            <w:tcW w:w="2650" w:type="dxa"/>
            <w:tcMar>
              <w:top w:w="90" w:type="dxa"/>
              <w:left w:w="90" w:type="dxa"/>
              <w:bottom w:w="90" w:type="dxa"/>
              <w:right w:w="90" w:type="dxa"/>
            </w:tcMar>
            <w:vAlign w:val="center"/>
          </w:tcPr>
          <w:p w14:paraId="3723E54B">
            <w:r>
              <w:rPr>
                <w:rFonts w:ascii="Calibri" w:hAnsi="Calibri" w:eastAsia="Calibri" w:cs="Calibri"/>
                <w:b w:val="0"/>
                <w:bCs w:val="0"/>
                <w:color w:val="1B1B1B"/>
                <w:sz w:val="18"/>
                <w:szCs w:val="18"/>
              </w:rPr>
              <w:t>FastEthernet0</w:t>
            </w:r>
          </w:p>
        </w:tc>
        <w:tc>
          <w:tcPr>
            <w:tcW w:w="2100" w:type="dxa"/>
            <w:tcMar>
              <w:top w:w="90" w:type="dxa"/>
              <w:left w:w="90" w:type="dxa"/>
              <w:bottom w:w="90" w:type="dxa"/>
              <w:right w:w="90" w:type="dxa"/>
            </w:tcMar>
            <w:vAlign w:val="center"/>
          </w:tcPr>
          <w:p w14:paraId="167D436C">
            <w:r>
              <w:rPr>
                <w:rFonts w:ascii="Calibri" w:hAnsi="Calibri" w:eastAsia="Calibri" w:cs="Calibri"/>
                <w:b w:val="0"/>
                <w:bCs w:val="0"/>
                <w:color w:val="1B1B1B"/>
                <w:sz w:val="18"/>
                <w:szCs w:val="18"/>
              </w:rPr>
              <w:t>192.168.30.10</w:t>
            </w:r>
          </w:p>
        </w:tc>
        <w:tc>
          <w:tcPr>
            <w:tcW w:w="2100" w:type="dxa"/>
            <w:tcMar>
              <w:top w:w="90" w:type="dxa"/>
              <w:left w:w="90" w:type="dxa"/>
              <w:bottom w:w="90" w:type="dxa"/>
              <w:right w:w="90" w:type="dxa"/>
            </w:tcMar>
            <w:vAlign w:val="center"/>
          </w:tcPr>
          <w:p w14:paraId="770C556B">
            <w:r>
              <w:rPr>
                <w:rFonts w:ascii="Calibri" w:hAnsi="Calibri" w:eastAsia="Calibri" w:cs="Calibri"/>
                <w:b w:val="0"/>
                <w:bCs w:val="0"/>
                <w:color w:val="1B1B1B"/>
                <w:sz w:val="18"/>
                <w:szCs w:val="18"/>
              </w:rPr>
              <w:t>255.255.255.0</w:t>
            </w:r>
          </w:p>
        </w:tc>
        <w:tc>
          <w:tcPr>
            <w:tcW w:w="1600" w:type="dxa"/>
            <w:tcMar>
              <w:top w:w="90" w:type="dxa"/>
              <w:left w:w="90" w:type="dxa"/>
              <w:bottom w:w="90" w:type="dxa"/>
              <w:right w:w="90" w:type="dxa"/>
            </w:tcMar>
            <w:vAlign w:val="center"/>
          </w:tcPr>
          <w:p w14:paraId="7638A33E">
            <w:r>
              <w:rPr>
                <w:rFonts w:ascii="Calibri" w:hAnsi="Calibri" w:eastAsia="Calibri" w:cs="Calibri"/>
                <w:b w:val="0"/>
                <w:bCs w:val="0"/>
                <w:color w:val="1B1B1B"/>
                <w:sz w:val="18"/>
                <w:szCs w:val="18"/>
              </w:rPr>
              <w:t>GW 192.168.30.1</w:t>
            </w:r>
          </w:p>
        </w:tc>
      </w:tr>
    </w:tbl>
    <w:p w14:paraId="59E88840">
      <w:r>
        <w:br w:type="page"/>
      </w:r>
    </w:p>
    <w:p w14:paraId="17E9848F">
      <w:pPr>
        <w:pStyle w:val="2"/>
        <w:pBdr>
          <w:bottom w:val="single" w:color="F2B705" w:sz="12" w:space="4"/>
        </w:pBdr>
        <w:spacing w:before="400" w:after="200"/>
      </w:pPr>
      <w:r>
        <w:rPr>
          <w:rFonts w:ascii="Calibri" w:hAnsi="Calibri" w:eastAsia="Calibri" w:cs="Calibri"/>
          <w:b/>
          <w:bCs/>
          <w:color w:val="0B4C93"/>
          <w:sz w:val="32"/>
          <w:szCs w:val="32"/>
        </w:rPr>
        <w:t>5. Router Configuration</w:t>
      </w:r>
    </w:p>
    <w:p w14:paraId="555CFB2B">
      <w:pPr>
        <w:spacing w:after="150" w:line="300" w:lineRule="auto"/>
      </w:pPr>
      <w:r>
        <w:rPr>
          <w:rFonts w:ascii="Calibri" w:hAnsi="Calibri" w:eastAsia="Calibri" w:cs="Calibri"/>
          <w:color w:val="1B1B1B"/>
          <w:sz w:val="22"/>
          <w:szCs w:val="22"/>
        </w:rPr>
        <w:t>Each router was configured with a hostname, its interface IP addresses, and static routes pointing to the two remote LANs it does not directly serve. Configuration was saved to NVRAM with copy running-config startup-config.</w:t>
      </w:r>
    </w:p>
    <w:p w14:paraId="7A0C2AC9">
      <w:pPr>
        <w:pStyle w:val="3"/>
        <w:spacing w:before="260" w:after="140"/>
      </w:pPr>
      <w:r>
        <w:rPr>
          <w:rFonts w:ascii="Calibri" w:hAnsi="Calibri" w:eastAsia="Calibri" w:cs="Calibri"/>
          <w:b/>
          <w:bCs/>
          <w:color w:val="1385FD"/>
          <w:sz w:val="25"/>
          <w:szCs w:val="25"/>
        </w:rPr>
        <w:t>R1 Configuration</w:t>
      </w:r>
    </w:p>
    <w:p w14:paraId="72009B6A">
      <w:pPr>
        <w:spacing w:before="60" w:after="60"/>
        <w:jc w:val="center"/>
      </w:pPr>
      <w:r>
        <w:drawing>
          <wp:inline distT="0" distB="0" distL="0" distR="0">
            <wp:extent cx="40005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000500" cy="2590800"/>
                    </a:xfrm>
                    <a:prstGeom prst="rect">
                      <a:avLst/>
                    </a:prstGeom>
                  </pic:spPr>
                </pic:pic>
              </a:graphicData>
            </a:graphic>
          </wp:inline>
        </w:drawing>
      </w:r>
    </w:p>
    <w:p w14:paraId="64A266BD">
      <w:pPr>
        <w:spacing w:before="80" w:after="200"/>
        <w:jc w:val="center"/>
      </w:pPr>
      <w:r>
        <w:rPr>
          <w:rFonts w:ascii="Calibri" w:hAnsi="Calibri" w:eastAsia="Calibri" w:cs="Calibri"/>
          <w:i/>
          <w:iCs/>
          <w:color w:val="6B6B6B"/>
          <w:sz w:val="18"/>
          <w:szCs w:val="18"/>
        </w:rPr>
        <w:t>Figure 2 — R1: hostname, Gig0/0 (192.168.10.1/24 LAN) and Gig0/1 (10.0.12.1/30 WAN) addressed, static routes to 192.168.20.0/24 and 192.168.30.0/24 via 10.0.12.2 (R2).</w:t>
      </w:r>
    </w:p>
    <w:p w14:paraId="6F068576">
      <w:pPr>
        <w:pStyle w:val="3"/>
        <w:spacing w:before="260" w:after="140"/>
      </w:pPr>
      <w:r>
        <w:rPr>
          <w:rFonts w:ascii="Calibri" w:hAnsi="Calibri" w:eastAsia="Calibri" w:cs="Calibri"/>
          <w:b/>
          <w:bCs/>
          <w:color w:val="1385FD"/>
          <w:sz w:val="25"/>
          <w:szCs w:val="25"/>
        </w:rPr>
        <w:t>R2 Configuration</w:t>
      </w:r>
    </w:p>
    <w:p w14:paraId="2A1B827C">
      <w:pPr>
        <w:spacing w:before="60" w:after="60"/>
        <w:jc w:val="center"/>
      </w:pPr>
      <w:r>
        <w:drawing>
          <wp:inline distT="0" distB="0" distL="0" distR="0">
            <wp:extent cx="4000500" cy="3095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000500" cy="3095625"/>
                    </a:xfrm>
                    <a:prstGeom prst="rect">
                      <a:avLst/>
                    </a:prstGeom>
                  </pic:spPr>
                </pic:pic>
              </a:graphicData>
            </a:graphic>
          </wp:inline>
        </w:drawing>
      </w:r>
    </w:p>
    <w:p w14:paraId="0307DB95">
      <w:pPr>
        <w:spacing w:before="80" w:after="200"/>
        <w:jc w:val="center"/>
        <w:rPr>
          <w:rFonts w:ascii="Calibri" w:hAnsi="Calibri" w:eastAsia="Calibri" w:cs="Calibri"/>
          <w:i/>
          <w:iCs/>
          <w:color w:val="6B6B6B"/>
          <w:sz w:val="18"/>
          <w:szCs w:val="18"/>
        </w:rPr>
      </w:pPr>
      <w:r>
        <w:rPr>
          <w:rFonts w:ascii="Calibri" w:hAnsi="Calibri" w:eastAsia="Calibri" w:cs="Calibri"/>
          <w:i/>
          <w:iCs/>
          <w:color w:val="6B6B6B"/>
          <w:sz w:val="18"/>
          <w:szCs w:val="18"/>
        </w:rPr>
        <w:t>Figure 3 — R2: hostname, Gig0/0 (10.0.12.2/30), Gig0/1 (192.168.20.1/24 LAN) and Gig0/2 (10.0.23.1/30) addressed, static routes to 192.168.10.0/24 via 10.0.12.1 (R1) and 192.168.30.0/24 via 10.0.23.2 (R3).</w:t>
      </w:r>
    </w:p>
    <w:p w14:paraId="60B994DB">
      <w:pPr>
        <w:spacing w:before="80" w:after="200"/>
        <w:jc w:val="center"/>
        <w:rPr>
          <w:rFonts w:ascii="Calibri" w:hAnsi="Calibri" w:eastAsia="Calibri" w:cs="Calibri"/>
          <w:i/>
          <w:iCs/>
          <w:color w:val="6B6B6B"/>
          <w:sz w:val="18"/>
          <w:szCs w:val="18"/>
        </w:rPr>
      </w:pPr>
    </w:p>
    <w:p w14:paraId="51EE128D">
      <w:pPr>
        <w:pStyle w:val="3"/>
        <w:spacing w:before="260" w:after="140"/>
      </w:pPr>
      <w:r>
        <w:rPr>
          <w:rFonts w:ascii="Calibri" w:hAnsi="Calibri" w:eastAsia="Calibri" w:cs="Calibri"/>
          <w:b/>
          <w:bCs/>
          <w:color w:val="1385FD"/>
          <w:sz w:val="25"/>
          <w:szCs w:val="25"/>
        </w:rPr>
        <w:t>R3 Configuration</w:t>
      </w:r>
    </w:p>
    <w:p w14:paraId="6CB9FA26">
      <w:pPr>
        <w:spacing w:before="60" w:after="60"/>
        <w:jc w:val="center"/>
      </w:pPr>
      <w:r>
        <w:drawing>
          <wp:inline distT="0" distB="0" distL="0" distR="0">
            <wp:extent cx="4000500" cy="259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000500" cy="2590800"/>
                    </a:xfrm>
                    <a:prstGeom prst="rect">
                      <a:avLst/>
                    </a:prstGeom>
                  </pic:spPr>
                </pic:pic>
              </a:graphicData>
            </a:graphic>
          </wp:inline>
        </w:drawing>
      </w:r>
    </w:p>
    <w:p w14:paraId="6A5C3826">
      <w:pPr>
        <w:spacing w:before="80" w:after="200"/>
        <w:jc w:val="center"/>
      </w:pPr>
      <w:r>
        <w:rPr>
          <w:rFonts w:ascii="Calibri" w:hAnsi="Calibri" w:eastAsia="Calibri" w:cs="Calibri"/>
          <w:i/>
          <w:iCs/>
          <w:color w:val="6B6B6B"/>
          <w:sz w:val="18"/>
          <w:szCs w:val="18"/>
        </w:rPr>
        <w:t>Figure 4 — R3: hostname, Gig0/0 (10.0.23.2/30) and Gig0/1 (192.168.30.1/24 LAN) addressed, static routes to 192.168.10.0/24 and 192.168.20.0/24 via 10.0.23.1 (R2).</w:t>
      </w:r>
    </w:p>
    <w:p w14:paraId="0357E16D">
      <w:pPr>
        <w:pStyle w:val="3"/>
        <w:spacing w:before="260" w:after="140"/>
      </w:pPr>
      <w:r>
        <w:rPr>
          <w:rFonts w:ascii="Calibri" w:hAnsi="Calibri" w:eastAsia="Calibri" w:cs="Calibri"/>
          <w:b/>
          <w:bCs/>
          <w:color w:val="1385FD"/>
          <w:sz w:val="25"/>
          <w:szCs w:val="25"/>
        </w:rPr>
        <w:t>PC IP Configuration</w:t>
      </w:r>
    </w:p>
    <w:p w14:paraId="24F2477D">
      <w:pPr>
        <w:spacing w:after="150" w:line="300" w:lineRule="auto"/>
      </w:pPr>
      <w:r>
        <w:rPr>
          <w:rFonts w:ascii="Calibri" w:hAnsi="Calibri" w:eastAsia="Calibri" w:cs="Calibri"/>
          <w:color w:val="1B1B1B"/>
          <w:sz w:val="22"/>
          <w:szCs w:val="22"/>
        </w:rPr>
        <w:t>Each PC was assigned a static IP address, subnet mask, and default gateway matching its local router interface.</w:t>
      </w:r>
    </w:p>
    <w:p w14:paraId="5EF77F3B">
      <w:pPr>
        <w:spacing w:before="60" w:after="60"/>
        <w:jc w:val="center"/>
      </w:pPr>
      <w:r>
        <w:drawing>
          <wp:inline distT="0" distB="0" distL="0" distR="0">
            <wp:extent cx="2857500"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2857500" cy="1847850"/>
                    </a:xfrm>
                    <a:prstGeom prst="rect">
                      <a:avLst/>
                    </a:prstGeom>
                  </pic:spPr>
                </pic:pic>
              </a:graphicData>
            </a:graphic>
          </wp:inline>
        </w:drawing>
      </w:r>
    </w:p>
    <w:p w14:paraId="710065D1">
      <w:pPr>
        <w:spacing w:before="80" w:after="200"/>
        <w:jc w:val="center"/>
      </w:pPr>
      <w:r>
        <w:rPr>
          <w:rFonts w:ascii="Calibri" w:hAnsi="Calibri" w:eastAsia="Calibri" w:cs="Calibri"/>
          <w:i/>
          <w:iCs/>
          <w:color w:val="6B6B6B"/>
          <w:sz w:val="18"/>
          <w:szCs w:val="18"/>
        </w:rPr>
        <w:t>Figure 5 — PC1: 192.168.10.10 / 255.255.255.0, gateway 192.168.10.1.</w:t>
      </w:r>
    </w:p>
    <w:p w14:paraId="3265BD9C">
      <w:pPr>
        <w:spacing w:before="60" w:after="60"/>
        <w:jc w:val="center"/>
      </w:pPr>
      <w:r>
        <w:drawing>
          <wp:inline distT="0" distB="0" distL="0" distR="0">
            <wp:extent cx="2857500" cy="1724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2857500" cy="1724025"/>
                    </a:xfrm>
                    <a:prstGeom prst="rect">
                      <a:avLst/>
                    </a:prstGeom>
                  </pic:spPr>
                </pic:pic>
              </a:graphicData>
            </a:graphic>
          </wp:inline>
        </w:drawing>
      </w:r>
    </w:p>
    <w:p w14:paraId="7F671B38">
      <w:pPr>
        <w:spacing w:before="80" w:after="200"/>
        <w:jc w:val="center"/>
      </w:pPr>
      <w:r>
        <w:rPr>
          <w:rFonts w:ascii="Calibri" w:hAnsi="Calibri" w:eastAsia="Calibri" w:cs="Calibri"/>
          <w:i/>
          <w:iCs/>
          <w:color w:val="6B6B6B"/>
          <w:sz w:val="18"/>
          <w:szCs w:val="18"/>
        </w:rPr>
        <w:t>Figure 6 — PC2: 192.168.20.10 / 255.255.255.0, gateway 192.168.20.1.</w:t>
      </w:r>
    </w:p>
    <w:p w14:paraId="50E5DDA6">
      <w:pPr>
        <w:spacing w:before="60" w:after="60"/>
        <w:jc w:val="center"/>
      </w:pPr>
      <w:r>
        <w:drawing>
          <wp:inline distT="0" distB="0" distL="0" distR="0">
            <wp:extent cx="2857500" cy="1838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2857500" cy="1838325"/>
                    </a:xfrm>
                    <a:prstGeom prst="rect">
                      <a:avLst/>
                    </a:prstGeom>
                  </pic:spPr>
                </pic:pic>
              </a:graphicData>
            </a:graphic>
          </wp:inline>
        </w:drawing>
      </w:r>
    </w:p>
    <w:p w14:paraId="2EF7B860">
      <w:pPr>
        <w:spacing w:before="80" w:after="200"/>
        <w:jc w:val="center"/>
      </w:pPr>
      <w:r>
        <w:rPr>
          <w:rFonts w:ascii="Calibri" w:hAnsi="Calibri" w:eastAsia="Calibri" w:cs="Calibri"/>
          <w:i/>
          <w:iCs/>
          <w:color w:val="6B6B6B"/>
          <w:sz w:val="18"/>
          <w:szCs w:val="18"/>
        </w:rPr>
        <w:t>Figure 7 — PC3: 192.168.30.10 / 255.255.255.0, gateway 192.168.30.1.</w:t>
      </w:r>
    </w:p>
    <w:p w14:paraId="5EBAA491">
      <w:pPr>
        <w:pStyle w:val="3"/>
        <w:spacing w:before="260" w:after="140"/>
      </w:pPr>
      <w:r>
        <w:rPr>
          <w:rFonts w:ascii="Calibri" w:hAnsi="Calibri" w:eastAsia="Calibri" w:cs="Calibri"/>
          <w:b/>
          <w:bCs/>
          <w:color w:val="1385FD"/>
          <w:sz w:val="25"/>
          <w:szCs w:val="25"/>
        </w:rPr>
        <w:t>Interface Verification (show ip interface brief)</w:t>
      </w:r>
    </w:p>
    <w:p w14:paraId="7B94F452">
      <w:pPr>
        <w:spacing w:after="150" w:line="300" w:lineRule="auto"/>
      </w:pPr>
      <w:r>
        <w:rPr>
          <w:rFonts w:ascii="Calibri" w:hAnsi="Calibri" w:eastAsia="Calibri" w:cs="Calibri"/>
          <w:color w:val="1B1B1B"/>
          <w:sz w:val="22"/>
          <w:szCs w:val="22"/>
        </w:rPr>
        <w:t>After configuration, each router's interfaces were verified as up/up to confirm Layer 1/2 connectivity and correct addressing before testing routing.</w:t>
      </w:r>
    </w:p>
    <w:p w14:paraId="1BFBEF6F">
      <w:pPr>
        <w:spacing w:before="60" w:after="60"/>
        <w:jc w:val="center"/>
      </w:pPr>
      <w:r>
        <w:drawing>
          <wp:inline distT="0" distB="0" distL="0" distR="0">
            <wp:extent cx="3810000" cy="523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3810000" cy="523875"/>
                    </a:xfrm>
                    <a:prstGeom prst="rect">
                      <a:avLst/>
                    </a:prstGeom>
                  </pic:spPr>
                </pic:pic>
              </a:graphicData>
            </a:graphic>
          </wp:inline>
        </w:drawing>
      </w:r>
    </w:p>
    <w:p w14:paraId="3DA1EEB1">
      <w:pPr>
        <w:spacing w:before="80" w:after="200"/>
        <w:jc w:val="center"/>
      </w:pPr>
      <w:r>
        <w:rPr>
          <w:rFonts w:ascii="Calibri" w:hAnsi="Calibri" w:eastAsia="Calibri" w:cs="Calibri"/>
          <w:i/>
          <w:iCs/>
          <w:color w:val="6B6B6B"/>
          <w:sz w:val="18"/>
          <w:szCs w:val="18"/>
        </w:rPr>
        <w:t>Figure 8 — R1: Gig0/0 192.168.10.1 up/up, Gig0/1 10.0.12.1 up/up.</w:t>
      </w:r>
    </w:p>
    <w:p w14:paraId="5C3AAB64">
      <w:pPr>
        <w:spacing w:before="60" w:after="60"/>
        <w:jc w:val="center"/>
      </w:pPr>
      <w:r>
        <w:drawing>
          <wp:inline distT="0" distB="0" distL="0" distR="0">
            <wp:extent cx="3810000" cy="542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3810000" cy="542925"/>
                    </a:xfrm>
                    <a:prstGeom prst="rect">
                      <a:avLst/>
                    </a:prstGeom>
                  </pic:spPr>
                </pic:pic>
              </a:graphicData>
            </a:graphic>
          </wp:inline>
        </w:drawing>
      </w:r>
    </w:p>
    <w:p w14:paraId="3D739C2F">
      <w:pPr>
        <w:spacing w:before="80" w:after="200"/>
        <w:jc w:val="center"/>
      </w:pPr>
      <w:r>
        <w:rPr>
          <w:rFonts w:ascii="Calibri" w:hAnsi="Calibri" w:eastAsia="Calibri" w:cs="Calibri"/>
          <w:i/>
          <w:iCs/>
          <w:color w:val="6B6B6B"/>
          <w:sz w:val="18"/>
          <w:szCs w:val="18"/>
        </w:rPr>
        <w:t>Figure 9 — R2: Gig0/0 10.0.12.2 up/up, Gig0/1 192.168.20.1 up/up, Gig0/2 10.0.23.1 up/up.</w:t>
      </w:r>
    </w:p>
    <w:p w14:paraId="34F33876">
      <w:pPr>
        <w:spacing w:before="60" w:after="60"/>
        <w:jc w:val="center"/>
      </w:pPr>
      <w:r>
        <w:drawing>
          <wp:inline distT="0" distB="0" distL="0" distR="0">
            <wp:extent cx="3810000" cy="523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3810000" cy="523875"/>
                    </a:xfrm>
                    <a:prstGeom prst="rect">
                      <a:avLst/>
                    </a:prstGeom>
                  </pic:spPr>
                </pic:pic>
              </a:graphicData>
            </a:graphic>
          </wp:inline>
        </w:drawing>
      </w:r>
    </w:p>
    <w:p w14:paraId="02B46818">
      <w:pPr>
        <w:spacing w:before="80" w:after="200"/>
        <w:jc w:val="center"/>
      </w:pPr>
      <w:r>
        <w:rPr>
          <w:rFonts w:ascii="Calibri" w:hAnsi="Calibri" w:eastAsia="Calibri" w:cs="Calibri"/>
          <w:i/>
          <w:iCs/>
          <w:color w:val="6B6B6B"/>
          <w:sz w:val="18"/>
          <w:szCs w:val="18"/>
        </w:rPr>
        <w:t>Figure 10 — R3: Gig0/0 10.0.23.2 up/up, Gig0/1 192.168.30.1 up/up.</w:t>
      </w:r>
    </w:p>
    <w:p w14:paraId="2E0AF233">
      <w:pPr>
        <w:pStyle w:val="2"/>
        <w:pBdr>
          <w:bottom w:val="single" w:color="F2B705" w:sz="12" w:space="4"/>
        </w:pBdr>
        <w:spacing w:before="400" w:after="200"/>
      </w:pPr>
      <w:r>
        <w:rPr>
          <w:rFonts w:ascii="Calibri" w:hAnsi="Calibri" w:eastAsia="Calibri" w:cs="Calibri"/>
          <w:b/>
          <w:bCs/>
          <w:color w:val="0B4C93"/>
          <w:sz w:val="32"/>
          <w:szCs w:val="32"/>
        </w:rPr>
        <w:t>6. Connectivity Testing</w:t>
      </w:r>
    </w:p>
    <w:p w14:paraId="1C42610F">
      <w:pPr>
        <w:pStyle w:val="3"/>
        <w:spacing w:before="260" w:after="140"/>
      </w:pPr>
      <w:r>
        <w:rPr>
          <w:rFonts w:ascii="Calibri" w:hAnsi="Calibri" w:eastAsia="Calibri" w:cs="Calibri"/>
          <w:b/>
          <w:bCs/>
          <w:color w:val="1385FD"/>
          <w:sz w:val="25"/>
          <w:szCs w:val="25"/>
        </w:rPr>
        <w:t>Ping Results</w:t>
      </w:r>
    </w:p>
    <w:p w14:paraId="287D1C92">
      <w:pPr>
        <w:spacing w:after="150" w:line="300" w:lineRule="auto"/>
      </w:pPr>
      <w:r>
        <w:rPr>
          <w:rFonts w:ascii="Calibri" w:hAnsi="Calibri" w:eastAsia="Calibri" w:cs="Calibri"/>
          <w:color w:val="1B1B1B"/>
          <w:sz w:val="22"/>
          <w:szCs w:val="22"/>
        </w:rPr>
        <w:t>PC1 was used to ping PC3 (192.168.30.10) across all three hops. The first attempt showed partial timeouts while ARP resolved the path; the second attempt succeeded completely with 0% packet loss, confirming full end-to-end reachability.</w:t>
      </w:r>
    </w:p>
    <w:p w14:paraId="5C822075">
      <w:pPr>
        <w:spacing w:before="60" w:after="60"/>
        <w:jc w:val="center"/>
      </w:pPr>
      <w:r>
        <w:drawing>
          <wp:inline distT="0" distB="0" distL="0" distR="0">
            <wp:extent cx="3238500" cy="3686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3238500" cy="3686175"/>
                    </a:xfrm>
                    <a:prstGeom prst="rect">
                      <a:avLst/>
                    </a:prstGeom>
                  </pic:spPr>
                </pic:pic>
              </a:graphicData>
            </a:graphic>
          </wp:inline>
        </w:drawing>
      </w:r>
    </w:p>
    <w:p w14:paraId="5DEB5DAB">
      <w:pPr>
        <w:spacing w:before="80" w:after="200"/>
        <w:jc w:val="center"/>
      </w:pPr>
      <w:r>
        <w:rPr>
          <w:rFonts w:ascii="Calibri" w:hAnsi="Calibri" w:eastAsia="Calibri" w:cs="Calibri"/>
          <w:i/>
          <w:iCs/>
          <w:color w:val="6B6B6B"/>
          <w:sz w:val="18"/>
          <w:szCs w:val="18"/>
        </w:rPr>
        <w:t>Figure 11 — PC1 → 192.168.30.10: first attempt 3 timeouts + 1 reply (ARP resolving), second attempt 4/4 replies, 0% loss, TTL=125.</w:t>
      </w:r>
    </w:p>
    <w:p w14:paraId="3D3DC344">
      <w:pPr>
        <w:pStyle w:val="3"/>
        <w:spacing w:before="260" w:after="140"/>
      </w:pPr>
      <w:r>
        <w:rPr>
          <w:rFonts w:ascii="Calibri" w:hAnsi="Calibri" w:eastAsia="Calibri" w:cs="Calibri"/>
          <w:b/>
          <w:bCs/>
          <w:color w:val="1385FD"/>
          <w:sz w:val="25"/>
          <w:szCs w:val="25"/>
        </w:rPr>
        <w:t>Traceroute</w:t>
      </w:r>
    </w:p>
    <w:p w14:paraId="53841B50">
      <w:pPr>
        <w:spacing w:after="150" w:line="300" w:lineRule="auto"/>
      </w:pPr>
      <w:r>
        <w:rPr>
          <w:rFonts w:ascii="Calibri" w:hAnsi="Calibri" w:eastAsia="Calibri" w:cs="Calibri"/>
          <w:color w:val="1B1B1B"/>
          <w:sz w:val="22"/>
          <w:szCs w:val="22"/>
        </w:rPr>
        <w:t>A traceroute from PC1 to PC3 confirms the exact hop-by-hop path the packet takes through the network.</w:t>
      </w:r>
    </w:p>
    <w:p w14:paraId="36CB5794">
      <w:pPr>
        <w:spacing w:before="60" w:after="60"/>
        <w:jc w:val="center"/>
      </w:pPr>
      <w:r>
        <w:drawing>
          <wp:inline distT="0" distB="0" distL="0" distR="0">
            <wp:extent cx="4381500" cy="1438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4381500" cy="1438275"/>
                    </a:xfrm>
                    <a:prstGeom prst="rect">
                      <a:avLst/>
                    </a:prstGeom>
                  </pic:spPr>
                </pic:pic>
              </a:graphicData>
            </a:graphic>
          </wp:inline>
        </w:drawing>
      </w:r>
    </w:p>
    <w:p w14:paraId="7ECCB1E6">
      <w:pPr>
        <w:spacing w:before="80" w:after="200"/>
        <w:jc w:val="center"/>
      </w:pPr>
      <w:r>
        <w:rPr>
          <w:rFonts w:ascii="Calibri" w:hAnsi="Calibri" w:eastAsia="Calibri" w:cs="Calibri"/>
          <w:i/>
          <w:iCs/>
          <w:color w:val="6B6B6B"/>
          <w:sz w:val="18"/>
          <w:szCs w:val="18"/>
        </w:rPr>
        <w:t>Figure 12 — tracert 192.168.30.10 from PC1: hop 1 = 192.168.10.1 (R1), hop 2 = 10.0.12.2 (R2), hop 3 = 10.0.23.2 (R3), hop 4 = 192.168.30.10 (PC3).</w:t>
      </w:r>
    </w:p>
    <w:p w14:paraId="4F222248">
      <w:pPr>
        <w:pStyle w:val="3"/>
        <w:spacing w:before="260" w:after="140"/>
      </w:pPr>
      <w:r>
        <w:rPr>
          <w:rFonts w:ascii="Calibri" w:hAnsi="Calibri" w:eastAsia="Calibri" w:cs="Calibri"/>
          <w:b/>
          <w:bCs/>
          <w:color w:val="1385FD"/>
          <w:sz w:val="25"/>
          <w:szCs w:val="25"/>
        </w:rPr>
        <w:t>Routing-Table Verification (show ip route)</w:t>
      </w:r>
    </w:p>
    <w:p w14:paraId="5701BDDC">
      <w:pPr>
        <w:spacing w:after="150" w:line="300" w:lineRule="auto"/>
      </w:pPr>
      <w:r>
        <w:rPr>
          <w:rFonts w:ascii="Calibri" w:hAnsi="Calibri" w:eastAsia="Calibri" w:cs="Calibri"/>
          <w:color w:val="1B1B1B"/>
          <w:sz w:val="22"/>
          <w:szCs w:val="22"/>
        </w:rPr>
        <w:t>Each router's routing table was checked to confirm both directly connected networks and the manually configured static routes ('S' entries) to the two remote LANs.</w:t>
      </w:r>
    </w:p>
    <w:p w14:paraId="5ECF5B1B">
      <w:pPr>
        <w:spacing w:before="60" w:after="60"/>
        <w:jc w:val="center"/>
      </w:pPr>
      <w:r>
        <w:drawing>
          <wp:inline distT="0" distB="0" distL="0" distR="0">
            <wp:extent cx="4381500" cy="1971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4381500" cy="1971675"/>
                    </a:xfrm>
                    <a:prstGeom prst="rect">
                      <a:avLst/>
                    </a:prstGeom>
                  </pic:spPr>
                </pic:pic>
              </a:graphicData>
            </a:graphic>
          </wp:inline>
        </w:drawing>
      </w:r>
    </w:p>
    <w:p w14:paraId="19593DBB">
      <w:pPr>
        <w:spacing w:before="80" w:after="200"/>
        <w:jc w:val="center"/>
      </w:pPr>
      <w:r>
        <w:rPr>
          <w:rFonts w:ascii="Calibri" w:hAnsi="Calibri" w:eastAsia="Calibri" w:cs="Calibri"/>
          <w:i/>
          <w:iCs/>
          <w:color w:val="6B6B6B"/>
          <w:sz w:val="18"/>
          <w:szCs w:val="18"/>
        </w:rPr>
        <w:t>Figure 13 — R1 routing table: connected 10.0.12.0/30 and 192.168.10.0/24; static routes to 192.168.20.0/24 and 192.168.30.0/24 via 10.0.12.2.</w:t>
      </w:r>
    </w:p>
    <w:p w14:paraId="4F27793D">
      <w:pPr>
        <w:spacing w:before="60" w:after="60"/>
        <w:jc w:val="center"/>
      </w:pPr>
      <w:r>
        <w:drawing>
          <wp:inline distT="0" distB="0" distL="0" distR="0">
            <wp:extent cx="4381500" cy="2181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4381500" cy="2181225"/>
                    </a:xfrm>
                    <a:prstGeom prst="rect">
                      <a:avLst/>
                    </a:prstGeom>
                  </pic:spPr>
                </pic:pic>
              </a:graphicData>
            </a:graphic>
          </wp:inline>
        </w:drawing>
      </w:r>
    </w:p>
    <w:p w14:paraId="0B972D8E">
      <w:pPr>
        <w:spacing w:before="80" w:after="200"/>
        <w:jc w:val="center"/>
      </w:pPr>
      <w:r>
        <w:rPr>
          <w:rFonts w:ascii="Calibri" w:hAnsi="Calibri" w:eastAsia="Calibri" w:cs="Calibri"/>
          <w:i/>
          <w:iCs/>
          <w:color w:val="6B6B6B"/>
          <w:sz w:val="18"/>
          <w:szCs w:val="18"/>
        </w:rPr>
        <w:t>Figure 14 — R2 routing table: connected 10.0.12.0/30, 10.0.23.0/30, and 192.168.20.0/24; static routes to 192.168.10.0/24 via 10.0.12.1 and 192.168.30.0/24 via 10.0.23.2.</w:t>
      </w:r>
    </w:p>
    <w:p w14:paraId="3A5487B0">
      <w:pPr>
        <w:spacing w:before="60" w:after="60"/>
        <w:jc w:val="center"/>
      </w:pPr>
      <w:r>
        <w:drawing>
          <wp:inline distT="0" distB="0" distL="0" distR="0">
            <wp:extent cx="4381500" cy="1990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4381500" cy="1990725"/>
                    </a:xfrm>
                    <a:prstGeom prst="rect">
                      <a:avLst/>
                    </a:prstGeom>
                  </pic:spPr>
                </pic:pic>
              </a:graphicData>
            </a:graphic>
          </wp:inline>
        </w:drawing>
      </w:r>
    </w:p>
    <w:p w14:paraId="6329CCFA">
      <w:pPr>
        <w:spacing w:before="80" w:after="200"/>
        <w:jc w:val="center"/>
      </w:pPr>
      <w:r>
        <w:rPr>
          <w:rFonts w:ascii="Calibri" w:hAnsi="Calibri" w:eastAsia="Calibri" w:cs="Calibri"/>
          <w:i/>
          <w:iCs/>
          <w:color w:val="6B6B6B"/>
          <w:sz w:val="18"/>
          <w:szCs w:val="18"/>
        </w:rPr>
        <w:t>Figure 15 — R3 routing table: connected 10.0.23.0/30 and 192.168.30.0/24; static routes to 192.168.10.0/24 and 192.168.20.0/24 via 10.0.23.1.</w:t>
      </w:r>
    </w:p>
    <w:p w14:paraId="5DC04F86">
      <w:r>
        <w:br w:type="page"/>
      </w:r>
    </w:p>
    <w:p w14:paraId="67840257">
      <w:pPr>
        <w:pStyle w:val="2"/>
        <w:pBdr>
          <w:bottom w:val="single" w:color="F2B705" w:sz="12" w:space="4"/>
        </w:pBdr>
        <w:spacing w:before="400" w:after="200"/>
      </w:pPr>
      <w:r>
        <w:rPr>
          <w:rFonts w:ascii="Calibri" w:hAnsi="Calibri" w:eastAsia="Calibri" w:cs="Calibri"/>
          <w:b/>
          <w:bCs/>
          <w:color w:val="0B4C93"/>
          <w:sz w:val="32"/>
          <w:szCs w:val="32"/>
        </w:rPr>
        <w:t>7. Traffic Analysis</w:t>
      </w:r>
    </w:p>
    <w:p w14:paraId="24B75C3C">
      <w:pPr>
        <w:spacing w:after="150" w:line="300" w:lineRule="auto"/>
      </w:pPr>
      <w:r>
        <w:rPr>
          <w:rFonts w:ascii="Calibri" w:hAnsi="Calibri" w:eastAsia="Calibri" w:cs="Calibri"/>
          <w:color w:val="1B1B1B"/>
          <w:sz w:val="22"/>
          <w:szCs w:val="22"/>
        </w:rPr>
        <w:t>Packet Tracer's Simulation Mode was used, filtered to ARP and ICMP, to step through an ICMP echo request/reply between PC1 and PC3 one hop at a time and inspect the Layer 2 and Layer 3 header details at each device.</w:t>
      </w:r>
    </w:p>
    <w:p w14:paraId="32DD7E28">
      <w:pPr>
        <w:spacing w:before="160" w:after="60"/>
      </w:pPr>
      <w:r>
        <w:rPr>
          <w:rFonts w:ascii="Calibri" w:hAnsi="Calibri" w:eastAsia="Calibri" w:cs="Calibri"/>
          <w:b/>
          <w:bCs/>
          <w:color w:val="1385FD"/>
          <w:sz w:val="20"/>
          <w:szCs w:val="20"/>
        </w:rPr>
        <w:t>Figure 16 — PDU Information at PC3 (OSI Model view)</w:t>
      </w:r>
    </w:p>
    <w:p w14:paraId="7B4B0C27">
      <w:pPr>
        <w:spacing w:before="60" w:after="60"/>
        <w:jc w:val="center"/>
      </w:pPr>
      <w:r>
        <w:drawing>
          <wp:inline distT="0" distB="0" distL="0" distR="0">
            <wp:extent cx="4381500" cy="2476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4381500" cy="2476500"/>
                    </a:xfrm>
                    <a:prstGeom prst="rect">
                      <a:avLst/>
                    </a:prstGeom>
                  </pic:spPr>
                </pic:pic>
              </a:graphicData>
            </a:graphic>
          </wp:inline>
        </w:drawing>
      </w:r>
    </w:p>
    <w:p w14:paraId="250E43FD">
      <w:pPr>
        <w:spacing w:after="150" w:line="300" w:lineRule="auto"/>
      </w:pPr>
      <w:r>
        <w:rPr>
          <w:rFonts w:ascii="Calibri" w:hAnsi="Calibri" w:eastAsia="Calibri" w:cs="Calibri"/>
          <w:color w:val="1B1B1B"/>
          <w:sz w:val="22"/>
          <w:szCs w:val="22"/>
        </w:rPr>
        <w:t>This capture shows the ICMP echo request arriving at PC3. The Layer 3 IP header shows source 192.168.10.10 (PC1) and destination 192.168.30.10 (PC3), ICMP Type 8 (Echo Request) — both addresses stay constant end-to-end across all three hops. The Layer 2 Ethernet II header, by contrast, is local to the final hop: the inbound frame's source/destination MAC pair belongs to R3's outgoing interface and PC3's NIC, not PC1's original MAC. This directly demonstrates that IP addressing is used for end-to-end logical delivery, while MAC addressing is rewritten by each router for delivery across only the immediate physical segment.</w:t>
      </w:r>
    </w:p>
    <w:p w14:paraId="0C408798">
      <w:pPr>
        <w:pStyle w:val="3"/>
        <w:spacing w:before="260" w:after="140"/>
      </w:pPr>
      <w:r>
        <w:rPr>
          <w:rFonts w:ascii="Calibri" w:hAnsi="Calibri" w:eastAsia="Calibri" w:cs="Calibri"/>
          <w:b/>
          <w:bCs/>
          <w:color w:val="1385FD"/>
          <w:sz w:val="25"/>
          <w:szCs w:val="25"/>
        </w:rPr>
        <w:t>ARP Observations</w:t>
      </w:r>
    </w:p>
    <w:p w14:paraId="7087197C">
      <w:pPr>
        <w:spacing w:after="150" w:line="300" w:lineRule="auto"/>
      </w:pPr>
      <w:r>
        <w:rPr>
          <w:rFonts w:ascii="Calibri" w:hAnsi="Calibri" w:eastAsia="Calibri" w:cs="Calibri"/>
          <w:color w:val="1B1B1B"/>
          <w:sz w:val="22"/>
          <w:szCs w:val="22"/>
        </w:rPr>
        <w:t>Because 192.168.30.10 is outside PC1's local subnet, PC1 first generates an ARP request to learn the MAC address of its default gateway (R1) rather than the final destination. This ARP request is a Layer 2 broadcast (FF:FF:FF:FF:FF:FF) seen by every device on LAN 1, but only R1 replies. The resulting Ethernet frame carrying the ICMP request out of PC1 is therefore addressed to R1's MAC — PC3's MAC never appears in PC1's original frame, and the frame itself never leaves LAN 1: at R1 the frame is stripped, the IP packet inside is routed, and a brand-new frame is built for the R1–R2 link, and so on at each subsequent hop.</w:t>
      </w:r>
    </w:p>
    <w:p w14:paraId="774780E4">
      <w:pPr>
        <w:pStyle w:val="3"/>
        <w:spacing w:before="260" w:after="140"/>
      </w:pPr>
      <w:r>
        <w:rPr>
          <w:rFonts w:ascii="Calibri" w:hAnsi="Calibri" w:eastAsia="Calibri" w:cs="Calibri"/>
          <w:b/>
          <w:bCs/>
          <w:color w:val="1385FD"/>
          <w:sz w:val="25"/>
          <w:szCs w:val="25"/>
        </w:rPr>
        <w:t>ICMP Observations</w:t>
      </w:r>
    </w:p>
    <w:p w14:paraId="6CBC853C">
      <w:pPr>
        <w:spacing w:after="150" w:line="300" w:lineRule="auto"/>
        <w:rPr>
          <w:rFonts w:ascii="Calibri" w:hAnsi="Calibri" w:eastAsia="Calibri" w:cs="Calibri"/>
          <w:color w:val="1B1B1B"/>
          <w:sz w:val="22"/>
          <w:szCs w:val="22"/>
        </w:rPr>
      </w:pPr>
      <w:r>
        <w:rPr>
          <w:rFonts w:ascii="Calibri" w:hAnsi="Calibri" w:eastAsia="Calibri" w:cs="Calibri"/>
          <w:color w:val="1B1B1B"/>
          <w:sz w:val="22"/>
          <w:szCs w:val="22"/>
        </w:rPr>
        <w:t>The ICMP echo request/reply exchange between PC1 and PC3 confirms reachability across the routed path. The source and destination IP addresses (192.168.10.10 and 192.168.30.10) remain unchanged at every hop, while the Time To Live (TTL) value decrements by 1 at each router — a mechanism that prevents packets from looping indefinitely if a routing misconfiguration exists.</w:t>
      </w:r>
    </w:p>
    <w:p w14:paraId="1B9771EE">
      <w:pPr>
        <w:spacing w:after="150" w:line="300" w:lineRule="auto"/>
        <w:rPr>
          <w:rFonts w:ascii="Calibri" w:hAnsi="Calibri" w:eastAsia="Calibri" w:cs="Calibri"/>
          <w:color w:val="1B1B1B"/>
          <w:sz w:val="22"/>
          <w:szCs w:val="22"/>
        </w:rPr>
      </w:pPr>
    </w:p>
    <w:p w14:paraId="6AFCBD78">
      <w:pPr>
        <w:spacing w:after="150" w:line="300" w:lineRule="auto"/>
        <w:rPr>
          <w:rFonts w:ascii="Calibri" w:hAnsi="Calibri" w:eastAsia="Calibri" w:cs="Calibri"/>
          <w:color w:val="1B1B1B"/>
          <w:sz w:val="22"/>
          <w:szCs w:val="22"/>
        </w:rPr>
      </w:pPr>
    </w:p>
    <w:p w14:paraId="7C558566">
      <w:pPr>
        <w:pStyle w:val="3"/>
        <w:spacing w:before="260" w:after="140"/>
      </w:pPr>
      <w:r>
        <w:rPr>
          <w:rFonts w:ascii="Calibri" w:hAnsi="Calibri" w:eastAsia="Calibri" w:cs="Calibri"/>
          <w:b/>
          <w:bCs/>
          <w:color w:val="1385FD"/>
          <w:sz w:val="25"/>
          <w:szCs w:val="25"/>
        </w:rPr>
        <w:t>TCP/UDP Observations</w:t>
      </w:r>
    </w:p>
    <w:p w14:paraId="7661F98F">
      <w:pPr>
        <w:spacing w:after="150" w:line="300" w:lineRule="auto"/>
      </w:pPr>
      <w:r>
        <w:rPr>
          <w:rFonts w:ascii="Calibri" w:hAnsi="Calibri" w:eastAsia="Calibri" w:cs="Calibri"/>
          <w:color w:val="1B1B1B"/>
          <w:sz w:val="22"/>
          <w:szCs w:val="22"/>
        </w:rPr>
        <w:t>This lab's traffic was ICMP- and ARP-based rather than application traffic, so no TCP or UDP segments were directly captured. Conceptually, TCP is connection-oriented and reliable — it establishes a session via a three-way handshake and guarantees delivery and ordering, which suits activities like file transfer or a login (e.g. the Pickle Rick web login in Section 9). UDP is connectionless and does not guarantee delivery, trading reliability for speed and lower overhead, which suits real-time traffic such as DNS lookups or video/voice streams.</w:t>
      </w:r>
    </w:p>
    <w:p w14:paraId="6A1E9CED">
      <w:pPr>
        <w:pStyle w:val="2"/>
        <w:pBdr>
          <w:bottom w:val="single" w:color="F2B705" w:sz="12" w:space="4"/>
        </w:pBdr>
        <w:spacing w:before="400" w:after="200"/>
      </w:pPr>
      <w:r>
        <w:rPr>
          <w:rFonts w:ascii="Calibri" w:hAnsi="Calibri" w:eastAsia="Calibri" w:cs="Calibri"/>
          <w:b/>
          <w:bCs/>
          <w:color w:val="0B4C93"/>
          <w:sz w:val="32"/>
          <w:szCs w:val="32"/>
        </w:rPr>
        <w:t>8. Troubleshooting</w:t>
      </w:r>
    </w:p>
    <w:p w14:paraId="5C367B5D">
      <w:pPr>
        <w:spacing w:after="150" w:line="300" w:lineRule="auto"/>
      </w:pPr>
      <w:r>
        <w:rPr>
          <w:rFonts w:ascii="Calibri" w:hAnsi="Calibri" w:eastAsia="Calibri" w:cs="Calibri"/>
          <w:color w:val="1B1B1B"/>
          <w:sz w:val="22"/>
          <w:szCs w:val="22"/>
        </w:rPr>
        <w:t>A network failure was intentionally introduced on R2 by removing one of its two static routes, then diagnosed and resolved using the standard Problem / Evidence / Diagnosis / Solution / Verification structure.</w:t>
      </w:r>
    </w:p>
    <w:p w14:paraId="076DBEBB">
      <w:pPr>
        <w:spacing w:before="160" w:after="40"/>
      </w:pPr>
      <w:r>
        <w:rPr>
          <w:rFonts w:ascii="Calibri" w:hAnsi="Calibri" w:eastAsia="Calibri" w:cs="Calibri"/>
          <w:b/>
          <w:bCs/>
          <w:color w:val="0B4C93"/>
          <w:sz w:val="22"/>
          <w:szCs w:val="22"/>
        </w:rPr>
        <w:t>Problem</w:t>
      </w:r>
    </w:p>
    <w:p w14:paraId="57CA0B46">
      <w:pPr>
        <w:spacing w:after="150" w:line="300" w:lineRule="auto"/>
      </w:pPr>
      <w:r>
        <w:rPr>
          <w:rFonts w:ascii="Calibri" w:hAnsi="Calibri" w:eastAsia="Calibri" w:cs="Calibri"/>
          <w:color w:val="1B1B1B"/>
          <w:sz w:val="22"/>
          <w:szCs w:val="22"/>
        </w:rPr>
        <w:t>PC1 is unable to communicate with PC3 (192.168.30.10).</w:t>
      </w:r>
    </w:p>
    <w:p w14:paraId="54C32283">
      <w:pPr>
        <w:spacing w:before="100" w:after="40"/>
      </w:pPr>
      <w:r>
        <w:rPr>
          <w:rFonts w:ascii="Calibri" w:hAnsi="Calibri" w:eastAsia="Calibri" w:cs="Calibri"/>
          <w:b/>
          <w:bCs/>
          <w:color w:val="0B4C93"/>
          <w:sz w:val="22"/>
          <w:szCs w:val="22"/>
        </w:rPr>
        <w:t>How the failure was introduced</w:t>
      </w:r>
    </w:p>
    <w:p w14:paraId="11893B6E">
      <w:pPr>
        <w:spacing w:after="150" w:line="300" w:lineRule="auto"/>
      </w:pPr>
      <w:r>
        <w:rPr>
          <w:rFonts w:ascii="Calibri" w:hAnsi="Calibri" w:eastAsia="Calibri" w:cs="Calibri"/>
          <w:color w:val="1B1B1B"/>
          <w:sz w:val="22"/>
          <w:szCs w:val="22"/>
        </w:rPr>
        <w:t>On R2: enable → configure terminal → no ip route 192.168.30.0 255.255.255.0 10.0.23.2, deliberately deleting the static route to R3's LAN.</w:t>
      </w:r>
    </w:p>
    <w:p w14:paraId="0B2D9264">
      <w:pPr>
        <w:spacing w:before="60" w:after="60"/>
        <w:jc w:val="center"/>
      </w:pPr>
      <w:r>
        <w:drawing>
          <wp:inline distT="0" distB="0" distL="0" distR="0">
            <wp:extent cx="3810000" cy="2028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3810000" cy="2028825"/>
                    </a:xfrm>
                    <a:prstGeom prst="rect">
                      <a:avLst/>
                    </a:prstGeom>
                  </pic:spPr>
                </pic:pic>
              </a:graphicData>
            </a:graphic>
          </wp:inline>
        </w:drawing>
      </w:r>
    </w:p>
    <w:p w14:paraId="42828C94">
      <w:pPr>
        <w:spacing w:before="80" w:after="200"/>
        <w:jc w:val="center"/>
      </w:pPr>
      <w:r>
        <w:rPr>
          <w:rFonts w:ascii="Calibri" w:hAnsi="Calibri" w:eastAsia="Calibri" w:cs="Calibri"/>
          <w:i/>
          <w:iCs/>
          <w:color w:val="6B6B6B"/>
          <w:sz w:val="18"/>
          <w:szCs w:val="18"/>
        </w:rPr>
        <w:t>Figure 17 — R2 CLI removing the static route to 192.168.30.0/24.</w:t>
      </w:r>
    </w:p>
    <w:p w14:paraId="215AAECC">
      <w:pPr>
        <w:spacing w:before="160" w:after="40"/>
      </w:pPr>
      <w:r>
        <w:rPr>
          <w:rFonts w:ascii="Calibri" w:hAnsi="Calibri" w:eastAsia="Calibri" w:cs="Calibri"/>
          <w:b/>
          <w:bCs/>
          <w:color w:val="0B4C93"/>
          <w:sz w:val="22"/>
          <w:szCs w:val="22"/>
        </w:rPr>
        <w:t>Evidence</w:t>
      </w:r>
    </w:p>
    <w:p w14:paraId="2387937A">
      <w:pPr>
        <w:spacing w:after="150" w:line="300" w:lineRule="auto"/>
      </w:pPr>
      <w:r>
        <w:rPr>
          <w:rFonts w:ascii="Calibri" w:hAnsi="Calibri" w:eastAsia="Calibri" w:cs="Calibri"/>
          <w:color w:val="1B1B1B"/>
          <w:sz w:val="22"/>
          <w:szCs w:val="22"/>
        </w:rPr>
        <w:t>Pinging 192.168.30.10 from a PC now fails, returning "Destination host unreachable" for all 4 packets (100% loss).</w:t>
      </w:r>
    </w:p>
    <w:p w14:paraId="0A0FEF97">
      <w:pPr>
        <w:spacing w:before="60" w:after="60"/>
        <w:jc w:val="center"/>
      </w:pPr>
      <w:r>
        <w:drawing>
          <wp:inline distT="0" distB="0" distL="0" distR="0">
            <wp:extent cx="3810000" cy="1390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3810000" cy="1390650"/>
                    </a:xfrm>
                    <a:prstGeom prst="rect">
                      <a:avLst/>
                    </a:prstGeom>
                  </pic:spPr>
                </pic:pic>
              </a:graphicData>
            </a:graphic>
          </wp:inline>
        </w:drawing>
      </w:r>
    </w:p>
    <w:p w14:paraId="0D488ADA">
      <w:pPr>
        <w:spacing w:before="80" w:after="200"/>
        <w:jc w:val="center"/>
        <w:rPr>
          <w:rFonts w:ascii="Calibri" w:hAnsi="Calibri" w:eastAsia="Calibri" w:cs="Calibri"/>
          <w:i/>
          <w:iCs/>
          <w:color w:val="6B6B6B"/>
          <w:sz w:val="18"/>
          <w:szCs w:val="18"/>
        </w:rPr>
      </w:pPr>
      <w:r>
        <w:rPr>
          <w:rFonts w:ascii="Calibri" w:hAnsi="Calibri" w:eastAsia="Calibri" w:cs="Calibri"/>
          <w:i/>
          <w:iCs/>
          <w:color w:val="6B6B6B"/>
          <w:sz w:val="18"/>
          <w:szCs w:val="18"/>
        </w:rPr>
        <w:t>Figure 18 — Failed ping to 192.168.30.10 after the route was removed.</w:t>
      </w:r>
    </w:p>
    <w:p w14:paraId="52A5F233">
      <w:pPr>
        <w:spacing w:before="80" w:after="200"/>
        <w:jc w:val="center"/>
        <w:rPr>
          <w:rFonts w:ascii="Calibri" w:hAnsi="Calibri" w:eastAsia="Calibri" w:cs="Calibri"/>
          <w:i/>
          <w:iCs/>
          <w:color w:val="6B6B6B"/>
          <w:sz w:val="18"/>
          <w:szCs w:val="18"/>
        </w:rPr>
      </w:pPr>
    </w:p>
    <w:p w14:paraId="42F15A17">
      <w:pPr>
        <w:spacing w:before="160" w:after="40"/>
      </w:pPr>
      <w:r>
        <w:rPr>
          <w:rFonts w:ascii="Calibri" w:hAnsi="Calibri" w:eastAsia="Calibri" w:cs="Calibri"/>
          <w:b/>
          <w:bCs/>
          <w:color w:val="0B4C93"/>
          <w:sz w:val="22"/>
          <w:szCs w:val="22"/>
        </w:rPr>
        <w:t>Diagnosis</w:t>
      </w:r>
    </w:p>
    <w:p w14:paraId="39717237">
      <w:pPr>
        <w:spacing w:after="150" w:line="300" w:lineRule="auto"/>
      </w:pPr>
      <w:r>
        <w:rPr>
          <w:rFonts w:ascii="Calibri" w:hAnsi="Calibri" w:eastAsia="Calibri" w:cs="Calibri"/>
          <w:color w:val="1B1B1B"/>
          <w:sz w:val="22"/>
          <w:szCs w:val="22"/>
        </w:rPr>
        <w:t>Running show ip route on R2 confirms the 192.168.30.0/24 entry is missing — only the directly connected 10.0.12.0/30, 10.0.23.0/30, and 192.168.20.0/24 networks remain. Without a routing table entry, R2 has no way to forward packets destined for R3's LAN and drops them.</w:t>
      </w:r>
    </w:p>
    <w:p w14:paraId="65091629">
      <w:pPr>
        <w:spacing w:before="60" w:after="60"/>
        <w:jc w:val="center"/>
      </w:pPr>
      <w:r>
        <w:drawing>
          <wp:inline distT="0" distB="0" distL="0" distR="0">
            <wp:extent cx="4381500" cy="4829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4381500" cy="4829175"/>
                    </a:xfrm>
                    <a:prstGeom prst="rect">
                      <a:avLst/>
                    </a:prstGeom>
                  </pic:spPr>
                </pic:pic>
              </a:graphicData>
            </a:graphic>
          </wp:inline>
        </w:drawing>
      </w:r>
    </w:p>
    <w:p w14:paraId="2353AC14">
      <w:pPr>
        <w:spacing w:before="80" w:after="200"/>
        <w:jc w:val="center"/>
      </w:pPr>
      <w:r>
        <w:rPr>
          <w:rFonts w:ascii="Calibri" w:hAnsi="Calibri" w:eastAsia="Calibri" w:cs="Calibri"/>
          <w:i/>
          <w:iCs/>
          <w:color w:val="6B6B6B"/>
          <w:sz w:val="18"/>
          <w:szCs w:val="18"/>
        </w:rPr>
        <w:t>Figure 19 — R2 show ip route after removal: the 192.168.30.0/24 static route no longer appears.</w:t>
      </w:r>
    </w:p>
    <w:p w14:paraId="3A3750A4">
      <w:pPr>
        <w:spacing w:before="160" w:after="40"/>
      </w:pPr>
      <w:r>
        <w:rPr>
          <w:rFonts w:ascii="Calibri" w:hAnsi="Calibri" w:eastAsia="Calibri" w:cs="Calibri"/>
          <w:b/>
          <w:bCs/>
          <w:color w:val="0B4C93"/>
          <w:sz w:val="22"/>
          <w:szCs w:val="22"/>
        </w:rPr>
        <w:t>Solution</w:t>
      </w:r>
    </w:p>
    <w:p w14:paraId="007B83EE">
      <w:pPr>
        <w:spacing w:after="150" w:line="300" w:lineRule="auto"/>
      </w:pPr>
      <w:r>
        <w:rPr>
          <w:rFonts w:ascii="Calibri" w:hAnsi="Calibri" w:eastAsia="Calibri" w:cs="Calibri"/>
          <w:color w:val="1B1B1B"/>
          <w:sz w:val="22"/>
          <w:szCs w:val="22"/>
        </w:rPr>
        <w:t>The missing static route was re-added on R2 in global configuration mode: ip route 192.168.30.0 255.255.255.0 10.0.23.2.</w:t>
      </w:r>
    </w:p>
    <w:p w14:paraId="24CD895E">
      <w:pPr>
        <w:spacing w:before="60" w:after="60"/>
        <w:jc w:val="center"/>
      </w:pPr>
      <w:r>
        <w:drawing>
          <wp:inline distT="0" distB="0" distL="0" distR="0">
            <wp:extent cx="3810000" cy="847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3810000" cy="847725"/>
                    </a:xfrm>
                    <a:prstGeom prst="rect">
                      <a:avLst/>
                    </a:prstGeom>
                  </pic:spPr>
                </pic:pic>
              </a:graphicData>
            </a:graphic>
          </wp:inline>
        </w:drawing>
      </w:r>
    </w:p>
    <w:p w14:paraId="47ADCD7F">
      <w:pPr>
        <w:spacing w:before="80" w:after="200"/>
        <w:jc w:val="center"/>
        <w:rPr>
          <w:rFonts w:ascii="Calibri" w:hAnsi="Calibri" w:eastAsia="Calibri" w:cs="Calibri"/>
          <w:i/>
          <w:iCs/>
          <w:color w:val="6B6B6B"/>
          <w:sz w:val="18"/>
          <w:szCs w:val="18"/>
        </w:rPr>
      </w:pPr>
      <w:r>
        <w:rPr>
          <w:rFonts w:ascii="Calibri" w:hAnsi="Calibri" w:eastAsia="Calibri" w:cs="Calibri"/>
          <w:i/>
          <w:iCs/>
          <w:color w:val="6B6B6B"/>
          <w:sz w:val="18"/>
          <w:szCs w:val="18"/>
        </w:rPr>
        <w:t>Figure 20 — R2 CLI re-adding the static route to 192.168.30.0/24.</w:t>
      </w:r>
    </w:p>
    <w:p w14:paraId="278D1AD9">
      <w:pPr>
        <w:spacing w:before="80" w:after="200"/>
        <w:jc w:val="center"/>
        <w:rPr>
          <w:rFonts w:ascii="Calibri" w:hAnsi="Calibri" w:eastAsia="Calibri" w:cs="Calibri"/>
          <w:i/>
          <w:iCs/>
          <w:color w:val="6B6B6B"/>
          <w:sz w:val="18"/>
          <w:szCs w:val="18"/>
        </w:rPr>
      </w:pPr>
    </w:p>
    <w:p w14:paraId="4FA068F6">
      <w:pPr>
        <w:spacing w:before="80" w:after="200"/>
        <w:jc w:val="center"/>
        <w:rPr>
          <w:rFonts w:ascii="Calibri" w:hAnsi="Calibri" w:eastAsia="Calibri" w:cs="Calibri"/>
          <w:i/>
          <w:iCs/>
          <w:color w:val="6B6B6B"/>
          <w:sz w:val="18"/>
          <w:szCs w:val="18"/>
        </w:rPr>
      </w:pPr>
    </w:p>
    <w:p w14:paraId="15C86D54">
      <w:pPr>
        <w:spacing w:before="80" w:after="200"/>
        <w:jc w:val="center"/>
        <w:rPr>
          <w:rFonts w:ascii="Calibri" w:hAnsi="Calibri" w:eastAsia="Calibri" w:cs="Calibri"/>
          <w:i/>
          <w:iCs/>
          <w:color w:val="6B6B6B"/>
          <w:sz w:val="18"/>
          <w:szCs w:val="18"/>
        </w:rPr>
      </w:pPr>
    </w:p>
    <w:p w14:paraId="01CC53E1">
      <w:pPr>
        <w:spacing w:before="160" w:after="40"/>
      </w:pPr>
      <w:r>
        <w:rPr>
          <w:rFonts w:ascii="Calibri" w:hAnsi="Calibri" w:eastAsia="Calibri" w:cs="Calibri"/>
          <w:b/>
          <w:bCs/>
          <w:color w:val="0B4C93"/>
          <w:sz w:val="22"/>
          <w:szCs w:val="22"/>
        </w:rPr>
        <w:t>Verification</w:t>
      </w:r>
    </w:p>
    <w:p w14:paraId="370E9E84">
      <w:pPr>
        <w:spacing w:after="150" w:line="300" w:lineRule="auto"/>
      </w:pPr>
      <w:r>
        <w:rPr>
          <w:rFonts w:ascii="Calibri" w:hAnsi="Calibri" w:eastAsia="Calibri" w:cs="Calibri"/>
          <w:color w:val="1B1B1B"/>
          <w:sz w:val="22"/>
          <w:szCs w:val="22"/>
        </w:rPr>
        <w:t>Pinging 192.168.30.10 from PC1 again succeeds completely — 4/4 replies, 0% loss, TTL=125 — confirming connectivity was fully restored.</w:t>
      </w:r>
    </w:p>
    <w:p w14:paraId="62FD3730">
      <w:pPr>
        <w:spacing w:before="60" w:after="60"/>
        <w:jc w:val="center"/>
      </w:pPr>
      <w:r>
        <w:drawing>
          <wp:inline distT="0" distB="0" distL="0" distR="0">
            <wp:extent cx="3238500" cy="1400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3238500" cy="1400175"/>
                    </a:xfrm>
                    <a:prstGeom prst="rect">
                      <a:avLst/>
                    </a:prstGeom>
                  </pic:spPr>
                </pic:pic>
              </a:graphicData>
            </a:graphic>
          </wp:inline>
        </w:drawing>
      </w:r>
    </w:p>
    <w:p w14:paraId="042CD32A">
      <w:pPr>
        <w:spacing w:before="80" w:after="200"/>
        <w:jc w:val="center"/>
        <w:rPr>
          <w:rFonts w:ascii="Calibri" w:hAnsi="Calibri" w:eastAsia="Calibri" w:cs="Calibri"/>
          <w:i/>
          <w:iCs/>
          <w:color w:val="6B6B6B"/>
          <w:sz w:val="18"/>
          <w:szCs w:val="18"/>
        </w:rPr>
      </w:pPr>
      <w:r>
        <w:rPr>
          <w:rFonts w:ascii="Calibri" w:hAnsi="Calibri" w:eastAsia="Calibri" w:cs="Calibri"/>
          <w:i/>
          <w:iCs/>
          <w:color w:val="6B6B6B"/>
          <w:sz w:val="18"/>
          <w:szCs w:val="18"/>
        </w:rPr>
        <w:t>Figure 21 — PC1 → 192.168.30.10 succeeding again after the route was restored.</w:t>
      </w:r>
    </w:p>
    <w:p w14:paraId="72F94FE3">
      <w:pPr>
        <w:spacing w:before="80" w:after="200"/>
        <w:jc w:val="center"/>
        <w:rPr>
          <w:rFonts w:ascii="Calibri" w:hAnsi="Calibri" w:eastAsia="Calibri" w:cs="Calibri"/>
          <w:i/>
          <w:iCs/>
          <w:color w:val="6B6B6B"/>
          <w:sz w:val="18"/>
          <w:szCs w:val="18"/>
        </w:rPr>
      </w:pPr>
    </w:p>
    <w:p w14:paraId="363C7F35">
      <w:r>
        <w:rPr>
          <w:rFonts w:ascii="Calibri" w:hAnsi="Calibri" w:eastAsia="Calibri" w:cs="Calibri"/>
          <w:b/>
          <w:bCs/>
          <w:color w:val="0B4C93"/>
          <w:sz w:val="32"/>
          <w:szCs w:val="32"/>
        </w:rPr>
        <w:t>9. Online Labs</w:t>
      </w:r>
    </w:p>
    <w:p w14:paraId="73063597">
      <w:pPr>
        <w:spacing w:after="150" w:line="300" w:lineRule="auto"/>
      </w:pPr>
      <w:r>
        <w:rPr>
          <w:rFonts w:ascii="Calibri" w:hAnsi="Calibri" w:eastAsia="Calibri" w:cs="Calibri"/>
          <w:color w:val="1B1B1B"/>
          <w:sz w:val="22"/>
          <w:szCs w:val="22"/>
        </w:rPr>
        <w:t>Completion evidence for each required platform room:</w:t>
      </w:r>
    </w:p>
    <w:tbl>
      <w:tblPr>
        <w:tblStyle w:val="9"/>
        <w:tblW w:w="9350" w:type="dxa"/>
        <w:jc w:val="center"/>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Layout w:type="autofit"/>
        <w:tblCellMar>
          <w:top w:w="0" w:type="dxa"/>
          <w:left w:w="10" w:type="dxa"/>
          <w:bottom w:w="0" w:type="dxa"/>
          <w:right w:w="10" w:type="dxa"/>
        </w:tblCellMar>
      </w:tblPr>
      <w:tblGrid>
        <w:gridCol w:w="3200"/>
        <w:gridCol w:w="2000"/>
        <w:gridCol w:w="1800"/>
        <w:gridCol w:w="2350"/>
      </w:tblGrid>
      <w:tr w14:paraId="7CAC276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tblHeader/>
          <w:jc w:val="center"/>
        </w:trPr>
        <w:tc>
          <w:tcPr>
            <w:tcW w:w="3200" w:type="dxa"/>
            <w:shd w:val="clear" w:color="auto" w:fill="0B4C93"/>
            <w:tcMar>
              <w:top w:w="100" w:type="dxa"/>
              <w:left w:w="90" w:type="dxa"/>
              <w:bottom w:w="100" w:type="dxa"/>
              <w:right w:w="90" w:type="dxa"/>
            </w:tcMar>
          </w:tcPr>
          <w:p w14:paraId="5533639E">
            <w:r>
              <w:rPr>
                <w:rFonts w:ascii="Calibri" w:hAnsi="Calibri" w:eastAsia="Calibri" w:cs="Calibri"/>
                <w:b/>
                <w:bCs/>
                <w:color w:val="FFFFFF"/>
                <w:sz w:val="19"/>
                <w:szCs w:val="19"/>
              </w:rPr>
              <w:t>Lab</w:t>
            </w:r>
          </w:p>
        </w:tc>
        <w:tc>
          <w:tcPr>
            <w:tcW w:w="2000" w:type="dxa"/>
            <w:shd w:val="clear" w:color="auto" w:fill="0B4C93"/>
            <w:tcMar>
              <w:top w:w="100" w:type="dxa"/>
              <w:left w:w="90" w:type="dxa"/>
              <w:bottom w:w="100" w:type="dxa"/>
              <w:right w:w="90" w:type="dxa"/>
            </w:tcMar>
          </w:tcPr>
          <w:p w14:paraId="00B080A3">
            <w:r>
              <w:rPr>
                <w:rFonts w:ascii="Calibri" w:hAnsi="Calibri" w:eastAsia="Calibri" w:cs="Calibri"/>
                <w:b/>
                <w:bCs/>
                <w:color w:val="FFFFFF"/>
                <w:sz w:val="19"/>
                <w:szCs w:val="19"/>
              </w:rPr>
              <w:t>Platform</w:t>
            </w:r>
          </w:p>
        </w:tc>
        <w:tc>
          <w:tcPr>
            <w:tcW w:w="1800" w:type="dxa"/>
            <w:shd w:val="clear" w:color="auto" w:fill="0B4C93"/>
            <w:tcMar>
              <w:top w:w="100" w:type="dxa"/>
              <w:left w:w="90" w:type="dxa"/>
              <w:bottom w:w="100" w:type="dxa"/>
              <w:right w:w="90" w:type="dxa"/>
            </w:tcMar>
          </w:tcPr>
          <w:p w14:paraId="4640DA2E">
            <w:r>
              <w:rPr>
                <w:rFonts w:ascii="Calibri" w:hAnsi="Calibri" w:eastAsia="Calibri" w:cs="Calibri"/>
                <w:b/>
                <w:bCs/>
                <w:color w:val="FFFFFF"/>
                <w:sz w:val="19"/>
                <w:szCs w:val="19"/>
              </w:rPr>
              <w:t>Status</w:t>
            </w:r>
          </w:p>
        </w:tc>
        <w:tc>
          <w:tcPr>
            <w:tcW w:w="2350" w:type="dxa"/>
            <w:shd w:val="clear" w:color="auto" w:fill="0B4C93"/>
            <w:tcMar>
              <w:top w:w="100" w:type="dxa"/>
              <w:left w:w="90" w:type="dxa"/>
              <w:bottom w:w="100" w:type="dxa"/>
              <w:right w:w="90" w:type="dxa"/>
            </w:tcMar>
          </w:tcPr>
          <w:p w14:paraId="69F030B8">
            <w:r>
              <w:rPr>
                <w:rFonts w:ascii="Calibri" w:hAnsi="Calibri" w:eastAsia="Calibri" w:cs="Calibri"/>
                <w:b/>
                <w:bCs/>
                <w:color w:val="FFFFFF"/>
                <w:sz w:val="19"/>
                <w:szCs w:val="19"/>
              </w:rPr>
              <w:t>Evidence</w:t>
            </w:r>
          </w:p>
        </w:tc>
      </w:tr>
      <w:tr w14:paraId="10D0435B">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3200" w:type="dxa"/>
            <w:tcMar>
              <w:top w:w="90" w:type="dxa"/>
              <w:left w:w="90" w:type="dxa"/>
              <w:bottom w:w="90" w:type="dxa"/>
              <w:right w:w="90" w:type="dxa"/>
            </w:tcMar>
            <w:vAlign w:val="center"/>
          </w:tcPr>
          <w:p w14:paraId="2FA017D9">
            <w:r>
              <w:rPr>
                <w:rFonts w:ascii="Calibri" w:hAnsi="Calibri" w:eastAsia="Calibri" w:cs="Calibri"/>
                <w:b w:val="0"/>
                <w:bCs w:val="0"/>
                <w:color w:val="1B1B1B"/>
                <w:sz w:val="18"/>
                <w:szCs w:val="18"/>
              </w:rPr>
              <w:t>Network Packet Analysis</w:t>
            </w:r>
          </w:p>
        </w:tc>
        <w:tc>
          <w:tcPr>
            <w:tcW w:w="2000" w:type="dxa"/>
            <w:tcMar>
              <w:top w:w="90" w:type="dxa"/>
              <w:left w:w="90" w:type="dxa"/>
              <w:bottom w:w="90" w:type="dxa"/>
              <w:right w:w="90" w:type="dxa"/>
            </w:tcMar>
            <w:vAlign w:val="center"/>
          </w:tcPr>
          <w:p w14:paraId="7307133E">
            <w:r>
              <w:rPr>
                <w:rFonts w:ascii="Calibri" w:hAnsi="Calibri" w:eastAsia="Calibri" w:cs="Calibri"/>
                <w:b w:val="0"/>
                <w:bCs w:val="0"/>
                <w:color w:val="1B1B1B"/>
                <w:sz w:val="18"/>
                <w:szCs w:val="18"/>
              </w:rPr>
              <w:t>LetsDefend</w:t>
            </w:r>
          </w:p>
        </w:tc>
        <w:tc>
          <w:tcPr>
            <w:tcW w:w="1800" w:type="dxa"/>
            <w:tcMar>
              <w:top w:w="90" w:type="dxa"/>
              <w:left w:w="90" w:type="dxa"/>
              <w:bottom w:w="90" w:type="dxa"/>
              <w:right w:w="90" w:type="dxa"/>
            </w:tcMar>
            <w:vAlign w:val="center"/>
          </w:tcPr>
          <w:p w14:paraId="782B4D99">
            <w:r>
              <w:rPr>
                <w:rFonts w:ascii="Calibri" w:hAnsi="Calibri" w:eastAsia="Calibri" w:cs="Calibri"/>
                <w:b w:val="0"/>
                <w:bCs w:val="0"/>
                <w:color w:val="1B1B1B"/>
                <w:sz w:val="18"/>
                <w:szCs w:val="18"/>
              </w:rPr>
              <w:t>Completed</w:t>
            </w:r>
          </w:p>
        </w:tc>
        <w:tc>
          <w:tcPr>
            <w:tcW w:w="2350" w:type="dxa"/>
            <w:tcMar>
              <w:top w:w="90" w:type="dxa"/>
              <w:left w:w="90" w:type="dxa"/>
              <w:bottom w:w="90" w:type="dxa"/>
              <w:right w:w="90" w:type="dxa"/>
            </w:tcMar>
            <w:vAlign w:val="center"/>
          </w:tcPr>
          <w:p w14:paraId="3B82903E">
            <w:r>
              <w:rPr>
                <w:rFonts w:ascii="Calibri" w:hAnsi="Calibri" w:eastAsia="Calibri" w:cs="Calibri"/>
                <w:b w:val="0"/>
                <w:bCs w:val="0"/>
                <w:color w:val="1B1B1B"/>
                <w:sz w:val="18"/>
                <w:szCs w:val="18"/>
              </w:rPr>
              <w:t>r_1.png</w:t>
            </w:r>
          </w:p>
        </w:tc>
      </w:tr>
      <w:tr w14:paraId="7B33F653">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3200" w:type="dxa"/>
            <w:tcMar>
              <w:top w:w="90" w:type="dxa"/>
              <w:left w:w="90" w:type="dxa"/>
              <w:bottom w:w="90" w:type="dxa"/>
              <w:right w:w="90" w:type="dxa"/>
            </w:tcMar>
            <w:vAlign w:val="center"/>
          </w:tcPr>
          <w:p w14:paraId="48AE49F7">
            <w:r>
              <w:rPr>
                <w:rFonts w:ascii="Calibri" w:hAnsi="Calibri" w:eastAsia="Calibri" w:cs="Calibri"/>
                <w:b w:val="0"/>
                <w:bCs w:val="0"/>
                <w:color w:val="1B1B1B"/>
                <w:sz w:val="18"/>
                <w:szCs w:val="18"/>
              </w:rPr>
              <w:t>Network Services</w:t>
            </w:r>
          </w:p>
        </w:tc>
        <w:tc>
          <w:tcPr>
            <w:tcW w:w="2000" w:type="dxa"/>
            <w:tcMar>
              <w:top w:w="90" w:type="dxa"/>
              <w:left w:w="90" w:type="dxa"/>
              <w:bottom w:w="90" w:type="dxa"/>
              <w:right w:w="90" w:type="dxa"/>
            </w:tcMar>
            <w:vAlign w:val="center"/>
          </w:tcPr>
          <w:p w14:paraId="7D958744">
            <w:r>
              <w:rPr>
                <w:rFonts w:ascii="Calibri" w:hAnsi="Calibri" w:eastAsia="Calibri" w:cs="Calibri"/>
                <w:b w:val="0"/>
                <w:bCs w:val="0"/>
                <w:color w:val="1B1B1B"/>
                <w:sz w:val="18"/>
                <w:szCs w:val="18"/>
              </w:rPr>
              <w:t>TryHackMe</w:t>
            </w:r>
          </w:p>
        </w:tc>
        <w:tc>
          <w:tcPr>
            <w:tcW w:w="1800" w:type="dxa"/>
            <w:tcMar>
              <w:top w:w="90" w:type="dxa"/>
              <w:left w:w="90" w:type="dxa"/>
              <w:bottom w:w="90" w:type="dxa"/>
              <w:right w:w="90" w:type="dxa"/>
            </w:tcMar>
            <w:vAlign w:val="center"/>
          </w:tcPr>
          <w:p w14:paraId="68761234">
            <w:r>
              <w:rPr>
                <w:rFonts w:ascii="Calibri" w:hAnsi="Calibri" w:eastAsia="Calibri" w:cs="Calibri"/>
                <w:b w:val="0"/>
                <w:bCs w:val="0"/>
                <w:color w:val="1B1B1B"/>
                <w:sz w:val="18"/>
                <w:szCs w:val="18"/>
              </w:rPr>
              <w:t>Completed</w:t>
            </w:r>
          </w:p>
        </w:tc>
        <w:tc>
          <w:tcPr>
            <w:tcW w:w="2350" w:type="dxa"/>
            <w:tcMar>
              <w:top w:w="90" w:type="dxa"/>
              <w:left w:w="90" w:type="dxa"/>
              <w:bottom w:w="90" w:type="dxa"/>
              <w:right w:w="90" w:type="dxa"/>
            </w:tcMar>
            <w:vAlign w:val="center"/>
          </w:tcPr>
          <w:p w14:paraId="1D2BAD78">
            <w:r>
              <w:rPr>
                <w:rFonts w:ascii="Calibri" w:hAnsi="Calibri" w:eastAsia="Calibri" w:cs="Calibri"/>
                <w:b w:val="0"/>
                <w:bCs w:val="0"/>
                <w:color w:val="1B1B1B"/>
                <w:sz w:val="18"/>
                <w:szCs w:val="18"/>
              </w:rPr>
              <w:t>r_2.png</w:t>
            </w:r>
          </w:p>
        </w:tc>
      </w:tr>
      <w:tr w14:paraId="10096CC3">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3200" w:type="dxa"/>
            <w:tcMar>
              <w:top w:w="90" w:type="dxa"/>
              <w:left w:w="90" w:type="dxa"/>
              <w:bottom w:w="90" w:type="dxa"/>
              <w:right w:w="90" w:type="dxa"/>
            </w:tcMar>
            <w:vAlign w:val="center"/>
          </w:tcPr>
          <w:p w14:paraId="6C3271C6">
            <w:r>
              <w:rPr>
                <w:rFonts w:ascii="Calibri" w:hAnsi="Calibri" w:eastAsia="Calibri" w:cs="Calibri"/>
                <w:b w:val="0"/>
                <w:bCs w:val="0"/>
                <w:color w:val="1B1B1B"/>
                <w:sz w:val="18"/>
                <w:szCs w:val="18"/>
              </w:rPr>
              <w:t>Network Services 2</w:t>
            </w:r>
          </w:p>
        </w:tc>
        <w:tc>
          <w:tcPr>
            <w:tcW w:w="2000" w:type="dxa"/>
            <w:tcMar>
              <w:top w:w="90" w:type="dxa"/>
              <w:left w:w="90" w:type="dxa"/>
              <w:bottom w:w="90" w:type="dxa"/>
              <w:right w:w="90" w:type="dxa"/>
            </w:tcMar>
            <w:vAlign w:val="center"/>
          </w:tcPr>
          <w:p w14:paraId="4C9ACCEF">
            <w:r>
              <w:rPr>
                <w:rFonts w:ascii="Calibri" w:hAnsi="Calibri" w:eastAsia="Calibri" w:cs="Calibri"/>
                <w:b w:val="0"/>
                <w:bCs w:val="0"/>
                <w:color w:val="1B1B1B"/>
                <w:sz w:val="18"/>
                <w:szCs w:val="18"/>
              </w:rPr>
              <w:t>TryHackMe</w:t>
            </w:r>
          </w:p>
        </w:tc>
        <w:tc>
          <w:tcPr>
            <w:tcW w:w="1800" w:type="dxa"/>
            <w:tcMar>
              <w:top w:w="90" w:type="dxa"/>
              <w:left w:w="90" w:type="dxa"/>
              <w:bottom w:w="90" w:type="dxa"/>
              <w:right w:w="90" w:type="dxa"/>
            </w:tcMar>
            <w:vAlign w:val="center"/>
          </w:tcPr>
          <w:p w14:paraId="0740DB63">
            <w:r>
              <w:rPr>
                <w:rFonts w:ascii="Calibri" w:hAnsi="Calibri" w:eastAsia="Calibri" w:cs="Calibri"/>
                <w:b w:val="0"/>
                <w:bCs w:val="0"/>
                <w:color w:val="1B1B1B"/>
                <w:sz w:val="18"/>
                <w:szCs w:val="18"/>
              </w:rPr>
              <w:t>Completed</w:t>
            </w:r>
          </w:p>
        </w:tc>
        <w:tc>
          <w:tcPr>
            <w:tcW w:w="2350" w:type="dxa"/>
            <w:tcMar>
              <w:top w:w="90" w:type="dxa"/>
              <w:left w:w="90" w:type="dxa"/>
              <w:bottom w:w="90" w:type="dxa"/>
              <w:right w:w="90" w:type="dxa"/>
            </w:tcMar>
            <w:vAlign w:val="center"/>
          </w:tcPr>
          <w:p w14:paraId="402ACB29">
            <w:r>
              <w:rPr>
                <w:rFonts w:ascii="Calibri" w:hAnsi="Calibri" w:eastAsia="Calibri" w:cs="Calibri"/>
                <w:b w:val="0"/>
                <w:bCs w:val="0"/>
                <w:color w:val="1B1B1B"/>
                <w:sz w:val="18"/>
                <w:szCs w:val="18"/>
              </w:rPr>
              <w:t>r_3.png</w:t>
            </w:r>
          </w:p>
        </w:tc>
      </w:tr>
      <w:tr w14:paraId="436C8132">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3200" w:type="dxa"/>
            <w:tcMar>
              <w:top w:w="90" w:type="dxa"/>
              <w:left w:w="90" w:type="dxa"/>
              <w:bottom w:w="90" w:type="dxa"/>
              <w:right w:w="90" w:type="dxa"/>
            </w:tcMar>
            <w:vAlign w:val="center"/>
          </w:tcPr>
          <w:p w14:paraId="67CB9D12">
            <w:r>
              <w:rPr>
                <w:rFonts w:ascii="Calibri" w:hAnsi="Calibri" w:eastAsia="Calibri" w:cs="Calibri"/>
                <w:b w:val="0"/>
                <w:bCs w:val="0"/>
                <w:color w:val="1B1B1B"/>
                <w:sz w:val="18"/>
                <w:szCs w:val="18"/>
              </w:rPr>
              <w:t>DNS in Detail</w:t>
            </w:r>
          </w:p>
        </w:tc>
        <w:tc>
          <w:tcPr>
            <w:tcW w:w="2000" w:type="dxa"/>
            <w:tcMar>
              <w:top w:w="90" w:type="dxa"/>
              <w:left w:w="90" w:type="dxa"/>
              <w:bottom w:w="90" w:type="dxa"/>
              <w:right w:w="90" w:type="dxa"/>
            </w:tcMar>
            <w:vAlign w:val="center"/>
          </w:tcPr>
          <w:p w14:paraId="6183C6C4">
            <w:r>
              <w:rPr>
                <w:rFonts w:ascii="Calibri" w:hAnsi="Calibri" w:eastAsia="Calibri" w:cs="Calibri"/>
                <w:b w:val="0"/>
                <w:bCs w:val="0"/>
                <w:color w:val="1B1B1B"/>
                <w:sz w:val="18"/>
                <w:szCs w:val="18"/>
              </w:rPr>
              <w:t>TryHackMe</w:t>
            </w:r>
          </w:p>
        </w:tc>
        <w:tc>
          <w:tcPr>
            <w:tcW w:w="1800" w:type="dxa"/>
            <w:tcMar>
              <w:top w:w="90" w:type="dxa"/>
              <w:left w:w="90" w:type="dxa"/>
              <w:bottom w:w="90" w:type="dxa"/>
              <w:right w:w="90" w:type="dxa"/>
            </w:tcMar>
            <w:vAlign w:val="center"/>
          </w:tcPr>
          <w:p w14:paraId="39AF206B">
            <w:r>
              <w:rPr>
                <w:rFonts w:ascii="Calibri" w:hAnsi="Calibri" w:eastAsia="Calibri" w:cs="Calibri"/>
                <w:b w:val="0"/>
                <w:bCs w:val="0"/>
                <w:color w:val="1B1B1B"/>
                <w:sz w:val="18"/>
                <w:szCs w:val="18"/>
              </w:rPr>
              <w:t>Completed</w:t>
            </w:r>
          </w:p>
        </w:tc>
        <w:tc>
          <w:tcPr>
            <w:tcW w:w="2350" w:type="dxa"/>
            <w:tcMar>
              <w:top w:w="90" w:type="dxa"/>
              <w:left w:w="90" w:type="dxa"/>
              <w:bottom w:w="90" w:type="dxa"/>
              <w:right w:w="90" w:type="dxa"/>
            </w:tcMar>
            <w:vAlign w:val="center"/>
          </w:tcPr>
          <w:p w14:paraId="5F2DFAA0">
            <w:r>
              <w:rPr>
                <w:rFonts w:ascii="Calibri" w:hAnsi="Calibri" w:eastAsia="Calibri" w:cs="Calibri"/>
                <w:b w:val="0"/>
                <w:bCs w:val="0"/>
                <w:color w:val="1B1B1B"/>
                <w:sz w:val="18"/>
                <w:szCs w:val="18"/>
              </w:rPr>
              <w:t>r_4.png</w:t>
            </w:r>
          </w:p>
        </w:tc>
      </w:tr>
      <w:tr w14:paraId="23EFBA0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3200" w:type="dxa"/>
            <w:tcMar>
              <w:top w:w="90" w:type="dxa"/>
              <w:left w:w="90" w:type="dxa"/>
              <w:bottom w:w="90" w:type="dxa"/>
              <w:right w:w="90" w:type="dxa"/>
            </w:tcMar>
            <w:vAlign w:val="center"/>
          </w:tcPr>
          <w:p w14:paraId="08674093">
            <w:r>
              <w:rPr>
                <w:rFonts w:ascii="Calibri" w:hAnsi="Calibri" w:eastAsia="Calibri" w:cs="Calibri"/>
                <w:b w:val="0"/>
                <w:bCs w:val="0"/>
                <w:color w:val="1B1B1B"/>
                <w:sz w:val="18"/>
                <w:szCs w:val="18"/>
              </w:rPr>
              <w:t>Network Security Essentials</w:t>
            </w:r>
          </w:p>
        </w:tc>
        <w:tc>
          <w:tcPr>
            <w:tcW w:w="2000" w:type="dxa"/>
            <w:tcMar>
              <w:top w:w="90" w:type="dxa"/>
              <w:left w:w="90" w:type="dxa"/>
              <w:bottom w:w="90" w:type="dxa"/>
              <w:right w:w="90" w:type="dxa"/>
            </w:tcMar>
            <w:vAlign w:val="center"/>
          </w:tcPr>
          <w:p w14:paraId="3C2A7A84">
            <w:r>
              <w:rPr>
                <w:rFonts w:ascii="Calibri" w:hAnsi="Calibri" w:eastAsia="Calibri" w:cs="Calibri"/>
                <w:b w:val="0"/>
                <w:bCs w:val="0"/>
                <w:color w:val="1B1B1B"/>
                <w:sz w:val="18"/>
                <w:szCs w:val="18"/>
              </w:rPr>
              <w:t>TryHackMe</w:t>
            </w:r>
          </w:p>
        </w:tc>
        <w:tc>
          <w:tcPr>
            <w:tcW w:w="1800" w:type="dxa"/>
            <w:tcMar>
              <w:top w:w="90" w:type="dxa"/>
              <w:left w:w="90" w:type="dxa"/>
              <w:bottom w:w="90" w:type="dxa"/>
              <w:right w:w="90" w:type="dxa"/>
            </w:tcMar>
            <w:vAlign w:val="center"/>
          </w:tcPr>
          <w:p w14:paraId="772571DE">
            <w:r>
              <w:rPr>
                <w:rFonts w:ascii="Calibri" w:hAnsi="Calibri" w:eastAsia="Calibri" w:cs="Calibri"/>
                <w:b w:val="0"/>
                <w:bCs w:val="0"/>
                <w:color w:val="1B1B1B"/>
                <w:sz w:val="18"/>
                <w:szCs w:val="18"/>
              </w:rPr>
              <w:t>Completed</w:t>
            </w:r>
          </w:p>
        </w:tc>
        <w:tc>
          <w:tcPr>
            <w:tcW w:w="2350" w:type="dxa"/>
            <w:tcMar>
              <w:top w:w="90" w:type="dxa"/>
              <w:left w:w="90" w:type="dxa"/>
              <w:bottom w:w="90" w:type="dxa"/>
              <w:right w:w="90" w:type="dxa"/>
            </w:tcMar>
            <w:vAlign w:val="center"/>
          </w:tcPr>
          <w:p w14:paraId="76E677CA">
            <w:r>
              <w:rPr>
                <w:rFonts w:ascii="Calibri" w:hAnsi="Calibri" w:eastAsia="Calibri" w:cs="Calibri"/>
                <w:b w:val="0"/>
                <w:bCs w:val="0"/>
                <w:color w:val="1B1B1B"/>
                <w:sz w:val="18"/>
                <w:szCs w:val="18"/>
              </w:rPr>
              <w:t>r_5.png</w:t>
            </w:r>
          </w:p>
        </w:tc>
      </w:tr>
      <w:tr w14:paraId="365970CB">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3200" w:type="dxa"/>
            <w:tcMar>
              <w:top w:w="90" w:type="dxa"/>
              <w:left w:w="90" w:type="dxa"/>
              <w:bottom w:w="90" w:type="dxa"/>
              <w:right w:w="90" w:type="dxa"/>
            </w:tcMar>
            <w:vAlign w:val="center"/>
          </w:tcPr>
          <w:p w14:paraId="3DF55E5C">
            <w:r>
              <w:rPr>
                <w:rFonts w:ascii="Calibri" w:hAnsi="Calibri" w:eastAsia="Calibri" w:cs="Calibri"/>
                <w:b w:val="0"/>
                <w:bCs w:val="0"/>
                <w:color w:val="1B1B1B"/>
                <w:sz w:val="18"/>
                <w:szCs w:val="18"/>
              </w:rPr>
              <w:t>Pickle Rick</w:t>
            </w:r>
          </w:p>
        </w:tc>
        <w:tc>
          <w:tcPr>
            <w:tcW w:w="2000" w:type="dxa"/>
            <w:tcMar>
              <w:top w:w="90" w:type="dxa"/>
              <w:left w:w="90" w:type="dxa"/>
              <w:bottom w:w="90" w:type="dxa"/>
              <w:right w:w="90" w:type="dxa"/>
            </w:tcMar>
            <w:vAlign w:val="center"/>
          </w:tcPr>
          <w:p w14:paraId="015107A7">
            <w:r>
              <w:rPr>
                <w:rFonts w:ascii="Calibri" w:hAnsi="Calibri" w:eastAsia="Calibri" w:cs="Calibri"/>
                <w:b w:val="0"/>
                <w:bCs w:val="0"/>
                <w:color w:val="1B1B1B"/>
                <w:sz w:val="18"/>
                <w:szCs w:val="18"/>
              </w:rPr>
              <w:t>TryHackMe</w:t>
            </w:r>
          </w:p>
        </w:tc>
        <w:tc>
          <w:tcPr>
            <w:tcW w:w="1800" w:type="dxa"/>
            <w:tcMar>
              <w:top w:w="90" w:type="dxa"/>
              <w:left w:w="90" w:type="dxa"/>
              <w:bottom w:w="90" w:type="dxa"/>
              <w:right w:w="90" w:type="dxa"/>
            </w:tcMar>
            <w:vAlign w:val="center"/>
          </w:tcPr>
          <w:p w14:paraId="4C69E134">
            <w:r>
              <w:rPr>
                <w:rFonts w:ascii="Calibri" w:hAnsi="Calibri" w:eastAsia="Calibri" w:cs="Calibri"/>
                <w:b w:val="0"/>
                <w:bCs w:val="0"/>
                <w:color w:val="1B1B1B"/>
                <w:sz w:val="18"/>
                <w:szCs w:val="18"/>
              </w:rPr>
              <w:t>Completed</w:t>
            </w:r>
          </w:p>
        </w:tc>
        <w:tc>
          <w:tcPr>
            <w:tcW w:w="2350" w:type="dxa"/>
            <w:tcMar>
              <w:top w:w="90" w:type="dxa"/>
              <w:left w:w="90" w:type="dxa"/>
              <w:bottom w:w="90" w:type="dxa"/>
              <w:right w:w="90" w:type="dxa"/>
            </w:tcMar>
            <w:vAlign w:val="center"/>
          </w:tcPr>
          <w:p w14:paraId="4FE2ED5D">
            <w:r>
              <w:rPr>
                <w:rFonts w:ascii="Calibri" w:hAnsi="Calibri" w:eastAsia="Calibri" w:cs="Calibri"/>
                <w:b w:val="0"/>
                <w:bCs w:val="0"/>
                <w:color w:val="1B1B1B"/>
                <w:sz w:val="18"/>
                <w:szCs w:val="18"/>
              </w:rPr>
              <w:t>r_6.png</w:t>
            </w:r>
          </w:p>
        </w:tc>
      </w:tr>
    </w:tbl>
    <w:p w14:paraId="29933116">
      <w:pPr>
        <w:spacing w:before="240"/>
      </w:pPr>
    </w:p>
    <w:p w14:paraId="59F3CE62">
      <w:pPr>
        <w:pStyle w:val="3"/>
        <w:spacing w:before="260" w:after="140"/>
      </w:pPr>
      <w:r>
        <w:rPr>
          <w:rFonts w:ascii="Calibri" w:hAnsi="Calibri" w:eastAsia="Calibri" w:cs="Calibri"/>
          <w:b/>
          <w:bCs/>
          <w:color w:val="1385FD"/>
          <w:sz w:val="25"/>
          <w:szCs w:val="25"/>
        </w:rPr>
        <w:t>Evidence Screenshots</w:t>
      </w:r>
    </w:p>
    <w:p w14:paraId="741DB73C">
      <w:pPr>
        <w:spacing w:before="60" w:after="60"/>
        <w:jc w:val="center"/>
      </w:pPr>
      <w:r>
        <w:drawing>
          <wp:inline distT="0" distB="0" distL="0" distR="0">
            <wp:extent cx="4381500" cy="2047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4381500" cy="2047875"/>
                    </a:xfrm>
                    <a:prstGeom prst="rect">
                      <a:avLst/>
                    </a:prstGeom>
                  </pic:spPr>
                </pic:pic>
              </a:graphicData>
            </a:graphic>
          </wp:inline>
        </w:drawing>
      </w:r>
    </w:p>
    <w:p w14:paraId="02BB12AE">
      <w:pPr>
        <w:spacing w:before="80" w:after="200"/>
        <w:jc w:val="center"/>
      </w:pPr>
      <w:r>
        <w:rPr>
          <w:rFonts w:ascii="Calibri" w:hAnsi="Calibri" w:eastAsia="Calibri" w:cs="Calibri"/>
          <w:i/>
          <w:iCs/>
          <w:color w:val="6B6B6B"/>
          <w:sz w:val="18"/>
          <w:szCs w:val="18"/>
        </w:rPr>
        <w:t>Figure 22 — LetsDefend — Network Packet Analysis course, marked completed.</w:t>
      </w:r>
    </w:p>
    <w:p w14:paraId="68F8B4EE">
      <w:pPr>
        <w:spacing w:before="60" w:after="60"/>
        <w:jc w:val="center"/>
      </w:pPr>
      <w:r>
        <w:drawing>
          <wp:inline distT="0" distB="0" distL="0" distR="0">
            <wp:extent cx="4381500" cy="2171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4381500" cy="2171700"/>
                    </a:xfrm>
                    <a:prstGeom prst="rect">
                      <a:avLst/>
                    </a:prstGeom>
                  </pic:spPr>
                </pic:pic>
              </a:graphicData>
            </a:graphic>
          </wp:inline>
        </w:drawing>
      </w:r>
    </w:p>
    <w:p w14:paraId="602FC43E">
      <w:pPr>
        <w:spacing w:before="80" w:after="200"/>
        <w:jc w:val="center"/>
      </w:pPr>
      <w:r>
        <w:rPr>
          <w:rFonts w:ascii="Calibri" w:hAnsi="Calibri" w:eastAsia="Calibri" w:cs="Calibri"/>
          <w:i/>
          <w:iCs/>
          <w:color w:val="6B6B6B"/>
          <w:sz w:val="18"/>
          <w:szCs w:val="18"/>
        </w:rPr>
        <w:t>Figure 23 — TryHackMe — Network Services room, 100% completed.</w:t>
      </w:r>
    </w:p>
    <w:p w14:paraId="4BCB900E">
      <w:pPr>
        <w:spacing w:before="60" w:after="60"/>
        <w:jc w:val="center"/>
      </w:pPr>
      <w:r>
        <w:drawing>
          <wp:inline distT="0" distB="0" distL="0" distR="0">
            <wp:extent cx="4381500" cy="1939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b="8258"/>
                    <a:stretch>
                      <a:fillRect/>
                    </a:stretch>
                  </pic:blipFill>
                  <pic:spPr>
                    <a:xfrm>
                      <a:off x="0" y="0"/>
                      <a:ext cx="4381500" cy="1939925"/>
                    </a:xfrm>
                    <a:prstGeom prst="rect">
                      <a:avLst/>
                    </a:prstGeom>
                  </pic:spPr>
                </pic:pic>
              </a:graphicData>
            </a:graphic>
          </wp:inline>
        </w:drawing>
      </w:r>
    </w:p>
    <w:p w14:paraId="10C15810">
      <w:pPr>
        <w:spacing w:before="80" w:after="200"/>
        <w:jc w:val="center"/>
      </w:pPr>
      <w:r>
        <w:rPr>
          <w:rFonts w:ascii="Calibri" w:hAnsi="Calibri" w:eastAsia="Calibri" w:cs="Calibri"/>
          <w:i/>
          <w:iCs/>
          <w:color w:val="6B6B6B"/>
          <w:sz w:val="18"/>
          <w:szCs w:val="18"/>
        </w:rPr>
        <w:t>Figure 24 — TryHackMe — Network Services 2 room, 100% completed.</w:t>
      </w:r>
    </w:p>
    <w:p w14:paraId="1C7EAB50">
      <w:pPr>
        <w:spacing w:before="60" w:after="60"/>
        <w:jc w:val="center"/>
      </w:pPr>
      <w:r>
        <w:drawing>
          <wp:inline distT="0" distB="0" distL="0" distR="0">
            <wp:extent cx="4381500" cy="1504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4381500" cy="1504950"/>
                    </a:xfrm>
                    <a:prstGeom prst="rect">
                      <a:avLst/>
                    </a:prstGeom>
                  </pic:spPr>
                </pic:pic>
              </a:graphicData>
            </a:graphic>
          </wp:inline>
        </w:drawing>
      </w:r>
    </w:p>
    <w:p w14:paraId="2CCC7B1D">
      <w:pPr>
        <w:spacing w:before="80" w:after="200"/>
        <w:jc w:val="center"/>
      </w:pPr>
      <w:r>
        <w:rPr>
          <w:rFonts w:ascii="Calibri" w:hAnsi="Calibri" w:eastAsia="Calibri" w:cs="Calibri"/>
          <w:i/>
          <w:iCs/>
          <w:color w:val="6B6B6B"/>
          <w:sz w:val="18"/>
          <w:szCs w:val="18"/>
        </w:rPr>
        <w:t>Figure 25 — TryHackMe — DNS in Detail room, 100% completed.</w:t>
      </w:r>
    </w:p>
    <w:p w14:paraId="3ABA03B8">
      <w:pPr>
        <w:spacing w:before="60" w:after="60"/>
        <w:jc w:val="center"/>
      </w:pPr>
      <w:r>
        <w:drawing>
          <wp:inline distT="0" distB="0" distL="0" distR="0">
            <wp:extent cx="4381500" cy="1971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4381500" cy="1971675"/>
                    </a:xfrm>
                    <a:prstGeom prst="rect">
                      <a:avLst/>
                    </a:prstGeom>
                  </pic:spPr>
                </pic:pic>
              </a:graphicData>
            </a:graphic>
          </wp:inline>
        </w:drawing>
      </w:r>
    </w:p>
    <w:p w14:paraId="3B640264">
      <w:pPr>
        <w:spacing w:before="80" w:after="200"/>
        <w:jc w:val="center"/>
      </w:pPr>
      <w:r>
        <w:rPr>
          <w:rFonts w:ascii="Calibri" w:hAnsi="Calibri" w:eastAsia="Calibri" w:cs="Calibri"/>
          <w:i/>
          <w:iCs/>
          <w:color w:val="6B6B6B"/>
          <w:sz w:val="18"/>
          <w:szCs w:val="18"/>
        </w:rPr>
        <w:t>Figure 26 — TryHackMe — Network Security Essentials room, 100% completed.</w:t>
      </w:r>
    </w:p>
    <w:p w14:paraId="3467EEDE">
      <w:pPr>
        <w:spacing w:before="60" w:after="60"/>
        <w:jc w:val="center"/>
      </w:pPr>
      <w:r>
        <w:drawing>
          <wp:inline distT="0" distB="0" distL="0" distR="0">
            <wp:extent cx="4381500" cy="152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3"/>
                    <a:srcRect/>
                    <a:stretch>
                      <a:fillRect/>
                    </a:stretch>
                  </pic:blipFill>
                  <pic:spPr>
                    <a:xfrm>
                      <a:off x="0" y="0"/>
                      <a:ext cx="4381500" cy="1524000"/>
                    </a:xfrm>
                    <a:prstGeom prst="rect">
                      <a:avLst/>
                    </a:prstGeom>
                  </pic:spPr>
                </pic:pic>
              </a:graphicData>
            </a:graphic>
          </wp:inline>
        </w:drawing>
      </w:r>
    </w:p>
    <w:p w14:paraId="1ECDE3DD">
      <w:pPr>
        <w:spacing w:before="80" w:after="200"/>
        <w:jc w:val="center"/>
        <w:rPr>
          <w:rFonts w:ascii="Calibri" w:hAnsi="Calibri" w:eastAsia="Calibri" w:cs="Calibri"/>
          <w:i/>
          <w:iCs/>
          <w:color w:val="6B6B6B"/>
          <w:sz w:val="18"/>
          <w:szCs w:val="18"/>
        </w:rPr>
      </w:pPr>
      <w:r>
        <w:rPr>
          <w:rFonts w:ascii="Calibri" w:hAnsi="Calibri" w:eastAsia="Calibri" w:cs="Calibri"/>
          <w:i/>
          <w:iCs/>
          <w:color w:val="6B6B6B"/>
          <w:sz w:val="18"/>
          <w:szCs w:val="18"/>
        </w:rPr>
        <w:t>Figure 27 — TryHackMe — Pickle Rick room, 100% completed.</w:t>
      </w:r>
    </w:p>
    <w:p w14:paraId="6F50E9E9">
      <w:pPr>
        <w:spacing w:before="80" w:after="200"/>
        <w:jc w:val="center"/>
        <w:rPr>
          <w:rFonts w:ascii="Calibri" w:hAnsi="Calibri" w:eastAsia="Calibri" w:cs="Calibri"/>
          <w:i/>
          <w:iCs/>
          <w:color w:val="6B6B6B"/>
          <w:sz w:val="18"/>
          <w:szCs w:val="18"/>
        </w:rPr>
      </w:pPr>
    </w:p>
    <w:p w14:paraId="6D4FCA2A">
      <w:pPr>
        <w:pStyle w:val="3"/>
        <w:spacing w:before="260" w:after="140"/>
      </w:pPr>
      <w:r>
        <w:rPr>
          <w:rFonts w:ascii="Calibri" w:hAnsi="Calibri" w:eastAsia="Calibri" w:cs="Calibri"/>
          <w:b/>
          <w:bCs/>
          <w:color w:val="1385FD"/>
          <w:sz w:val="25"/>
          <w:szCs w:val="25"/>
        </w:rPr>
        <w:t>Featured CTF Walkthrough — Pickle Rick</w:t>
      </w:r>
    </w:p>
    <w:p w14:paraId="65D778E2">
      <w:pPr>
        <w:spacing w:after="150" w:line="300" w:lineRule="auto"/>
      </w:pPr>
      <w:r>
        <w:rPr>
          <w:rFonts w:ascii="Calibri" w:hAnsi="Calibri" w:eastAsia="Calibri" w:cs="Calibri"/>
          <w:color w:val="1B1B1B"/>
          <w:sz w:val="22"/>
          <w:szCs w:val="22"/>
        </w:rPr>
        <w:t>Objective: exploit a web server to retrieve three hidden "ingredients" (flags) needed to turn Rick back into a human — found: "mr. meeseek hair", "1 jerry tear" (located in /home/rick/), and "fleeb juice".</w:t>
      </w:r>
    </w:p>
    <w:p w14:paraId="39BEC802">
      <w:pPr>
        <w:spacing w:after="150" w:line="300" w:lineRule="auto"/>
      </w:pPr>
      <w:r>
        <w:rPr>
          <w:rFonts w:ascii="Calibri" w:hAnsi="Calibri" w:eastAsia="Calibri" w:cs="Calibri"/>
          <w:color w:val="1B1B1B"/>
          <w:sz w:val="22"/>
          <w:szCs w:val="22"/>
        </w:rPr>
        <w:t>Reconnaissance: enumerated the web application and its page source, discovering the hidden endpoints login.php, portal.php, and robots.txt. The robots.txt file (normally used to hide paths from search engines) contained the string "Wubbalubbadubdub", which combined with the username R1ckRul3s successfully authenticated to the portal.php login page.</w:t>
      </w:r>
    </w:p>
    <w:p w14:paraId="25BB3B92">
      <w:pPr>
        <w:spacing w:after="150" w:line="300" w:lineRule="auto"/>
      </w:pPr>
      <w:r>
        <w:rPr>
          <w:rFonts w:ascii="Calibri" w:hAnsi="Calibri" w:eastAsia="Calibri" w:cs="Calibri"/>
          <w:color w:val="1B1B1B"/>
          <w:sz w:val="22"/>
          <w:szCs w:val="22"/>
        </w:rPr>
        <w:t>Services identified: an Apache/PHP web server hosting the application; once authenticated, the portal exposed a web-based command panel that effectively functioned as a web shell, accepting and executing underlying Linux terminal commands.</w:t>
      </w:r>
    </w:p>
    <w:p w14:paraId="126832A8">
      <w:pPr>
        <w:spacing w:after="150" w:line="300" w:lineRule="auto"/>
      </w:pPr>
      <w:r>
        <w:rPr>
          <w:rFonts w:ascii="Calibri" w:hAnsi="Calibri" w:eastAsia="Calibri" w:cs="Calibri"/>
          <w:color w:val="1B1B1B"/>
          <w:sz w:val="22"/>
          <w:szCs w:val="22"/>
        </w:rPr>
        <w:t>What I learned: the standard cat command was blocked by the panel, requiring alternative commands such as tac, less, strings, and grep to read the ingredient files (e.g. tac Sup3rS3cretPickl3Ingred.txt). Filenames containing spaces required escaping with a backslash or quotes (e.g. tac /home/rick/second\ ingredients).</w:t>
      </w:r>
    </w:p>
    <w:p w14:paraId="16255F4A">
      <w:pPr>
        <w:spacing w:after="150" w:line="300" w:lineRule="auto"/>
      </w:pPr>
      <w:r>
        <w:rPr>
          <w:rFonts w:ascii="Calibri" w:hAnsi="Calibri" w:eastAsia="Calibri" w:cs="Calibri"/>
          <w:color w:val="1B1B1B"/>
          <w:sz w:val="22"/>
          <w:szCs w:val="22"/>
        </w:rPr>
        <w:t>Relevant networking concepts: understanding standard HTTP/HTTPS behavior was essential to enumerate hidden directories and understand how the server processed input through the command panel; the challenge also illustrated the severe risk of misconfigured web services that allow remote command execution (RCE), directly reinforcing the network security concepts explored throughout the other TryHackMe rooms.</w:t>
      </w:r>
    </w:p>
    <w:p w14:paraId="5EB8BEEB">
      <w:r>
        <w:br w:type="page"/>
      </w:r>
    </w:p>
    <w:p w14:paraId="37ED2404">
      <w:pPr>
        <w:pStyle w:val="2"/>
        <w:pBdr>
          <w:bottom w:val="single" w:color="F2B705" w:sz="12" w:space="4"/>
        </w:pBdr>
        <w:spacing w:before="400" w:after="200"/>
      </w:pPr>
      <w:r>
        <w:rPr>
          <w:rFonts w:ascii="Calibri" w:hAnsi="Calibri" w:eastAsia="Calibri" w:cs="Calibri"/>
          <w:b/>
          <w:bCs/>
          <w:color w:val="0B4C93"/>
          <w:sz w:val="32"/>
          <w:szCs w:val="32"/>
        </w:rPr>
        <w:t>10. Questions</w:t>
      </w:r>
    </w:p>
    <w:p w14:paraId="21CF7EEA">
      <w:pPr>
        <w:pStyle w:val="3"/>
        <w:spacing w:before="260" w:after="140"/>
      </w:pPr>
      <w:r>
        <w:rPr>
          <w:rFonts w:ascii="Calibri" w:hAnsi="Calibri" w:eastAsia="Calibri" w:cs="Calibri"/>
          <w:b/>
          <w:bCs/>
          <w:color w:val="1385FD"/>
          <w:sz w:val="25"/>
          <w:szCs w:val="25"/>
        </w:rPr>
        <w:t>Traceroute &amp; Path Selection</w:t>
      </w:r>
    </w:p>
    <w:p w14:paraId="303FD0B7">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Why does the packet travel PC1 → R1 → R2 → R3 → PC3 instead of going directly from PC1 to PC3?</w:t>
      </w:r>
    </w:p>
    <w:p w14:paraId="51C5CDE8">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PC1 and PC3 sit on completely different subnets (192.168.10.0/24 and 192.168.30.0/24). Switches operate at Layer 2 and can only forward frames within the same local broadcast domain, so PC1 must send the packet to its default gateway (R1). Each router then consults its routing table to determine the best next hop, forwarding the packet hop-by-hop (R1 → R2 → R3) until it reaches the router directly connected to the destination network.</w:t>
      </w:r>
    </w:p>
    <w:p w14:paraId="1885A0C6">
      <w:pPr>
        <w:pStyle w:val="3"/>
        <w:spacing w:before="260" w:after="140"/>
      </w:pPr>
      <w:r>
        <w:rPr>
          <w:rFonts w:ascii="Calibri" w:hAnsi="Calibri" w:eastAsia="Calibri" w:cs="Calibri"/>
          <w:b/>
          <w:bCs/>
          <w:color w:val="1385FD"/>
          <w:sz w:val="25"/>
          <w:szCs w:val="25"/>
        </w:rPr>
        <w:t>ARP Investigation</w:t>
      </w:r>
    </w:p>
    <w:p w14:paraId="1466A1A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Why does PC1 generate an ARP request?</w:t>
      </w:r>
    </w:p>
    <w:p w14:paraId="6B16AEDB">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PC1 knows 192.168.30.10 is on a different subnet, so it must send the packet to its default gateway. It generates an ARP request to learn the MAC address of that gateway (R1) in order to build the Layer 2 Ethernet frame.</w:t>
      </w:r>
    </w:p>
    <w:p w14:paraId="71093FB6">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Who receives the ARP request?</w:t>
      </w:r>
    </w:p>
    <w:p w14:paraId="5EDA224E">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Because an ARP request is a Layer 2 broadcast (FF:FF:FF:FF:FF:FF), every device on LAN 1 receives it, but only R1 processes it and sends an ARP reply.</w:t>
      </w:r>
    </w:p>
    <w:p w14:paraId="37362577">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Does the original Ethernet frame travel across all three LANs?</w:t>
      </w:r>
    </w:p>
    <w:p w14:paraId="7C7798AE">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No — Ethernet frames are strictly local and do not cross router boundaries.</w:t>
      </w:r>
    </w:p>
    <w:p w14:paraId="733E11D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happens to the Layer 2 frame when the packet reaches a router?</w:t>
      </w:r>
    </w:p>
    <w:p w14:paraId="4990A5A1">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 router strips the incoming Ethernet frame entirely, inspects the Layer 3 IP header to make a routing decision, then encapsulates the packet inside a brand-new Layer 2 frame for the next hop.</w:t>
      </w:r>
    </w:p>
    <w:p w14:paraId="33011A2B">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Does the destination PC's MAC address appear in the original PC1 Ethernet frame?</w:t>
      </w:r>
    </w:p>
    <w:p w14:paraId="5F03E2D6">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No. The destination MAC address in PC1's original frame belongs to R1, its default gateway — not to PC3.</w:t>
      </w:r>
    </w:p>
    <w:p w14:paraId="1EB460D6">
      <w:pPr>
        <w:pStyle w:val="3"/>
        <w:spacing w:before="260" w:after="140"/>
      </w:pPr>
      <w:r>
        <w:rPr>
          <w:rFonts w:ascii="Calibri" w:hAnsi="Calibri" w:eastAsia="Calibri" w:cs="Calibri"/>
          <w:b/>
          <w:bCs/>
          <w:color w:val="1385FD"/>
          <w:sz w:val="25"/>
          <w:szCs w:val="25"/>
        </w:rPr>
        <w:t>ICMP Investigation</w:t>
      </w:r>
    </w:p>
    <w:p w14:paraId="20B713E3">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the source IP of the Echo Request?</w:t>
      </w:r>
    </w:p>
    <w:p w14:paraId="625754F9">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192.168.10.10 (PC1).</w:t>
      </w:r>
    </w:p>
    <w:p w14:paraId="3582D51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the destination IP?</w:t>
      </w:r>
    </w:p>
    <w:p w14:paraId="12F4E78A">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192.168.30.10 (PC3).</w:t>
      </w:r>
    </w:p>
    <w:p w14:paraId="1878C8DA">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Does the IP source/destination change at every router?</w:t>
      </w:r>
    </w:p>
    <w:p w14:paraId="0E11C64E">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No. The logical source and destination IP addresses remain constant end-to-end across all three hops.</w:t>
      </w:r>
    </w:p>
    <w:p w14:paraId="653C22EF">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happens to the Layer 2 MAC addresses at each router hop?</w:t>
      </w:r>
    </w:p>
    <w:p w14:paraId="6A0B8580">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They are rewritten at every hop. At PC3, the inbound frame's source MAC belongs to R3's interface and the destination MAC belongs to PC3; on the outbound reply, PC3 flips the two.</w:t>
      </w:r>
    </w:p>
    <w:p w14:paraId="38084CCB">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happens to TTL as the packet passes through routers?</w:t>
      </w:r>
    </w:p>
    <w:p w14:paraId="1BD4C1F6">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 Time To Live (TTL) value decreases by 1 at every router hop, preventing packets from looping endlessly if a routing misconfiguration exists.</w:t>
      </w:r>
    </w:p>
    <w:p w14:paraId="54D27903">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Why can a router forward the packet even though the destination is on a different network?</w:t>
      </w:r>
    </w:p>
    <w:p w14:paraId="1B5621D5">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Because static routes were configured on each router. The routing table provides explicit instructions on which interface/next-hop to use to reach 192.168.30.0/24.</w:t>
      </w:r>
    </w:p>
    <w:p w14:paraId="4B8AAE7E">
      <w:pPr>
        <w:pStyle w:val="3"/>
        <w:spacing w:before="260" w:after="140"/>
      </w:pPr>
      <w:r>
        <w:rPr>
          <w:rFonts w:ascii="Calibri" w:hAnsi="Calibri" w:eastAsia="Calibri" w:cs="Calibri"/>
          <w:b/>
          <w:bCs/>
          <w:color w:val="1385FD"/>
          <w:sz w:val="25"/>
          <w:szCs w:val="25"/>
        </w:rPr>
        <w:t>Security Analysis</w:t>
      </w:r>
    </w:p>
    <w:p w14:paraId="7910D667">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Observation 1 — ARP: what is the security risk?</w:t>
      </w:r>
    </w:p>
    <w:p w14:paraId="0B075B29">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ARP maps a known IP to an unknown MAC on the local network but has no built-in authentication. This makes it vulnerable to ARP spoofing/poisoning, where an attacker sends forged replies associating their MAC with a trusted IP (like the gateway), enabling a Man-in-the-Middle attack.</w:t>
      </w:r>
    </w:p>
    <w:p w14:paraId="071A44EF">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Observation 2 — ICMP: what is the security risk?</w:t>
      </w:r>
    </w:p>
    <w:p w14:paraId="2E94B6D0">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ICMP is essential for troubleshooting (ping, traceroute), but excessive ICMP traffic can indicate a Denial of Service attack (ICMP flood), network-mapping reconnaissance, or covert data exfiltration via ICMP tunneling.</w:t>
      </w:r>
    </w:p>
    <w:p w14:paraId="38ADCD7E">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Observation 3 — MAC addresses: what is their role and limitation?</w:t>
      </w:r>
    </w:p>
    <w:p w14:paraId="584DA665">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MAC addresses are used strictly for local (Layer 2) delivery. When a packet crosses a router, the router strips the old Ethernet frame and builds a new one with fresh source/destination MACs for the next local segment.</w:t>
      </w:r>
    </w:p>
    <w:p w14:paraId="1544CC3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Observation 4 — Ports: why do they matter to a security analyst?</w:t>
      </w:r>
    </w:p>
    <w:p w14:paraId="25493E28">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Source and destination ports operate at Layer 4 and direct traffic to specific applications/services (e.g. port 80 for HTTP, 22 for SSH). Monitoring them helps confirm only authorized services are running; unexpected destination ports can reveal malware talking to a command-and-control server.</w:t>
      </w:r>
    </w:p>
    <w:p w14:paraId="658C5573">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Observation 5 — Routing: what happens if a route is missing?</w:t>
      </w:r>
    </w:p>
    <w:p w14:paraId="00107B5B">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If R2 lacked a route to 192.168.30.0/24, it would not know where to forward the packet, would drop it, and would send an ICMP "Destination Network Unreachable" message back to the source.</w:t>
      </w:r>
    </w:p>
    <w:p w14:paraId="7082B876">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Identify two security concerns related to the network traffic observed in this lab.</w:t>
      </w:r>
    </w:p>
    <w:p w14:paraId="7C4EB647">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First, the lack of authentication in ARP requests and replies. Second, the potential for ICMP traffic to be weaponized for network mapping or flooding.</w:t>
      </w:r>
    </w:p>
    <w:p w14:paraId="3F08426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Explain one potential attack involving ARP.</w:t>
      </w:r>
    </w:p>
    <w:p w14:paraId="28390663">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In an ARP spoofing attack, an attacker sends forged ARP replies to a target, tricking its device into associating the attacker's MAC address with the IP address of the default gateway. The attacker can then intercept all of the target's outgoing traffic.</w:t>
      </w:r>
    </w:p>
    <w:p w14:paraId="52B2C00E">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Explain why network traffic analysis is useful for incident detection.</w:t>
      </w:r>
    </w:p>
    <w:p w14:paraId="346543B6">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It provides ground-truth visibility into exactly what data is moving across the network. Attackers can hide malware on a host, but they cannot hide the network packets required to exfiltrate data or communicate externally.</w:t>
      </w:r>
    </w:p>
    <w:p w14:paraId="1AA9700C">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Explain how understanding normal network traffic helps identify abnormal traffic.</w:t>
      </w:r>
    </w:p>
    <w:p w14:paraId="7C52D466">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By establishing a baseline of standard behavior — knowing what normal ARP, ICMP, and port traffic looks like on a given network — an analyst can quickly spot deviations, such as unusual port usage or excessive ICMP requests, that indicate a potential breach.</w:t>
      </w:r>
    </w:p>
    <w:p w14:paraId="57F3D7A8">
      <w:pPr>
        <w:pStyle w:val="3"/>
        <w:spacing w:before="260" w:after="140"/>
      </w:pPr>
      <w:r>
        <w:rPr>
          <w:rFonts w:ascii="Calibri" w:hAnsi="Calibri" w:eastAsia="Calibri" w:cs="Calibri"/>
          <w:b/>
          <w:bCs/>
          <w:color w:val="1385FD"/>
          <w:sz w:val="25"/>
          <w:szCs w:val="25"/>
        </w:rPr>
        <w:t>Core Networking Concepts</w:t>
      </w:r>
    </w:p>
    <w:p w14:paraId="5DC2B59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ARP?</w:t>
      </w:r>
    </w:p>
    <w:p w14:paraId="2110B093">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 Address Resolution Protocol (ARP) translates a known Layer 3 IP address into an unknown Layer 2 MAC address on a local network.</w:t>
      </w:r>
    </w:p>
    <w:p w14:paraId="0045143C">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ICMP?</w:t>
      </w:r>
    </w:p>
    <w:p w14:paraId="48480A3C">
      <w:pPr>
        <w:spacing w:after="60" w:line="280" w:lineRule="auto"/>
        <w:rPr>
          <w:rFonts w:ascii="Calibri" w:hAnsi="Calibri" w:eastAsia="Calibri" w:cs="Calibri"/>
          <w:color w:val="1B1B1B"/>
          <w:sz w:val="21"/>
          <w:szCs w:val="21"/>
        </w:rPr>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 Internet Control Message Protocol (ICMP) is used by network devices to send error messages and operational information, such as confirming whether a destination is reachable (as with ping).</w:t>
      </w:r>
    </w:p>
    <w:p w14:paraId="62FA48D5">
      <w:pPr>
        <w:spacing w:after="60" w:line="280" w:lineRule="auto"/>
        <w:rPr>
          <w:rFonts w:ascii="Calibri" w:hAnsi="Calibri" w:eastAsia="Calibri" w:cs="Calibri"/>
          <w:color w:val="1B1B1B"/>
          <w:sz w:val="21"/>
          <w:szCs w:val="21"/>
        </w:rPr>
      </w:pPr>
    </w:p>
    <w:p w14:paraId="115699F0">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TTL?</w:t>
      </w:r>
    </w:p>
    <w:p w14:paraId="55029BBB">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Time to Live (TTL) is a value in an IP packet that limits its lifespan. Every router hop decrements it by one; if it reaches zero, the packet is discarded, preventing infinite loops.</w:t>
      </w:r>
    </w:p>
    <w:p w14:paraId="67CE444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happens to Ethernet frames when they cross a router?</w:t>
      </w:r>
    </w:p>
    <w:p w14:paraId="6A329B1F">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 router strips the incoming frame, makes a routing decision based on the IP packet inside, and encapsulates it in a brand-new Ethernet frame with the source/destination MAC addresses required for the next hop.</w:t>
      </w:r>
    </w:p>
    <w:p w14:paraId="615252F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Why does the IP source/destination remain end-to-end while MAC addresses are hop-by-hop?</w:t>
      </w:r>
    </w:p>
    <w:p w14:paraId="3B2D599A">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IP addresses identify the ultimate origin and final destination of data across the entire path. MAC addresses are only used for physical delivery on the immediate local segment, so new MACs are needed for each physical jump while the destination IP stays unchanged.</w:t>
      </w:r>
    </w:p>
    <w:p w14:paraId="5CB0074D">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information can a security analyst obtain from source/destination ports?</w:t>
      </w:r>
    </w:p>
    <w:p w14:paraId="2B6F293A">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Ports reveal which specific application or service the traffic is intended for (e.g. web traffic, SSH, DNS), helping identify unauthorized services, command-and-control communications, or malware.</w:t>
      </w:r>
    </w:p>
    <w:p w14:paraId="7F978E69">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was the most interesting packet observed and why?</w:t>
      </w:r>
    </w:p>
    <w:p w14:paraId="2CBC9D56">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The ICMP "Destination Net Unreachable" packet seen during the troubleshooting step was the most interesting — it clearly demonstrated how a router communicates a forwarding failure back to the source when a routing table entry is missing.</w:t>
      </w:r>
    </w:p>
    <w:p w14:paraId="6DB95BB9">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the difference between a switch and a router?</w:t>
      </w:r>
    </w:p>
    <w:p w14:paraId="3C33DCE7">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 switch operates at Layer 2 (Data Link) and forwards frames between devices on the same local network using MAC addresses. A router operates at Layer 3 (Network) and forwards packets between different networks using IP addresses.</w:t>
      </w:r>
    </w:p>
    <w:p w14:paraId="73D6127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Why does every PC require a default gateway to communicate with another network?</w:t>
      </w:r>
    </w:p>
    <w:p w14:paraId="1E568553">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If a destination IP is outside a PC's local subnet, the PC cannot reach it directly. The default gateway is the designated exit point — a router that takes the local packet and forwards it toward the outside network.</w:t>
      </w:r>
    </w:p>
    <w:p w14:paraId="681E081E">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a subnet mask?</w:t>
      </w:r>
    </w:p>
    <w:p w14:paraId="1FE017AD">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 subnet mask separates an IP address into a network portion and a host portion, telling devices which IPs belong to their local network and which require routing.</w:t>
      </w:r>
    </w:p>
    <w:p w14:paraId="08A76FD4">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Why were /30 networks used between the routers?</w:t>
      </w:r>
    </w:p>
    <w:p w14:paraId="2EA0C233">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 /30 subnet mask provides exactly two usable host addresses — ideal for a point-to-point connection between two routers, since it avoids wasting IP addresses that would go unused in a larger subnet.</w:t>
      </w:r>
    </w:p>
    <w:p w14:paraId="4B5381FA">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the purpose of a routing table?</w:t>
      </w:r>
    </w:p>
    <w:p w14:paraId="013A2BBC">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 routing table is a set of rules maintained by a router that dictates where traffic should be sent, mapping destination networks to the outbound interface or next-hop IP needed to reach them.</w:t>
      </w:r>
    </w:p>
    <w:p w14:paraId="76EAD96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is a static route?</w:t>
      </w:r>
    </w:p>
    <w:p w14:paraId="59CA02B5">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 static route is a path manually entered into a router's routing table by a network administrator, instructing it exactly how to reach a specific destination network.</w:t>
      </w:r>
    </w:p>
    <w:p w14:paraId="577B5868">
      <w:pPr>
        <w:spacing w:before="130" w:after="40"/>
      </w:pPr>
      <w:r>
        <w:rPr>
          <w:rFonts w:ascii="Calibri" w:hAnsi="Calibri" w:eastAsia="Calibri" w:cs="Calibri"/>
          <w:b/>
          <w:bCs/>
          <w:color w:val="0B4C93"/>
          <w:sz w:val="21"/>
          <w:szCs w:val="21"/>
        </w:rPr>
        <w:t xml:space="preserve">Q: </w:t>
      </w:r>
      <w:r>
        <w:rPr>
          <w:rFonts w:ascii="Calibri" w:hAnsi="Calibri" w:eastAsia="Calibri" w:cs="Calibri"/>
          <w:b/>
          <w:bCs/>
          <w:color w:val="1B1B1B"/>
          <w:sz w:val="21"/>
          <w:szCs w:val="21"/>
        </w:rPr>
        <w:t>What are the advantages and disadvantages of static routing?</w:t>
      </w:r>
    </w:p>
    <w:p w14:paraId="497EABAD">
      <w:pPr>
        <w:spacing w:after="60" w:line="280" w:lineRule="auto"/>
      </w:pPr>
      <w:r>
        <w:rPr>
          <w:rFonts w:ascii="Calibri" w:hAnsi="Calibri" w:eastAsia="Calibri" w:cs="Calibri"/>
          <w:b/>
          <w:bCs/>
          <w:color w:val="9C6F00"/>
          <w:sz w:val="21"/>
          <w:szCs w:val="21"/>
        </w:rPr>
        <w:t xml:space="preserve">A: </w:t>
      </w:r>
      <w:r>
        <w:rPr>
          <w:rFonts w:ascii="Calibri" w:hAnsi="Calibri" w:eastAsia="Calibri" w:cs="Calibri"/>
          <w:color w:val="1B1B1B"/>
          <w:sz w:val="21"/>
          <w:szCs w:val="21"/>
        </w:rPr>
        <w:t>Advantages: very little CPU/bandwidth overhead, highly secure since no routing information is advertised, and predictable routing paths. Disadvantages: it does not automatically scale as a network grows, and it cannot automatically reroute traffic if a link fails.</w:t>
      </w:r>
    </w:p>
    <w:p w14:paraId="68BE9694">
      <w:r>
        <w:br w:type="page"/>
      </w:r>
    </w:p>
    <w:p w14:paraId="69F8AD05">
      <w:pPr>
        <w:pStyle w:val="2"/>
        <w:pBdr>
          <w:bottom w:val="single" w:color="F2B705" w:sz="12" w:space="4"/>
        </w:pBdr>
        <w:spacing w:before="400" w:after="200"/>
      </w:pPr>
      <w:r>
        <w:rPr>
          <w:rFonts w:ascii="Calibri" w:hAnsi="Calibri" w:eastAsia="Calibri" w:cs="Calibri"/>
          <w:b/>
          <w:bCs/>
          <w:color w:val="0B4C93"/>
          <w:sz w:val="32"/>
          <w:szCs w:val="32"/>
        </w:rPr>
        <w:t>11. Reflection</w:t>
      </w:r>
    </w:p>
    <w:p w14:paraId="3FD1187E">
      <w:pPr>
        <w:spacing w:after="150" w:line="300" w:lineRule="auto"/>
      </w:pPr>
      <w:r>
        <w:rPr>
          <w:rFonts w:ascii="Calibri" w:hAnsi="Calibri" w:eastAsia="Calibri" w:cs="Calibri"/>
          <w:color w:val="1B1B1B"/>
          <w:sz w:val="22"/>
          <w:szCs w:val="22"/>
        </w:rPr>
        <w:t>This week's assignment provided a foundational understanding of how network traffic physically and logically moves between devices. I learned how to configure a three-router enterprise network using Cisco Packet Tracer, correctly apply /30 and /24 subnet masks, and implement static routing to ensure end-to-end connectivity.</w:t>
      </w:r>
    </w:p>
    <w:p w14:paraId="041A5218">
      <w:pPr>
        <w:spacing w:after="150" w:line="300" w:lineRule="auto"/>
      </w:pPr>
      <w:r>
        <w:rPr>
          <w:rFonts w:ascii="Calibri" w:hAnsi="Calibri" w:eastAsia="Calibri" w:cs="Calibri"/>
          <w:color w:val="1B1B1B"/>
          <w:sz w:val="22"/>
          <w:szCs w:val="22"/>
        </w:rPr>
        <w:t>The most difficult part of the lab was troubleshooting a connectivity issue where my initial pings failed. I realized I had physically cabled the wrong gigabit interfaces on Routers 2 and 3, which taught me the importance of verifying Layer 1 connections before jumping into complex CLI troubleshooting.</w:t>
      </w:r>
    </w:p>
    <w:p w14:paraId="64219718">
      <w:pPr>
        <w:spacing w:after="150" w:line="300" w:lineRule="auto"/>
      </w:pPr>
      <w:r>
        <w:rPr>
          <w:rFonts w:ascii="Calibri" w:hAnsi="Calibri" w:eastAsia="Calibri" w:cs="Calibri"/>
          <w:color w:val="1B1B1B"/>
          <w:sz w:val="22"/>
          <w:szCs w:val="22"/>
        </w:rPr>
        <w:t>During the packet analysis phase, I was surprised to see visually in Simulation Mode how the router strips the Layer 2 Ethernet frame and rewrites the source and destination MAC addresses at every hop, while the Layer 3 IP addresses remain constant from the source to the final destination.</w:t>
      </w:r>
    </w:p>
    <w:p w14:paraId="62C69088">
      <w:pPr>
        <w:spacing w:after="150" w:line="300" w:lineRule="auto"/>
      </w:pPr>
      <w:r>
        <w:rPr>
          <w:rFonts w:ascii="Calibri" w:hAnsi="Calibri" w:eastAsia="Calibri" w:cs="Calibri"/>
          <w:color w:val="1B1B1B"/>
          <w:sz w:val="22"/>
          <w:szCs w:val="22"/>
        </w:rPr>
        <w:t>This networking knowledge is directly tied to cybersecurity. To effectively defend a network, it is essential to establish a baseline of normal behavior. I cannot identify anomalous traffic — such as an ARP spoofing attack or an ICMP flood — without first understanding how these protocols are supposed to behave natively. Moving forward, I plan to investigate live traffic capture using Wireshark on my own network to practice identifying these protocols and analyzing raw packets in a real-world environment.</w:t>
      </w:r>
    </w:p>
    <w:p w14:paraId="0EB13AE9">
      <w:r>
        <w:br w:type="page"/>
      </w:r>
    </w:p>
    <w:p w14:paraId="265AC001">
      <w:pPr>
        <w:pStyle w:val="2"/>
        <w:pBdr>
          <w:bottom w:val="single" w:color="F2B705" w:sz="12" w:space="4"/>
        </w:pBdr>
        <w:spacing w:before="400" w:after="200"/>
      </w:pPr>
      <w:r>
        <w:rPr>
          <w:rFonts w:ascii="Calibri" w:hAnsi="Calibri" w:eastAsia="Calibri" w:cs="Calibri"/>
          <w:b/>
          <w:bCs/>
          <w:color w:val="0B4C93"/>
          <w:sz w:val="32"/>
          <w:szCs w:val="32"/>
        </w:rPr>
        <w:t>Final Submission Checklist</w:t>
      </w:r>
    </w:p>
    <w:p w14:paraId="25F72B3C">
      <w:pPr>
        <w:spacing w:after="90"/>
      </w:pPr>
      <w:r>
        <w:rPr>
          <w:rFonts w:ascii="Calibri" w:hAnsi="Calibri" w:eastAsia="Calibri" w:cs="Calibri"/>
          <w:b/>
          <w:bCs/>
          <w:color w:val="1385FD"/>
          <w:sz w:val="22"/>
          <w:szCs w:val="22"/>
        </w:rPr>
        <w:t xml:space="preserve">☑  </w:t>
      </w:r>
      <w:bookmarkStart w:id="0" w:name="_GoBack"/>
      <w:bookmarkEnd w:id="0"/>
      <w:r>
        <w:rPr>
          <w:rFonts w:ascii="Calibri" w:hAnsi="Calibri" w:eastAsia="Calibri" w:cs="Calibri"/>
          <w:color w:val="1B1B1B"/>
          <w:sz w:val="21"/>
          <w:szCs w:val="21"/>
        </w:rPr>
        <w:t>Three-router topology is complete.</w:t>
      </w:r>
    </w:p>
    <w:p w14:paraId="2B18AEBE">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All interfaces are configured.</w:t>
      </w:r>
    </w:p>
    <w:p w14:paraId="36B42A52">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PC IP addresses are configured.</w:t>
      </w:r>
    </w:p>
    <w:p w14:paraId="780E7DE8">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Static routes are configured.</w:t>
      </w:r>
    </w:p>
    <w:p w14:paraId="1D13D41E">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All three LANs communicate successfully.</w:t>
      </w:r>
    </w:p>
    <w:p w14:paraId="2CF19039">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Routing tables have been verified.</w:t>
      </w:r>
    </w:p>
    <w:p w14:paraId="333DDBD3">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Traceroute has been performed.</w:t>
      </w:r>
    </w:p>
    <w:p w14:paraId="75D220E5">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ARP traffic has been analyzed.</w:t>
      </w:r>
    </w:p>
    <w:p w14:paraId="5FCB4A27">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ICMP traffic has been analyzed.</w:t>
      </w:r>
    </w:p>
    <w:p w14:paraId="52FA1690">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TCP/UDP traffic has been investigated.</w:t>
      </w:r>
    </w:p>
    <w:p w14:paraId="1E3A6A39">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One network failure was intentionally introduced and fixed.</w:t>
      </w:r>
    </w:p>
    <w:p w14:paraId="1124A908">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All required online labs are completed.</w:t>
      </w:r>
    </w:p>
    <w:p w14:paraId="218D5957">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Required screenshots are included.</w:t>
      </w:r>
    </w:p>
    <w:p w14:paraId="1C2C1DAE">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Assessment questions are answered.</w:t>
      </w:r>
    </w:p>
    <w:p w14:paraId="14BA8C32">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PDF report has been checked for readability.</w:t>
      </w:r>
    </w:p>
    <w:sectPr>
      <w:headerReference r:id="rId3" w:type="default"/>
      <w:footerReference r:id="rId4" w:type="default"/>
      <w:pgSz w:w="12240" w:h="15840"/>
      <w:pgMar w:top="994" w:right="994" w:bottom="994" w:left="994" w:header="708" w:footer="708" w:gutter="0"/>
      <w:pgBorders>
        <w:top w:val="single" w:color="00B0F0" w:sz="12" w:space="1"/>
        <w:left w:val="single" w:color="00B0F0" w:sz="12" w:space="4"/>
        <w:bottom w:val="single" w:color="00B0F0" w:sz="12" w:space="1"/>
        <w:right w:val="single" w:color="00B0F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6559">
    <w:pPr>
      <w:jc w:val="center"/>
    </w:pPr>
    <w:r>
      <w:rPr>
        <w:rFonts w:ascii="Calibri" w:hAnsi="Calibri" w:eastAsia="Calibri" w:cs="Calibri"/>
        <w:color w:val="6B6B6B"/>
        <w:sz w:val="16"/>
        <w:szCs w:val="16"/>
      </w:rPr>
      <w:t xml:space="preserve">Page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PAGE</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r>
      <w:rPr>
        <w:rFonts w:ascii="Calibri" w:hAnsi="Calibri" w:eastAsia="Calibri" w:cs="Calibri"/>
        <w:color w:val="6B6B6B"/>
        <w:sz w:val="16"/>
        <w:szCs w:val="16"/>
      </w:rPr>
      <w:t xml:space="preserve"> of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NUMPAGES</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8EBDA">
    <w:pPr>
      <w:pBdr>
        <w:bottom w:val="single" w:color="DCEBFF" w:sz="4" w:space="4"/>
      </w:pBdr>
      <w:jc w:val="right"/>
      <w:rPr>
        <w:rFonts w:hint="default"/>
        <w:lang w:val="en-US"/>
      </w:rPr>
    </w:pPr>
    <w:r>
      <w:rPr>
        <w:rFonts w:hint="default"/>
        <w:lang w:val="en-US"/>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22F9044D"/>
    <w:rsid w:val="56DA1B0D"/>
    <w:rsid w:val="6C3665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B1B1B"/>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B1B1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B1B1B"/>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B1B1B"/>
      <w:sz w:val="56"/>
      <w:szCs w:val="56"/>
    </w:rPr>
  </w:style>
  <w:style w:type="paragraph" w:styleId="16">
    <w:name w:val="List Paragraph"/>
    <w:qFormat/>
    <w:uiPriority w:val="0"/>
    <w:rPr>
      <w:rFonts w:ascii="Calibri" w:hAnsi="Calibri" w:eastAsia="Calibri" w:cs="Calibri"/>
      <w:color w:val="1B1B1B"/>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1477</Words>
  <Characters>8459</Characters>
  <TotalTime>7</TotalTime>
  <ScaleCrop>false</ScaleCrop>
  <LinksUpToDate>false</LinksUpToDate>
  <CharactersWithSpaces>9770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2026-08-27T05:44:00Z</dcterms:created>
  <dc:creator>Un-named</dc:creator>
  <cp:lastModifiedBy>Raza Javaid</cp:lastModifiedBy>
  <dcterms:modified xsi:type="dcterms:W3CDTF">2026-08-27T14:51:47Z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1033-12.1.0.28032</vt:lpwstr>
  </property>
  <property fmtid="{D5CDD505-2E9C-101B-9397-08002B2CF9AE}" pid="4" name="ICV">
    <vt:lpwstr>C52C579759BB40F19BFC39F07162316A_12</vt:lpwstr>
  </property>
</Properties>
</file>