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59547">
      <w:pPr>
        <w:spacing w:before="0" w:after="120"/>
        <w:jc w:val="center"/>
      </w:pPr>
      <w:r>
        <w:rPr>
          <w:rFonts w:hint="default" w:ascii="Calibri" w:hAnsi="Calibri" w:cs="Calibri"/>
          <w:color w:val="0070C0"/>
          <w:lang w:val="en-US"/>
        </w:rPr>
        <w:drawing>
          <wp:inline distT="0" distB="0" distL="114300" distR="114300">
            <wp:extent cx="4762500" cy="4762500"/>
            <wp:effectExtent l="0" t="0" r="0" b="0"/>
            <wp:docPr id="94" name="Picture 94"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4528C834">
      <w:pPr>
        <w:spacing w:before="80" w:after="60"/>
        <w:jc w:val="center"/>
      </w:pPr>
      <w:r>
        <w:rPr>
          <w:rFonts w:ascii="Calibri" w:hAnsi="Calibri" w:eastAsia="Calibri" w:cs="Calibri"/>
          <w:b w:val="0"/>
          <w:bCs w:val="0"/>
          <w:color w:val="0B5FD1"/>
          <w:sz w:val="56"/>
          <w:szCs w:val="56"/>
        </w:rPr>
        <w:t>Cyberster Internship Program</w:t>
      </w:r>
    </w:p>
    <w:p w14:paraId="29E008C1">
      <w:pPr>
        <w:spacing w:before="60" w:after="240"/>
        <w:jc w:val="center"/>
      </w:pPr>
      <w:r>
        <w:rPr>
          <w:rFonts w:ascii="Calibri" w:hAnsi="Calibri" w:eastAsia="Calibri" w:cs="Calibri"/>
          <w:b w:val="0"/>
          <w:bCs w:val="0"/>
          <w:color w:val="0B5FD1"/>
          <w:sz w:val="56"/>
          <w:szCs w:val="56"/>
        </w:rPr>
        <w:t>Internship Report</w:t>
      </w:r>
    </w:p>
    <w:p w14:paraId="1D398E08">
      <w:pPr>
        <w:spacing w:before="0" w:after="200"/>
        <w:jc w:val="center"/>
      </w:pPr>
      <w:r>
        <w:rPr>
          <w:rFonts w:ascii="Calibri" w:hAnsi="Calibri" w:eastAsia="Calibri" w:cs="Calibri"/>
          <w:b/>
          <w:bCs/>
          <w:color w:val="1F1F1F"/>
          <w:sz w:val="28"/>
          <w:szCs w:val="28"/>
        </w:rPr>
        <w:t>TRACK:</w:t>
      </w:r>
      <w:r>
        <w:rPr>
          <w:rFonts w:ascii="Calibri" w:hAnsi="Calibri" w:eastAsia="Calibri" w:cs="Calibri"/>
          <w:b w:val="0"/>
          <w:bCs w:val="0"/>
          <w:color w:val="1F1F1F"/>
          <w:sz w:val="28"/>
          <w:szCs w:val="28"/>
        </w:rPr>
        <w:t xml:space="preserve"> BLUE TEAM</w:t>
      </w:r>
    </w:p>
    <w:p w14:paraId="7C61A928">
      <w:pPr>
        <w:spacing w:before="0" w:after="200"/>
        <w:jc w:val="center"/>
      </w:pPr>
      <w:r>
        <w:rPr>
          <w:rFonts w:ascii="Calibri" w:hAnsi="Calibri" w:eastAsia="Calibri" w:cs="Calibri"/>
          <w:b/>
          <w:bCs/>
          <w:color w:val="1F1F1F"/>
          <w:sz w:val="28"/>
          <w:szCs w:val="28"/>
        </w:rPr>
        <w:t>NAME:</w:t>
      </w:r>
      <w:r>
        <w:rPr>
          <w:rFonts w:ascii="Calibri" w:hAnsi="Calibri" w:eastAsia="Calibri" w:cs="Calibri"/>
          <w:b w:val="0"/>
          <w:bCs w:val="0"/>
          <w:color w:val="1F1F1F"/>
          <w:sz w:val="28"/>
          <w:szCs w:val="28"/>
        </w:rPr>
        <w:t xml:space="preserve"> MUHAMMAD RAZA</w:t>
      </w:r>
    </w:p>
    <w:p w14:paraId="738B2DAA">
      <w:pPr>
        <w:spacing w:before="0" w:after="200"/>
        <w:jc w:val="center"/>
      </w:pPr>
      <w:r>
        <w:rPr>
          <w:rFonts w:ascii="Calibri" w:hAnsi="Calibri" w:eastAsia="Calibri" w:cs="Calibri"/>
          <w:b/>
          <w:bCs/>
          <w:color w:val="1F1F1F"/>
          <w:sz w:val="28"/>
          <w:szCs w:val="28"/>
        </w:rPr>
        <w:t>INSTRUCTOR:</w:t>
      </w:r>
      <w:r>
        <w:rPr>
          <w:rFonts w:ascii="Calibri" w:hAnsi="Calibri" w:eastAsia="Calibri" w:cs="Calibri"/>
          <w:b w:val="0"/>
          <w:bCs w:val="0"/>
          <w:color w:val="1F1F1F"/>
          <w:sz w:val="28"/>
          <w:szCs w:val="28"/>
        </w:rPr>
        <w:t xml:space="preserve"> ABDULLAH ZIA</w:t>
      </w:r>
    </w:p>
    <w:p w14:paraId="2BC00AC6">
      <w:pPr>
        <w:spacing w:before="0" w:after="200"/>
        <w:jc w:val="center"/>
      </w:pPr>
      <w:r>
        <w:rPr>
          <w:rFonts w:ascii="Calibri" w:hAnsi="Calibri" w:eastAsia="Calibri" w:cs="Calibri"/>
          <w:b/>
          <w:bCs/>
          <w:color w:val="1F1F1F"/>
          <w:sz w:val="28"/>
          <w:szCs w:val="28"/>
        </w:rPr>
        <w:t>ROLL NUMBER:</w:t>
      </w:r>
      <w:r>
        <w:rPr>
          <w:rFonts w:ascii="Calibri" w:hAnsi="Calibri" w:eastAsia="Calibri" w:cs="Calibri"/>
          <w:b w:val="0"/>
          <w:bCs w:val="0"/>
          <w:color w:val="1F1F1F"/>
          <w:sz w:val="28"/>
          <w:szCs w:val="28"/>
        </w:rPr>
        <w:t xml:space="preserve"> CSI-B1-121</w:t>
      </w:r>
    </w:p>
    <w:p w14:paraId="0900907C">
      <w:pPr>
        <w:spacing w:before="0" w:after="200"/>
        <w:jc w:val="center"/>
      </w:pPr>
      <w:r>
        <w:rPr>
          <w:rFonts w:ascii="Calibri" w:hAnsi="Calibri" w:eastAsia="Calibri" w:cs="Calibri"/>
          <w:b/>
          <w:bCs/>
          <w:color w:val="1F1F1F"/>
          <w:sz w:val="28"/>
          <w:szCs w:val="28"/>
        </w:rPr>
        <w:t>WEEK 12:</w:t>
      </w:r>
      <w:r>
        <w:rPr>
          <w:rFonts w:hint="default" w:cs="Calibri"/>
          <w:b/>
          <w:bCs/>
          <w:color w:val="1F1F1F"/>
          <w:sz w:val="28"/>
          <w:szCs w:val="28"/>
          <w:lang w:val="en-US"/>
        </w:rPr>
        <w:t xml:space="preserve"> </w:t>
      </w:r>
      <w:bookmarkStart w:id="0" w:name="_GoBack"/>
      <w:bookmarkEnd w:id="0"/>
      <w:r>
        <w:rPr>
          <w:rFonts w:ascii="Calibri" w:hAnsi="Calibri" w:eastAsia="Calibri" w:cs="Calibri"/>
          <w:b w:val="0"/>
          <w:bCs w:val="0"/>
          <w:color w:val="1F1F1F"/>
          <w:sz w:val="28"/>
          <w:szCs w:val="28"/>
        </w:rPr>
        <w:t>The M57.biz Capstone: Disk, Memory, and Exfiltration Analysis</w:t>
      </w:r>
    </w:p>
    <w:p w14:paraId="637513EE">
      <w:r>
        <w:br w:type="page"/>
      </w:r>
    </w:p>
    <w:p w14:paraId="189AF22A">
      <w:pPr>
        <w:pStyle w:val="2"/>
        <w:pBdr>
          <w:bottom w:val="single" w:color="2E75B6" w:sz="6" w:space="1"/>
        </w:pBdr>
        <w:spacing w:before="280" w:after="120"/>
        <w:rPr>
          <w:color w:val="0070C0"/>
        </w:rPr>
      </w:pPr>
      <w:r>
        <w:rPr>
          <w:rFonts w:ascii="Calibri" w:hAnsi="Calibri" w:eastAsia="Calibri" w:cs="Calibri"/>
          <w:b/>
          <w:bCs/>
          <w:color w:val="0070C0"/>
          <w:sz w:val="28"/>
          <w:szCs w:val="28"/>
        </w:rPr>
        <w:t>1. Executive Summary</w:t>
      </w:r>
    </w:p>
    <w:p w14:paraId="69D9C34E">
      <w:pPr>
        <w:spacing w:before="120" w:after="100"/>
        <w:jc w:val="left"/>
      </w:pPr>
      <w:r>
        <w:rPr>
          <w:rFonts w:ascii="Calibri" w:hAnsi="Calibri" w:eastAsia="Calibri" w:cs="Calibri"/>
          <w:b w:val="0"/>
          <w:bCs w:val="0"/>
          <w:color w:val="1F1F1F"/>
          <w:sz w:val="22"/>
          <w:szCs w:val="22"/>
        </w:rPr>
        <w:t>This report documents a forensic investigation into the M57.biz workstation assigned to employee Jo. Analysis of the disk image (jo-2009-11-24.E01), two USB images, and a RAM capture reveals a consistent and mutually corroborating pattern of suspicious insider activity spanning 2009-11-23 to 2009-11-24.</w:t>
      </w:r>
    </w:p>
    <w:p w14:paraId="1C378E6C">
      <w:pPr>
        <w:spacing w:before="120" w:after="100"/>
        <w:jc w:val="left"/>
      </w:pPr>
      <w:r>
        <w:rPr>
          <w:rFonts w:ascii="Calibri" w:hAnsi="Calibri" w:eastAsia="Calibri" w:cs="Calibri"/>
          <w:b w:val="0"/>
          <w:bCs w:val="0"/>
          <w:color w:val="1F1F1F"/>
          <w:sz w:val="22"/>
          <w:szCs w:val="22"/>
        </w:rPr>
        <w:t>Key findings include a custom patent-scraping script, demonstrated steganographic capability, unauthorised possession of a US government classified document, confirmed file transfers to removable media, and suspicious process behaviour in memory.</w:t>
      </w:r>
    </w:p>
    <w:tbl>
      <w:tblPr>
        <w:tblStyle w:val="9"/>
        <w:tblpPr w:leftFromText="180" w:rightFromText="180" w:vertAnchor="text" w:horzAnchor="page" w:tblpXSpec="center" w:tblpY="567"/>
        <w:tblOverlap w:val="neve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9F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C0392B" w:sz="4" w:space="0"/>
              <w:left w:val="single" w:color="C0392B" w:sz="12" w:space="0"/>
              <w:bottom w:val="single" w:color="C0392B" w:sz="4" w:space="0"/>
              <w:right w:val="single" w:color="C0392B" w:sz="4" w:space="0"/>
            </w:tcBorders>
            <w:shd w:val="clear" w:color="auto" w:fill="FDECEA"/>
            <w:tcMar>
              <w:top w:w="100" w:type="dxa"/>
              <w:left w:w="180" w:type="dxa"/>
              <w:bottom w:w="100" w:type="dxa"/>
              <w:right w:w="120" w:type="dxa"/>
            </w:tcMar>
          </w:tcPr>
          <w:p w14:paraId="432F9196">
            <w:pPr>
              <w:jc w:val="both"/>
            </w:pPr>
            <w:r>
              <w:rPr>
                <w:rFonts w:ascii="Calibri" w:hAnsi="Calibri" w:eastAsia="Calibri" w:cs="Calibri"/>
                <w:b/>
                <w:bCs/>
                <w:color w:val="C0392B"/>
                <w:sz w:val="20"/>
                <w:szCs w:val="20"/>
              </w:rPr>
              <w:t xml:space="preserve">CRITICAL: </w:t>
            </w:r>
            <w:r>
              <w:rPr>
                <w:rFonts w:ascii="Calibri" w:hAnsi="Calibri" w:eastAsia="Calibri" w:cs="Calibri"/>
                <w:color w:val="1F1F1F"/>
                <w:sz w:val="20"/>
                <w:szCs w:val="20"/>
              </w:rPr>
              <w:t>The totality of evidence is consistent with a deliberate insider threat operation involving IP collection, potential data concealment, and unauthorised access to classified material.</w:t>
            </w:r>
          </w:p>
        </w:tc>
      </w:tr>
    </w:tbl>
    <w:p w14:paraId="256200A9">
      <w:pPr>
        <w:spacing w:before="0" w:after="0"/>
      </w:pPr>
    </w:p>
    <w:p w14:paraId="6F2CBB14">
      <w:pPr>
        <w:ind w:left="1500" w:leftChars="0" w:firstLine="500" w:firstLineChars="0"/>
        <w:rPr>
          <w:rFonts w:ascii="Calibri" w:hAnsi="Calibri" w:eastAsia="Calibri" w:cs="Calibri"/>
          <w:b/>
          <w:bCs/>
          <w:color w:val="1F3864"/>
          <w:sz w:val="32"/>
          <w:szCs w:val="32"/>
        </w:rPr>
      </w:pPr>
    </w:p>
    <w:p w14:paraId="4F12B85B">
      <w:pPr>
        <w:ind w:left="1500" w:leftChars="0" w:firstLine="500" w:firstLineChars="0"/>
        <w:rPr>
          <w:rFonts w:ascii="Calibri" w:hAnsi="Calibri" w:eastAsia="Calibri" w:cs="Calibri"/>
          <w:b/>
          <w:bCs/>
          <w:color w:val="0070C0"/>
          <w:sz w:val="32"/>
          <w:szCs w:val="32"/>
        </w:rPr>
      </w:pPr>
      <w:r>
        <w:rPr>
          <w:rFonts w:ascii="Calibri" w:hAnsi="Calibri" w:eastAsia="Calibri" w:cs="Calibri"/>
          <w:b/>
          <w:bCs/>
          <w:color w:val="0070C0"/>
          <w:sz w:val="32"/>
          <w:szCs w:val="32"/>
        </w:rPr>
        <w:t>PART A — Disk Triage &amp; Artefact Hunting</w:t>
      </w:r>
    </w:p>
    <w:p w14:paraId="64986C99">
      <w:pPr>
        <w:ind w:left="1500" w:leftChars="0" w:firstLine="500" w:firstLineChars="0"/>
        <w:rPr>
          <w:rFonts w:ascii="Calibri" w:hAnsi="Calibri" w:eastAsia="Calibri" w:cs="Calibri"/>
          <w:b/>
          <w:bCs/>
          <w:color w:val="0070C0"/>
          <w:sz w:val="32"/>
          <w:szCs w:val="32"/>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A48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66625282">
            <w:r>
              <w:rPr>
                <w:rFonts w:ascii="Calibri" w:hAnsi="Calibri" w:eastAsia="Calibri" w:cs="Calibri"/>
                <w:b/>
                <w:bCs/>
                <w:color w:val="1F3864"/>
                <w:sz w:val="20"/>
                <w:szCs w:val="20"/>
              </w:rPr>
              <w:t>Field</w:t>
            </w:r>
          </w:p>
        </w:tc>
        <w:tc>
          <w:tcPr>
            <w:tcW w:w="65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7E765C7D">
            <w:r>
              <w:rPr>
                <w:rFonts w:ascii="Calibri" w:hAnsi="Calibri" w:eastAsia="Calibri" w:cs="Calibri"/>
                <w:b/>
                <w:bCs/>
                <w:color w:val="1F3864"/>
                <w:sz w:val="20"/>
                <w:szCs w:val="20"/>
              </w:rPr>
              <w:t>Value</w:t>
            </w:r>
          </w:p>
        </w:tc>
      </w:tr>
      <w:tr w14:paraId="0E91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A905D6A">
            <w:r>
              <w:rPr>
                <w:rFonts w:ascii="Calibri" w:hAnsi="Calibri" w:eastAsia="Calibri" w:cs="Calibri"/>
                <w:b/>
                <w:bCs/>
                <w:color w:val="1F1F1F"/>
                <w:sz w:val="20"/>
                <w:szCs w:val="20"/>
              </w:rPr>
              <w:t>Case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F74E5">
            <w:r>
              <w:rPr>
                <w:rFonts w:ascii="Calibri" w:hAnsi="Calibri" w:eastAsia="Calibri" w:cs="Calibri"/>
                <w:b w:val="0"/>
                <w:bCs w:val="0"/>
                <w:color w:val="1F1F1F"/>
                <w:sz w:val="20"/>
                <w:szCs w:val="20"/>
              </w:rPr>
              <w:t>M57.biz — Jo Insider Threat Investigation</w:t>
            </w:r>
          </w:p>
        </w:tc>
      </w:tr>
      <w:tr w14:paraId="572B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64B169E">
            <w:r>
              <w:rPr>
                <w:rFonts w:ascii="Calibri" w:hAnsi="Calibri" w:eastAsia="Calibri" w:cs="Calibri"/>
                <w:b/>
                <w:bCs/>
                <w:color w:val="1F1F1F"/>
                <w:sz w:val="20"/>
                <w:szCs w:val="20"/>
              </w:rPr>
              <w:t>Image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FA84A7">
            <w:r>
              <w:rPr>
                <w:rFonts w:ascii="Calibri" w:hAnsi="Calibri" w:eastAsia="Calibri" w:cs="Calibri"/>
                <w:b w:val="0"/>
                <w:bCs w:val="0"/>
                <w:color w:val="1F1F1F"/>
                <w:sz w:val="20"/>
                <w:szCs w:val="20"/>
              </w:rPr>
              <w:t>jo-2009-11-24.E01 (15.38 GB, MD5: 274ada9b6b120f9b7a2192c27e115244)</w:t>
            </w:r>
          </w:p>
        </w:tc>
      </w:tr>
      <w:tr w14:paraId="3A45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BDDA62F">
            <w:r>
              <w:rPr>
                <w:rFonts w:ascii="Calibri" w:hAnsi="Calibri" w:eastAsia="Calibri" w:cs="Calibri"/>
                <w:b/>
                <w:bCs/>
                <w:color w:val="1F1F1F"/>
                <w:sz w:val="20"/>
                <w:szCs w:val="20"/>
              </w:rPr>
              <w:t>OS</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81FFFF">
            <w:r>
              <w:rPr>
                <w:rFonts w:ascii="Calibri" w:hAnsi="Calibri" w:eastAsia="Calibri" w:cs="Calibri"/>
                <w:b w:val="0"/>
                <w:bCs w:val="0"/>
                <w:color w:val="1F1F1F"/>
                <w:sz w:val="20"/>
                <w:szCs w:val="20"/>
              </w:rPr>
              <w:t>Windows XP SP3 (x86)</w:t>
            </w:r>
          </w:p>
        </w:tc>
      </w:tr>
      <w:tr w14:paraId="4538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453AC45">
            <w:r>
              <w:rPr>
                <w:rFonts w:ascii="Calibri" w:hAnsi="Calibri" w:eastAsia="Calibri" w:cs="Calibri"/>
                <w:b/>
                <w:bCs/>
                <w:color w:val="1F1F1F"/>
                <w:sz w:val="20"/>
                <w:szCs w:val="20"/>
              </w:rPr>
              <w:t>Computer / Owner</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8AB0D8">
            <w:r>
              <w:rPr>
                <w:rFonts w:ascii="Calibri" w:hAnsi="Calibri" w:eastAsia="Calibri" w:cs="Calibri"/>
                <w:b w:val="0"/>
                <w:bCs w:val="0"/>
                <w:color w:val="1F1F1F"/>
                <w:sz w:val="20"/>
                <w:szCs w:val="20"/>
              </w:rPr>
              <w:t>M57-JO / JO (M57.biz)</w:t>
            </w:r>
          </w:p>
        </w:tc>
      </w:tr>
      <w:tr w14:paraId="1896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BEA1BC7">
            <w:r>
              <w:rPr>
                <w:rFonts w:ascii="Calibri" w:hAnsi="Calibri" w:eastAsia="Calibri" w:cs="Calibri"/>
                <w:b/>
                <w:bCs/>
                <w:color w:val="1F1F1F"/>
                <w:sz w:val="20"/>
                <w:szCs w:val="20"/>
              </w:rPr>
              <w:t>Timezone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550C29">
            <w:r>
              <w:rPr>
                <w:rFonts w:ascii="Calibri" w:hAnsi="Calibri" w:eastAsia="Calibri" w:cs="Calibri"/>
                <w:b w:val="0"/>
                <w:bCs w:val="0"/>
                <w:color w:val="1F1F1F"/>
                <w:sz w:val="20"/>
                <w:szCs w:val="20"/>
              </w:rPr>
              <w:t>UTC +0:00 (all timestamps UTC)</w:t>
            </w:r>
          </w:p>
        </w:tc>
      </w:tr>
      <w:tr w14:paraId="1ED7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233E3E">
            <w:r>
              <w:rPr>
                <w:rFonts w:ascii="Calibri" w:hAnsi="Calibri" w:eastAsia="Calibri" w:cs="Calibri"/>
                <w:b/>
                <w:bCs/>
                <w:color w:val="1F1F1F"/>
                <w:sz w:val="20"/>
                <w:szCs w:val="20"/>
              </w:rPr>
              <w:t>Tool</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6A90F7">
            <w:r>
              <w:rPr>
                <w:rFonts w:ascii="Calibri" w:hAnsi="Calibri" w:eastAsia="Calibri" w:cs="Calibri"/>
                <w:b w:val="0"/>
                <w:bCs w:val="0"/>
                <w:color w:val="1F1F1F"/>
                <w:sz w:val="20"/>
                <w:szCs w:val="20"/>
              </w:rPr>
              <w:t>Autopsy 4.23.0 with full ingest modules</w:t>
            </w:r>
          </w:p>
        </w:tc>
      </w:tr>
      <w:tr w14:paraId="581E6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1A890C5">
            <w:r>
              <w:rPr>
                <w:rFonts w:ascii="Calibri" w:hAnsi="Calibri" w:eastAsia="Calibri" w:cs="Calibri"/>
                <w:b/>
                <w:bCs/>
                <w:color w:val="1F1F1F"/>
                <w:sz w:val="20"/>
                <w:szCs w:val="20"/>
              </w:rPr>
              <w:t>USB Images</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893E6F">
            <w:r>
              <w:rPr>
                <w:rFonts w:ascii="Calibri" w:hAnsi="Calibri" w:eastAsia="Calibri" w:cs="Calibri"/>
                <w:b w:val="0"/>
                <w:bCs w:val="0"/>
                <w:color w:val="1F1F1F"/>
                <w:sz w:val="20"/>
                <w:szCs w:val="20"/>
              </w:rPr>
              <w:t>jo-favorites-usb-2009-12-11.E01  |  jo-work-usb-2009-12-11.E01</w:t>
            </w:r>
          </w:p>
        </w:tc>
      </w:tr>
      <w:tr w14:paraId="17D8F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0DDAD3E">
            <w:r>
              <w:rPr>
                <w:rFonts w:ascii="Calibri" w:hAnsi="Calibri" w:eastAsia="Calibri" w:cs="Calibri"/>
                <w:b/>
                <w:bCs/>
                <w:color w:val="1F1F1F"/>
                <w:sz w:val="20"/>
                <w:szCs w:val="20"/>
              </w:rPr>
              <w:t>RAM Image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260FF1">
            <w:r>
              <w:rPr>
                <w:rFonts w:ascii="Calibri" w:hAnsi="Calibri" w:eastAsia="Calibri" w:cs="Calibri"/>
                <w:b w:val="0"/>
                <w:bCs w:val="0"/>
                <w:color w:val="1F1F1F"/>
                <w:sz w:val="20"/>
                <w:szCs w:val="20"/>
              </w:rPr>
              <w:t>jo-2009-11-16.mddramimage (Volatility 3)</w:t>
            </w:r>
          </w:p>
        </w:tc>
      </w:tr>
    </w:tbl>
    <w:p w14:paraId="6B45E453">
      <w:pPr>
        <w:spacing w:before="0" w:after="0"/>
      </w:pPr>
    </w:p>
    <w:p w14:paraId="595A956C">
      <w:pPr>
        <w:pStyle w:val="2"/>
        <w:pBdr>
          <w:bottom w:val="single" w:color="2E75B6" w:sz="6" w:space="1"/>
        </w:pBdr>
        <w:spacing w:before="280" w:after="120"/>
        <w:rPr>
          <w:color w:val="0070C0"/>
        </w:rPr>
      </w:pPr>
      <w:r>
        <w:rPr>
          <w:rFonts w:ascii="Calibri" w:hAnsi="Calibri" w:eastAsia="Calibri" w:cs="Calibri"/>
          <w:b/>
          <w:bCs/>
          <w:color w:val="0070C0"/>
          <w:sz w:val="28"/>
          <w:szCs w:val="28"/>
        </w:rPr>
        <w:t>2. System Overview &amp; Image Verification</w:t>
      </w:r>
    </w:p>
    <w:p w14:paraId="2215833C">
      <w:pPr>
        <w:spacing w:before="120" w:after="80"/>
        <w:jc w:val="left"/>
      </w:pPr>
      <w:r>
        <w:rPr>
          <w:rFonts w:ascii="Calibri" w:hAnsi="Calibri" w:eastAsia="Calibri" w:cs="Calibri"/>
          <w:b w:val="0"/>
          <w:bCs w:val="0"/>
          <w:color w:val="1F1F1F"/>
          <w:sz w:val="22"/>
          <w:szCs w:val="22"/>
        </w:rPr>
        <w:t>The forensic image was loaded into Autopsy with the timezone set to UTC +0:00. All ingest modules — including Recent Activity, Hash Lookup, Keyword Search, and File Type Identification — were run before analysis began. The image is 15.38 GB, acquired from a Linux system using ewfacquire.</w:t>
      </w:r>
    </w:p>
    <w:p w14:paraId="396E79C0">
      <w:pPr>
        <w:spacing w:before="120" w:after="60"/>
        <w:jc w:val="center"/>
      </w:pPr>
      <w:r>
        <w:drawing>
          <wp:inline distT="0" distB="0" distL="0" distR="0">
            <wp:extent cx="4286250" cy="1714500"/>
            <wp:effectExtent l="0" t="0" r="0" b="0"/>
            <wp:docPr id="2" name="Figure 1 — Autopsy: system overview and image verification" descr="Figure 1 — Autopsy: system overview and image verification" title="Figure 1 — Autopsy: system overview and imag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 Autopsy: system overview and image verification" descr="Figure 1 — Autopsy: system overview and image verification" title="Figure 1 — Autopsy: system overview and image verification"/>
                    <pic:cNvPicPr>
                      <a:picLocks noChangeAspect="1" noChangeArrowheads="1"/>
                    </pic:cNvPicPr>
                  </pic:nvPicPr>
                  <pic:blipFill>
                    <a:blip r:embed="rId5"/>
                    <a:srcRect/>
                    <a:stretch>
                      <a:fillRect/>
                    </a:stretch>
                  </pic:blipFill>
                  <pic:spPr>
                    <a:xfrm>
                      <a:off x="0" y="0"/>
                      <a:ext cx="4286250" cy="1714500"/>
                    </a:xfrm>
                    <a:prstGeom prst="rect">
                      <a:avLst/>
                    </a:prstGeom>
                  </pic:spPr>
                </pic:pic>
              </a:graphicData>
            </a:graphic>
          </wp:inline>
        </w:drawing>
      </w:r>
    </w:p>
    <w:p w14:paraId="7EBD28C6">
      <w:pPr>
        <w:pStyle w:val="2"/>
        <w:pBdr>
          <w:bottom w:val="single" w:color="2E75B6" w:sz="6" w:space="1"/>
        </w:pBdr>
        <w:spacing w:before="280" w:after="120"/>
        <w:rPr>
          <w:color w:val="0070C0"/>
        </w:rPr>
      </w:pPr>
      <w:r>
        <w:rPr>
          <w:rFonts w:ascii="Calibri" w:hAnsi="Calibri" w:eastAsia="Calibri" w:cs="Calibri"/>
          <w:b/>
          <w:bCs/>
          <w:color w:val="0070C0"/>
          <w:sz w:val="28"/>
          <w:szCs w:val="28"/>
        </w:rPr>
        <w:t>3. User Accounts</w:t>
      </w:r>
    </w:p>
    <w:p w14:paraId="7DEC12BC">
      <w:pPr>
        <w:spacing w:before="120" w:after="80"/>
        <w:jc w:val="left"/>
      </w:pPr>
      <w:r>
        <w:rPr>
          <w:rFonts w:ascii="Calibri" w:hAnsi="Calibri" w:eastAsia="Calibri" w:cs="Calibri"/>
          <w:b w:val="0"/>
          <w:bCs w:val="0"/>
          <w:color w:val="1F1F1F"/>
          <w:sz w:val="22"/>
          <w:szCs w:val="22"/>
        </w:rPr>
        <w:t>Five accounts were identified. The primary investigative account is jo (SID ending -1003). All suspicious artefacts — LNK files, shell bags, downloads, and USB activity — reside within C:\Documents and Settings\Jo\.</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400"/>
        <w:gridCol w:w="4160"/>
      </w:tblGrid>
      <w:tr w14:paraId="3D7F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4DFC40CC">
            <w:r>
              <w:rPr>
                <w:rFonts w:ascii="Calibri" w:hAnsi="Calibri" w:eastAsia="Calibri" w:cs="Calibri"/>
                <w:b/>
                <w:bCs/>
                <w:color w:val="1F3864"/>
                <w:sz w:val="20"/>
                <w:szCs w:val="20"/>
              </w:rPr>
              <w:t>SID (abbreviated)</w:t>
            </w:r>
          </w:p>
        </w:tc>
        <w:tc>
          <w:tcPr>
            <w:tcW w:w="16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0840FCC">
            <w:r>
              <w:rPr>
                <w:rFonts w:ascii="Calibri" w:hAnsi="Calibri" w:eastAsia="Calibri" w:cs="Calibri"/>
                <w:b/>
                <w:bCs/>
                <w:color w:val="1F3864"/>
                <w:sz w:val="20"/>
                <w:szCs w:val="20"/>
              </w:rPr>
              <w:t>Login Name</w:t>
            </w:r>
          </w:p>
        </w:tc>
        <w:tc>
          <w:tcPr>
            <w:tcW w:w="14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2477292D">
            <w:r>
              <w:rPr>
                <w:rFonts w:ascii="Calibri" w:hAnsi="Calibri" w:eastAsia="Calibri" w:cs="Calibri"/>
                <w:b/>
                <w:bCs/>
                <w:color w:val="1F3864"/>
                <w:sz w:val="20"/>
                <w:szCs w:val="20"/>
              </w:rPr>
              <w:t>Scope</w:t>
            </w:r>
          </w:p>
        </w:tc>
        <w:tc>
          <w:tcPr>
            <w:tcW w:w="41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6E07D92">
            <w:r>
              <w:rPr>
                <w:rFonts w:ascii="Calibri" w:hAnsi="Calibri" w:eastAsia="Calibri" w:cs="Calibri"/>
                <w:b/>
                <w:bCs/>
                <w:color w:val="1F3864"/>
                <w:sz w:val="20"/>
                <w:szCs w:val="20"/>
              </w:rPr>
              <w:t>Notes</w:t>
            </w:r>
          </w:p>
        </w:tc>
      </w:tr>
      <w:tr w14:paraId="0220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A84364">
            <w:r>
              <w:rPr>
                <w:rFonts w:ascii="Calibri" w:hAnsi="Calibri" w:eastAsia="Calibri" w:cs="Calibri"/>
                <w:b w:val="0"/>
                <w:bCs w:val="0"/>
                <w:color w:val="1F1F1F"/>
                <w:sz w:val="20"/>
                <w:szCs w:val="20"/>
              </w:rPr>
              <w:t>S-1-5-21-…-500</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1C3E7">
            <w:r>
              <w:rPr>
                <w:rFonts w:ascii="Calibri" w:hAnsi="Calibri" w:eastAsia="Calibri" w:cs="Calibri"/>
                <w:b w:val="0"/>
                <w:bCs w:val="0"/>
                <w:color w:val="1F1F1F"/>
                <w:sz w:val="20"/>
                <w:szCs w:val="20"/>
              </w:rPr>
              <w:t>administrator</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D22E0B">
            <w:r>
              <w:rPr>
                <w:rFonts w:ascii="Calibri" w:hAnsi="Calibri" w:eastAsia="Calibri" w:cs="Calibri"/>
                <w:b w:val="0"/>
                <w:bCs w:val="0"/>
                <w:color w:val="1F1F1F"/>
                <w:sz w:val="20"/>
                <w:szCs w:val="20"/>
              </w:rPr>
              <w:t>Local</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1EBE93">
            <w:r>
              <w:rPr>
                <w:rFonts w:ascii="Calibri" w:hAnsi="Calibri" w:eastAsia="Calibri" w:cs="Calibri"/>
                <w:b w:val="0"/>
                <w:bCs w:val="0"/>
                <w:color w:val="1F1F1F"/>
                <w:sz w:val="20"/>
                <w:szCs w:val="20"/>
              </w:rPr>
              <w:t>Built-in administrator</w:t>
            </w:r>
          </w:p>
        </w:tc>
      </w:tr>
      <w:tr w14:paraId="5959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6660A5">
            <w:r>
              <w:rPr>
                <w:rFonts w:ascii="Calibri" w:hAnsi="Calibri" w:eastAsia="Calibri" w:cs="Calibri"/>
                <w:b w:val="0"/>
                <w:bCs w:val="0"/>
                <w:color w:val="1F1F1F"/>
                <w:sz w:val="20"/>
                <w:szCs w:val="20"/>
              </w:rPr>
              <w:t>S-1-5-21-…-1003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67DD1D">
            <w:r>
              <w:rPr>
                <w:rFonts w:ascii="Calibri" w:hAnsi="Calibri" w:eastAsia="Calibri" w:cs="Calibri"/>
                <w:b/>
                <w:bCs/>
                <w:color w:val="1F1F1F"/>
                <w:sz w:val="20"/>
                <w:szCs w:val="20"/>
              </w:rPr>
              <w:t>jo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B4B092">
            <w:r>
              <w:rPr>
                <w:rFonts w:ascii="Calibri" w:hAnsi="Calibri" w:eastAsia="Calibri" w:cs="Calibri"/>
                <w:b w:val="0"/>
                <w:bCs w:val="0"/>
                <w:color w:val="1F1F1F"/>
                <w:sz w:val="20"/>
                <w:szCs w:val="20"/>
              </w:rPr>
              <w:t>Local</w:t>
            </w:r>
          </w:p>
        </w:tc>
        <w:tc>
          <w:tcPr>
            <w:tcW w:w="41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55A8F201">
            <w:r>
              <w:rPr>
                <w:rFonts w:ascii="Calibri" w:hAnsi="Calibri" w:eastAsia="Calibri" w:cs="Calibri"/>
                <w:b w:val="0"/>
                <w:bCs w:val="0"/>
                <w:color w:val="1F1F1F"/>
                <w:sz w:val="20"/>
                <w:szCs w:val="20"/>
              </w:rPr>
              <w:t>Primary user — all suspicious artefacts within this profile</w:t>
            </w:r>
          </w:p>
        </w:tc>
      </w:tr>
      <w:tr w14:paraId="7CED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51E4E">
            <w:r>
              <w:rPr>
                <w:rFonts w:ascii="Calibri" w:hAnsi="Calibri" w:eastAsia="Calibri" w:cs="Calibri"/>
                <w:b w:val="0"/>
                <w:bCs w:val="0"/>
                <w:color w:val="1F1F1F"/>
                <w:sz w:val="20"/>
                <w:szCs w:val="20"/>
              </w:rPr>
              <w:t>S-1-5-18</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E7E2B0">
            <w:r>
              <w:rPr>
                <w:rFonts w:ascii="Calibri" w:hAnsi="Calibri" w:eastAsia="Calibri" w:cs="Calibri"/>
                <w:b w:val="0"/>
                <w:bCs w:val="0"/>
                <w:color w:val="1F1F1F"/>
                <w:sz w:val="20"/>
                <w:szCs w:val="20"/>
              </w:rPr>
              <w:t>SYSTEM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65510F">
            <w:r>
              <w:rPr>
                <w:rFonts w:ascii="Calibri" w:hAnsi="Calibri" w:eastAsia="Calibri" w:cs="Calibri"/>
                <w:b w:val="0"/>
                <w:bCs w:val="0"/>
                <w:color w:val="1F1F1F"/>
                <w:sz w:val="20"/>
                <w:szCs w:val="20"/>
              </w:rPr>
              <w:t>Local</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BE87FD">
            <w:r>
              <w:rPr>
                <w:rFonts w:ascii="Calibri" w:hAnsi="Calibri" w:eastAsia="Calibri" w:cs="Calibri"/>
                <w:b w:val="0"/>
                <w:bCs w:val="0"/>
                <w:color w:val="1F1F1F"/>
                <w:sz w:val="20"/>
                <w:szCs w:val="20"/>
              </w:rPr>
              <w:t>NT AUTHORITY</w:t>
            </w:r>
          </w:p>
        </w:tc>
      </w:tr>
    </w:tbl>
    <w:p w14:paraId="3949AA24">
      <w:pPr>
        <w:spacing w:before="0" w:after="0"/>
      </w:pPr>
    </w:p>
    <w:p w14:paraId="46A26A8D">
      <w:pPr>
        <w:pStyle w:val="2"/>
        <w:pBdr>
          <w:bottom w:val="single" w:color="2E75B6" w:sz="6" w:space="1"/>
        </w:pBdr>
        <w:spacing w:before="280" w:after="120"/>
        <w:rPr>
          <w:color w:val="0070C0"/>
        </w:rPr>
      </w:pPr>
      <w:r>
        <w:rPr>
          <w:rFonts w:ascii="Calibri" w:hAnsi="Calibri" w:eastAsia="Calibri" w:cs="Calibri"/>
          <w:b/>
          <w:bCs/>
          <w:color w:val="0070C0"/>
          <w:sz w:val="28"/>
          <w:szCs w:val="28"/>
        </w:rPr>
        <w:t>4. LNK Artefact Analysis</w:t>
      </w:r>
    </w:p>
    <w:p w14:paraId="489E4939">
      <w:pPr>
        <w:spacing w:before="120" w:after="80"/>
        <w:jc w:val="left"/>
      </w:pPr>
      <w:r>
        <w:rPr>
          <w:rFonts w:ascii="Calibri" w:hAnsi="Calibri" w:eastAsia="Calibri" w:cs="Calibri"/>
          <w:b w:val="0"/>
          <w:bCs w:val="0"/>
          <w:color w:val="1F1F1F"/>
          <w:sz w:val="22"/>
          <w:szCs w:val="22"/>
        </w:rPr>
        <w:t>LNK shortcut files in C:\Documents and Settings\Jo\Recent\ confirm direct user interaction with each target. Key artefacts are shown below.</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2000"/>
        <w:gridCol w:w="2160"/>
      </w:tblGrid>
      <w:tr w14:paraId="6B69B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7780917C">
            <w:r>
              <w:rPr>
                <w:rFonts w:ascii="Calibri" w:hAnsi="Calibri" w:eastAsia="Calibri" w:cs="Calibri"/>
                <w:b/>
                <w:bCs/>
                <w:color w:val="1F3864"/>
                <w:sz w:val="20"/>
                <w:szCs w:val="20"/>
              </w:rPr>
              <w:t>LNK File</w:t>
            </w:r>
          </w:p>
        </w:tc>
        <w:tc>
          <w:tcPr>
            <w:tcW w:w="3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F003B4A">
            <w:r>
              <w:rPr>
                <w:rFonts w:ascii="Calibri" w:hAnsi="Calibri" w:eastAsia="Calibri" w:cs="Calibri"/>
                <w:b/>
                <w:bCs/>
                <w:color w:val="1F3864"/>
                <w:sz w:val="20"/>
                <w:szCs w:val="20"/>
              </w:rPr>
              <w:t>Target Path</w:t>
            </w:r>
          </w:p>
        </w:tc>
        <w:tc>
          <w:tcPr>
            <w:tcW w:w="2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DDB6C59">
            <w:r>
              <w:rPr>
                <w:rFonts w:ascii="Calibri" w:hAnsi="Calibri" w:eastAsia="Calibri" w:cs="Calibri"/>
                <w:b/>
                <w:bCs/>
                <w:color w:val="1F3864"/>
                <w:sz w:val="20"/>
                <w:szCs w:val="20"/>
              </w:rPr>
              <w:t>Last Accessed (UTC)</w:t>
            </w:r>
          </w:p>
        </w:tc>
        <w:tc>
          <w:tcPr>
            <w:tcW w:w="21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200CCAC6">
            <w:r>
              <w:rPr>
                <w:rFonts w:ascii="Calibri" w:hAnsi="Calibri" w:eastAsia="Calibri" w:cs="Calibri"/>
                <w:b/>
                <w:bCs/>
                <w:color w:val="1F3864"/>
                <w:sz w:val="20"/>
                <w:szCs w:val="20"/>
              </w:rPr>
              <w:t>Significance</w:t>
            </w:r>
          </w:p>
        </w:tc>
      </w:tr>
      <w:tr w14:paraId="7D3C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CF39C">
            <w:r>
              <w:rPr>
                <w:rFonts w:ascii="Calibri" w:hAnsi="Calibri" w:eastAsia="Calibri" w:cs="Calibri"/>
                <w:b w:val="0"/>
                <w:bCs w:val="0"/>
                <w:color w:val="1F1F1F"/>
                <w:sz w:val="20"/>
                <w:szCs w:val="20"/>
              </w:rPr>
              <w:t>patentauto.lnk</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B3F017">
            <w:r>
              <w:rPr>
                <w:rFonts w:ascii="Calibri" w:hAnsi="Calibri" w:eastAsia="Calibri" w:cs="Calibri"/>
                <w:b w:val="0"/>
                <w:bCs w:val="0"/>
                <w:color w:val="1F1F1F"/>
                <w:sz w:val="20"/>
                <w:szCs w:val="20"/>
              </w:rPr>
              <w:t>Desktop\web\patentauto.py</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F0840">
            <w:r>
              <w:rPr>
                <w:rFonts w:ascii="Calibri" w:hAnsi="Calibri" w:eastAsia="Calibri" w:cs="Calibri"/>
                <w:b w:val="0"/>
                <w:bCs w:val="0"/>
                <w:color w:val="1F1F1F"/>
                <w:sz w:val="20"/>
                <w:szCs w:val="20"/>
              </w:rPr>
              <w:t>2009-11-23 21:55:45</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542180">
            <w:r>
              <w:rPr>
                <w:rFonts w:ascii="Calibri" w:hAnsi="Calibri" w:eastAsia="Calibri" w:cs="Calibri"/>
                <w:b w:val="0"/>
                <w:bCs w:val="0"/>
                <w:color w:val="1F1F1F"/>
                <w:sz w:val="20"/>
                <w:szCs w:val="20"/>
              </w:rPr>
              <w:t>Patent script opened/executed</w:t>
            </w:r>
          </w:p>
        </w:tc>
      </w:tr>
      <w:tr w14:paraId="36D2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985D9">
            <w:r>
              <w:rPr>
                <w:rFonts w:ascii="Calibri" w:hAnsi="Calibri" w:eastAsia="Calibri" w:cs="Calibri"/>
                <w:b w:val="0"/>
                <w:bCs w:val="0"/>
                <w:color w:val="1F1F1F"/>
                <w:sz w:val="20"/>
                <w:szCs w:val="20"/>
              </w:rPr>
              <w:t>diit-1.5.lnk</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B3D38F">
            <w:r>
              <w:rPr>
                <w:rFonts w:ascii="Calibri" w:hAnsi="Calibri" w:eastAsia="Calibri" w:cs="Calibri"/>
                <w:b w:val="0"/>
                <w:bCs w:val="0"/>
                <w:color w:val="1F1F1F"/>
                <w:sz w:val="20"/>
                <w:szCs w:val="20"/>
              </w:rPr>
              <w:t>Desktop\Pics\diit-1.5.jar</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95D3DA">
            <w:r>
              <w:rPr>
                <w:rFonts w:ascii="Calibri" w:hAnsi="Calibri" w:eastAsia="Calibri" w:cs="Calibri"/>
                <w:b w:val="0"/>
                <w:bCs w:val="0"/>
                <w:color w:val="1F1F1F"/>
                <w:sz w:val="20"/>
                <w:szCs w:val="20"/>
              </w:rPr>
              <w:t>2009-11-23 18:24:50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19C4BB">
            <w:r>
              <w:rPr>
                <w:rFonts w:ascii="Calibri" w:hAnsi="Calibri" w:eastAsia="Calibri" w:cs="Calibri"/>
                <w:b w:val="0"/>
                <w:bCs w:val="0"/>
                <w:color w:val="1F1F1F"/>
                <w:sz w:val="20"/>
                <w:szCs w:val="20"/>
              </w:rPr>
              <w:t>Steganography tool accessed</w:t>
            </w:r>
          </w:p>
        </w:tc>
      </w:tr>
      <w:tr w14:paraId="19AB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CCA04F">
            <w:r>
              <w:rPr>
                <w:rFonts w:ascii="Calibri" w:hAnsi="Calibri" w:eastAsia="Calibri" w:cs="Calibri"/>
                <w:b w:val="0"/>
                <w:bCs w:val="0"/>
                <w:color w:val="1F1F1F"/>
                <w:sz w:val="20"/>
                <w:szCs w:val="20"/>
              </w:rPr>
              <w:t>testHide.lnk</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E76DA5">
            <w:r>
              <w:rPr>
                <w:rFonts w:ascii="Calibri" w:hAnsi="Calibri" w:eastAsia="Calibri" w:cs="Calibri"/>
                <w:b w:val="0"/>
                <w:bCs w:val="0"/>
                <w:color w:val="1F1F1F"/>
                <w:sz w:val="20"/>
                <w:szCs w:val="20"/>
              </w:rPr>
              <w:t>Desktop\Pics\testHide.bmp</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CAC209">
            <w:r>
              <w:rPr>
                <w:rFonts w:ascii="Calibri" w:hAnsi="Calibri" w:eastAsia="Calibri" w:cs="Calibri"/>
                <w:b w:val="0"/>
                <w:bCs w:val="0"/>
                <w:color w:val="1F1F1F"/>
                <w:sz w:val="20"/>
                <w:szCs w:val="20"/>
              </w:rPr>
              <w:t>2009-11-23 18:25:53</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3425DA">
            <w:r>
              <w:rPr>
                <w:rFonts w:ascii="Calibri" w:hAnsi="Calibri" w:eastAsia="Calibri" w:cs="Calibri"/>
                <w:b w:val="0"/>
                <w:bCs w:val="0"/>
                <w:color w:val="1F1F1F"/>
                <w:sz w:val="20"/>
                <w:szCs w:val="20"/>
              </w:rPr>
              <w:t>Stego test image (63 s after DIIT)</w:t>
            </w:r>
          </w:p>
        </w:tc>
      </w:tr>
      <w:tr w14:paraId="6269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D7CDE1">
            <w:r>
              <w:rPr>
                <w:rFonts w:ascii="Calibri" w:hAnsi="Calibri" w:eastAsia="Calibri" w:cs="Calibri"/>
                <w:b w:val="0"/>
                <w:bCs w:val="0"/>
                <w:color w:val="1F1F1F"/>
                <w:sz w:val="20"/>
                <w:szCs w:val="20"/>
              </w:rPr>
              <w:t>STU.lnk</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EFE3D">
            <w:r>
              <w:rPr>
                <w:rFonts w:ascii="Calibri" w:hAnsi="Calibri" w:eastAsia="Calibri" w:cs="Calibri"/>
                <w:b w:val="0"/>
                <w:bCs w:val="0"/>
                <w:color w:val="1F1F1F"/>
                <w:sz w:val="20"/>
                <w:szCs w:val="20"/>
              </w:rPr>
              <w:t>My Documents\Downloads\STU.doc</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D7B8E">
            <w:r>
              <w:rPr>
                <w:rFonts w:ascii="Calibri" w:hAnsi="Calibri" w:eastAsia="Calibri" w:cs="Calibri"/>
                <w:b w:val="0"/>
                <w:bCs w:val="0"/>
                <w:color w:val="1F1F1F"/>
                <w:sz w:val="20"/>
                <w:szCs w:val="20"/>
              </w:rPr>
              <w:t>2009-11-24 22:01:53</w:t>
            </w:r>
          </w:p>
        </w:tc>
        <w:tc>
          <w:tcPr>
            <w:tcW w:w="21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4AEBAC91">
            <w:r>
              <w:rPr>
                <w:rFonts w:ascii="Calibri" w:hAnsi="Calibri" w:eastAsia="Calibri" w:cs="Calibri"/>
                <w:b w:val="0"/>
                <w:bCs w:val="0"/>
                <w:color w:val="1F1F1F"/>
                <w:sz w:val="20"/>
                <w:szCs w:val="20"/>
              </w:rPr>
              <w:t>Classified DoC document accessed</w:t>
            </w:r>
          </w:p>
        </w:tc>
      </w:tr>
      <w:tr w14:paraId="66E0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7A405C">
            <w:r>
              <w:rPr>
                <w:rFonts w:ascii="Calibri" w:hAnsi="Calibri" w:eastAsia="Calibri" w:cs="Calibri"/>
                <w:b w:val="0"/>
                <w:bCs w:val="0"/>
                <w:color w:val="1F1F1F"/>
                <w:sz w:val="20"/>
                <w:szCs w:val="20"/>
              </w:rPr>
              <w:t>Downloads.lnk</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F29AEF">
            <w:r>
              <w:rPr>
                <w:rFonts w:ascii="Calibri" w:hAnsi="Calibri" w:eastAsia="Calibri" w:cs="Calibri"/>
                <w:b w:val="0"/>
                <w:bCs w:val="0"/>
                <w:color w:val="1F1F1F"/>
                <w:sz w:val="20"/>
                <w:szCs w:val="20"/>
              </w:rPr>
              <w:t>My Documents\Downloads\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C834C7">
            <w:r>
              <w:rPr>
                <w:rFonts w:ascii="Calibri" w:hAnsi="Calibri" w:eastAsia="Calibri" w:cs="Calibri"/>
                <w:b w:val="0"/>
                <w:bCs w:val="0"/>
                <w:color w:val="1F1F1F"/>
                <w:sz w:val="20"/>
                <w:szCs w:val="20"/>
              </w:rPr>
              <w:t>2009-11-24 22:01:54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EE9473">
            <w:r>
              <w:rPr>
                <w:rFonts w:ascii="Calibri" w:hAnsi="Calibri" w:eastAsia="Calibri" w:cs="Calibri"/>
                <w:b w:val="0"/>
                <w:bCs w:val="0"/>
                <w:color w:val="1F1F1F"/>
                <w:sz w:val="20"/>
                <w:szCs w:val="20"/>
              </w:rPr>
              <w:t>Downloads folder accessed</w:t>
            </w:r>
          </w:p>
        </w:tc>
      </w:tr>
    </w:tbl>
    <w:p w14:paraId="3461134E">
      <w:pPr>
        <w:spacing w:before="120" w:after="60"/>
        <w:jc w:val="center"/>
      </w:pPr>
      <w:r>
        <w:drawing>
          <wp:inline distT="0" distB="0" distL="0" distR="0">
            <wp:extent cx="4286250" cy="1819275"/>
            <wp:effectExtent l="0" t="0" r="0" b="0"/>
            <wp:docPr id="3" name="Figure 2 — Autopsy: Recent folder LNK artefacts" descr="Figure 2 — Autopsy: Recent folder LNK artefacts" title="Figure 2 — Autopsy: Recent folder LNK arte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 Autopsy: Recent folder LNK artefacts" descr="Figure 2 — Autopsy: Recent folder LNK artefacts" title="Figure 2 — Autopsy: Recent folder LNK artefacts"/>
                    <pic:cNvPicPr>
                      <a:picLocks noChangeAspect="1" noChangeArrowheads="1"/>
                    </pic:cNvPicPr>
                  </pic:nvPicPr>
                  <pic:blipFill>
                    <a:blip r:embed="rId6"/>
                    <a:srcRect/>
                    <a:stretch>
                      <a:fillRect/>
                    </a:stretch>
                  </pic:blipFill>
                  <pic:spPr>
                    <a:xfrm>
                      <a:off x="0" y="0"/>
                      <a:ext cx="4286250" cy="1819275"/>
                    </a:xfrm>
                    <a:prstGeom prst="rect">
                      <a:avLst/>
                    </a:prstGeom>
                  </pic:spPr>
                </pic:pic>
              </a:graphicData>
            </a:graphic>
          </wp:inline>
        </w:drawing>
      </w:r>
    </w:p>
    <w:p w14:paraId="02D4097A">
      <w:pPr>
        <w:pStyle w:val="2"/>
        <w:pBdr>
          <w:bottom w:val="single" w:color="2E75B6" w:sz="6" w:space="1"/>
        </w:pBdr>
        <w:spacing w:before="280" w:after="120"/>
        <w:rPr>
          <w:rFonts w:ascii="Calibri" w:hAnsi="Calibri" w:eastAsia="Calibri" w:cs="Calibri"/>
          <w:b/>
          <w:bCs/>
          <w:color w:val="0070C0"/>
          <w:sz w:val="28"/>
          <w:szCs w:val="28"/>
        </w:rPr>
      </w:pPr>
    </w:p>
    <w:p w14:paraId="3564057A">
      <w:pPr>
        <w:pStyle w:val="2"/>
        <w:pBdr>
          <w:bottom w:val="single" w:color="2E75B6" w:sz="6" w:space="1"/>
        </w:pBdr>
        <w:spacing w:before="280" w:after="120"/>
        <w:rPr>
          <w:color w:val="0070C0"/>
        </w:rPr>
      </w:pPr>
      <w:r>
        <w:rPr>
          <w:rFonts w:ascii="Calibri" w:hAnsi="Calibri" w:eastAsia="Calibri" w:cs="Calibri"/>
          <w:b/>
          <w:bCs/>
          <w:color w:val="0070C0"/>
          <w:sz w:val="28"/>
          <w:szCs w:val="28"/>
        </w:rPr>
        <w:t>5. Downloads Analysis</w:t>
      </w:r>
    </w:p>
    <w:p w14:paraId="731053C8">
      <w:pPr>
        <w:spacing w:before="120" w:after="80"/>
        <w:jc w:val="left"/>
      </w:pPr>
      <w:r>
        <w:rPr>
          <w:rFonts w:ascii="Calibri" w:hAnsi="Calibri" w:eastAsia="Calibri" w:cs="Calibri"/>
          <w:b w:val="0"/>
          <w:bCs w:val="0"/>
          <w:color w:val="1F1F1F"/>
          <w:sz w:val="22"/>
          <w:szCs w:val="22"/>
        </w:rPr>
        <w:t>The Firefox download history records three significant downloads. STU.doc is the most critical — a classified US Department of Commerce document with no legitimate business justification.</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8"/>
        <w:gridCol w:w="2131"/>
        <w:gridCol w:w="1940"/>
        <w:gridCol w:w="3191"/>
      </w:tblGrid>
      <w:tr w14:paraId="016C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78452B05">
            <w:r>
              <w:rPr>
                <w:rFonts w:ascii="Calibri" w:hAnsi="Calibri" w:eastAsia="Calibri" w:cs="Calibri"/>
                <w:b/>
                <w:bCs/>
                <w:color w:val="1F3864"/>
                <w:sz w:val="20"/>
                <w:szCs w:val="20"/>
              </w:rPr>
              <w:t>File</w:t>
            </w:r>
          </w:p>
        </w:tc>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3BAE83C">
            <w:r>
              <w:rPr>
                <w:rFonts w:ascii="Calibri" w:hAnsi="Calibri" w:eastAsia="Calibri" w:cs="Calibri"/>
                <w:b/>
                <w:bCs/>
                <w:color w:val="1F3864"/>
                <w:sz w:val="20"/>
                <w:szCs w:val="20"/>
              </w:rPr>
              <w:t>Source</w:t>
            </w:r>
          </w:p>
        </w:tc>
        <w:tc>
          <w:tcPr>
            <w:tcW w:w="2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63760CD5">
            <w:r>
              <w:rPr>
                <w:rFonts w:ascii="Calibri" w:hAnsi="Calibri" w:eastAsia="Calibri" w:cs="Calibri"/>
                <w:b/>
                <w:bCs/>
                <w:color w:val="1F3864"/>
                <w:sz w:val="20"/>
                <w:szCs w:val="20"/>
              </w:rPr>
              <w:t>Downloaded (UTC)</w:t>
            </w:r>
          </w:p>
        </w:tc>
        <w:tc>
          <w:tcPr>
            <w:tcW w:w="33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26C9304">
            <w:r>
              <w:rPr>
                <w:rFonts w:ascii="Calibri" w:hAnsi="Calibri" w:eastAsia="Calibri" w:cs="Calibri"/>
                <w:b/>
                <w:bCs/>
                <w:color w:val="1F3864"/>
                <w:sz w:val="20"/>
                <w:szCs w:val="20"/>
              </w:rPr>
              <w:t>Significance</w:t>
            </w:r>
          </w:p>
        </w:tc>
      </w:tr>
      <w:tr w14:paraId="225A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297EEA">
            <w:r>
              <w:rPr>
                <w:rFonts w:ascii="Calibri" w:hAnsi="Calibri" w:eastAsia="Calibri" w:cs="Calibri"/>
                <w:b w:val="0"/>
                <w:bCs w:val="0"/>
                <w:color w:val="1F1F1F"/>
                <w:sz w:val="20"/>
                <w:szCs w:val="20"/>
              </w:rPr>
              <w:t>python-2.6.4.msi</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3652D5">
            <w:r>
              <w:rPr>
                <w:rFonts w:ascii="Calibri" w:hAnsi="Calibri" w:eastAsia="Calibri" w:cs="Calibri"/>
                <w:b w:val="0"/>
                <w:bCs w:val="0"/>
                <w:color w:val="1F1F1F"/>
                <w:sz w:val="20"/>
                <w:szCs w:val="20"/>
              </w:rPr>
              <w:t>python.org</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747FB9">
            <w:r>
              <w:rPr>
                <w:rFonts w:ascii="Calibri" w:hAnsi="Calibri" w:eastAsia="Calibri" w:cs="Calibri"/>
                <w:b w:val="0"/>
                <w:bCs w:val="0"/>
                <w:color w:val="1F1F1F"/>
                <w:sz w:val="20"/>
                <w:szCs w:val="20"/>
              </w:rPr>
              <w:t>2009-11-23 18:20:12</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27B84">
            <w:r>
              <w:rPr>
                <w:rFonts w:ascii="Calibri" w:hAnsi="Calibri" w:eastAsia="Calibri" w:cs="Calibri"/>
                <w:b w:val="0"/>
                <w:bCs w:val="0"/>
                <w:color w:val="1F1F1F"/>
                <w:sz w:val="20"/>
                <w:szCs w:val="20"/>
              </w:rPr>
              <w:t>Python runtime — enables patentauto.py</w:t>
            </w:r>
          </w:p>
        </w:tc>
      </w:tr>
      <w:tr w14:paraId="58AE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98CED5">
            <w:r>
              <w:rPr>
                <w:rFonts w:ascii="Calibri" w:hAnsi="Calibri" w:eastAsia="Calibri" w:cs="Calibri"/>
                <w:b/>
                <w:bCs/>
                <w:color w:val="1F1F1F"/>
                <w:sz w:val="20"/>
                <w:szCs w:val="20"/>
              </w:rPr>
              <w:t>STU.doc</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791221">
            <w:r>
              <w:rPr>
                <w:rFonts w:ascii="Calibri" w:hAnsi="Calibri" w:eastAsia="Calibri" w:cs="Calibri"/>
                <w:b w:val="0"/>
                <w:bCs w:val="0"/>
                <w:color w:val="1F1F1F"/>
                <w:sz w:val="20"/>
                <w:szCs w:val="20"/>
              </w:rPr>
              <w:t>easc.noaa.gov</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4DADB">
            <w:r>
              <w:rPr>
                <w:rFonts w:ascii="Calibri" w:hAnsi="Calibri" w:eastAsia="Calibri" w:cs="Calibri"/>
                <w:b w:val="0"/>
                <w:bCs w:val="0"/>
                <w:color w:val="1F1F1F"/>
                <w:sz w:val="20"/>
                <w:szCs w:val="20"/>
              </w:rPr>
              <w:t>2009-11-24 21:18:18</w:t>
            </w:r>
          </w:p>
        </w:tc>
        <w:tc>
          <w:tcPr>
            <w:tcW w:w="336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657F23C4">
            <w:r>
              <w:rPr>
                <w:rFonts w:ascii="Calibri" w:hAnsi="Calibri" w:eastAsia="Calibri" w:cs="Calibri"/>
                <w:b w:val="0"/>
                <w:bCs w:val="0"/>
                <w:color w:val="1F1F1F"/>
                <w:sz w:val="20"/>
                <w:szCs w:val="20"/>
              </w:rPr>
              <w:t>US DoC SECRET-level briefing — keyword hit: SECRET</w:t>
            </w:r>
          </w:p>
        </w:tc>
      </w:tr>
      <w:tr w14:paraId="3D02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5D28EB">
            <w:r>
              <w:rPr>
                <w:rFonts w:ascii="Calibri" w:hAnsi="Calibri" w:eastAsia="Calibri" w:cs="Calibri"/>
                <w:b w:val="0"/>
                <w:bCs w:val="0"/>
                <w:color w:val="1F1F1F"/>
                <w:sz w:val="20"/>
                <w:szCs w:val="20"/>
              </w:rPr>
              <w:t>QuickTimeInstaller.exe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B88C7C">
            <w:r>
              <w:rPr>
                <w:rFonts w:ascii="Calibri" w:hAnsi="Calibri" w:eastAsia="Calibri" w:cs="Calibri"/>
                <w:b w:val="0"/>
                <w:bCs w:val="0"/>
                <w:color w:val="1F1F1F"/>
                <w:sz w:val="20"/>
                <w:szCs w:val="20"/>
              </w:rPr>
              <w:t>apple.com CDN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78EA23">
            <w:r>
              <w:rPr>
                <w:rFonts w:ascii="Calibri" w:hAnsi="Calibri" w:eastAsia="Calibri" w:cs="Calibri"/>
                <w:b w:val="0"/>
                <w:bCs w:val="0"/>
                <w:color w:val="1F1F1F"/>
                <w:sz w:val="20"/>
                <w:szCs w:val="20"/>
              </w:rPr>
              <w:t>2009-11-24 22:08:36</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BE1807">
            <w:r>
              <w:rPr>
                <w:rFonts w:ascii="Calibri" w:hAnsi="Calibri" w:eastAsia="Calibri" w:cs="Calibri"/>
                <w:b w:val="0"/>
                <w:bCs w:val="0"/>
                <w:color w:val="1F1F1F"/>
                <w:sz w:val="20"/>
                <w:szCs w:val="20"/>
              </w:rPr>
              <w:t>Media player — downloaded same day as acquisition</w:t>
            </w:r>
          </w:p>
        </w:tc>
      </w:tr>
    </w:tbl>
    <w:p w14:paraId="468229E7">
      <w:pPr>
        <w:spacing w:before="120" w:after="60"/>
        <w:jc w:val="center"/>
      </w:pPr>
      <w:r>
        <w:drawing>
          <wp:inline distT="0" distB="0" distL="0" distR="0">
            <wp:extent cx="4286250" cy="1981200"/>
            <wp:effectExtent l="0" t="0" r="0" b="0"/>
            <wp:docPr id="4" name="Figure 3 — Downloads folder: STU.doc, Python installer, QuickTime" descr="Figure 3 — Downloads folder: STU.doc, Python installer, QuickTime" title="Figure 3 — Downloads folder: STU.doc, Python installer, Quick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 Downloads folder: STU.doc, Python installer, QuickTime" descr="Figure 3 — Downloads folder: STU.doc, Python installer, QuickTime" title="Figure 3 — Downloads folder: STU.doc, Python installer, QuickTime"/>
                    <pic:cNvPicPr>
                      <a:picLocks noChangeAspect="1" noChangeArrowheads="1"/>
                    </pic:cNvPicPr>
                  </pic:nvPicPr>
                  <pic:blipFill>
                    <a:blip r:embed="rId7"/>
                    <a:srcRect/>
                    <a:stretch>
                      <a:fillRect/>
                    </a:stretch>
                  </pic:blipFill>
                  <pic:spPr>
                    <a:xfrm>
                      <a:off x="0" y="0"/>
                      <a:ext cx="4286250" cy="1981200"/>
                    </a:xfrm>
                    <a:prstGeom prst="rect">
                      <a:avLst/>
                    </a:prstGeom>
                  </pic:spPr>
                </pic:pic>
              </a:graphicData>
            </a:graphic>
          </wp:inline>
        </w:drawing>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CE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C0392B" w:sz="4" w:space="0"/>
              <w:left w:val="single" w:color="C0392B" w:sz="12" w:space="0"/>
              <w:bottom w:val="single" w:color="C0392B" w:sz="4" w:space="0"/>
              <w:right w:val="single" w:color="C0392B" w:sz="4" w:space="0"/>
            </w:tcBorders>
            <w:shd w:val="clear" w:color="auto" w:fill="FDECEA"/>
            <w:tcMar>
              <w:top w:w="100" w:type="dxa"/>
              <w:left w:w="180" w:type="dxa"/>
              <w:bottom w:w="100" w:type="dxa"/>
              <w:right w:w="120" w:type="dxa"/>
            </w:tcMar>
          </w:tcPr>
          <w:p w14:paraId="0864D558">
            <w:r>
              <w:rPr>
                <w:rFonts w:ascii="Calibri" w:hAnsi="Calibri" w:eastAsia="Calibri" w:cs="Calibri"/>
                <w:b/>
                <w:bCs/>
                <w:color w:val="C0392B"/>
                <w:sz w:val="20"/>
                <w:szCs w:val="20"/>
              </w:rPr>
              <w:t xml:space="preserve">CRITICAL: </w:t>
            </w:r>
            <w:r>
              <w:rPr>
                <w:rFonts w:ascii="Calibri" w:hAnsi="Calibri" w:eastAsia="Calibri" w:cs="Calibri"/>
                <w:color w:val="1F1F1F"/>
                <w:sz w:val="20"/>
                <w:szCs w:val="20"/>
              </w:rPr>
              <w:t>STU.doc was downloaded from easc.noaa.gov — an official US Department of Commerce / NOAA server. It contains a complete STU-III classified telecommunications security briefing. Autopsy flagged it with keyword SECRET. There is no evident legitimate business reason for a M57.biz employee to possess this document.</w:t>
            </w:r>
          </w:p>
        </w:tc>
      </w:tr>
    </w:tbl>
    <w:p w14:paraId="60D884A6">
      <w:pPr>
        <w:spacing w:before="0" w:after="0"/>
      </w:pPr>
    </w:p>
    <w:p w14:paraId="2DA9F1CF">
      <w:pPr>
        <w:spacing w:before="0" w:after="0"/>
      </w:pPr>
    </w:p>
    <w:p w14:paraId="0593D7A7">
      <w:pPr>
        <w:spacing w:before="0" w:after="0"/>
      </w:pPr>
    </w:p>
    <w:p w14:paraId="41988A17">
      <w:pPr>
        <w:pStyle w:val="2"/>
        <w:pBdr>
          <w:bottom w:val="single" w:color="2E75B6" w:sz="6" w:space="1"/>
        </w:pBdr>
        <w:spacing w:before="280" w:after="120"/>
        <w:rPr>
          <w:color w:val="0070C0"/>
        </w:rPr>
      </w:pPr>
      <w:r>
        <w:rPr>
          <w:rFonts w:ascii="Calibri" w:hAnsi="Calibri" w:eastAsia="Calibri" w:cs="Calibri"/>
          <w:b/>
          <w:bCs/>
          <w:color w:val="0070C0"/>
          <w:sz w:val="28"/>
          <w:szCs w:val="28"/>
        </w:rPr>
        <w:t>6. USB Device Evidence</w:t>
      </w:r>
    </w:p>
    <w:p w14:paraId="6CA4B70E">
      <w:pPr>
        <w:spacing w:before="120" w:after="80"/>
        <w:jc w:val="left"/>
      </w:pPr>
      <w:r>
        <w:rPr>
          <w:rFonts w:ascii="Calibri" w:hAnsi="Calibri" w:eastAsia="Calibri" w:cs="Calibri"/>
          <w:b w:val="0"/>
          <w:bCs w:val="0"/>
          <w:color w:val="1F1F1F"/>
          <w:sz w:val="22"/>
          <w:szCs w:val="22"/>
        </w:rPr>
        <w:t>Four USB devices were identified. Two connected at forensically significant moments: an Alcor Micro flash drive 51 seconds before patentauto.py was accessed, and an unknown device 4 seconds before STU.doc was accessed.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7"/>
        <w:gridCol w:w="2192"/>
        <w:gridCol w:w="1994"/>
        <w:gridCol w:w="3147"/>
      </w:tblGrid>
      <w:tr w14:paraId="1843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52D37D55">
            <w:r>
              <w:rPr>
                <w:rFonts w:ascii="Calibri" w:hAnsi="Calibri" w:eastAsia="Calibri" w:cs="Calibri"/>
                <w:b/>
                <w:bCs/>
                <w:color w:val="1F3864"/>
                <w:sz w:val="20"/>
                <w:szCs w:val="20"/>
              </w:rPr>
              <w:t>Device</w:t>
            </w:r>
          </w:p>
        </w:tc>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6A44ABB3">
            <w:r>
              <w:rPr>
                <w:rFonts w:ascii="Calibri" w:hAnsi="Calibri" w:eastAsia="Calibri" w:cs="Calibri"/>
                <w:b/>
                <w:bCs/>
                <w:color w:val="1F3864"/>
                <w:sz w:val="20"/>
                <w:szCs w:val="20"/>
              </w:rPr>
              <w:t>Device ID</w:t>
            </w:r>
          </w:p>
        </w:tc>
        <w:tc>
          <w:tcPr>
            <w:tcW w:w="2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6FEB4E66">
            <w:r>
              <w:rPr>
                <w:rFonts w:ascii="Calibri" w:hAnsi="Calibri" w:eastAsia="Calibri" w:cs="Calibri"/>
                <w:b/>
                <w:bCs/>
                <w:color w:val="1F3864"/>
                <w:sz w:val="20"/>
                <w:szCs w:val="20"/>
              </w:rPr>
              <w:t>Connected (UTC)</w:t>
            </w:r>
          </w:p>
        </w:tc>
        <w:tc>
          <w:tcPr>
            <w:tcW w:w="31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4F665F1A">
            <w:r>
              <w:rPr>
                <w:rFonts w:ascii="Calibri" w:hAnsi="Calibri" w:eastAsia="Calibri" w:cs="Calibri"/>
                <w:b/>
                <w:bCs/>
                <w:color w:val="1F3864"/>
                <w:sz w:val="20"/>
                <w:szCs w:val="20"/>
              </w:rPr>
              <w:t>Significance</w:t>
            </w:r>
          </w:p>
        </w:tc>
      </w:tr>
      <w:tr w14:paraId="54D1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12389C">
            <w:r>
              <w:rPr>
                <w:rFonts w:ascii="Calibri" w:hAnsi="Calibri" w:eastAsia="Calibri" w:cs="Calibri"/>
                <w:b w:val="0"/>
                <w:bCs w:val="0"/>
                <w:color w:val="1F1F1F"/>
                <w:sz w:val="20"/>
                <w:szCs w:val="20"/>
              </w:rPr>
              <w:t>Alcor Micro Flash Drive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144F05">
            <w:r>
              <w:rPr>
                <w:rFonts w:ascii="Calibri" w:hAnsi="Calibri" w:eastAsia="Calibri" w:cs="Calibri"/>
                <w:b w:val="0"/>
                <w:bCs w:val="0"/>
                <w:color w:val="1F1F1F"/>
                <w:sz w:val="20"/>
                <w:szCs w:val="20"/>
              </w:rPr>
              <w:t>51491E64</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57F329">
            <w:r>
              <w:rPr>
                <w:rFonts w:ascii="Calibri" w:hAnsi="Calibri" w:eastAsia="Calibri" w:cs="Calibri"/>
                <w:b w:val="0"/>
                <w:bCs w:val="0"/>
                <w:color w:val="1F1F1F"/>
                <w:sz w:val="20"/>
                <w:szCs w:val="20"/>
              </w:rPr>
              <w:t>2009-11-23 21:54:44</w:t>
            </w:r>
          </w:p>
        </w:tc>
        <w:tc>
          <w:tcPr>
            <w:tcW w:w="31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502FA820">
            <w:r>
              <w:rPr>
                <w:rFonts w:ascii="Calibri" w:hAnsi="Calibri" w:eastAsia="Calibri" w:cs="Calibri"/>
                <w:b w:val="0"/>
                <w:bCs w:val="0"/>
                <w:color w:val="1F1F1F"/>
                <w:sz w:val="20"/>
                <w:szCs w:val="20"/>
              </w:rPr>
              <w:t>Connected 51 s before patentauto.py accessed</w:t>
            </w:r>
          </w:p>
        </w:tc>
      </w:tr>
      <w:tr w14:paraId="0527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3A570">
            <w:r>
              <w:rPr>
                <w:rFonts w:ascii="Calibri" w:hAnsi="Calibri" w:eastAsia="Calibri" w:cs="Calibri"/>
                <w:b w:val="0"/>
                <w:bCs w:val="0"/>
                <w:color w:val="1F1F1F"/>
                <w:sz w:val="20"/>
                <w:szCs w:val="20"/>
              </w:rPr>
              <w:t>Unknown USB (Vid_0000&amp;Pid_7777)</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6442FC">
            <w:r>
              <w:rPr>
                <w:rFonts w:ascii="Calibri" w:hAnsi="Calibri" w:eastAsia="Calibri" w:cs="Calibri"/>
                <w:b w:val="0"/>
                <w:bCs w:val="0"/>
                <w:color w:val="1F1F1F"/>
                <w:sz w:val="20"/>
                <w:szCs w:val="20"/>
              </w:rPr>
              <w:t>2B9ECCFF</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03CB73">
            <w:r>
              <w:rPr>
                <w:rFonts w:ascii="Calibri" w:hAnsi="Calibri" w:eastAsia="Calibri" w:cs="Calibri"/>
                <w:b w:val="0"/>
                <w:bCs w:val="0"/>
                <w:color w:val="1F1F1F"/>
                <w:sz w:val="20"/>
                <w:szCs w:val="20"/>
              </w:rPr>
              <w:t>2009-11-24 22:01:49</w:t>
            </w:r>
          </w:p>
        </w:tc>
        <w:tc>
          <w:tcPr>
            <w:tcW w:w="316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2ED4BD19">
            <w:r>
              <w:rPr>
                <w:rFonts w:ascii="Calibri" w:hAnsi="Calibri" w:eastAsia="Calibri" w:cs="Calibri"/>
                <w:b w:val="0"/>
                <w:bCs w:val="0"/>
                <w:color w:val="1F1F1F"/>
                <w:sz w:val="20"/>
                <w:szCs w:val="20"/>
              </w:rPr>
              <w:t>Connected 4 s before STU.doc accessed</w:t>
            </w:r>
          </w:p>
        </w:tc>
      </w:tr>
      <w:tr w14:paraId="7377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ADF002">
            <w:r>
              <w:rPr>
                <w:rFonts w:ascii="Calibri" w:hAnsi="Calibri" w:eastAsia="Calibri" w:cs="Calibri"/>
                <w:b w:val="0"/>
                <w:bCs w:val="0"/>
                <w:color w:val="1F1F1F"/>
                <w:sz w:val="20"/>
                <w:szCs w:val="20"/>
              </w:rPr>
              <w:t>Logitech Mouse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2D435B">
            <w:r>
              <w:rPr>
                <w:rFonts w:ascii="Calibri" w:hAnsi="Calibri" w:eastAsia="Calibri" w:cs="Calibri"/>
                <w:b w:val="0"/>
                <w:bCs w:val="0"/>
                <w:color w:val="1F1F1F"/>
                <w:sz w:val="20"/>
                <w:szCs w:val="20"/>
              </w:rPr>
              <w:t>5&amp;2f6f8af0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A52852">
            <w:r>
              <w:rPr>
                <w:rFonts w:ascii="Calibri" w:hAnsi="Calibri" w:eastAsia="Calibri" w:cs="Calibri"/>
                <w:b w:val="0"/>
                <w:bCs w:val="0"/>
                <w:color w:val="1F1F1F"/>
                <w:sz w:val="20"/>
                <w:szCs w:val="20"/>
              </w:rPr>
              <w:t>2009-11-24 01:28:37</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DB1AB3">
            <w:r>
              <w:rPr>
                <w:rFonts w:ascii="Calibri" w:hAnsi="Calibri" w:eastAsia="Calibri" w:cs="Calibri"/>
                <w:b w:val="0"/>
                <w:bCs w:val="0"/>
                <w:color w:val="1F1F1F"/>
                <w:sz w:val="20"/>
                <w:szCs w:val="20"/>
              </w:rPr>
              <w:t>Standard peripheral</w:t>
            </w:r>
          </w:p>
        </w:tc>
      </w:tr>
      <w:tr w14:paraId="34BA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DCD4F1">
            <w:r>
              <w:rPr>
                <w:rFonts w:ascii="Calibri" w:hAnsi="Calibri" w:eastAsia="Calibri" w:cs="Calibri"/>
                <w:b w:val="0"/>
                <w:bCs w:val="0"/>
                <w:color w:val="1F1F1F"/>
                <w:sz w:val="20"/>
                <w:szCs w:val="20"/>
              </w:rPr>
              <w:t>Dell L100 Keyboard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925E3">
            <w:r>
              <w:rPr>
                <w:rFonts w:ascii="Calibri" w:hAnsi="Calibri" w:eastAsia="Calibri" w:cs="Calibri"/>
                <w:b w:val="0"/>
                <w:bCs w:val="0"/>
                <w:color w:val="1F1F1F"/>
                <w:sz w:val="20"/>
                <w:szCs w:val="20"/>
              </w:rPr>
              <w:t>5&amp;2f6f8af0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0C27A">
            <w:r>
              <w:rPr>
                <w:rFonts w:ascii="Calibri" w:hAnsi="Calibri" w:eastAsia="Calibri" w:cs="Calibri"/>
                <w:b w:val="0"/>
                <w:bCs w:val="0"/>
                <w:color w:val="1F1F1F"/>
                <w:sz w:val="20"/>
                <w:szCs w:val="20"/>
              </w:rPr>
              <w:t>2009-11-20 17:55:41</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5530CA">
            <w:r>
              <w:rPr>
                <w:rFonts w:ascii="Calibri" w:hAnsi="Calibri" w:eastAsia="Calibri" w:cs="Calibri"/>
                <w:b w:val="0"/>
                <w:bCs w:val="0"/>
                <w:color w:val="1F1F1F"/>
                <w:sz w:val="20"/>
                <w:szCs w:val="20"/>
              </w:rPr>
              <w:t>Standard peripheral</w:t>
            </w:r>
          </w:p>
        </w:tc>
      </w:tr>
    </w:tbl>
    <w:p w14:paraId="177ED6E7">
      <w:pPr>
        <w:spacing w:before="0" w:after="0"/>
        <w:rPr>
          <w:color w:val="0070C0"/>
        </w:rPr>
      </w:pPr>
    </w:p>
    <w:p w14:paraId="5BC40136">
      <w:pPr>
        <w:rPr>
          <w:color w:val="0070C0"/>
        </w:rPr>
      </w:pPr>
      <w:r>
        <w:rPr>
          <w:rFonts w:ascii="Calibri" w:hAnsi="Calibri" w:eastAsia="Calibri" w:cs="Calibri"/>
          <w:b/>
          <w:bCs/>
          <w:color w:val="0070C0"/>
          <w:sz w:val="32"/>
          <w:szCs w:val="32"/>
        </w:rPr>
        <w:t>PART B — Behavioural Analysis &amp; Steganography</w:t>
      </w:r>
    </w:p>
    <w:p w14:paraId="30093A90">
      <w:pPr>
        <w:pStyle w:val="2"/>
        <w:pBdr>
          <w:bottom w:val="single" w:color="2E75B6" w:sz="6" w:space="1"/>
        </w:pBdr>
        <w:spacing w:before="280" w:after="120"/>
        <w:rPr>
          <w:color w:val="0070C0"/>
        </w:rPr>
      </w:pPr>
      <w:r>
        <w:rPr>
          <w:rFonts w:ascii="Calibri" w:hAnsi="Calibri" w:eastAsia="Calibri" w:cs="Calibri"/>
          <w:b/>
          <w:bCs/>
          <w:color w:val="0070C0"/>
          <w:sz w:val="28"/>
          <w:szCs w:val="28"/>
        </w:rPr>
        <w:t>7. patentauto.py — Patent Automation Script</w:t>
      </w:r>
    </w:p>
    <w:p w14:paraId="6ECAC284">
      <w:pPr>
        <w:spacing w:before="120" w:after="80"/>
        <w:jc w:val="left"/>
      </w:pPr>
      <w:r>
        <w:rPr>
          <w:rFonts w:ascii="Calibri" w:hAnsi="Calibri" w:eastAsia="Calibri" w:cs="Calibri"/>
          <w:b w:val="0"/>
          <w:bCs w:val="0"/>
          <w:color w:val="1F1F1F"/>
          <w:sz w:val="22"/>
          <w:szCs w:val="22"/>
        </w:rPr>
        <w:t>patentauto.py was found on Jo's Desktop inside the web/ subfolder. It is a Python script that automates patent searching by controlling Firefox through the MozRepl extension — a telnet-based browser automation interface on localhost port 4242.</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C19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6C9EDFE">
            <w:r>
              <w:rPr>
                <w:rFonts w:ascii="Calibri" w:hAnsi="Calibri" w:eastAsia="Calibri" w:cs="Calibri"/>
                <w:b/>
                <w:bCs/>
                <w:color w:val="1F1F1F"/>
                <w:sz w:val="20"/>
                <w:szCs w:val="20"/>
              </w:rPr>
              <w:t>Created</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CCAABE">
            <w:r>
              <w:rPr>
                <w:rFonts w:ascii="Calibri" w:hAnsi="Calibri" w:eastAsia="Calibri" w:cs="Calibri"/>
                <w:b w:val="0"/>
                <w:bCs w:val="0"/>
                <w:color w:val="1F1F1F"/>
                <w:sz w:val="20"/>
                <w:szCs w:val="20"/>
              </w:rPr>
              <w:t>2009-11-23 21:55:01 UTC</w:t>
            </w:r>
          </w:p>
        </w:tc>
      </w:tr>
      <w:tr w14:paraId="0F6A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22D1030">
            <w:r>
              <w:rPr>
                <w:rFonts w:ascii="Calibri" w:hAnsi="Calibri" w:eastAsia="Calibri" w:cs="Calibri"/>
                <w:b/>
                <w:bCs/>
                <w:color w:val="1F1F1F"/>
                <w:sz w:val="20"/>
                <w:szCs w:val="20"/>
              </w:rPr>
              <w:t>Modified</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A8F7A8">
            <w:r>
              <w:rPr>
                <w:rFonts w:ascii="Calibri" w:hAnsi="Calibri" w:eastAsia="Calibri" w:cs="Calibri"/>
                <w:b w:val="0"/>
                <w:bCs w:val="0"/>
                <w:color w:val="1F1F1F"/>
                <w:sz w:val="20"/>
                <w:szCs w:val="20"/>
              </w:rPr>
              <w:t>2009-11-23 21:57:34 UTC</w:t>
            </w:r>
          </w:p>
        </w:tc>
      </w:tr>
      <w:tr w14:paraId="7BBF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9E2E329">
            <w:r>
              <w:rPr>
                <w:rFonts w:ascii="Calibri" w:hAnsi="Calibri" w:eastAsia="Calibri" w:cs="Calibri"/>
                <w:b/>
                <w:bCs/>
                <w:color w:val="1F1F1F"/>
                <w:sz w:val="20"/>
                <w:szCs w:val="20"/>
              </w:rPr>
              <w:t>MD5</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D7F8A">
            <w:r>
              <w:rPr>
                <w:rFonts w:ascii="Calibri" w:hAnsi="Calibri" w:eastAsia="Calibri" w:cs="Calibri"/>
                <w:b w:val="0"/>
                <w:bCs w:val="0"/>
                <w:color w:val="1F1F1F"/>
                <w:sz w:val="20"/>
                <w:szCs w:val="20"/>
              </w:rPr>
              <w:t>bd9028376a4fad806e3d670dd718f748</w:t>
            </w:r>
          </w:p>
        </w:tc>
      </w:tr>
      <w:tr w14:paraId="3630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9A2F10D">
            <w:r>
              <w:rPr>
                <w:rFonts w:ascii="Calibri" w:hAnsi="Calibri" w:eastAsia="Calibri" w:cs="Calibri"/>
                <w:b/>
                <w:bCs/>
                <w:color w:val="1F1F1F"/>
                <w:sz w:val="20"/>
                <w:szCs w:val="20"/>
              </w:rPr>
              <w:t>Last Accessed</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C905BC">
            <w:r>
              <w:rPr>
                <w:rFonts w:ascii="Calibri" w:hAnsi="Calibri" w:eastAsia="Calibri" w:cs="Calibri"/>
                <w:b w:val="0"/>
                <w:bCs w:val="0"/>
                <w:color w:val="1F1F1F"/>
                <w:sz w:val="20"/>
                <w:szCs w:val="20"/>
              </w:rPr>
              <w:t>2009-11-25 00:25:11 UTC</w:t>
            </w:r>
          </w:p>
        </w:tc>
      </w:tr>
    </w:tbl>
    <w:p w14:paraId="7456518C">
      <w:pPr>
        <w:spacing w:before="0" w:after="0"/>
      </w:pPr>
    </w:p>
    <w:p w14:paraId="03093849">
      <w:pPr>
        <w:spacing w:before="120" w:after="60"/>
        <w:jc w:val="left"/>
      </w:pPr>
      <w:r>
        <w:rPr>
          <w:rFonts w:ascii="Calibri" w:hAnsi="Calibri" w:eastAsia="Calibri" w:cs="Calibri"/>
          <w:b w:val="0"/>
          <w:bCs w:val="0"/>
          <w:color w:val="1F1F1F"/>
          <w:sz w:val="22"/>
          <w:szCs w:val="22"/>
        </w:rPr>
        <w:t>The script's capabilities went beyond passive browsing:</w:t>
      </w:r>
    </w:p>
    <w:p w14:paraId="3A3C6818">
      <w:pPr>
        <w:pStyle w:val="17"/>
        <w:numPr>
          <w:ilvl w:val="0"/>
          <w:numId w:val="1"/>
        </w:numPr>
        <w:spacing w:before="60" w:after="60"/>
      </w:pPr>
      <w:r>
        <w:rPr>
          <w:rFonts w:ascii="Calibri" w:hAnsi="Calibri" w:eastAsia="Calibri" w:cs="Calibri"/>
          <w:color w:val="1F1F1F"/>
          <w:sz w:val="20"/>
          <w:szCs w:val="20"/>
        </w:rPr>
        <w:t>Connected to Firefox via MozRepl (localhost:4242) to automate USPTO patent searches</w:t>
      </w:r>
    </w:p>
    <w:p w14:paraId="52288B0A">
      <w:pPr>
        <w:pStyle w:val="17"/>
        <w:numPr>
          <w:ilvl w:val="0"/>
          <w:numId w:val="1"/>
        </w:numPr>
        <w:spacing w:before="60" w:after="60"/>
      </w:pPr>
      <w:r>
        <w:rPr>
          <w:rFonts w:ascii="Calibri" w:hAnsi="Calibri" w:eastAsia="Calibri" w:cs="Calibri"/>
          <w:color w:val="1F1F1F"/>
          <w:sz w:val="20"/>
          <w:szCs w:val="20"/>
        </w:rPr>
        <w:t>Implemented randomised browsing intervals to simulate organic human activity</w:t>
      </w:r>
    </w:p>
    <w:p w14:paraId="0F955454">
      <w:pPr>
        <w:pStyle w:val="17"/>
        <w:numPr>
          <w:ilvl w:val="0"/>
          <w:numId w:val="1"/>
        </w:numPr>
        <w:spacing w:before="60" w:after="60"/>
      </w:pPr>
      <w:r>
        <w:rPr>
          <w:rFonts w:ascii="Calibri" w:hAnsi="Calibri" w:eastAsia="Calibri" w:cs="Calibri"/>
          <w:color w:val="1F1F1F"/>
          <w:sz w:val="20"/>
          <w:szCs w:val="20"/>
        </w:rPr>
        <w:t>Operated on a schedule during typical work hours</w:t>
      </w:r>
    </w:p>
    <w:p w14:paraId="5C6864C2">
      <w:pPr>
        <w:pStyle w:val="17"/>
        <w:numPr>
          <w:ilvl w:val="0"/>
          <w:numId w:val="1"/>
        </w:numPr>
        <w:spacing w:before="60" w:after="60"/>
      </w:pPr>
      <w:r>
        <w:rPr>
          <w:rFonts w:ascii="Calibri" w:hAnsi="Calibri" w:eastAsia="Calibri" w:cs="Calibri"/>
          <w:color w:val="1F1F1F"/>
          <w:sz w:val="20"/>
          <w:szCs w:val="20"/>
        </w:rPr>
        <w:t>Used URL randomisation to evade detection patterns</w:t>
      </w:r>
    </w:p>
    <w:p w14:paraId="7D6D8830">
      <w:pPr>
        <w:pStyle w:val="17"/>
        <w:numPr>
          <w:ilvl w:val="0"/>
          <w:numId w:val="1"/>
        </w:numPr>
        <w:spacing w:before="60" w:after="60"/>
      </w:pPr>
      <w:r>
        <w:rPr>
          <w:rFonts w:ascii="Calibri" w:hAnsi="Calibri" w:eastAsia="Calibri" w:cs="Calibri"/>
          <w:color w:val="1F1F1F"/>
          <w:sz w:val="20"/>
          <w:szCs w:val="20"/>
        </w:rPr>
        <w:t>Supported by structured input files: patentterms.txt, urls.txt, urlspatents.txt, urlscopyright.txt</w:t>
      </w:r>
    </w:p>
    <w:p w14:paraId="72550667">
      <w:pPr>
        <w:spacing w:before="0" w:after="0"/>
      </w:pPr>
    </w:p>
    <w:p w14:paraId="1E8E004B">
      <w:pPr>
        <w:spacing w:before="120" w:after="60"/>
        <w:jc w:val="center"/>
      </w:pPr>
      <w:r>
        <w:drawing>
          <wp:inline distT="0" distB="0" distL="0" distR="0">
            <wp:extent cx="4286250" cy="1943100"/>
            <wp:effectExtent l="0" t="0" r="0" b="0"/>
            <wp:docPr id="5" name="Figure 4 — patentauto.py source code in Autopsy" descr="Figure 4 — patentauto.py source code in Autopsy" title="Figure 4 — patentauto.py source code in Autop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 — patentauto.py source code in Autopsy" descr="Figure 4 — patentauto.py source code in Autopsy" title="Figure 4 — patentauto.py source code in Autopsy"/>
                    <pic:cNvPicPr>
                      <a:picLocks noChangeAspect="1" noChangeArrowheads="1"/>
                    </pic:cNvPicPr>
                  </pic:nvPicPr>
                  <pic:blipFill>
                    <a:blip r:embed="rId8"/>
                    <a:srcRect/>
                    <a:stretch>
                      <a:fillRect/>
                    </a:stretch>
                  </pic:blipFill>
                  <pic:spPr>
                    <a:xfrm>
                      <a:off x="0" y="0"/>
                      <a:ext cx="4286250" cy="1943100"/>
                    </a:xfrm>
                    <a:prstGeom prst="rect">
                      <a:avLst/>
                    </a:prstGeom>
                  </pic:spPr>
                </pic:pic>
              </a:graphicData>
            </a:graphic>
          </wp:inline>
        </w:drawing>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69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C0392B" w:sz="4" w:space="0"/>
              <w:left w:val="single" w:color="C0392B" w:sz="12" w:space="0"/>
              <w:bottom w:val="single" w:color="C0392B" w:sz="4" w:space="0"/>
              <w:right w:val="single" w:color="C0392B" w:sz="4" w:space="0"/>
            </w:tcBorders>
            <w:shd w:val="clear" w:color="auto" w:fill="FDECEA"/>
            <w:tcMar>
              <w:top w:w="100" w:type="dxa"/>
              <w:left w:w="180" w:type="dxa"/>
              <w:bottom w:w="100" w:type="dxa"/>
              <w:right w:w="120" w:type="dxa"/>
            </w:tcMar>
          </w:tcPr>
          <w:p w14:paraId="487B9A24">
            <w:r>
              <w:rPr>
                <w:rFonts w:ascii="Calibri" w:hAnsi="Calibri" w:eastAsia="Calibri" w:cs="Calibri"/>
                <w:b/>
                <w:bCs/>
                <w:color w:val="C0392B"/>
                <w:sz w:val="20"/>
                <w:szCs w:val="20"/>
              </w:rPr>
              <w:t xml:space="preserve">CRITICAL: </w:t>
            </w:r>
            <w:r>
              <w:rPr>
                <w:rFonts w:ascii="Calibri" w:hAnsi="Calibri" w:eastAsia="Calibri" w:cs="Calibri"/>
                <w:color w:val="1F1F1F"/>
                <w:sz w:val="20"/>
                <w:szCs w:val="20"/>
              </w:rPr>
              <w:t>patentauto.py is a technically sophisticated automated intelligence collection tool. Its randomised behaviour, scheduled operation, and structured input files confirm this was a planned, systematic patent data collection operation — not casual script development.</w:t>
            </w:r>
          </w:p>
        </w:tc>
      </w:tr>
    </w:tbl>
    <w:p w14:paraId="787ABADA">
      <w:pPr>
        <w:spacing w:before="0" w:after="0"/>
      </w:pPr>
    </w:p>
    <w:p w14:paraId="6A3A8033">
      <w:pPr>
        <w:pStyle w:val="2"/>
        <w:pBdr>
          <w:bottom w:val="single" w:color="2E75B6" w:sz="6" w:space="1"/>
        </w:pBdr>
        <w:spacing w:before="280" w:after="120"/>
        <w:rPr>
          <w:color w:val="0070C0"/>
        </w:rPr>
      </w:pPr>
      <w:r>
        <w:rPr>
          <w:rFonts w:ascii="Calibri" w:hAnsi="Calibri" w:eastAsia="Calibri" w:cs="Calibri"/>
          <w:b/>
          <w:bCs/>
          <w:color w:val="0070C0"/>
          <w:sz w:val="28"/>
          <w:szCs w:val="28"/>
        </w:rPr>
        <w:t>8. DIIT Steganography Tool &amp; testHide.bmp</w:t>
      </w:r>
    </w:p>
    <w:p w14:paraId="4A661CE6">
      <w:pPr>
        <w:spacing w:before="120" w:after="80"/>
        <w:jc w:val="left"/>
      </w:pPr>
      <w:r>
        <w:rPr>
          <w:rFonts w:ascii="Calibri" w:hAnsi="Calibri" w:eastAsia="Calibri" w:cs="Calibri"/>
          <w:b w:val="0"/>
          <w:bCs w:val="0"/>
          <w:color w:val="1F1F1F"/>
          <w:sz w:val="22"/>
          <w:szCs w:val="22"/>
        </w:rPr>
        <w:t>diit-1.5.jar (Digital Invisible Ink Toolkit) was found in the Pics/ subfolder. It embeds or extracts hidden data within image files using LSB encoding. Its Zone.Identifier ADS indicated the download source was treated as a Restricted Site.</w:t>
      </w:r>
    </w:p>
    <w:p w14:paraId="2BEF1BF7">
      <w:pPr>
        <w:spacing w:before="120" w:after="80"/>
        <w:jc w:val="left"/>
      </w:pPr>
      <w:r>
        <w:rPr>
          <w:rFonts w:ascii="Calibri" w:hAnsi="Calibri" w:eastAsia="Calibri" w:cs="Calibri"/>
          <w:b w:val="0"/>
          <w:bCs w:val="0"/>
          <w:color w:val="1F1F1F"/>
          <w:sz w:val="22"/>
          <w:szCs w:val="22"/>
        </w:rPr>
        <w:t>testHide.bmp was found alongside the tool. BMP is the preferred format for LSB steganography — its lossless compression leaves embedded data intact. The filename directly implies use as a steganographic test subject.</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919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D4AC0D" w:sz="4" w:space="0"/>
              <w:left w:val="single" w:color="D4AC0D" w:sz="12" w:space="0"/>
              <w:bottom w:val="single" w:color="D4AC0D" w:sz="4" w:space="0"/>
              <w:right w:val="single" w:color="D4AC0D" w:sz="4" w:space="0"/>
            </w:tcBorders>
            <w:shd w:val="clear" w:color="auto" w:fill="FEF9E7"/>
            <w:tcMar>
              <w:top w:w="100" w:type="dxa"/>
              <w:left w:w="180" w:type="dxa"/>
              <w:bottom w:w="100" w:type="dxa"/>
              <w:right w:w="120" w:type="dxa"/>
            </w:tcMar>
          </w:tcPr>
          <w:p w14:paraId="779C7FEF">
            <w:r>
              <w:rPr>
                <w:rFonts w:ascii="Calibri" w:hAnsi="Calibri" w:eastAsia="Calibri" w:cs="Calibri"/>
                <w:b/>
                <w:bCs/>
                <w:color w:val="7D6608"/>
                <w:sz w:val="20"/>
                <w:szCs w:val="20"/>
              </w:rPr>
              <w:t xml:space="preserve">CAUTION: </w:t>
            </w:r>
            <w:r>
              <w:rPr>
                <w:rFonts w:ascii="Calibri" w:hAnsi="Calibri" w:eastAsia="Calibri" w:cs="Calibri"/>
                <w:color w:val="1F1F1F"/>
                <w:sz w:val="20"/>
                <w:szCs w:val="20"/>
              </w:rPr>
              <w:t>diit-1.5.jar was accessed at 18:24:50 UTC. testHide.bmp was created and accessed 63 seconds later. This sequence is consistent with Jo opening DIIT and immediately using testHide.bmp as a test image. Binwalk found no confirmed embedded payload — the image may require the specific DIIT key to extract.</w:t>
            </w:r>
          </w:p>
        </w:tc>
      </w:tr>
    </w:tbl>
    <w:p w14:paraId="51F9EF20">
      <w:pPr>
        <w:spacing w:before="0" w:after="0"/>
      </w:pPr>
    </w:p>
    <w:p w14:paraId="5D99B409">
      <w:pPr>
        <w:pStyle w:val="2"/>
        <w:pBdr>
          <w:bottom w:val="single" w:color="2E75B6" w:sz="6" w:space="1"/>
        </w:pBdr>
        <w:spacing w:before="280" w:after="120"/>
        <w:rPr>
          <w:color w:val="0070C0"/>
        </w:rPr>
      </w:pPr>
      <w:r>
        <w:rPr>
          <w:rFonts w:ascii="Calibri" w:hAnsi="Calibri" w:eastAsia="Calibri" w:cs="Calibri"/>
          <w:b/>
          <w:bCs/>
          <w:color w:val="0070C0"/>
          <w:sz w:val="28"/>
          <w:szCs w:val="28"/>
        </w:rPr>
        <w:t>9. USB File Duplication — Confirmed Transfers</w:t>
      </w:r>
    </w:p>
    <w:p w14:paraId="24339BAC">
      <w:pPr>
        <w:spacing w:before="120" w:after="80"/>
        <w:jc w:val="left"/>
      </w:pPr>
      <w:r>
        <w:rPr>
          <w:rFonts w:ascii="Calibri" w:hAnsi="Calibri" w:eastAsia="Calibri" w:cs="Calibri"/>
          <w:b w:val="0"/>
          <w:bCs w:val="0"/>
          <w:color w:val="1F1F1F"/>
          <w:sz w:val="22"/>
          <w:szCs w:val="22"/>
        </w:rPr>
        <w:t>MD5 hash comparison across the three forensic images confirms file transfers between the workstation and removable media. Video files were stored in a folder deliberately named Hidden.</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2000"/>
        <w:gridCol w:w="2200"/>
      </w:tblGrid>
      <w:tr w14:paraId="5A0A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5F64D64E">
            <w:r>
              <w:rPr>
                <w:rFonts w:ascii="Calibri" w:hAnsi="Calibri" w:eastAsia="Calibri" w:cs="Calibri"/>
                <w:b/>
                <w:bCs/>
                <w:color w:val="1F3864"/>
                <w:sz w:val="20"/>
                <w:szCs w:val="20"/>
              </w:rPr>
              <w:t>File</w:t>
            </w:r>
          </w:p>
        </w:tc>
        <w:tc>
          <w:tcPr>
            <w:tcW w:w="27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5F09C27">
            <w:r>
              <w:rPr>
                <w:rFonts w:ascii="Calibri" w:hAnsi="Calibri" w:eastAsia="Calibri" w:cs="Calibri"/>
                <w:b/>
                <w:bCs/>
                <w:color w:val="1F3864"/>
                <w:sz w:val="20"/>
                <w:szCs w:val="20"/>
              </w:rPr>
              <w:t>Workstation Location</w:t>
            </w:r>
          </w:p>
        </w:tc>
        <w:tc>
          <w:tcPr>
            <w:tcW w:w="2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26543370">
            <w:r>
              <w:rPr>
                <w:rFonts w:ascii="Calibri" w:hAnsi="Calibri" w:eastAsia="Calibri" w:cs="Calibri"/>
                <w:b/>
                <w:bCs/>
                <w:color w:val="1F3864"/>
                <w:sz w:val="20"/>
                <w:szCs w:val="20"/>
              </w:rPr>
              <w:t>USB Image</w:t>
            </w:r>
          </w:p>
        </w:tc>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5F62B30E">
            <w:r>
              <w:rPr>
                <w:rFonts w:ascii="Calibri" w:hAnsi="Calibri" w:eastAsia="Calibri" w:cs="Calibri"/>
                <w:b/>
                <w:bCs/>
                <w:color w:val="1F3864"/>
                <w:sz w:val="20"/>
                <w:szCs w:val="20"/>
              </w:rPr>
              <w:t>Hash Status</w:t>
            </w:r>
          </w:p>
        </w:tc>
      </w:tr>
      <w:tr w14:paraId="3AFF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26E112">
            <w:r>
              <w:rPr>
                <w:rFonts w:ascii="Calibri" w:hAnsi="Calibri" w:eastAsia="Calibri" w:cs="Calibri"/>
                <w:b w:val="0"/>
                <w:bCs w:val="0"/>
                <w:color w:val="1F1F1F"/>
                <w:sz w:val="20"/>
                <w:szCs w:val="20"/>
              </w:rPr>
              <w:t>KittyMontage.mov</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E4315">
            <w:r>
              <w:rPr>
                <w:rFonts w:ascii="Calibri" w:hAnsi="Calibri" w:eastAsia="Calibri" w:cs="Calibri"/>
                <w:b w:val="0"/>
                <w:bCs w:val="0"/>
                <w:color w:val="1F1F1F"/>
                <w:sz w:val="20"/>
                <w:szCs w:val="20"/>
              </w:rPr>
              <w:t>Desktop\Pics\Hidden\Videos\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8D0C2F">
            <w:r>
              <w:rPr>
                <w:rFonts w:ascii="Calibri" w:hAnsi="Calibri" w:eastAsia="Calibri" w:cs="Calibri"/>
                <w:b w:val="0"/>
                <w:bCs w:val="0"/>
                <w:color w:val="1F1F1F"/>
                <w:sz w:val="20"/>
                <w:szCs w:val="20"/>
              </w:rPr>
              <w:t>jo-favorites-usb</w:t>
            </w:r>
          </w:p>
        </w:tc>
        <w:tc>
          <w:tcPr>
            <w:tcW w:w="2200" w:type="dxa"/>
            <w:tcBorders>
              <w:top w:val="single" w:color="CCCCCC" w:sz="0" w:space="0"/>
              <w:left w:val="single" w:color="CCCCCC" w:sz="0" w:space="0"/>
              <w:bottom w:val="single" w:color="CCCCCC" w:sz="0" w:space="0"/>
              <w:right w:val="single" w:color="CCCCCC" w:sz="0" w:space="0"/>
            </w:tcBorders>
            <w:shd w:val="clear" w:color="auto" w:fill="E9F7EF"/>
            <w:tcMar>
              <w:top w:w="80" w:type="dxa"/>
              <w:left w:w="120" w:type="dxa"/>
              <w:bottom w:w="80" w:type="dxa"/>
              <w:right w:w="120" w:type="dxa"/>
            </w:tcMar>
          </w:tcPr>
          <w:p w14:paraId="31980024">
            <w:r>
              <w:rPr>
                <w:rFonts w:ascii="Calibri" w:hAnsi="Calibri" w:eastAsia="Calibri" w:cs="Calibri"/>
                <w:b w:val="0"/>
                <w:bCs w:val="0"/>
                <w:color w:val="1F1F1F"/>
                <w:sz w:val="20"/>
                <w:szCs w:val="20"/>
              </w:rPr>
              <w:t>Identical MD5 ✔</w:t>
            </w:r>
          </w:p>
        </w:tc>
      </w:tr>
      <w:tr w14:paraId="703E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6571CF">
            <w:r>
              <w:rPr>
                <w:rFonts w:ascii="Calibri" w:hAnsi="Calibri" w:eastAsia="Calibri" w:cs="Calibri"/>
                <w:b w:val="0"/>
                <w:bCs w:val="0"/>
                <w:color w:val="1F1F1F"/>
                <w:sz w:val="20"/>
                <w:szCs w:val="20"/>
              </w:rPr>
              <w:t>Cat.mov</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43567C">
            <w:r>
              <w:rPr>
                <w:rFonts w:ascii="Calibri" w:hAnsi="Calibri" w:eastAsia="Calibri" w:cs="Calibri"/>
                <w:b w:val="0"/>
                <w:bCs w:val="0"/>
                <w:color w:val="1F1F1F"/>
                <w:sz w:val="20"/>
                <w:szCs w:val="20"/>
              </w:rPr>
              <w:t>Desktop\Pics\Hidden\Videos\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3AB774">
            <w:r>
              <w:rPr>
                <w:rFonts w:ascii="Calibri" w:hAnsi="Calibri" w:eastAsia="Calibri" w:cs="Calibri"/>
                <w:b w:val="0"/>
                <w:bCs w:val="0"/>
                <w:color w:val="1F1F1F"/>
                <w:sz w:val="20"/>
                <w:szCs w:val="20"/>
              </w:rPr>
              <w:t>jo-work-usb</w:t>
            </w:r>
          </w:p>
        </w:tc>
        <w:tc>
          <w:tcPr>
            <w:tcW w:w="2200" w:type="dxa"/>
            <w:tcBorders>
              <w:top w:val="single" w:color="CCCCCC" w:sz="0" w:space="0"/>
              <w:left w:val="single" w:color="CCCCCC" w:sz="0" w:space="0"/>
              <w:bottom w:val="single" w:color="CCCCCC" w:sz="0" w:space="0"/>
              <w:right w:val="single" w:color="CCCCCC" w:sz="0" w:space="0"/>
            </w:tcBorders>
            <w:shd w:val="clear" w:color="auto" w:fill="E9F7EF"/>
            <w:tcMar>
              <w:top w:w="80" w:type="dxa"/>
              <w:left w:w="120" w:type="dxa"/>
              <w:bottom w:w="80" w:type="dxa"/>
              <w:right w:w="120" w:type="dxa"/>
            </w:tcMar>
          </w:tcPr>
          <w:p w14:paraId="180BE6E7">
            <w:r>
              <w:rPr>
                <w:rFonts w:ascii="Calibri" w:hAnsi="Calibri" w:eastAsia="Calibri" w:cs="Calibri"/>
                <w:b w:val="0"/>
                <w:bCs w:val="0"/>
                <w:color w:val="1F1F1F"/>
                <w:sz w:val="20"/>
                <w:szCs w:val="20"/>
              </w:rPr>
              <w:t>Identical MD5 ✔</w:t>
            </w:r>
          </w:p>
        </w:tc>
      </w:tr>
      <w:tr w14:paraId="1E55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5E9181">
            <w:r>
              <w:rPr>
                <w:rFonts w:ascii="Calibri" w:hAnsi="Calibri" w:eastAsia="Calibri" w:cs="Calibri"/>
                <w:b w:val="0"/>
                <w:bCs w:val="0"/>
                <w:color w:val="1F1F1F"/>
                <w:sz w:val="20"/>
                <w:szCs w:val="20"/>
              </w:rPr>
              <w:t>MontereyKitty.m4v</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0B47F9">
            <w:r>
              <w:rPr>
                <w:rFonts w:ascii="Calibri" w:hAnsi="Calibri" w:eastAsia="Calibri" w:cs="Calibri"/>
                <w:b w:val="0"/>
                <w:bCs w:val="0"/>
                <w:color w:val="1F1F1F"/>
                <w:sz w:val="20"/>
                <w:szCs w:val="20"/>
              </w:rPr>
              <w:t>Desktop\Pics\Hidden\Videos\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21E561">
            <w:r>
              <w:rPr>
                <w:rFonts w:ascii="Calibri" w:hAnsi="Calibri" w:eastAsia="Calibri" w:cs="Calibri"/>
                <w:b w:val="0"/>
                <w:bCs w:val="0"/>
                <w:color w:val="1F1F1F"/>
                <w:sz w:val="20"/>
                <w:szCs w:val="20"/>
              </w:rPr>
              <w:t>jo-favorites-usb</w:t>
            </w:r>
          </w:p>
        </w:tc>
        <w:tc>
          <w:tcPr>
            <w:tcW w:w="2200" w:type="dxa"/>
            <w:tcBorders>
              <w:top w:val="single" w:color="CCCCCC" w:sz="0" w:space="0"/>
              <w:left w:val="single" w:color="CCCCCC" w:sz="0" w:space="0"/>
              <w:bottom w:val="single" w:color="CCCCCC" w:sz="0" w:space="0"/>
              <w:right w:val="single" w:color="CCCCCC" w:sz="0" w:space="0"/>
            </w:tcBorders>
            <w:shd w:val="clear" w:color="auto" w:fill="E9F7EF"/>
            <w:tcMar>
              <w:top w:w="80" w:type="dxa"/>
              <w:left w:w="120" w:type="dxa"/>
              <w:bottom w:w="80" w:type="dxa"/>
              <w:right w:w="120" w:type="dxa"/>
            </w:tcMar>
          </w:tcPr>
          <w:p w14:paraId="512DB138">
            <w:r>
              <w:rPr>
                <w:rFonts w:ascii="Calibri" w:hAnsi="Calibri" w:eastAsia="Calibri" w:cs="Calibri"/>
                <w:b w:val="0"/>
                <w:bCs w:val="0"/>
                <w:color w:val="1F1F1F"/>
                <w:sz w:val="20"/>
                <w:szCs w:val="20"/>
              </w:rPr>
              <w:t>Identical MD5 ✔</w:t>
            </w:r>
          </w:p>
        </w:tc>
      </w:tr>
      <w:tr w14:paraId="22A2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004FFE">
            <w:r>
              <w:rPr>
                <w:rFonts w:ascii="Calibri" w:hAnsi="Calibri" w:eastAsia="Calibri" w:cs="Calibri"/>
                <w:b w:val="0"/>
                <w:bCs w:val="0"/>
                <w:color w:val="1F1F1F"/>
                <w:sz w:val="20"/>
                <w:szCs w:val="20"/>
              </w:rPr>
              <w:t>TiggerTheCat.m4v</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4B3255">
            <w:r>
              <w:rPr>
                <w:rFonts w:ascii="Calibri" w:hAnsi="Calibri" w:eastAsia="Calibri" w:cs="Calibri"/>
                <w:b w:val="0"/>
                <w:bCs w:val="0"/>
                <w:color w:val="1F1F1F"/>
                <w:sz w:val="20"/>
                <w:szCs w:val="20"/>
              </w:rPr>
              <w:t>Desktop\Pics\Hidden\Videos\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0377FA">
            <w:r>
              <w:rPr>
                <w:rFonts w:ascii="Calibri" w:hAnsi="Calibri" w:eastAsia="Calibri" w:cs="Calibri"/>
                <w:b w:val="0"/>
                <w:bCs w:val="0"/>
                <w:color w:val="1F1F1F"/>
                <w:sz w:val="20"/>
                <w:szCs w:val="20"/>
              </w:rPr>
              <w:t>jo-favorites-usb</w:t>
            </w:r>
          </w:p>
        </w:tc>
        <w:tc>
          <w:tcPr>
            <w:tcW w:w="2200" w:type="dxa"/>
            <w:tcBorders>
              <w:top w:val="single" w:color="CCCCCC" w:sz="0" w:space="0"/>
              <w:left w:val="single" w:color="CCCCCC" w:sz="0" w:space="0"/>
              <w:bottom w:val="single" w:color="CCCCCC" w:sz="0" w:space="0"/>
              <w:right w:val="single" w:color="CCCCCC" w:sz="0" w:space="0"/>
            </w:tcBorders>
            <w:shd w:val="clear" w:color="auto" w:fill="E9F7EF"/>
            <w:tcMar>
              <w:top w:w="80" w:type="dxa"/>
              <w:left w:w="120" w:type="dxa"/>
              <w:bottom w:w="80" w:type="dxa"/>
              <w:right w:w="120" w:type="dxa"/>
            </w:tcMar>
          </w:tcPr>
          <w:p w14:paraId="6661B9BC">
            <w:r>
              <w:rPr>
                <w:rFonts w:ascii="Calibri" w:hAnsi="Calibri" w:eastAsia="Calibri" w:cs="Calibri"/>
                <w:b w:val="0"/>
                <w:bCs w:val="0"/>
                <w:color w:val="1F1F1F"/>
                <w:sz w:val="20"/>
                <w:szCs w:val="20"/>
              </w:rPr>
              <w:t>Identical MD5 ✔</w:t>
            </w:r>
          </w:p>
        </w:tc>
      </w:tr>
    </w:tbl>
    <w:p w14:paraId="39221D5B">
      <w:pPr>
        <w:spacing w:before="0" w:after="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D5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874A6" w:sz="4" w:space="0"/>
              <w:left w:val="single" w:color="2874A6" w:sz="12" w:space="0"/>
              <w:bottom w:val="single" w:color="2874A6" w:sz="4" w:space="0"/>
              <w:right w:val="single" w:color="2874A6" w:sz="4" w:space="0"/>
            </w:tcBorders>
            <w:shd w:val="clear" w:color="auto" w:fill="EAF4FB"/>
            <w:tcMar>
              <w:top w:w="100" w:type="dxa"/>
              <w:left w:w="180" w:type="dxa"/>
              <w:bottom w:w="100" w:type="dxa"/>
              <w:right w:w="120" w:type="dxa"/>
            </w:tcMar>
          </w:tcPr>
          <w:p w14:paraId="3EDF0B14">
            <w:r>
              <w:rPr>
                <w:rFonts w:ascii="Calibri" w:hAnsi="Calibri" w:eastAsia="Calibri" w:cs="Calibri"/>
                <w:b/>
                <w:bCs/>
                <w:color w:val="1A5276"/>
                <w:sz w:val="20"/>
                <w:szCs w:val="20"/>
              </w:rPr>
              <w:t xml:space="preserve">NOTE: </w:t>
            </w:r>
            <w:r>
              <w:rPr>
                <w:rFonts w:ascii="Calibri" w:hAnsi="Calibri" w:eastAsia="Calibri" w:cs="Calibri"/>
                <w:color w:val="1F1F1F"/>
                <w:sz w:val="20"/>
                <w:szCs w:val="20"/>
              </w:rPr>
              <w:t>Files were stored in a folder named "Hidden" — indicating deliberate concealment intent. MD5 hash confirmation removes any doubt that these files were physically transferred to the USB devices.</w:t>
            </w:r>
          </w:p>
        </w:tc>
      </w:tr>
    </w:tbl>
    <w:p w14:paraId="45388E46">
      <w:pPr>
        <w:spacing w:before="0" w:after="0"/>
      </w:pPr>
    </w:p>
    <w:p w14:paraId="03C732D8">
      <w:pPr>
        <w:pStyle w:val="2"/>
        <w:pBdr>
          <w:bottom w:val="single" w:color="2E75B6" w:sz="6" w:space="1"/>
        </w:pBdr>
        <w:spacing w:before="280" w:after="120"/>
        <w:jc w:val="both"/>
        <w:rPr>
          <w:color w:val="0070C0"/>
        </w:rPr>
      </w:pPr>
      <w:r>
        <w:rPr>
          <w:rFonts w:ascii="Calibri" w:hAnsi="Calibri" w:eastAsia="Calibri" w:cs="Calibri"/>
          <w:b/>
          <w:bCs/>
          <w:color w:val="0070C0"/>
          <w:sz w:val="28"/>
          <w:szCs w:val="28"/>
        </w:rPr>
        <w:t>10. Correlated Behavioural Timeline</w:t>
      </w:r>
    </w:p>
    <w:p w14:paraId="1F30FA5C">
      <w:pPr>
        <w:spacing w:before="120" w:after="80"/>
        <w:jc w:val="left"/>
      </w:pPr>
      <w:r>
        <w:rPr>
          <w:rFonts w:ascii="Calibri" w:hAnsi="Calibri" w:eastAsia="Calibri" w:cs="Calibri"/>
          <w:b w:val="0"/>
          <w:bCs w:val="0"/>
          <w:color w:val="1F1F1F"/>
          <w:sz w:val="22"/>
          <w:szCs w:val="22"/>
        </w:rPr>
        <w:t>The timeline below merges all artefact types into a single chronological narrative.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4160"/>
      </w:tblGrid>
      <w:tr w14:paraId="6805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99B39DD">
            <w:r>
              <w:rPr>
                <w:rFonts w:ascii="Calibri" w:hAnsi="Calibri" w:eastAsia="Calibri" w:cs="Calibri"/>
                <w:b/>
                <w:bCs/>
                <w:color w:val="1F3864"/>
                <w:sz w:val="20"/>
                <w:szCs w:val="20"/>
              </w:rPr>
              <w:t>Timestamp (UTC)</w:t>
            </w:r>
          </w:p>
        </w:tc>
        <w:tc>
          <w:tcPr>
            <w:tcW w:w="15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563197BF">
            <w:r>
              <w:rPr>
                <w:rFonts w:ascii="Calibri" w:hAnsi="Calibri" w:eastAsia="Calibri" w:cs="Calibri"/>
                <w:b/>
                <w:bCs/>
                <w:color w:val="1F3864"/>
                <w:sz w:val="20"/>
                <w:szCs w:val="20"/>
              </w:rPr>
              <w:t>Event Type</w:t>
            </w:r>
          </w:p>
        </w:tc>
        <w:tc>
          <w:tcPr>
            <w:tcW w:w="15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99D52E1">
            <w:r>
              <w:rPr>
                <w:rFonts w:ascii="Calibri" w:hAnsi="Calibri" w:eastAsia="Calibri" w:cs="Calibri"/>
                <w:b/>
                <w:bCs/>
                <w:color w:val="1F3864"/>
                <w:sz w:val="20"/>
                <w:szCs w:val="20"/>
              </w:rPr>
              <w:t>Artefact</w:t>
            </w:r>
          </w:p>
        </w:tc>
        <w:tc>
          <w:tcPr>
            <w:tcW w:w="41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7475AE8E">
            <w:r>
              <w:rPr>
                <w:rFonts w:ascii="Calibri" w:hAnsi="Calibri" w:eastAsia="Calibri" w:cs="Calibri"/>
                <w:b/>
                <w:bCs/>
                <w:color w:val="1F3864"/>
                <w:sz w:val="20"/>
                <w:szCs w:val="20"/>
              </w:rPr>
              <w:t>Forensic Significance</w:t>
            </w:r>
          </w:p>
        </w:tc>
      </w:tr>
      <w:tr w14:paraId="568D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EC0556">
            <w:r>
              <w:rPr>
                <w:rFonts w:ascii="Calibri" w:hAnsi="Calibri" w:eastAsia="Calibri" w:cs="Calibri"/>
                <w:b w:val="0"/>
                <w:bCs w:val="0"/>
                <w:color w:val="1F1F1F"/>
                <w:sz w:val="20"/>
                <w:szCs w:val="20"/>
              </w:rPr>
              <w:t>2009-11-23 13:23:53</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B7C74A">
            <w:r>
              <w:rPr>
                <w:rFonts w:ascii="Calibri" w:hAnsi="Calibri" w:eastAsia="Calibri" w:cs="Calibri"/>
                <w:b w:val="0"/>
                <w:bCs w:val="0"/>
                <w:color w:val="1F1F1F"/>
                <w:sz w:val="20"/>
                <w:szCs w:val="20"/>
              </w:rPr>
              <w:t>Install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7FF6FF">
            <w:r>
              <w:rPr>
                <w:rFonts w:ascii="Calibri" w:hAnsi="Calibri" w:eastAsia="Calibri" w:cs="Calibri"/>
                <w:b w:val="0"/>
                <w:bCs w:val="0"/>
                <w:color w:val="1F1F1F"/>
                <w:sz w:val="20"/>
                <w:szCs w:val="20"/>
              </w:rPr>
              <w:t>Registry</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4D45C6">
            <w:r>
              <w:rPr>
                <w:rFonts w:ascii="Calibri" w:hAnsi="Calibri" w:eastAsia="Calibri" w:cs="Calibri"/>
                <w:b w:val="0"/>
                <w:bCs w:val="0"/>
                <w:color w:val="1F1F1F"/>
                <w:sz w:val="20"/>
                <w:szCs w:val="20"/>
              </w:rPr>
              <w:t>Python 2.6.4 installed — runtime for patentauto.py</w:t>
            </w:r>
          </w:p>
        </w:tc>
      </w:tr>
      <w:tr w14:paraId="1EA0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3CE3A0">
            <w:r>
              <w:rPr>
                <w:rFonts w:ascii="Calibri" w:hAnsi="Calibri" w:eastAsia="Calibri" w:cs="Calibri"/>
                <w:b w:val="0"/>
                <w:bCs w:val="0"/>
                <w:color w:val="1F1F1F"/>
                <w:sz w:val="20"/>
                <w:szCs w:val="20"/>
              </w:rPr>
              <w:t>2009-11-23 18:20:12</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A201A">
            <w:r>
              <w:rPr>
                <w:rFonts w:ascii="Calibri" w:hAnsi="Calibri" w:eastAsia="Calibri" w:cs="Calibri"/>
                <w:b w:val="0"/>
                <w:bCs w:val="0"/>
                <w:color w:val="1F1F1F"/>
                <w:sz w:val="20"/>
                <w:szCs w:val="20"/>
              </w:rPr>
              <w:t>Download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527CF4">
            <w:r>
              <w:rPr>
                <w:rFonts w:ascii="Calibri" w:hAnsi="Calibri" w:eastAsia="Calibri" w:cs="Calibri"/>
                <w:b w:val="0"/>
                <w:bCs w:val="0"/>
                <w:color w:val="1F1F1F"/>
                <w:sz w:val="20"/>
                <w:szCs w:val="20"/>
              </w:rPr>
              <w:t>Firefox</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2C4CA8">
            <w:r>
              <w:rPr>
                <w:rFonts w:ascii="Calibri" w:hAnsi="Calibri" w:eastAsia="Calibri" w:cs="Calibri"/>
                <w:b w:val="0"/>
                <w:bCs w:val="0"/>
                <w:color w:val="1F1F1F"/>
                <w:sz w:val="20"/>
                <w:szCs w:val="20"/>
              </w:rPr>
              <w:t>python-2.6.4.msi downloaded from python.org</w:t>
            </w:r>
          </w:p>
        </w:tc>
      </w:tr>
      <w:tr w14:paraId="45B9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3EB3B2">
            <w:r>
              <w:rPr>
                <w:rFonts w:ascii="Calibri" w:hAnsi="Calibri" w:eastAsia="Calibri" w:cs="Calibri"/>
                <w:b w:val="0"/>
                <w:bCs w:val="0"/>
                <w:color w:val="1F1F1F"/>
                <w:sz w:val="20"/>
                <w:szCs w:val="20"/>
              </w:rPr>
              <w:t>2009-11-23 18:24:50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3F190C">
            <w:r>
              <w:rPr>
                <w:rFonts w:ascii="Calibri" w:hAnsi="Calibri" w:eastAsia="Calibri" w:cs="Calibri"/>
                <w:b w:val="0"/>
                <w:bCs w:val="0"/>
                <w:color w:val="1F1F1F"/>
                <w:sz w:val="20"/>
                <w:szCs w:val="20"/>
              </w:rPr>
              <w:t>File Access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03BD5A">
            <w:r>
              <w:rPr>
                <w:rFonts w:ascii="Calibri" w:hAnsi="Calibri" w:eastAsia="Calibri" w:cs="Calibri"/>
                <w:b w:val="0"/>
                <w:bCs w:val="0"/>
                <w:color w:val="1F1F1F"/>
                <w:sz w:val="20"/>
                <w:szCs w:val="20"/>
              </w:rPr>
              <w:t>LNK</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1BD3AE">
            <w:r>
              <w:rPr>
                <w:rFonts w:ascii="Calibri" w:hAnsi="Calibri" w:eastAsia="Calibri" w:cs="Calibri"/>
                <w:b w:val="0"/>
                <w:bCs w:val="0"/>
                <w:color w:val="1F1F1F"/>
                <w:sz w:val="20"/>
                <w:szCs w:val="20"/>
              </w:rPr>
              <w:t>DIIT steganography tool (diit-1.5.jar) opened</w:t>
            </w:r>
          </w:p>
        </w:tc>
      </w:tr>
      <w:tr w14:paraId="26EF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CF0DE5">
            <w:r>
              <w:rPr>
                <w:rFonts w:ascii="Calibri" w:hAnsi="Calibri" w:eastAsia="Calibri" w:cs="Calibri"/>
                <w:b w:val="0"/>
                <w:bCs w:val="0"/>
                <w:color w:val="1F1F1F"/>
                <w:sz w:val="20"/>
                <w:szCs w:val="20"/>
              </w:rPr>
              <w:t>2009-11-23 18:25:53</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82CD83">
            <w:r>
              <w:rPr>
                <w:rFonts w:ascii="Calibri" w:hAnsi="Calibri" w:eastAsia="Calibri" w:cs="Calibri"/>
                <w:b w:val="0"/>
                <w:bCs w:val="0"/>
                <w:color w:val="1F1F1F"/>
                <w:sz w:val="20"/>
                <w:szCs w:val="20"/>
              </w:rPr>
              <w:t>File Access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C95A65">
            <w:r>
              <w:rPr>
                <w:rFonts w:ascii="Calibri" w:hAnsi="Calibri" w:eastAsia="Calibri" w:cs="Calibri"/>
                <w:b w:val="0"/>
                <w:bCs w:val="0"/>
                <w:color w:val="1F1F1F"/>
                <w:sz w:val="20"/>
                <w:szCs w:val="20"/>
              </w:rPr>
              <w:t>LNK</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9E6937">
            <w:r>
              <w:rPr>
                <w:rFonts w:ascii="Calibri" w:hAnsi="Calibri" w:eastAsia="Calibri" w:cs="Calibri"/>
                <w:b w:val="0"/>
                <w:bCs w:val="0"/>
                <w:color w:val="1F1F1F"/>
                <w:sz w:val="20"/>
                <w:szCs w:val="20"/>
              </w:rPr>
              <w:t>testHide.bmp accessed — 63 s after DIIT</w:t>
            </w:r>
          </w:p>
        </w:tc>
      </w:tr>
      <w:tr w14:paraId="4E12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938E08">
            <w:r>
              <w:rPr>
                <w:rFonts w:ascii="Calibri" w:hAnsi="Calibri" w:eastAsia="Calibri" w:cs="Calibri"/>
                <w:b w:val="0"/>
                <w:bCs w:val="0"/>
                <w:color w:val="1F1F1F"/>
                <w:sz w:val="20"/>
                <w:szCs w:val="20"/>
              </w:rPr>
              <w:t>2009-11-23 21:54:44</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092DF8">
            <w:r>
              <w:rPr>
                <w:rFonts w:ascii="Calibri" w:hAnsi="Calibri" w:eastAsia="Calibri" w:cs="Calibri"/>
                <w:b w:val="0"/>
                <w:bCs w:val="0"/>
                <w:color w:val="1F1F1F"/>
                <w:sz w:val="20"/>
                <w:szCs w:val="20"/>
              </w:rPr>
              <w:t>USB Connected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C0B4A5">
            <w:r>
              <w:rPr>
                <w:rFonts w:ascii="Calibri" w:hAnsi="Calibri" w:eastAsia="Calibri" w:cs="Calibri"/>
                <w:b w:val="0"/>
                <w:bCs w:val="0"/>
                <w:color w:val="1F1F1F"/>
                <w:sz w:val="20"/>
                <w:szCs w:val="20"/>
              </w:rPr>
              <w:t>SYSTEM hive</w:t>
            </w:r>
          </w:p>
        </w:tc>
        <w:tc>
          <w:tcPr>
            <w:tcW w:w="41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5369A4B">
            <w:r>
              <w:rPr>
                <w:rFonts w:ascii="Calibri" w:hAnsi="Calibri" w:eastAsia="Calibri" w:cs="Calibri"/>
                <w:b w:val="0"/>
                <w:bCs w:val="0"/>
                <w:color w:val="1F1F1F"/>
                <w:sz w:val="20"/>
                <w:szCs w:val="20"/>
              </w:rPr>
              <w:t>Alcor Micro Flash Drive attached</w:t>
            </w:r>
          </w:p>
        </w:tc>
      </w:tr>
      <w:tr w14:paraId="36C1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CDCDFD">
            <w:r>
              <w:rPr>
                <w:rFonts w:ascii="Calibri" w:hAnsi="Calibri" w:eastAsia="Calibri" w:cs="Calibri"/>
                <w:b w:val="0"/>
                <w:bCs w:val="0"/>
                <w:color w:val="1F1F1F"/>
                <w:sz w:val="20"/>
                <w:szCs w:val="20"/>
              </w:rPr>
              <w:t>2009-11-23 21:55:01</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BEED1F">
            <w:r>
              <w:rPr>
                <w:rFonts w:ascii="Calibri" w:hAnsi="Calibri" w:eastAsia="Calibri" w:cs="Calibri"/>
                <w:b w:val="0"/>
                <w:bCs w:val="0"/>
                <w:color w:val="1F1F1F"/>
                <w:sz w:val="20"/>
                <w:szCs w:val="20"/>
              </w:rPr>
              <w:t>File Created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D6A8F6">
            <w:r>
              <w:rPr>
                <w:rFonts w:ascii="Calibri" w:hAnsi="Calibri" w:eastAsia="Calibri" w:cs="Calibri"/>
                <w:b w:val="0"/>
                <w:bCs w:val="0"/>
                <w:color w:val="1F1F1F"/>
                <w:sz w:val="20"/>
                <w:szCs w:val="20"/>
              </w:rPr>
              <w:t>Metadata</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9E577">
            <w:r>
              <w:rPr>
                <w:rFonts w:ascii="Calibri" w:hAnsi="Calibri" w:eastAsia="Calibri" w:cs="Calibri"/>
                <w:b w:val="0"/>
                <w:bCs w:val="0"/>
                <w:color w:val="1F1F1F"/>
                <w:sz w:val="20"/>
                <w:szCs w:val="20"/>
              </w:rPr>
              <w:t>patentauto.py created</w:t>
            </w:r>
          </w:p>
        </w:tc>
      </w:tr>
      <w:tr w14:paraId="52E3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390299">
            <w:r>
              <w:rPr>
                <w:rFonts w:ascii="Calibri" w:hAnsi="Calibri" w:eastAsia="Calibri" w:cs="Calibri"/>
                <w:b w:val="0"/>
                <w:bCs w:val="0"/>
                <w:color w:val="1F1F1F"/>
                <w:sz w:val="20"/>
                <w:szCs w:val="20"/>
              </w:rPr>
              <w:t>2009-11-23 21:55:45</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223C94">
            <w:r>
              <w:rPr>
                <w:rFonts w:ascii="Calibri" w:hAnsi="Calibri" w:eastAsia="Calibri" w:cs="Calibri"/>
                <w:b w:val="0"/>
                <w:bCs w:val="0"/>
                <w:color w:val="1F1F1F"/>
                <w:sz w:val="20"/>
                <w:szCs w:val="20"/>
              </w:rPr>
              <w:t>File Access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560607">
            <w:r>
              <w:rPr>
                <w:rFonts w:ascii="Calibri" w:hAnsi="Calibri" w:eastAsia="Calibri" w:cs="Calibri"/>
                <w:b w:val="0"/>
                <w:bCs w:val="0"/>
                <w:color w:val="1F1F1F"/>
                <w:sz w:val="20"/>
                <w:szCs w:val="20"/>
              </w:rPr>
              <w:t>LNK</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0FE484">
            <w:r>
              <w:rPr>
                <w:rFonts w:ascii="Calibri" w:hAnsi="Calibri" w:eastAsia="Calibri" w:cs="Calibri"/>
                <w:b w:val="0"/>
                <w:bCs w:val="0"/>
                <w:color w:val="1F1F1F"/>
                <w:sz w:val="20"/>
                <w:szCs w:val="20"/>
              </w:rPr>
              <w:t>patentauto.py accessed — 61 s after USB attach</w:t>
            </w:r>
          </w:p>
        </w:tc>
      </w:tr>
      <w:tr w14:paraId="1EF0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8DBF59">
            <w:r>
              <w:rPr>
                <w:rFonts w:ascii="Calibri" w:hAnsi="Calibri" w:eastAsia="Calibri" w:cs="Calibri"/>
                <w:b w:val="0"/>
                <w:bCs w:val="0"/>
                <w:color w:val="1F1F1F"/>
                <w:sz w:val="20"/>
                <w:szCs w:val="20"/>
              </w:rPr>
              <w:t>2009-11-24 22:01:49</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A6BC88">
            <w:r>
              <w:rPr>
                <w:rFonts w:ascii="Calibri" w:hAnsi="Calibri" w:eastAsia="Calibri" w:cs="Calibri"/>
                <w:b w:val="0"/>
                <w:bCs w:val="0"/>
                <w:color w:val="1F1F1F"/>
                <w:sz w:val="20"/>
                <w:szCs w:val="20"/>
              </w:rPr>
              <w:t>USB Connected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0BA27E">
            <w:r>
              <w:rPr>
                <w:rFonts w:ascii="Calibri" w:hAnsi="Calibri" w:eastAsia="Calibri" w:cs="Calibri"/>
                <w:b w:val="0"/>
                <w:bCs w:val="0"/>
                <w:color w:val="1F1F1F"/>
                <w:sz w:val="20"/>
                <w:szCs w:val="20"/>
              </w:rPr>
              <w:t>SYSTEM hive</w:t>
            </w:r>
          </w:p>
        </w:tc>
        <w:tc>
          <w:tcPr>
            <w:tcW w:w="416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3AEF7E3A">
            <w:r>
              <w:rPr>
                <w:rFonts w:ascii="Calibri" w:hAnsi="Calibri" w:eastAsia="Calibri" w:cs="Calibri"/>
                <w:b w:val="0"/>
                <w:bCs w:val="0"/>
                <w:color w:val="1F1F1F"/>
                <w:sz w:val="20"/>
                <w:szCs w:val="20"/>
              </w:rPr>
              <w:t>Unknown USB (Vid_0000&amp;Pid_7777) attached</w:t>
            </w:r>
          </w:p>
        </w:tc>
      </w:tr>
      <w:tr w14:paraId="5573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435EC8">
            <w:r>
              <w:rPr>
                <w:rFonts w:ascii="Calibri" w:hAnsi="Calibri" w:eastAsia="Calibri" w:cs="Calibri"/>
                <w:b w:val="0"/>
                <w:bCs w:val="0"/>
                <w:color w:val="1F1F1F"/>
                <w:sz w:val="20"/>
                <w:szCs w:val="20"/>
              </w:rPr>
              <w:t>2009-11-24 22:01:53</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B2F9EC">
            <w:r>
              <w:rPr>
                <w:rFonts w:ascii="Calibri" w:hAnsi="Calibri" w:eastAsia="Calibri" w:cs="Calibri"/>
                <w:b w:val="0"/>
                <w:bCs w:val="0"/>
                <w:color w:val="1F1F1F"/>
                <w:sz w:val="20"/>
                <w:szCs w:val="20"/>
              </w:rPr>
              <w:t>File Access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68219A">
            <w:r>
              <w:rPr>
                <w:rFonts w:ascii="Calibri" w:hAnsi="Calibri" w:eastAsia="Calibri" w:cs="Calibri"/>
                <w:b w:val="0"/>
                <w:bCs w:val="0"/>
                <w:color w:val="1F1F1F"/>
                <w:sz w:val="20"/>
                <w:szCs w:val="20"/>
              </w:rPr>
              <w:t>LNK</w:t>
            </w:r>
          </w:p>
        </w:tc>
        <w:tc>
          <w:tcPr>
            <w:tcW w:w="416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57BC91BF">
            <w:r>
              <w:rPr>
                <w:rFonts w:ascii="Calibri" w:hAnsi="Calibri" w:eastAsia="Calibri" w:cs="Calibri"/>
                <w:b w:val="0"/>
                <w:bCs w:val="0"/>
                <w:color w:val="1F1F1F"/>
                <w:sz w:val="20"/>
                <w:szCs w:val="20"/>
              </w:rPr>
              <w:t>STU.doc accessed — 4 s after USB attach</w:t>
            </w:r>
          </w:p>
        </w:tc>
      </w:tr>
      <w:tr w14:paraId="06CF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4C11C9">
            <w:r>
              <w:rPr>
                <w:rFonts w:ascii="Calibri" w:hAnsi="Calibri" w:eastAsia="Calibri" w:cs="Calibri"/>
                <w:b w:val="0"/>
                <w:bCs w:val="0"/>
                <w:color w:val="1F1F1F"/>
                <w:sz w:val="20"/>
                <w:szCs w:val="20"/>
              </w:rPr>
              <w:t>2009-11-24 22:14:30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596226">
            <w:r>
              <w:rPr>
                <w:rFonts w:ascii="Calibri" w:hAnsi="Calibri" w:eastAsia="Calibri" w:cs="Calibri"/>
                <w:b w:val="0"/>
                <w:bCs w:val="0"/>
                <w:color w:val="1F1F1F"/>
                <w:sz w:val="20"/>
                <w:szCs w:val="20"/>
              </w:rPr>
              <w:t>File Access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687210">
            <w:r>
              <w:rPr>
                <w:rFonts w:ascii="Calibri" w:hAnsi="Calibri" w:eastAsia="Calibri" w:cs="Calibri"/>
                <w:b w:val="0"/>
                <w:bCs w:val="0"/>
                <w:color w:val="1F1F1F"/>
                <w:sz w:val="20"/>
                <w:szCs w:val="20"/>
              </w:rPr>
              <w:t>LNK</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29A243">
            <w:r>
              <w:rPr>
                <w:rFonts w:ascii="Calibri" w:hAnsi="Calibri" w:eastAsia="Calibri" w:cs="Calibri"/>
                <w:b w:val="0"/>
                <w:bCs w:val="0"/>
                <w:color w:val="1F1F1F"/>
                <w:sz w:val="20"/>
                <w:szCs w:val="20"/>
              </w:rPr>
              <w:t>DSC00065 / DSC00070 high-res images viewed</w:t>
            </w:r>
          </w:p>
        </w:tc>
      </w:tr>
    </w:tbl>
    <w:p w14:paraId="458DD7C4">
      <w:pPr>
        <w:spacing w:before="120" w:after="60"/>
        <w:jc w:val="center"/>
      </w:pPr>
      <w:r>
        <w:drawing>
          <wp:inline distT="0" distB="0" distL="0" distR="0">
            <wp:extent cx="4652010" cy="2974975"/>
            <wp:effectExtent l="0" t="0" r="8890" b="9525"/>
            <wp:docPr id="6" name="Figure 5 — Autopsy timeline: correlated artefact events" descr="Figure 5 — Autopsy timeline: correlated artefact events" title="Figure 5 — Autopsy timeline: correlated artefact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 — Autopsy timeline: correlated artefact events" descr="Figure 5 — Autopsy timeline: correlated artefact events" title="Figure 5 — Autopsy timeline: correlated artefact events"/>
                    <pic:cNvPicPr>
                      <a:picLocks noChangeAspect="1" noChangeArrowheads="1"/>
                    </pic:cNvPicPr>
                  </pic:nvPicPr>
                  <pic:blipFill>
                    <a:blip r:embed="rId9"/>
                    <a:srcRect/>
                    <a:stretch>
                      <a:fillRect/>
                    </a:stretch>
                  </pic:blipFill>
                  <pic:spPr>
                    <a:xfrm>
                      <a:off x="0" y="0"/>
                      <a:ext cx="4652010" cy="2974975"/>
                    </a:xfrm>
                    <a:prstGeom prst="rect">
                      <a:avLst/>
                    </a:prstGeom>
                  </pic:spPr>
                </pic:pic>
              </a:graphicData>
            </a:graphic>
          </wp:inline>
        </w:drawing>
      </w:r>
    </w:p>
    <w:p w14:paraId="7FD267B2">
      <w:r>
        <w:br w:type="page"/>
      </w:r>
    </w:p>
    <w:p w14:paraId="4B71C43F">
      <w:pPr>
        <w:spacing w:before="0" w:after="80"/>
        <w:jc w:val="center"/>
        <w:rPr>
          <w:color w:val="0070C0"/>
        </w:rPr>
      </w:pPr>
      <w:r>
        <w:rPr>
          <w:rFonts w:ascii="Calibri" w:hAnsi="Calibri" w:eastAsia="Calibri" w:cs="Calibri"/>
          <w:b/>
          <w:bCs/>
          <w:color w:val="0070C0"/>
          <w:sz w:val="32"/>
          <w:szCs w:val="32"/>
        </w:rPr>
        <w:t>PART C — Memory Analysis &amp; Investigation Conclusion</w:t>
      </w:r>
    </w:p>
    <w:p w14:paraId="34183D54">
      <w:pPr>
        <w:pStyle w:val="2"/>
        <w:pBdr>
          <w:bottom w:val="single" w:color="2E75B6" w:sz="6" w:space="1"/>
        </w:pBdr>
        <w:spacing w:before="280" w:after="120"/>
        <w:rPr>
          <w:color w:val="0070C0"/>
        </w:rPr>
      </w:pPr>
      <w:r>
        <w:rPr>
          <w:rFonts w:ascii="Calibri" w:hAnsi="Calibri" w:eastAsia="Calibri" w:cs="Calibri"/>
          <w:b/>
          <w:bCs/>
          <w:color w:val="0070C0"/>
          <w:sz w:val="28"/>
          <w:szCs w:val="28"/>
        </w:rPr>
        <w:t>11. Memory Acquisition</w:t>
      </w:r>
    </w:p>
    <w:p w14:paraId="4142DDAD">
      <w:pPr>
        <w:spacing w:before="120" w:after="80"/>
        <w:jc w:val="left"/>
      </w:pPr>
      <w:r>
        <w:rPr>
          <w:rFonts w:ascii="Calibri" w:hAnsi="Calibri" w:eastAsia="Calibri" w:cs="Calibri"/>
          <w:b w:val="0"/>
          <w:bCs w:val="0"/>
          <w:color w:val="1F1F1F"/>
          <w:sz w:val="22"/>
          <w:szCs w:val="22"/>
        </w:rPr>
        <w:t>Live memory was captured using mdd_1.3.exe (Memory DD v1.3). The prefetch artefact MDD_1.3.EXE-286446E8.pf confirms 4 executions, with the last at 2009-11-25 00:26:05 UTC. Critically, the tool was launched from E:\RAM\ — removable media — indicating the acquisition tool was brought in on an external drive.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17D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A5684F1">
            <w:r>
              <w:rPr>
                <w:rFonts w:ascii="Calibri" w:hAnsi="Calibri" w:eastAsia="Calibri" w:cs="Calibri"/>
                <w:b/>
                <w:bCs/>
                <w:color w:val="1F1F1F"/>
                <w:sz w:val="20"/>
                <w:szCs w:val="20"/>
              </w:rPr>
              <w:t>RAM Image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ED6930">
            <w:r>
              <w:rPr>
                <w:rFonts w:ascii="Calibri" w:hAnsi="Calibri" w:eastAsia="Calibri" w:cs="Calibri"/>
                <w:b w:val="0"/>
                <w:bCs w:val="0"/>
                <w:color w:val="1F1F1F"/>
                <w:sz w:val="20"/>
                <w:szCs w:val="20"/>
              </w:rPr>
              <w:t>jo-2009-11-16.mddramimage</w:t>
            </w:r>
          </w:p>
        </w:tc>
      </w:tr>
      <w:tr w14:paraId="276F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590A8D4">
            <w:r>
              <w:rPr>
                <w:rFonts w:ascii="Calibri" w:hAnsi="Calibri" w:eastAsia="Calibri" w:cs="Calibri"/>
                <w:b/>
                <w:bCs/>
                <w:color w:val="1F1F1F"/>
                <w:sz w:val="20"/>
                <w:szCs w:val="20"/>
              </w:rPr>
              <w:t>Tool / Command</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5274A9">
            <w:r>
              <w:rPr>
                <w:rFonts w:ascii="Calibri" w:hAnsi="Calibri" w:eastAsia="Calibri" w:cs="Calibri"/>
                <w:b w:val="0"/>
                <w:bCs w:val="0"/>
                <w:color w:val="1F1F1F"/>
                <w:sz w:val="20"/>
                <w:szCs w:val="20"/>
              </w:rPr>
              <w:t>mdd_1.3.exe -o joRam01.dmp</w:t>
            </w:r>
          </w:p>
        </w:tc>
      </w:tr>
      <w:tr w14:paraId="15F8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C38F833">
            <w:r>
              <w:rPr>
                <w:rFonts w:ascii="Calibri" w:hAnsi="Calibri" w:eastAsia="Calibri" w:cs="Calibri"/>
                <w:b/>
                <w:bCs/>
                <w:color w:val="1F1F1F"/>
                <w:sz w:val="20"/>
                <w:szCs w:val="20"/>
              </w:rPr>
              <w:t>Launched From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792F08">
            <w:r>
              <w:rPr>
                <w:rFonts w:ascii="Calibri" w:hAnsi="Calibri" w:eastAsia="Calibri" w:cs="Calibri"/>
                <w:b w:val="0"/>
                <w:bCs w:val="0"/>
                <w:color w:val="1F1F1F"/>
                <w:sz w:val="20"/>
                <w:szCs w:val="20"/>
              </w:rPr>
              <w:t>E:\RAM\ (removable media)</w:t>
            </w:r>
          </w:p>
        </w:tc>
      </w:tr>
      <w:tr w14:paraId="0DAD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472B271">
            <w:r>
              <w:rPr>
                <w:rFonts w:ascii="Calibri" w:hAnsi="Calibri" w:eastAsia="Calibri" w:cs="Calibri"/>
                <w:b/>
                <w:bCs/>
                <w:color w:val="1F1F1F"/>
                <w:sz w:val="20"/>
                <w:szCs w:val="20"/>
              </w:rPr>
              <w:t>Prefetch Run Count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1ABB08">
            <w:r>
              <w:rPr>
                <w:rFonts w:ascii="Calibri" w:hAnsi="Calibri" w:eastAsia="Calibri" w:cs="Calibri"/>
                <w:b w:val="0"/>
                <w:bCs w:val="0"/>
                <w:color w:val="1F1F1F"/>
                <w:sz w:val="20"/>
                <w:szCs w:val="20"/>
              </w:rPr>
              <w:t>4 executions — last at 2009-11-25 00:26:05 UTC</w:t>
            </w:r>
          </w:p>
        </w:tc>
      </w:tr>
      <w:tr w14:paraId="271D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B640F3">
            <w:r>
              <w:rPr>
                <w:rFonts w:ascii="Calibri" w:hAnsi="Calibri" w:eastAsia="Calibri" w:cs="Calibri"/>
                <w:b/>
                <w:bCs/>
                <w:color w:val="1F1F1F"/>
                <w:sz w:val="20"/>
                <w:szCs w:val="20"/>
              </w:rPr>
              <w:t>System Time at Capture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3732FC">
            <w:r>
              <w:rPr>
                <w:rFonts w:ascii="Calibri" w:hAnsi="Calibri" w:eastAsia="Calibri" w:cs="Calibri"/>
                <w:b w:val="0"/>
                <w:bCs w:val="0"/>
                <w:color w:val="1F1F1F"/>
                <w:sz w:val="20"/>
                <w:szCs w:val="20"/>
              </w:rPr>
              <w:t>2009-11-17 00:22:31 UTC</w:t>
            </w:r>
          </w:p>
        </w:tc>
      </w:tr>
      <w:tr w14:paraId="4001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0F2DA52">
            <w:r>
              <w:rPr>
                <w:rFonts w:ascii="Calibri" w:hAnsi="Calibri" w:eastAsia="Calibri" w:cs="Calibri"/>
                <w:b/>
                <w:bCs/>
                <w:color w:val="1F1F1F"/>
                <w:sz w:val="20"/>
                <w:szCs w:val="20"/>
              </w:rPr>
              <w:t>Analysis Tool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14D5E6">
            <w:r>
              <w:rPr>
                <w:rFonts w:ascii="Calibri" w:hAnsi="Calibri" w:eastAsia="Calibri" w:cs="Calibri"/>
                <w:b w:val="0"/>
                <w:bCs w:val="0"/>
                <w:color w:val="1F1F1F"/>
                <w:sz w:val="20"/>
                <w:szCs w:val="20"/>
              </w:rPr>
              <w:t>Volatility 3</w:t>
            </w:r>
          </w:p>
        </w:tc>
      </w:tr>
      <w:tr w14:paraId="3AB2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CECAD6C">
            <w:r>
              <w:rPr>
                <w:rFonts w:ascii="Calibri" w:hAnsi="Calibri" w:eastAsia="Calibri" w:cs="Calibri"/>
                <w:b/>
                <w:bCs/>
                <w:color w:val="1F1F1F"/>
                <w:sz w:val="20"/>
                <w:szCs w:val="20"/>
              </w:rPr>
              <w:t>Plugins Run</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DE38DE">
            <w:r>
              <w:rPr>
                <w:rFonts w:ascii="Calibri" w:hAnsi="Calibri" w:eastAsia="Calibri" w:cs="Calibri"/>
                <w:b w:val="0"/>
                <w:bCs w:val="0"/>
                <w:color w:val="1F1F1F"/>
                <w:sz w:val="20"/>
                <w:szCs w:val="20"/>
              </w:rPr>
              <w:t>windows.info, pslist, pstree, cmdline, malfind, dlllist, truecrypt.Passphrase, netscan</w:t>
            </w:r>
          </w:p>
        </w:tc>
      </w:tr>
    </w:tbl>
    <w:p w14:paraId="3C795D3C">
      <w:pPr>
        <w:spacing w:before="0" w:after="0"/>
      </w:pPr>
    </w:p>
    <w:p w14:paraId="531FCA72">
      <w:pPr>
        <w:pStyle w:val="2"/>
        <w:pBdr>
          <w:bottom w:val="single" w:color="2E75B6" w:sz="6" w:space="1"/>
        </w:pBdr>
        <w:spacing w:before="280" w:after="120"/>
        <w:rPr>
          <w:color w:val="0070C0"/>
        </w:rPr>
      </w:pPr>
      <w:r>
        <w:rPr>
          <w:rFonts w:ascii="Calibri" w:hAnsi="Calibri" w:eastAsia="Calibri" w:cs="Calibri"/>
          <w:b/>
          <w:bCs/>
          <w:color w:val="0070C0"/>
          <w:sz w:val="28"/>
          <w:szCs w:val="28"/>
        </w:rPr>
        <w:t>12. Process Tree Analysis</w:t>
      </w:r>
    </w:p>
    <w:p w14:paraId="2E3318D4">
      <w:pPr>
        <w:spacing w:before="120" w:after="80"/>
        <w:jc w:val="left"/>
      </w:pPr>
      <w:r>
        <w:rPr>
          <w:rFonts w:ascii="Calibri" w:hAnsi="Calibri" w:eastAsia="Calibri" w:cs="Calibri"/>
          <w:b w:val="0"/>
          <w:bCs w:val="0"/>
          <w:color w:val="1F1F1F"/>
          <w:sz w:val="22"/>
          <w:szCs w:val="22"/>
        </w:rPr>
        <w:t>The process tree at the time of memory capture shows Firefox, Python, Java, and OpenOffice all active — fully consistent with the disk-based findings.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68F3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D96B134">
            <w:r>
              <w:rPr>
                <w:rFonts w:ascii="Calibri" w:hAnsi="Calibri" w:eastAsia="Calibri" w:cs="Calibri"/>
                <w:b/>
                <w:bCs/>
                <w:color w:val="1F3864"/>
                <w:sz w:val="20"/>
                <w:szCs w:val="20"/>
              </w:rPr>
              <w:t>Process</w:t>
            </w:r>
          </w:p>
        </w:tc>
        <w:tc>
          <w:tcPr>
            <w:tcW w:w="2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CF7E43F">
            <w:r>
              <w:rPr>
                <w:rFonts w:ascii="Calibri" w:hAnsi="Calibri" w:eastAsia="Calibri" w:cs="Calibri"/>
                <w:b/>
                <w:bCs/>
                <w:color w:val="1F3864"/>
                <w:sz w:val="20"/>
                <w:szCs w:val="20"/>
              </w:rPr>
              <w:t>Parent</w:t>
            </w:r>
          </w:p>
        </w:tc>
        <w:tc>
          <w:tcPr>
            <w:tcW w:w="49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4E5E3C58">
            <w:r>
              <w:rPr>
                <w:rFonts w:ascii="Calibri" w:hAnsi="Calibri" w:eastAsia="Calibri" w:cs="Calibri"/>
                <w:b/>
                <w:bCs/>
                <w:color w:val="1F3864"/>
                <w:sz w:val="20"/>
                <w:szCs w:val="20"/>
              </w:rPr>
              <w:t>Significance</w:t>
            </w:r>
          </w:p>
        </w:tc>
      </w:tr>
      <w:tr w14:paraId="4011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3A0742">
            <w:r>
              <w:rPr>
                <w:rFonts w:ascii="Calibri" w:hAnsi="Calibri" w:eastAsia="Calibri" w:cs="Calibri"/>
                <w:b w:val="0"/>
                <w:bCs w:val="0"/>
                <w:color w:val="1F1F1F"/>
                <w:sz w:val="20"/>
                <w:szCs w:val="20"/>
              </w:rPr>
              <w:t>firefox.exe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4E6760">
            <w:r>
              <w:rPr>
                <w:rFonts w:ascii="Calibri" w:hAnsi="Calibri" w:eastAsia="Calibri" w:cs="Calibri"/>
                <w:b w:val="0"/>
                <w:bCs w:val="0"/>
                <w:color w:val="1F1F1F"/>
                <w:sz w:val="20"/>
                <w:szCs w:val="20"/>
              </w:rPr>
              <w:t>explorer.exe</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C3136E">
            <w:r>
              <w:rPr>
                <w:rFonts w:ascii="Calibri" w:hAnsi="Calibri" w:eastAsia="Calibri" w:cs="Calibri"/>
                <w:b w:val="0"/>
                <w:bCs w:val="0"/>
                <w:color w:val="1F1F1F"/>
                <w:sz w:val="20"/>
                <w:szCs w:val="20"/>
              </w:rPr>
              <w:t>Browser active — targeted by patentauto.py via MozRepl port 4242</w:t>
            </w:r>
          </w:p>
        </w:tc>
      </w:tr>
      <w:tr w14:paraId="1C31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D408F7">
            <w:r>
              <w:rPr>
                <w:rFonts w:ascii="Calibri" w:hAnsi="Calibri" w:eastAsia="Calibri" w:cs="Calibri"/>
                <w:b w:val="0"/>
                <w:bCs w:val="0"/>
                <w:color w:val="1F1F1F"/>
                <w:sz w:val="20"/>
                <w:szCs w:val="20"/>
              </w:rPr>
              <w:t>python.exe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4545DD">
            <w:r>
              <w:rPr>
                <w:rFonts w:ascii="Calibri" w:hAnsi="Calibri" w:eastAsia="Calibri" w:cs="Calibri"/>
                <w:b w:val="0"/>
                <w:bCs w:val="0"/>
                <w:color w:val="1F1F1F"/>
                <w:sz w:val="20"/>
                <w:szCs w:val="20"/>
              </w:rPr>
              <w:t>explorer.exe</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AC972C">
            <w:r>
              <w:rPr>
                <w:rFonts w:ascii="Calibri" w:hAnsi="Calibri" w:eastAsia="Calibri" w:cs="Calibri"/>
                <w:b w:val="0"/>
                <w:bCs w:val="0"/>
                <w:color w:val="1F1F1F"/>
                <w:sz w:val="20"/>
                <w:szCs w:val="20"/>
              </w:rPr>
              <w:t>Python interpreter — patentauto.py possibly executing</w:t>
            </w:r>
          </w:p>
        </w:tc>
      </w:tr>
      <w:tr w14:paraId="07F4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A708D1">
            <w:r>
              <w:rPr>
                <w:rFonts w:ascii="Calibri" w:hAnsi="Calibri" w:eastAsia="Calibri" w:cs="Calibri"/>
                <w:b w:val="0"/>
                <w:bCs w:val="0"/>
                <w:color w:val="1F1F1F"/>
                <w:sz w:val="20"/>
                <w:szCs w:val="20"/>
              </w:rPr>
              <w:t>javaw.exe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F484F9">
            <w:r>
              <w:rPr>
                <w:rFonts w:ascii="Calibri" w:hAnsi="Calibri" w:eastAsia="Calibri" w:cs="Calibri"/>
                <w:b w:val="0"/>
                <w:bCs w:val="0"/>
                <w:color w:val="1F1F1F"/>
                <w:sz w:val="20"/>
                <w:szCs w:val="20"/>
              </w:rPr>
              <w:t>explorer.exe</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8158AF">
            <w:r>
              <w:rPr>
                <w:rFonts w:ascii="Calibri" w:hAnsi="Calibri" w:eastAsia="Calibri" w:cs="Calibri"/>
                <w:b w:val="0"/>
                <w:bCs w:val="0"/>
                <w:color w:val="1F1F1F"/>
                <w:sz w:val="20"/>
                <w:szCs w:val="20"/>
              </w:rPr>
              <w:t>Java runtime — diit-1.5.jar potentially active</w:t>
            </w:r>
          </w:p>
        </w:tc>
      </w:tr>
      <w:tr w14:paraId="1D47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47C35A">
            <w:r>
              <w:rPr>
                <w:rFonts w:ascii="Calibri" w:hAnsi="Calibri" w:eastAsia="Calibri" w:cs="Calibri"/>
                <w:b/>
                <w:bCs/>
                <w:color w:val="1F1F1F"/>
                <w:sz w:val="20"/>
                <w:szCs w:val="20"/>
              </w:rPr>
              <w:t>soffice.bin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D444E3">
            <w:r>
              <w:rPr>
                <w:rFonts w:ascii="Calibri" w:hAnsi="Calibri" w:eastAsia="Calibri" w:cs="Calibri"/>
                <w:b w:val="0"/>
                <w:bCs w:val="0"/>
                <w:color w:val="1F1F1F"/>
                <w:sz w:val="20"/>
                <w:szCs w:val="20"/>
              </w:rPr>
              <w:t>explorer.exe</w:t>
            </w:r>
          </w:p>
        </w:tc>
        <w:tc>
          <w:tcPr>
            <w:tcW w:w="49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CDD9C3C">
            <w:r>
              <w:rPr>
                <w:rFonts w:ascii="Calibri" w:hAnsi="Calibri" w:eastAsia="Calibri" w:cs="Calibri"/>
                <w:b w:val="0"/>
                <w:bCs w:val="0"/>
                <w:color w:val="1F1F1F"/>
                <w:sz w:val="20"/>
                <w:szCs w:val="20"/>
              </w:rPr>
              <w:t>OpenOffice — spawned multiple cmd.exe processes (suspicious)</w:t>
            </w:r>
          </w:p>
        </w:tc>
      </w:tr>
      <w:tr w14:paraId="325A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48319C">
            <w:r>
              <w:rPr>
                <w:rFonts w:ascii="Calibri" w:hAnsi="Calibri" w:eastAsia="Calibri" w:cs="Calibri"/>
                <w:b w:val="0"/>
                <w:bCs w:val="0"/>
                <w:color w:val="1F1F1F"/>
                <w:sz w:val="20"/>
                <w:szCs w:val="20"/>
              </w:rPr>
              <w:t>cmd.exe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E55382">
            <w:r>
              <w:rPr>
                <w:rFonts w:ascii="Calibri" w:hAnsi="Calibri" w:eastAsia="Calibri" w:cs="Calibri"/>
                <w:b w:val="0"/>
                <w:bCs w:val="0"/>
                <w:color w:val="1F1F1F"/>
                <w:sz w:val="20"/>
                <w:szCs w:val="20"/>
              </w:rPr>
              <w:t>soffice.bin</w:t>
            </w:r>
          </w:p>
        </w:tc>
        <w:tc>
          <w:tcPr>
            <w:tcW w:w="49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0B0A697">
            <w:r>
              <w:rPr>
                <w:rFonts w:ascii="Calibri" w:hAnsi="Calibri" w:eastAsia="Calibri" w:cs="Calibri"/>
                <w:b w:val="0"/>
                <w:bCs w:val="0"/>
                <w:color w:val="1F1F1F"/>
                <w:sz w:val="20"/>
                <w:szCs w:val="20"/>
              </w:rPr>
              <w:t>Command prompt children of soffice.bin — unusual relationship</w:t>
            </w:r>
          </w:p>
        </w:tc>
      </w:tr>
      <w:tr w14:paraId="44B6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044F3E">
            <w:r>
              <w:rPr>
                <w:rFonts w:ascii="Calibri" w:hAnsi="Calibri" w:eastAsia="Calibri" w:cs="Calibri"/>
                <w:b w:val="0"/>
                <w:bCs w:val="0"/>
                <w:color w:val="1F1F1F"/>
                <w:sz w:val="20"/>
                <w:szCs w:val="20"/>
              </w:rPr>
              <w:t>MSIMN.EXE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9B4067">
            <w:r>
              <w:rPr>
                <w:rFonts w:ascii="Calibri" w:hAnsi="Calibri" w:eastAsia="Calibri" w:cs="Calibri"/>
                <w:b w:val="0"/>
                <w:bCs w:val="0"/>
                <w:color w:val="1F1F1F"/>
                <w:sz w:val="20"/>
                <w:szCs w:val="20"/>
              </w:rPr>
              <w:t>explorer.exe</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4FEC4">
            <w:r>
              <w:rPr>
                <w:rFonts w:ascii="Calibri" w:hAnsi="Calibri" w:eastAsia="Calibri" w:cs="Calibri"/>
                <w:b w:val="0"/>
                <w:bCs w:val="0"/>
                <w:color w:val="1F1F1F"/>
                <w:sz w:val="20"/>
                <w:szCs w:val="20"/>
              </w:rPr>
              <w:t>Outlook Express — email client active at acquisition</w:t>
            </w:r>
          </w:p>
        </w:tc>
      </w:tr>
      <w:tr w14:paraId="7D46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7049B0">
            <w:r>
              <w:rPr>
                <w:rFonts w:ascii="Calibri" w:hAnsi="Calibri" w:eastAsia="Calibri" w:cs="Calibri"/>
                <w:b w:val="0"/>
                <w:bCs w:val="0"/>
                <w:color w:val="1F1F1F"/>
                <w:sz w:val="20"/>
                <w:szCs w:val="20"/>
              </w:rPr>
              <w:t>mdd_1.3.exe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CC0928">
            <w:r>
              <w:rPr>
                <w:rFonts w:ascii="Calibri" w:hAnsi="Calibri" w:eastAsia="Calibri" w:cs="Calibri"/>
                <w:b w:val="0"/>
                <w:bCs w:val="0"/>
                <w:color w:val="1F1F1F"/>
                <w:sz w:val="20"/>
                <w:szCs w:val="20"/>
              </w:rPr>
              <w:t>cmd.exe</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35376B">
            <w:r>
              <w:rPr>
                <w:rFonts w:ascii="Calibri" w:hAnsi="Calibri" w:eastAsia="Calibri" w:cs="Calibri"/>
                <w:b w:val="0"/>
                <w:bCs w:val="0"/>
                <w:color w:val="1F1F1F"/>
                <w:sz w:val="20"/>
                <w:szCs w:val="20"/>
              </w:rPr>
              <w:t>Memory acquisition tool — launched from removable media (E:\RAM\)</w:t>
            </w:r>
          </w:p>
        </w:tc>
      </w:tr>
    </w:tbl>
    <w:p w14:paraId="706E187C">
      <w:pPr>
        <w:spacing w:before="120" w:after="60"/>
        <w:jc w:val="center"/>
      </w:pPr>
      <w:r>
        <w:drawing>
          <wp:inline distT="0" distB="0" distL="0" distR="0">
            <wp:extent cx="4286250" cy="1981200"/>
            <wp:effectExtent l="0" t="0" r="0" b="0"/>
            <wp:docPr id="7" name="Figure 6 — Volatility 3: process tree (pstree)" descr="Figure 6 — Volatility 3: process tree (pstree)" title="Figure 6 — Volatility 3: process tree (ps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6 — Volatility 3: process tree (pstree)" descr="Figure 6 — Volatility 3: process tree (pstree)" title="Figure 6 — Volatility 3: process tree (pstree)"/>
                    <pic:cNvPicPr>
                      <a:picLocks noChangeAspect="1" noChangeArrowheads="1"/>
                    </pic:cNvPicPr>
                  </pic:nvPicPr>
                  <pic:blipFill>
                    <a:blip r:embed="rId10"/>
                    <a:srcRect/>
                    <a:stretch>
                      <a:fillRect/>
                    </a:stretch>
                  </pic:blipFill>
                  <pic:spPr>
                    <a:xfrm>
                      <a:off x="0" y="0"/>
                      <a:ext cx="4286250" cy="1981200"/>
                    </a:xfrm>
                    <a:prstGeom prst="rect">
                      <a:avLst/>
                    </a:prstGeom>
                  </pic:spPr>
                </pic:pic>
              </a:graphicData>
            </a:graphic>
          </wp:inline>
        </w:drawing>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31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D4AC0D" w:sz="4" w:space="0"/>
              <w:left w:val="single" w:color="D4AC0D" w:sz="12" w:space="0"/>
              <w:bottom w:val="single" w:color="D4AC0D" w:sz="4" w:space="0"/>
              <w:right w:val="single" w:color="D4AC0D" w:sz="4" w:space="0"/>
            </w:tcBorders>
            <w:shd w:val="clear" w:color="auto" w:fill="FEF9E7"/>
            <w:tcMar>
              <w:top w:w="100" w:type="dxa"/>
              <w:left w:w="180" w:type="dxa"/>
              <w:bottom w:w="100" w:type="dxa"/>
              <w:right w:w="120" w:type="dxa"/>
            </w:tcMar>
          </w:tcPr>
          <w:p w14:paraId="0053DDA0">
            <w:r>
              <w:rPr>
                <w:rFonts w:ascii="Calibri" w:hAnsi="Calibri" w:eastAsia="Calibri" w:cs="Calibri"/>
                <w:b/>
                <w:bCs/>
                <w:color w:val="7D6608"/>
                <w:sz w:val="20"/>
                <w:szCs w:val="20"/>
              </w:rPr>
              <w:t xml:space="preserve">CAUTION: </w:t>
            </w:r>
            <w:r>
              <w:rPr>
                <w:rFonts w:ascii="Calibri" w:hAnsi="Calibri" w:eastAsia="Calibri" w:cs="Calibri"/>
                <w:color w:val="1F1F1F"/>
                <w:sz w:val="20"/>
                <w:szCs w:val="20"/>
              </w:rPr>
              <w:t>soffice.bin spawned multiple cmd.exe child processes — unusual behaviour suggesting macro execution or scripted automation through OpenOffice. This relationship is more indicative of suspicious activity than the malfind memory hits alone.</w:t>
            </w:r>
          </w:p>
        </w:tc>
      </w:tr>
    </w:tbl>
    <w:p w14:paraId="1E3F5D75">
      <w:pPr>
        <w:spacing w:before="0" w:after="0"/>
      </w:pPr>
    </w:p>
    <w:p w14:paraId="3D61EA80">
      <w:pPr>
        <w:pStyle w:val="2"/>
        <w:pBdr>
          <w:bottom w:val="single" w:color="2E75B6" w:sz="6" w:space="1"/>
        </w:pBdr>
        <w:spacing w:before="280" w:after="120"/>
        <w:rPr>
          <w:color w:val="0070C0"/>
        </w:rPr>
      </w:pPr>
      <w:r>
        <w:rPr>
          <w:rFonts w:ascii="Calibri" w:hAnsi="Calibri" w:eastAsia="Calibri" w:cs="Calibri"/>
          <w:b/>
          <w:bCs/>
          <w:color w:val="0070C0"/>
          <w:sz w:val="28"/>
          <w:szCs w:val="28"/>
        </w:rPr>
        <w:t>13. Malware Scan &amp; DLL Analysis</w:t>
      </w:r>
    </w:p>
    <w:p w14:paraId="48F87BEF">
      <w:pPr>
        <w:spacing w:before="120" w:after="80"/>
        <w:jc w:val="left"/>
      </w:pPr>
      <w:r>
        <w:rPr>
          <w:rFonts w:ascii="Calibri" w:hAnsi="Calibri" w:eastAsia="Calibri" w:cs="Calibri"/>
          <w:b w:val="0"/>
          <w:bCs w:val="0"/>
          <w:color w:val="1F1F1F"/>
          <w:sz w:val="22"/>
          <w:szCs w:val="22"/>
        </w:rPr>
        <w:t>The malfind plugin identifies memory regions with PAGE_EXECUTE_READWRITE permissions — common in injected shellcode or dynamically generated executable code.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4160"/>
      </w:tblGrid>
      <w:tr w14:paraId="5D9A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6455D71">
            <w:r>
              <w:rPr>
                <w:rFonts w:ascii="Calibri" w:hAnsi="Calibri" w:eastAsia="Calibri" w:cs="Calibri"/>
                <w:b/>
                <w:bCs/>
                <w:color w:val="1F3864"/>
                <w:sz w:val="20"/>
                <w:szCs w:val="20"/>
              </w:rPr>
              <w:t>Finding</w:t>
            </w:r>
          </w:p>
        </w:tc>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886E2A9">
            <w:r>
              <w:rPr>
                <w:rFonts w:ascii="Calibri" w:hAnsi="Calibri" w:eastAsia="Calibri" w:cs="Calibri"/>
                <w:b/>
                <w:bCs/>
                <w:color w:val="1F3864"/>
                <w:sz w:val="20"/>
                <w:szCs w:val="20"/>
              </w:rPr>
              <w:t>Process</w:t>
            </w:r>
          </w:p>
        </w:tc>
        <w:tc>
          <w:tcPr>
            <w:tcW w:w="41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D734629">
            <w:r>
              <w:rPr>
                <w:rFonts w:ascii="Calibri" w:hAnsi="Calibri" w:eastAsia="Calibri" w:cs="Calibri"/>
                <w:b/>
                <w:bCs/>
                <w:color w:val="1F3864"/>
                <w:sz w:val="20"/>
                <w:szCs w:val="20"/>
              </w:rPr>
              <w:t>Assessment</w:t>
            </w:r>
          </w:p>
        </w:tc>
      </w:tr>
      <w:tr w14:paraId="3DF0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74302">
            <w:r>
              <w:rPr>
                <w:rFonts w:ascii="Calibri" w:hAnsi="Calibri" w:eastAsia="Calibri" w:cs="Calibri"/>
                <w:b w:val="0"/>
                <w:bCs w:val="0"/>
                <w:color w:val="1F1F1F"/>
                <w:sz w:val="20"/>
                <w:szCs w:val="20"/>
              </w:rPr>
              <w:t>PAGE_EXECUTE_READWRITE regions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3EACF6">
            <w:r>
              <w:rPr>
                <w:rFonts w:ascii="Calibri" w:hAnsi="Calibri" w:eastAsia="Calibri" w:cs="Calibri"/>
                <w:b w:val="0"/>
                <w:bCs w:val="0"/>
                <w:color w:val="1F1F1F"/>
                <w:sz w:val="20"/>
                <w:szCs w:val="20"/>
              </w:rPr>
              <w:t>soffice.bin</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4566B2">
            <w:r>
              <w:rPr>
                <w:rFonts w:ascii="Calibri" w:hAnsi="Calibri" w:eastAsia="Calibri" w:cs="Calibri"/>
                <w:b w:val="0"/>
                <w:bCs w:val="0"/>
                <w:color w:val="1F1F1F"/>
                <w:sz w:val="20"/>
                <w:szCs w:val="20"/>
              </w:rPr>
              <w:t>Suspicious but not confirmed malicious — OpenOffice uses executable memory legitimately</w:t>
            </w:r>
          </w:p>
        </w:tc>
      </w:tr>
      <w:tr w14:paraId="1CC0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9160A1">
            <w:r>
              <w:rPr>
                <w:rFonts w:ascii="Calibri" w:hAnsi="Calibri" w:eastAsia="Calibri" w:cs="Calibri"/>
                <w:b w:val="0"/>
                <w:bCs w:val="0"/>
                <w:color w:val="1F1F1F"/>
                <w:sz w:val="20"/>
                <w:szCs w:val="20"/>
              </w:rPr>
              <w:t>Java-related executable memory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E9BD4">
            <w:r>
              <w:rPr>
                <w:rFonts w:ascii="Calibri" w:hAnsi="Calibri" w:eastAsia="Calibri" w:cs="Calibri"/>
                <w:b w:val="0"/>
                <w:bCs w:val="0"/>
                <w:color w:val="1F1F1F"/>
                <w:sz w:val="20"/>
                <w:szCs w:val="20"/>
              </w:rPr>
              <w:t>javaw.exe</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A193CC">
            <w:r>
              <w:rPr>
                <w:rFonts w:ascii="Calibri" w:hAnsi="Calibri" w:eastAsia="Calibri" w:cs="Calibri"/>
                <w:b w:val="0"/>
                <w:bCs w:val="0"/>
                <w:color w:val="1F1F1F"/>
                <w:sz w:val="20"/>
                <w:szCs w:val="20"/>
              </w:rPr>
              <w:t>Expected — Java JIT compilation generates executable memory</w:t>
            </w:r>
          </w:p>
        </w:tc>
      </w:tr>
      <w:tr w14:paraId="226F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B898C2">
            <w:r>
              <w:rPr>
                <w:rFonts w:ascii="Calibri" w:hAnsi="Calibri" w:eastAsia="Calibri" w:cs="Calibri"/>
                <w:b w:val="0"/>
                <w:bCs w:val="0"/>
                <w:color w:val="1F1F1F"/>
                <w:sz w:val="20"/>
                <w:szCs w:val="20"/>
              </w:rPr>
              <w:t>DLL injection / reflective loading / rootkit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B8037A">
            <w:r>
              <w:rPr>
                <w:rFonts w:ascii="Calibri" w:hAnsi="Calibri" w:eastAsia="Calibri" w:cs="Calibri"/>
                <w:b w:val="0"/>
                <w:bCs w:val="0"/>
                <w:color w:val="1F1F1F"/>
                <w:sz w:val="20"/>
                <w:szCs w:val="20"/>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9F7EF"/>
            <w:tcMar>
              <w:top w:w="80" w:type="dxa"/>
              <w:left w:w="120" w:type="dxa"/>
              <w:bottom w:w="80" w:type="dxa"/>
              <w:right w:w="120" w:type="dxa"/>
            </w:tcMar>
          </w:tcPr>
          <w:p w14:paraId="62F301AB">
            <w:r>
              <w:rPr>
                <w:rFonts w:ascii="Calibri" w:hAnsi="Calibri" w:eastAsia="Calibri" w:cs="Calibri"/>
                <w:b w:val="0"/>
                <w:bCs w:val="0"/>
                <w:color w:val="1F1F1F"/>
                <w:sz w:val="20"/>
                <w:szCs w:val="20"/>
              </w:rPr>
              <w:t>NOT confirmed</w:t>
            </w:r>
          </w:p>
        </w:tc>
      </w:tr>
    </w:tbl>
    <w:p w14:paraId="638B2D72">
      <w:pPr>
        <w:spacing w:before="120" w:after="60"/>
        <w:jc w:val="center"/>
      </w:pPr>
      <w:r>
        <w:drawing>
          <wp:inline distT="0" distB="0" distL="0" distR="0">
            <wp:extent cx="4286250" cy="1628775"/>
            <wp:effectExtent l="0" t="0" r="0" b="0"/>
            <wp:docPr id="8" name="Figure 7 — Volatility 3: cmdline output" descr="Figure 7 — Volatility 3: cmdline output" title="Figure 7 — Volatility 3: cmdlin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7 — Volatility 3: cmdline output" descr="Figure 7 — Volatility 3: cmdline output" title="Figure 7 — Volatility 3: cmdline output"/>
                    <pic:cNvPicPr>
                      <a:picLocks noChangeAspect="1" noChangeArrowheads="1"/>
                    </pic:cNvPicPr>
                  </pic:nvPicPr>
                  <pic:blipFill>
                    <a:blip r:embed="rId11"/>
                    <a:srcRect/>
                    <a:stretch>
                      <a:fillRect/>
                    </a:stretch>
                  </pic:blipFill>
                  <pic:spPr>
                    <a:xfrm>
                      <a:off x="0" y="0"/>
                      <a:ext cx="4286250" cy="1628775"/>
                    </a:xfrm>
                    <a:prstGeom prst="rect">
                      <a:avLst/>
                    </a:prstGeom>
                  </pic:spPr>
                </pic:pic>
              </a:graphicData>
            </a:graphic>
          </wp:inline>
        </w:drawing>
      </w:r>
    </w:p>
    <w:p w14:paraId="66D815A1">
      <w:pPr>
        <w:spacing w:before="120" w:after="80"/>
        <w:jc w:val="left"/>
      </w:pPr>
      <w:r>
        <w:rPr>
          <w:rFonts w:ascii="Calibri" w:hAnsi="Calibri" w:eastAsia="Calibri" w:cs="Calibri"/>
          <w:b w:val="0"/>
          <w:bCs w:val="0"/>
          <w:color w:val="1F1F1F"/>
          <w:sz w:val="22"/>
          <w:szCs w:val="22"/>
        </w:rPr>
        <w:t>DLL analysis found no hidden or injected modules. All loaded libraries matched known installed software. CMD.EXE had a prefetch run count of 11, confirming significant command-line activity. windows.netscan was unsupported for Windows XP SP3; network reconstruction relied on disk-based evidence.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F0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874A6" w:sz="4" w:space="0"/>
              <w:left w:val="single" w:color="2874A6" w:sz="12" w:space="0"/>
              <w:bottom w:val="single" w:color="2874A6" w:sz="4" w:space="0"/>
              <w:right w:val="single" w:color="2874A6" w:sz="4" w:space="0"/>
            </w:tcBorders>
            <w:shd w:val="clear" w:color="auto" w:fill="EAF4FB"/>
            <w:tcMar>
              <w:top w:w="100" w:type="dxa"/>
              <w:left w:w="180" w:type="dxa"/>
              <w:bottom w:w="100" w:type="dxa"/>
              <w:right w:w="120" w:type="dxa"/>
            </w:tcMar>
          </w:tcPr>
          <w:p w14:paraId="4440C880">
            <w:r>
              <w:rPr>
                <w:rFonts w:ascii="Calibri" w:hAnsi="Calibri" w:eastAsia="Calibri" w:cs="Calibri"/>
                <w:b/>
                <w:bCs/>
                <w:color w:val="1A5276"/>
                <w:sz w:val="20"/>
                <w:szCs w:val="20"/>
              </w:rPr>
              <w:t xml:space="preserve">NOTE: </w:t>
            </w:r>
            <w:r>
              <w:rPr>
                <w:rFonts w:ascii="Calibri" w:hAnsi="Calibri" w:eastAsia="Calibri" w:cs="Calibri"/>
                <w:color w:val="1F1F1F"/>
                <w:sz w:val="20"/>
                <w:szCs w:val="20"/>
              </w:rPr>
              <w:t>No confirmed malware, DLL injection, or rootkit behaviour was identified. The activity profile is consistent with a technically sophisticated user — not a malware-compromised machine.</w:t>
            </w:r>
          </w:p>
        </w:tc>
      </w:tr>
    </w:tbl>
    <w:p w14:paraId="72EAA93A">
      <w:pPr>
        <w:spacing w:before="0" w:after="0"/>
      </w:pPr>
    </w:p>
    <w:p w14:paraId="42D6B3C1">
      <w:pPr>
        <w:pStyle w:val="2"/>
        <w:pBdr>
          <w:bottom w:val="single" w:color="2E75B6" w:sz="6" w:space="1"/>
        </w:pBdr>
        <w:spacing w:before="280" w:after="120"/>
        <w:rPr>
          <w:color w:val="0070C0"/>
        </w:rPr>
      </w:pPr>
      <w:r>
        <w:rPr>
          <w:rFonts w:ascii="Calibri" w:hAnsi="Calibri" w:eastAsia="Calibri" w:cs="Calibri"/>
          <w:b/>
          <w:bCs/>
          <w:color w:val="0070C0"/>
          <w:sz w:val="28"/>
          <w:szCs w:val="28"/>
        </w:rPr>
        <w:t>14. Final Investigation Conclusion</w:t>
      </w:r>
    </w:p>
    <w:p w14:paraId="1BA82C54">
      <w:pPr>
        <w:pStyle w:val="3"/>
        <w:spacing w:before="200" w:after="80"/>
      </w:pPr>
      <w:r>
        <w:rPr>
          <w:rFonts w:ascii="Calibri" w:hAnsi="Calibri" w:eastAsia="Calibri" w:cs="Calibri"/>
          <w:b/>
          <w:bCs/>
          <w:color w:val="2E75B6"/>
          <w:sz w:val="24"/>
          <w:szCs w:val="24"/>
        </w:rPr>
        <w:t>Summary of Findings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560"/>
        <w:gridCol w:w="2200"/>
      </w:tblGrid>
      <w:tr w14:paraId="4ADD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4D74F814">
            <w:r>
              <w:rPr>
                <w:rFonts w:ascii="Calibri" w:hAnsi="Calibri" w:eastAsia="Calibri" w:cs="Calibri"/>
                <w:b/>
                <w:bCs/>
                <w:color w:val="1F3864"/>
                <w:sz w:val="20"/>
                <w:szCs w:val="20"/>
              </w:rPr>
              <w:t>Area</w:t>
            </w:r>
          </w:p>
        </w:tc>
        <w:tc>
          <w:tcPr>
            <w:tcW w:w="45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61E7870">
            <w:r>
              <w:rPr>
                <w:rFonts w:ascii="Calibri" w:hAnsi="Calibri" w:eastAsia="Calibri" w:cs="Calibri"/>
                <w:b/>
                <w:bCs/>
                <w:color w:val="1F3864"/>
                <w:sz w:val="20"/>
                <w:szCs w:val="20"/>
              </w:rPr>
              <w:t>Key Finding</w:t>
            </w:r>
          </w:p>
        </w:tc>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7C086BFF">
            <w:r>
              <w:rPr>
                <w:rFonts w:ascii="Calibri" w:hAnsi="Calibri" w:eastAsia="Calibri" w:cs="Calibri"/>
                <w:b/>
                <w:bCs/>
                <w:color w:val="1F3864"/>
                <w:sz w:val="20"/>
                <w:szCs w:val="20"/>
              </w:rPr>
              <w:t>Risk Level</w:t>
            </w:r>
          </w:p>
        </w:tc>
      </w:tr>
      <w:tr w14:paraId="4B4C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D00B53">
            <w:r>
              <w:rPr>
                <w:rFonts w:ascii="Calibri" w:hAnsi="Calibri" w:eastAsia="Calibri" w:cs="Calibri"/>
                <w:b w:val="0"/>
                <w:bCs w:val="0"/>
                <w:color w:val="1F1F1F"/>
                <w:sz w:val="20"/>
                <w:szCs w:val="20"/>
              </w:rPr>
              <w:t>Classified Document</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57091E">
            <w:r>
              <w:rPr>
                <w:rFonts w:ascii="Calibri" w:hAnsi="Calibri" w:eastAsia="Calibri" w:cs="Calibri"/>
                <w:b w:val="0"/>
                <w:bCs w:val="0"/>
                <w:color w:val="1F1F1F"/>
                <w:sz w:val="20"/>
                <w:szCs w:val="20"/>
              </w:rPr>
              <w:t>STU.doc from noaa.gov — US DoC SECRET-level briefing with no legitimate justification</w:t>
            </w:r>
          </w:p>
        </w:tc>
        <w:tc>
          <w:tcPr>
            <w:tcW w:w="2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41B622D7">
            <w:r>
              <w:rPr>
                <w:rFonts w:ascii="Calibri" w:hAnsi="Calibri" w:eastAsia="Calibri" w:cs="Calibri"/>
                <w:b/>
                <w:bCs/>
                <w:color w:val="C0392B"/>
                <w:sz w:val="20"/>
                <w:szCs w:val="20"/>
              </w:rPr>
              <w:t>HIGH</w:t>
            </w:r>
          </w:p>
        </w:tc>
      </w:tr>
      <w:tr w14:paraId="0767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37B3B6">
            <w:r>
              <w:rPr>
                <w:rFonts w:ascii="Calibri" w:hAnsi="Calibri" w:eastAsia="Calibri" w:cs="Calibri"/>
                <w:b w:val="0"/>
                <w:bCs w:val="0"/>
                <w:color w:val="1F1F1F"/>
                <w:sz w:val="20"/>
                <w:szCs w:val="20"/>
              </w:rPr>
              <w:t>Patent Script</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80E8E">
            <w:r>
              <w:rPr>
                <w:rFonts w:ascii="Calibri" w:hAnsi="Calibri" w:eastAsia="Calibri" w:cs="Calibri"/>
                <w:b w:val="0"/>
                <w:bCs w:val="0"/>
                <w:color w:val="1F1F1F"/>
                <w:sz w:val="20"/>
                <w:szCs w:val="20"/>
              </w:rPr>
              <w:t>patentauto.py — automated Firefox-controlled patent intelligence collection</w:t>
            </w:r>
          </w:p>
        </w:tc>
        <w:tc>
          <w:tcPr>
            <w:tcW w:w="2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05EA8D44">
            <w:r>
              <w:rPr>
                <w:rFonts w:ascii="Calibri" w:hAnsi="Calibri" w:eastAsia="Calibri" w:cs="Calibri"/>
                <w:b/>
                <w:bCs/>
                <w:color w:val="C0392B"/>
                <w:sz w:val="20"/>
                <w:szCs w:val="20"/>
              </w:rPr>
              <w:t>HIGH</w:t>
            </w:r>
          </w:p>
        </w:tc>
      </w:tr>
      <w:tr w14:paraId="21A6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950FAC">
            <w:r>
              <w:rPr>
                <w:rFonts w:ascii="Calibri" w:hAnsi="Calibri" w:eastAsia="Calibri" w:cs="Calibri"/>
                <w:b w:val="0"/>
                <w:bCs w:val="0"/>
                <w:color w:val="1F1F1F"/>
                <w:sz w:val="20"/>
                <w:szCs w:val="20"/>
              </w:rPr>
              <w:t>Steganography</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73A386">
            <w:r>
              <w:rPr>
                <w:rFonts w:ascii="Calibri" w:hAnsi="Calibri" w:eastAsia="Calibri" w:cs="Calibri"/>
                <w:b w:val="0"/>
                <w:bCs w:val="0"/>
                <w:color w:val="1F1F1F"/>
                <w:sz w:val="20"/>
                <w:szCs w:val="20"/>
              </w:rPr>
              <w:t>DIIT (diit-1.5.jar) + testHide.bmp — steganographic capability demonstrated</w:t>
            </w:r>
          </w:p>
        </w:tc>
        <w:tc>
          <w:tcPr>
            <w:tcW w:w="2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1062DD1B">
            <w:r>
              <w:rPr>
                <w:rFonts w:ascii="Calibri" w:hAnsi="Calibri" w:eastAsia="Calibri" w:cs="Calibri"/>
                <w:b/>
                <w:bCs/>
                <w:color w:val="C0392B"/>
                <w:sz w:val="20"/>
                <w:szCs w:val="20"/>
              </w:rPr>
              <w:t>HIGH</w:t>
            </w:r>
          </w:p>
        </w:tc>
      </w:tr>
      <w:tr w14:paraId="72A2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7A6063">
            <w:r>
              <w:rPr>
                <w:rFonts w:ascii="Calibri" w:hAnsi="Calibri" w:eastAsia="Calibri" w:cs="Calibri"/>
                <w:b w:val="0"/>
                <w:bCs w:val="0"/>
                <w:color w:val="1F1F1F"/>
                <w:sz w:val="20"/>
                <w:szCs w:val="20"/>
              </w:rPr>
              <w:t>USB Activity</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677893">
            <w:r>
              <w:rPr>
                <w:rFonts w:ascii="Calibri" w:hAnsi="Calibri" w:eastAsia="Calibri" w:cs="Calibri"/>
                <w:b w:val="0"/>
                <w:bCs w:val="0"/>
                <w:color w:val="1F1F1F"/>
                <w:sz w:val="20"/>
                <w:szCs w:val="20"/>
              </w:rPr>
              <w:t>2 USB devices connected at suspicious moments; file transfer confirmed by MD5 hash</w:t>
            </w:r>
          </w:p>
        </w:tc>
        <w:tc>
          <w:tcPr>
            <w:tcW w:w="2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4711940C">
            <w:r>
              <w:rPr>
                <w:rFonts w:ascii="Calibri" w:hAnsi="Calibri" w:eastAsia="Calibri" w:cs="Calibri"/>
                <w:b/>
                <w:bCs/>
                <w:color w:val="C0392B"/>
                <w:sz w:val="20"/>
                <w:szCs w:val="20"/>
              </w:rPr>
              <w:t>HIGH</w:t>
            </w:r>
          </w:p>
        </w:tc>
      </w:tr>
      <w:tr w14:paraId="1C65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E4F695">
            <w:r>
              <w:rPr>
                <w:rFonts w:ascii="Calibri" w:hAnsi="Calibri" w:eastAsia="Calibri" w:cs="Calibri"/>
                <w:b w:val="0"/>
                <w:bCs w:val="0"/>
                <w:color w:val="1F1F1F"/>
                <w:sz w:val="20"/>
                <w:szCs w:val="20"/>
              </w:rPr>
              <w:t>File Concealment</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734CEB">
            <w:r>
              <w:rPr>
                <w:rFonts w:ascii="Calibri" w:hAnsi="Calibri" w:eastAsia="Calibri" w:cs="Calibri"/>
                <w:b w:val="0"/>
                <w:bCs w:val="0"/>
                <w:color w:val="1F1F1F"/>
                <w:sz w:val="20"/>
                <w:szCs w:val="20"/>
              </w:rPr>
              <w:t>Files stored in a folder named "Hidden"; videos mirrored across USB images</w:t>
            </w:r>
          </w:p>
        </w:tc>
        <w:tc>
          <w:tcPr>
            <w:tcW w:w="22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8AFC647">
            <w:r>
              <w:rPr>
                <w:rFonts w:ascii="Calibri" w:hAnsi="Calibri" w:eastAsia="Calibri" w:cs="Calibri"/>
                <w:b/>
                <w:bCs/>
                <w:color w:val="7D6608"/>
                <w:sz w:val="20"/>
                <w:szCs w:val="20"/>
              </w:rPr>
              <w:t>MEDIUM</w:t>
            </w:r>
          </w:p>
        </w:tc>
      </w:tr>
      <w:tr w14:paraId="3B10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AC245">
            <w:r>
              <w:rPr>
                <w:rFonts w:ascii="Calibri" w:hAnsi="Calibri" w:eastAsia="Calibri" w:cs="Calibri"/>
                <w:b w:val="0"/>
                <w:bCs w:val="0"/>
                <w:color w:val="1F1F1F"/>
                <w:sz w:val="20"/>
                <w:szCs w:val="20"/>
              </w:rPr>
              <w:t>Memory — soffice</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DFE448">
            <w:r>
              <w:rPr>
                <w:rFonts w:ascii="Calibri" w:hAnsi="Calibri" w:eastAsia="Calibri" w:cs="Calibri"/>
                <w:b w:val="0"/>
                <w:bCs w:val="0"/>
                <w:color w:val="1F1F1F"/>
                <w:sz w:val="20"/>
                <w:szCs w:val="20"/>
              </w:rPr>
              <w:t>soffice.bin spawned cmd.exe processes — possible macro/automation execution</w:t>
            </w:r>
          </w:p>
        </w:tc>
        <w:tc>
          <w:tcPr>
            <w:tcW w:w="22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2482E337">
            <w:r>
              <w:rPr>
                <w:rFonts w:ascii="Calibri" w:hAnsi="Calibri" w:eastAsia="Calibri" w:cs="Calibri"/>
                <w:b/>
                <w:bCs/>
                <w:color w:val="7D6608"/>
                <w:sz w:val="20"/>
                <w:szCs w:val="20"/>
              </w:rPr>
              <w:t>MEDIUM</w:t>
            </w:r>
          </w:p>
        </w:tc>
      </w:tr>
      <w:tr w14:paraId="4FA1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3F86CE">
            <w:r>
              <w:rPr>
                <w:rFonts w:ascii="Calibri" w:hAnsi="Calibri" w:eastAsia="Calibri" w:cs="Calibri"/>
                <w:b w:val="0"/>
                <w:bCs w:val="0"/>
                <w:color w:val="1F1F1F"/>
                <w:sz w:val="20"/>
                <w:szCs w:val="20"/>
              </w:rPr>
              <w:t>Memory — Malfind</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839799">
            <w:r>
              <w:rPr>
                <w:rFonts w:ascii="Calibri" w:hAnsi="Calibri" w:eastAsia="Calibri" w:cs="Calibri"/>
                <w:b w:val="0"/>
                <w:bCs w:val="0"/>
                <w:color w:val="1F1F1F"/>
                <w:sz w:val="20"/>
                <w:szCs w:val="20"/>
              </w:rPr>
              <w:t>PAGE_EXECUTE_READWRITE in soffice.bin — suspicious but not confirmed malware</w:t>
            </w:r>
          </w:p>
        </w:tc>
        <w:tc>
          <w:tcPr>
            <w:tcW w:w="2200" w:type="dxa"/>
            <w:tcBorders>
              <w:top w:val="single" w:color="CCCCCC" w:sz="0" w:space="0"/>
              <w:left w:val="single" w:color="CCCCCC" w:sz="0" w:space="0"/>
              <w:bottom w:val="single" w:color="CCCCCC" w:sz="0" w:space="0"/>
              <w:right w:val="single" w:color="CCCCCC" w:sz="0" w:space="0"/>
            </w:tcBorders>
            <w:shd w:val="clear" w:color="auto" w:fill="EAF4FB"/>
            <w:tcMar>
              <w:top w:w="80" w:type="dxa"/>
              <w:left w:w="120" w:type="dxa"/>
              <w:bottom w:w="80" w:type="dxa"/>
              <w:right w:w="120" w:type="dxa"/>
            </w:tcMar>
          </w:tcPr>
          <w:p w14:paraId="4AB5A433">
            <w:r>
              <w:rPr>
                <w:rFonts w:ascii="Calibri" w:hAnsi="Calibri" w:eastAsia="Calibri" w:cs="Calibri"/>
                <w:b/>
                <w:bCs/>
                <w:color w:val="1A5276"/>
                <w:sz w:val="20"/>
                <w:szCs w:val="20"/>
              </w:rPr>
              <w:t>LOW</w:t>
            </w:r>
          </w:p>
        </w:tc>
      </w:tr>
      <w:tr w14:paraId="5C93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FB049">
            <w:r>
              <w:rPr>
                <w:rFonts w:ascii="Calibri" w:hAnsi="Calibri" w:eastAsia="Calibri" w:cs="Calibri"/>
                <w:b w:val="0"/>
                <w:bCs w:val="0"/>
                <w:color w:val="1F1F1F"/>
                <w:sz w:val="20"/>
                <w:szCs w:val="20"/>
              </w:rPr>
              <w:t>DLL / Rootkit</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D3EAB0">
            <w:r>
              <w:rPr>
                <w:rFonts w:ascii="Calibri" w:hAnsi="Calibri" w:eastAsia="Calibri" w:cs="Calibri"/>
                <w:b w:val="0"/>
                <w:bCs w:val="0"/>
                <w:color w:val="1F1F1F"/>
                <w:sz w:val="20"/>
                <w:szCs w:val="20"/>
              </w:rPr>
              <w:t>No DLL injection, reflective loading, or rootkit behaviour identified</w:t>
            </w:r>
          </w:p>
        </w:tc>
        <w:tc>
          <w:tcPr>
            <w:tcW w:w="2200" w:type="dxa"/>
            <w:tcBorders>
              <w:top w:val="single" w:color="CCCCCC" w:sz="0" w:space="0"/>
              <w:left w:val="single" w:color="CCCCCC" w:sz="0" w:space="0"/>
              <w:bottom w:val="single" w:color="CCCCCC" w:sz="0" w:space="0"/>
              <w:right w:val="single" w:color="CCCCCC" w:sz="0" w:space="0"/>
            </w:tcBorders>
            <w:shd w:val="clear" w:color="auto" w:fill="E9F7EF"/>
            <w:tcMar>
              <w:top w:w="80" w:type="dxa"/>
              <w:left w:w="120" w:type="dxa"/>
              <w:bottom w:w="80" w:type="dxa"/>
              <w:right w:w="120" w:type="dxa"/>
            </w:tcMar>
          </w:tcPr>
          <w:p w14:paraId="01E9EC5F">
            <w:r>
              <w:rPr>
                <w:rFonts w:ascii="Calibri" w:hAnsi="Calibri" w:eastAsia="Calibri" w:cs="Calibri"/>
                <w:b/>
                <w:bCs/>
                <w:color w:val="1E8449"/>
                <w:sz w:val="20"/>
                <w:szCs w:val="20"/>
              </w:rPr>
              <w:t>CLEAR</w:t>
            </w:r>
          </w:p>
        </w:tc>
      </w:tr>
      <w:tr w14:paraId="49EC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68934A">
            <w:r>
              <w:rPr>
                <w:rFonts w:ascii="Calibri" w:hAnsi="Calibri" w:eastAsia="Calibri" w:cs="Calibri"/>
                <w:b w:val="0"/>
                <w:bCs w:val="0"/>
                <w:color w:val="1F1F1F"/>
                <w:sz w:val="20"/>
                <w:szCs w:val="20"/>
              </w:rPr>
              <w:t>Network</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FCEEC8">
            <w:r>
              <w:rPr>
                <w:rFonts w:ascii="Calibri" w:hAnsi="Calibri" w:eastAsia="Calibri" w:cs="Calibri"/>
                <w:b w:val="0"/>
                <w:bCs w:val="0"/>
                <w:color w:val="1F1F1F"/>
                <w:sz w:val="20"/>
                <w:szCs w:val="20"/>
              </w:rPr>
              <w:t>netscan unsupported for WinXP; disk confirms downloads from noaa.gov, python.org, apple.com</w:t>
            </w:r>
          </w:p>
        </w:tc>
        <w:tc>
          <w:tcPr>
            <w:tcW w:w="22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E29478C">
            <w:r>
              <w:rPr>
                <w:rFonts w:ascii="Calibri" w:hAnsi="Calibri" w:eastAsia="Calibri" w:cs="Calibri"/>
                <w:b/>
                <w:bCs/>
                <w:color w:val="7D6608"/>
                <w:sz w:val="20"/>
                <w:szCs w:val="20"/>
              </w:rPr>
              <w:t>MEDIUM</w:t>
            </w:r>
          </w:p>
        </w:tc>
      </w:tr>
    </w:tbl>
    <w:p w14:paraId="4842A0FE">
      <w:pPr>
        <w:spacing w:before="0" w:after="0"/>
      </w:pPr>
    </w:p>
    <w:p w14:paraId="02854AC1">
      <w:pPr>
        <w:pStyle w:val="3"/>
        <w:spacing w:before="200" w:after="80"/>
      </w:pPr>
      <w:r>
        <w:rPr>
          <w:rFonts w:ascii="Calibri" w:hAnsi="Calibri" w:eastAsia="Calibri" w:cs="Calibri"/>
          <w:b/>
          <w:bCs/>
          <w:color w:val="2E75B6"/>
          <w:sz w:val="24"/>
          <w:szCs w:val="24"/>
        </w:rPr>
        <w:t>Analytical Conclusion</w:t>
      </w:r>
    </w:p>
    <w:p w14:paraId="114E6002">
      <w:pPr>
        <w:spacing w:before="120" w:after="80"/>
        <w:jc w:val="left"/>
      </w:pPr>
      <w:r>
        <w:rPr>
          <w:rFonts w:ascii="Calibri" w:hAnsi="Calibri" w:eastAsia="Calibri" w:cs="Calibri"/>
          <w:b w:val="0"/>
          <w:bCs w:val="0"/>
          <w:color w:val="1F1F1F"/>
          <w:sz w:val="22"/>
          <w:szCs w:val="22"/>
        </w:rPr>
        <w:t>The forensic investigation of Jo's workstation, USB images, and RAM capture presents a coherent and mutually corroborating pattern of suspicious insider activity. The evidence does not support a simple or innocent explanation.</w:t>
      </w:r>
    </w:p>
    <w:p w14:paraId="6FA746B9">
      <w:pPr>
        <w:spacing w:before="120" w:after="80"/>
        <w:jc w:val="left"/>
      </w:pPr>
      <w:r>
        <w:rPr>
          <w:rFonts w:ascii="Calibri" w:hAnsi="Calibri" w:eastAsia="Calibri" w:cs="Calibri"/>
          <w:b w:val="0"/>
          <w:bCs w:val="0"/>
          <w:color w:val="1F1F1F"/>
          <w:sz w:val="22"/>
          <w:szCs w:val="22"/>
        </w:rPr>
        <w:t>On 2009-11-23, Jo installed Python and immediately created patentauto.py — a purpose-built browser automation script for structured, randomised, scheduled patent searches. An Alcor Micro USB flash drive was connected 51 seconds before the script was accessed. On the same day, DIIT and testHide.bmp were accessed 63 seconds apart — consistent with a steganographic test operation.</w:t>
      </w:r>
    </w:p>
    <w:p w14:paraId="7D9A2811">
      <w:pPr>
        <w:spacing w:before="120" w:after="80"/>
        <w:jc w:val="left"/>
        <w:rPr>
          <w:rFonts w:ascii="Calibri" w:hAnsi="Calibri" w:eastAsia="Calibri" w:cs="Calibri"/>
          <w:b w:val="0"/>
          <w:bCs w:val="0"/>
          <w:color w:val="1F1F1F"/>
          <w:sz w:val="22"/>
          <w:szCs w:val="22"/>
        </w:rPr>
      </w:pPr>
      <w:r>
        <w:rPr>
          <w:rFonts w:ascii="Calibri" w:hAnsi="Calibri" w:eastAsia="Calibri" w:cs="Calibri"/>
          <w:b w:val="0"/>
          <w:bCs w:val="0"/>
          <w:color w:val="1F1F1F"/>
          <w:sz w:val="22"/>
          <w:szCs w:val="22"/>
        </w:rPr>
        <w:t>On 2009-11-24, an unknown USB device was connected 4 seconds before STU.doc was accessed — a classified US Department of Commerce STU-III briefing. Memory analysis confirmed Firefox, Python, Java, and OpenOffice were all active. soffice.bin spawned multiple cmd.exe children — an unusual relationship suggesting macro or automation execution.</w:t>
      </w:r>
    </w:p>
    <w:p w14:paraId="52B58C25">
      <w:pPr>
        <w:spacing w:before="120" w:after="80"/>
        <w:jc w:val="left"/>
        <w:rPr>
          <w:rFonts w:ascii="Calibri" w:hAnsi="Calibri" w:eastAsia="Calibri" w:cs="Calibri"/>
          <w:b w:val="0"/>
          <w:bCs w:val="0"/>
          <w:color w:val="1F1F1F"/>
          <w:sz w:val="22"/>
          <w:szCs w:val="22"/>
        </w:rPr>
      </w:pPr>
    </w:p>
    <w:p w14:paraId="712B3BB0">
      <w:pPr>
        <w:spacing w:before="120" w:after="80"/>
        <w:jc w:val="left"/>
        <w:rPr>
          <w:rFonts w:ascii="Calibri" w:hAnsi="Calibri" w:eastAsia="Calibri" w:cs="Calibri"/>
          <w:b w:val="0"/>
          <w:bCs w:val="0"/>
          <w:color w:val="1F1F1F"/>
          <w:sz w:val="22"/>
          <w:szCs w:val="22"/>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7A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C0392B" w:sz="4" w:space="0"/>
              <w:left w:val="single" w:color="C0392B" w:sz="12" w:space="0"/>
              <w:bottom w:val="single" w:color="C0392B" w:sz="4" w:space="0"/>
              <w:right w:val="single" w:color="C0392B" w:sz="4" w:space="0"/>
            </w:tcBorders>
            <w:shd w:val="clear" w:color="auto" w:fill="FDECEA"/>
            <w:tcMar>
              <w:top w:w="100" w:type="dxa"/>
              <w:left w:w="180" w:type="dxa"/>
              <w:bottom w:w="100" w:type="dxa"/>
              <w:right w:w="120" w:type="dxa"/>
            </w:tcMar>
          </w:tcPr>
          <w:p w14:paraId="52C6001C">
            <w:r>
              <w:rPr>
                <w:rFonts w:ascii="Calibri" w:hAnsi="Calibri" w:eastAsia="Calibri" w:cs="Calibri"/>
                <w:b/>
                <w:bCs/>
                <w:color w:val="C0392B"/>
                <w:sz w:val="20"/>
                <w:szCs w:val="20"/>
              </w:rPr>
              <w:t xml:space="preserve">CRITICAL: </w:t>
            </w:r>
            <w:r>
              <w:rPr>
                <w:rFonts w:ascii="Calibri" w:hAnsi="Calibri" w:eastAsia="Calibri" w:cs="Calibri"/>
                <w:color w:val="1F1F1F"/>
                <w:sz w:val="20"/>
                <w:szCs w:val="20"/>
              </w:rPr>
              <w:t>Overall Verdict: The totality of evidence is consistent with a deliberate insider threat operation involving (1) systematic automated patent intelligence collection via a custom Python/Firefox script, (2) demonstrated capability for steganographic data concealment, (3) unauthorised possession of a US government classified document, and (4) confirmed file transfer to removable media with deliberate concealment in a "Hidden" folder. Memory analysis did not identify confirmed malware — the activity profile is consistent with a technically sophisticated user conducting IP research and data exfiltration.</w:t>
            </w:r>
          </w:p>
        </w:tc>
      </w:tr>
    </w:tbl>
    <w:p w14:paraId="6D429D8A">
      <w:pPr>
        <w:spacing w:before="0" w:after="0"/>
      </w:pPr>
    </w:p>
    <w:p w14:paraId="0A955382">
      <w:pPr>
        <w:pStyle w:val="3"/>
        <w:spacing w:before="200" w:after="80"/>
      </w:pPr>
      <w:r>
        <w:rPr>
          <w:rFonts w:ascii="Calibri" w:hAnsi="Calibri" w:eastAsia="Calibri" w:cs="Calibri"/>
          <w:b/>
          <w:bCs/>
          <w:color w:val="2E75B6"/>
          <w:sz w:val="24"/>
          <w:szCs w:val="24"/>
        </w:rPr>
        <w:t>Recommended Next Steps</w:t>
      </w:r>
    </w:p>
    <w:p w14:paraId="023141F1">
      <w:pPr>
        <w:pStyle w:val="17"/>
        <w:numPr>
          <w:ilvl w:val="0"/>
          <w:numId w:val="1"/>
        </w:numPr>
        <w:spacing w:before="60" w:after="60"/>
      </w:pPr>
      <w:r>
        <w:rPr>
          <w:rFonts w:ascii="Calibri" w:hAnsi="Calibri" w:eastAsia="Calibri" w:cs="Calibri"/>
          <w:color w:val="1F1F1F"/>
          <w:sz w:val="20"/>
          <w:szCs w:val="20"/>
        </w:rPr>
        <w:t>Full forensic analysis of both USB images — deleted file recovery and full content inventory</w:t>
      </w:r>
    </w:p>
    <w:p w14:paraId="23213172">
      <w:pPr>
        <w:pStyle w:val="17"/>
        <w:numPr>
          <w:ilvl w:val="0"/>
          <w:numId w:val="1"/>
        </w:numPr>
        <w:spacing w:before="60" w:after="60"/>
      </w:pPr>
      <w:r>
        <w:rPr>
          <w:rFonts w:ascii="Calibri" w:hAnsi="Calibri" w:eastAsia="Calibri" w:cs="Calibri"/>
          <w:color w:val="1F1F1F"/>
          <w:sz w:val="20"/>
          <w:szCs w:val="20"/>
        </w:rPr>
        <w:t>Re-examine testHide.bmp using DIIT itself to attempt payload extraction with likely keys</w:t>
      </w:r>
    </w:p>
    <w:p w14:paraId="00996EC1">
      <w:pPr>
        <w:pStyle w:val="17"/>
        <w:numPr>
          <w:ilvl w:val="0"/>
          <w:numId w:val="1"/>
        </w:numPr>
        <w:spacing w:before="60" w:after="60"/>
      </w:pPr>
      <w:r>
        <w:rPr>
          <w:rFonts w:ascii="Calibri" w:hAnsi="Calibri" w:eastAsia="Calibri" w:cs="Calibri"/>
          <w:color w:val="1F1F1F"/>
          <w:sz w:val="20"/>
          <w:szCs w:val="20"/>
        </w:rPr>
        <w:t>Deep analysis of the soffice.bin → cmd.exe relationship — recover macro content from OpenOffice files</w:t>
      </w:r>
    </w:p>
    <w:p w14:paraId="26D28E5C">
      <w:pPr>
        <w:pStyle w:val="17"/>
        <w:numPr>
          <w:ilvl w:val="0"/>
          <w:numId w:val="1"/>
        </w:numPr>
        <w:spacing w:before="60" w:after="60"/>
      </w:pPr>
      <w:r>
        <w:rPr>
          <w:rFonts w:ascii="Calibri" w:hAnsi="Calibri" w:eastAsia="Calibri" w:cs="Calibri"/>
          <w:color w:val="1F1F1F"/>
          <w:sz w:val="20"/>
          <w:szCs w:val="20"/>
        </w:rPr>
        <w:t>Recover and analyse patentauto.py output data — patent records on disk or USB</w:t>
      </w:r>
    </w:p>
    <w:p w14:paraId="3C1B40AB">
      <w:pPr>
        <w:pStyle w:val="17"/>
        <w:numPr>
          <w:ilvl w:val="0"/>
          <w:numId w:val="1"/>
        </w:numPr>
        <w:spacing w:before="60" w:after="60"/>
      </w:pPr>
      <w:r>
        <w:rPr>
          <w:rFonts w:ascii="Calibri" w:hAnsi="Calibri" w:eastAsia="Calibri" w:cs="Calibri"/>
          <w:color w:val="1F1F1F"/>
          <w:sz w:val="20"/>
          <w:szCs w:val="20"/>
        </w:rPr>
        <w:t>Determine the exact patents targeted — M57.biz's own or competitor intelligence?</w:t>
      </w:r>
    </w:p>
    <w:p w14:paraId="7C8CBDD6">
      <w:pPr>
        <w:pStyle w:val="17"/>
        <w:numPr>
          <w:ilvl w:val="0"/>
          <w:numId w:val="1"/>
        </w:numPr>
        <w:spacing w:before="60" w:after="60"/>
      </w:pPr>
      <w:r>
        <w:rPr>
          <w:rFonts w:ascii="Calibri" w:hAnsi="Calibri" w:eastAsia="Calibri" w:cs="Calibri"/>
          <w:color w:val="1F1F1F"/>
          <w:sz w:val="20"/>
          <w:szCs w:val="20"/>
        </w:rPr>
        <w:t>Clarify the business justification (if any) for downloading STU.doc from noaa.gov</w:t>
      </w:r>
    </w:p>
    <w:p w14:paraId="398A157E">
      <w:pPr>
        <w:pStyle w:val="17"/>
        <w:numPr>
          <w:ilvl w:val="0"/>
          <w:numId w:val="1"/>
        </w:numPr>
        <w:spacing w:before="60" w:after="60"/>
      </w:pPr>
      <w:r>
        <w:rPr>
          <w:rFonts w:ascii="Calibri" w:hAnsi="Calibri" w:eastAsia="Calibri" w:cs="Calibri"/>
          <w:color w:val="1F1F1F"/>
          <w:sz w:val="20"/>
          <w:szCs w:val="20"/>
        </w:rPr>
        <w:t>Legal process for Jo's email accounts, external communications, and full internet history</w:t>
      </w:r>
    </w:p>
    <w:p w14:paraId="7D92E20B">
      <w:pPr>
        <w:pStyle w:val="17"/>
        <w:numPr>
          <w:ilvl w:val="0"/>
          <w:numId w:val="1"/>
        </w:numPr>
        <w:spacing w:before="60" w:after="60"/>
      </w:pPr>
      <w:r>
        <w:rPr>
          <w:rFonts w:ascii="Calibri" w:hAnsi="Calibri" w:eastAsia="Calibri" w:cs="Calibri"/>
          <w:color w:val="1F1F1F"/>
          <w:sz w:val="20"/>
          <w:szCs w:val="20"/>
        </w:rPr>
        <w:t>Investigate contents of internalList.zip found in the AVG temp directory</w:t>
      </w:r>
    </w:p>
    <w:p w14:paraId="181797CC">
      <w:pPr>
        <w:pStyle w:val="17"/>
        <w:numPr>
          <w:ilvl w:val="0"/>
          <w:numId w:val="1"/>
        </w:numPr>
        <w:spacing w:before="60" w:after="60"/>
      </w:pPr>
      <w:r>
        <w:rPr>
          <w:rFonts w:ascii="Calibri" w:hAnsi="Calibri" w:eastAsia="Calibri" w:cs="Calibri"/>
          <w:color w:val="1F1F1F"/>
          <w:sz w:val="20"/>
          <w:szCs w:val="20"/>
        </w:rPr>
        <w:t>Serve legal process on M57.biz network logs for outbound connections on 2009-11-23 and 24</w:t>
      </w:r>
    </w:p>
    <w:p w14:paraId="4CCE973E">
      <w:pPr>
        <w:spacing w:before="0" w:after="0"/>
      </w:pPr>
    </w:p>
    <w:p w14:paraId="1D740C7F">
      <w:pPr>
        <w:spacing w:before="0" w:after="0"/>
      </w:pPr>
    </w:p>
    <w:sectPr>
      <w:pgSz w:w="12240" w:h="15840"/>
      <w:pgMar w:top="1440" w:right="1440" w:bottom="1440" w:left="1440" w:header="708" w:footer="708" w:gutter="0"/>
      <w:pgBorders>
        <w:top w:val="single" w:color="0070C0" w:sz="12" w:space="1"/>
        <w:left w:val="single" w:color="0070C0" w:sz="12" w:space="4"/>
        <w:bottom w:val="single" w:color="0070C0" w:sz="12" w:space="1"/>
        <w:right w:val="single" w:color="0070C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0A8A7B42"/>
    <w:rsid w:val="29515CA8"/>
    <w:rsid w:val="308F4E7D"/>
    <w:rsid w:val="6B2E2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1F1F"/>
      <w:sz w:val="22"/>
      <w:szCs w:val="22"/>
    </w:rPr>
  </w:style>
  <w:style w:type="paragraph" w:styleId="2">
    <w:name w:val="heading 1"/>
    <w:next w:val="1"/>
    <w:qFormat/>
    <w:uiPriority w:val="0"/>
    <w:pPr>
      <w:spacing w:before="280" w:after="120"/>
      <w:outlineLvl w:val="0"/>
    </w:pPr>
    <w:rPr>
      <w:rFonts w:ascii="Calibri" w:hAnsi="Calibri" w:eastAsia="Calibri" w:cs="Calibri"/>
      <w:b/>
      <w:bCs/>
      <w:color w:val="1F3864"/>
      <w:sz w:val="28"/>
      <w:szCs w:val="28"/>
    </w:rPr>
  </w:style>
  <w:style w:type="paragraph" w:styleId="3">
    <w:name w:val="heading 2"/>
    <w:next w:val="1"/>
    <w:qFormat/>
    <w:uiPriority w:val="0"/>
    <w:pPr>
      <w:spacing w:before="200" w:after="80"/>
      <w:outlineLvl w:val="1"/>
    </w:pPr>
    <w:rPr>
      <w:rFonts w:ascii="Calibri" w:hAnsi="Calibri" w:eastAsia="Calibri" w:cs="Calibri"/>
      <w:b/>
      <w:bCs/>
      <w:color w:val="2E75B6"/>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color w:val="1F1F1F"/>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color w:val="1F1F1F"/>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color w:val="1F1F1F"/>
      <w:sz w:val="56"/>
      <w:szCs w:val="56"/>
    </w:rPr>
  </w:style>
  <w:style w:type="paragraph" w:styleId="17">
    <w:name w:val="List Paragraph"/>
    <w:qFormat/>
    <w:uiPriority w:val="0"/>
    <w:rPr>
      <w:rFonts w:ascii="Calibri" w:hAnsi="Calibri" w:eastAsia="Calibri" w:cs="Calibri"/>
      <w:color w:val="1F1F1F"/>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540</Words>
  <Characters>3556</Characters>
  <TotalTime>0</TotalTime>
  <ScaleCrop>false</ScaleCrop>
  <LinksUpToDate>false</LinksUpToDate>
  <CharactersWithSpaces>3993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2026-05-22T19:26:00Z</dcterms:created>
  <dc:creator>Un-named</dc:creator>
  <cp:lastModifiedBy>Raza Javaid</cp:lastModifiedBy>
  <dcterms:modified xsi:type="dcterms:W3CDTF">2026-05-22T19:42:54Z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1033-12.1.0.26372</vt:lpwstr>
  </property>
  <property fmtid="{D5CDD505-2E9C-101B-9397-08002B2CF9AE}" pid="4" name="ICV">
    <vt:lpwstr>F5B7DC05E4E5479391241059CCB3D2E4_12</vt:lpwstr>
  </property>
</Properties>
</file>