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Ritz-Carlton in Los Angeles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2025-12-20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2026-04-11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2025-11-22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2026-04-21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2026-01-24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2025-12-17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2025-12-23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2026-01-12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2026-04-29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2026-02-25</w:t>
            </w:r>
          </w:p>
        </w:tc>
        <w:tc>
          <w:p>
            <w:r>
              <w:t>113.0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2025-11-03T21:09:34Z</dcterms:created>
  <dc:creator>Apache POI</dc:creator>
</cp:coreProperties>
</file>