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Waldorf Astoria Hotel in Paris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2026-01-24</w:t>
            </w:r>
          </w:p>
        </w:tc>
        <w:tc>
          <w:p>
            <w:r>
              <w:t>100.0</w:t>
            </w:r>
          </w:p>
        </w:tc>
      </w:tr>
      <w:tr>
        <w:tc>
          <w:p>
            <w:r>
              <w:t>2026-03-10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2025-12-27</w:t>
            </w:r>
          </w:p>
        </w:tc>
        <w:tc>
          <w:p>
            <w:r>
              <w:t>104.0</w:t>
            </w:r>
          </w:p>
        </w:tc>
      </w:tr>
      <w:tr>
        <w:tc>
          <w:p>
            <w:r>
              <w:t>2026-02-01</w:t>
            </w:r>
          </w:p>
        </w:tc>
        <w:tc>
          <w:p>
            <w:r>
              <w:t>104.0</w:t>
            </w:r>
          </w:p>
        </w:tc>
      </w:tr>
      <w:tr>
        <w:tc>
          <w:p>
            <w:r>
              <w:t>2026-02-28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2026-04-26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2025-11-17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2025-12-03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2026-01-25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2026-04-07</w:t>
            </w:r>
          </w:p>
        </w:tc>
        <w:tc>
          <w:p>
            <w:r>
              <w:t>111.0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2025-11-03T21:09:34Z</dcterms:created>
  <dc:creator>Apache POI</dc:creator>
</cp:coreProperties>
</file>