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2BBE8" w14:textId="77777777" w:rsidR="001C266D" w:rsidRDefault="00000000" w:rsidP="00FC2416">
      <w:pPr>
        <w:bidi/>
        <w:spacing w:before="800" w:after="200"/>
        <w:jc w:val="center"/>
      </w:pPr>
      <w:r>
        <w:rPr>
          <w:noProof/>
        </w:rPr>
        <w:drawing>
          <wp:inline distT="0" distB="0" distL="0" distR="0" wp14:anchorId="08228C7B" wp14:editId="3073FDF0">
            <wp:extent cx="32385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2971800"/>
                    </a:xfrm>
                    <a:prstGeom prst="rect">
                      <a:avLst/>
                    </a:prstGeom>
                  </pic:spPr>
                </pic:pic>
              </a:graphicData>
            </a:graphic>
          </wp:inline>
        </w:drawing>
      </w:r>
    </w:p>
    <w:p w14:paraId="791F6AF3" w14:textId="77777777" w:rsidR="001C266D" w:rsidRDefault="00000000" w:rsidP="00FC2416">
      <w:pPr>
        <w:bidi/>
        <w:spacing w:before="200" w:after="100"/>
        <w:jc w:val="center"/>
      </w:pPr>
      <w:r>
        <w:rPr>
          <w:b/>
          <w:bCs/>
          <w:color w:val="B8860B"/>
          <w:sz w:val="60"/>
          <w:szCs w:val="60"/>
          <w:rtl/>
        </w:rPr>
        <w:t>أسد السوق</w:t>
      </w:r>
    </w:p>
    <w:p w14:paraId="4556EAE8" w14:textId="77777777" w:rsidR="001C266D" w:rsidRDefault="00000000" w:rsidP="00FC2416">
      <w:pPr>
        <w:bidi/>
        <w:spacing w:before="60" w:after="100"/>
        <w:jc w:val="center"/>
      </w:pPr>
      <w:r>
        <w:rPr>
          <w:b/>
          <w:bCs/>
          <w:color w:val="B8860B"/>
          <w:sz w:val="48"/>
          <w:szCs w:val="48"/>
        </w:rPr>
        <w:t>The Market Lion</w:t>
      </w:r>
    </w:p>
    <w:p w14:paraId="327E9F39" w14:textId="77777777" w:rsidR="001C266D" w:rsidRDefault="00000000" w:rsidP="00FC2416">
      <w:pPr>
        <w:bidi/>
        <w:spacing w:before="100" w:after="80"/>
        <w:jc w:val="center"/>
      </w:pPr>
      <w:r>
        <w:rPr>
          <w:color w:val="8B6914"/>
          <w:sz w:val="28"/>
          <w:szCs w:val="28"/>
          <w:rtl/>
        </w:rPr>
        <w:t>روبوت ومؤشر رزان للتداول بالذكاء الاصطناعي</w:t>
      </w:r>
    </w:p>
    <w:p w14:paraId="3EAF187C" w14:textId="77777777" w:rsidR="001C266D" w:rsidRDefault="00000000" w:rsidP="00FC2416">
      <w:pPr>
        <w:bidi/>
        <w:spacing w:before="40" w:after="200"/>
        <w:jc w:val="center"/>
      </w:pPr>
      <w:r>
        <w:rPr>
          <w:i/>
          <w:iCs/>
          <w:color w:val="8B6914"/>
          <w:sz w:val="28"/>
          <w:szCs w:val="28"/>
        </w:rPr>
        <w:t>Razan AI Trading Bot &amp; Indicator</w:t>
      </w:r>
    </w:p>
    <w:p w14:paraId="5E4B3186" w14:textId="77777777" w:rsidR="001C266D" w:rsidRDefault="00000000" w:rsidP="00FC2416">
      <w:pPr>
        <w:pBdr>
          <w:top w:val="double" w:sz="12" w:space="8" w:color="B8860B"/>
          <w:bottom w:val="double" w:sz="12" w:space="8" w:color="B8860B"/>
        </w:pBdr>
        <w:bidi/>
        <w:spacing w:before="400" w:after="100"/>
        <w:jc w:val="center"/>
      </w:pPr>
      <w:proofErr w:type="spellStart"/>
      <w:r>
        <w:rPr>
          <w:b/>
          <w:bCs/>
          <w:color w:val="000000"/>
          <w:sz w:val="36"/>
          <w:szCs w:val="36"/>
          <w:rtl/>
        </w:rPr>
        <w:t>البرومبت</w:t>
      </w:r>
      <w:proofErr w:type="spellEnd"/>
      <w:r>
        <w:rPr>
          <w:b/>
          <w:bCs/>
          <w:color w:val="000000"/>
          <w:sz w:val="36"/>
          <w:szCs w:val="36"/>
          <w:rtl/>
        </w:rPr>
        <w:t xml:space="preserve"> الماستر — النسخة المعتمدة</w:t>
      </w:r>
    </w:p>
    <w:p w14:paraId="05B7D1C7" w14:textId="77777777" w:rsidR="001C266D" w:rsidRDefault="00000000" w:rsidP="00FC2416">
      <w:pPr>
        <w:bidi/>
        <w:spacing w:before="500" w:after="100"/>
        <w:jc w:val="center"/>
      </w:pPr>
      <w:r>
        <w:rPr>
          <w:b/>
          <w:bCs/>
          <w:color w:val="8B6914"/>
          <w:sz w:val="28"/>
          <w:szCs w:val="28"/>
          <w:rtl/>
        </w:rPr>
        <w:t>ملاحظة للمنفّذ</w:t>
      </w:r>
    </w:p>
    <w:p w14:paraId="77F76893" w14:textId="4E53732D" w:rsidR="001C266D" w:rsidRDefault="00000000" w:rsidP="00FC2416">
      <w:pPr>
        <w:pBdr>
          <w:top w:val="single" w:sz="6" w:space="4" w:color="B8860B"/>
          <w:bottom w:val="single" w:sz="6" w:space="4" w:color="B8860B"/>
        </w:pBdr>
        <w:shd w:val="clear" w:color="auto" w:fill="FFF4D6"/>
        <w:bidi/>
        <w:spacing w:before="120" w:after="120" w:line="360" w:lineRule="auto"/>
        <w:ind w:left="200" w:right="200"/>
        <w:jc w:val="center"/>
      </w:pPr>
      <w:r>
        <w:rPr>
          <w:b/>
          <w:bCs/>
          <w:color w:val="000000"/>
          <w:rtl/>
        </w:rPr>
        <w:t xml:space="preserve">كامل نص هذا </w:t>
      </w:r>
      <w:proofErr w:type="spellStart"/>
      <w:r>
        <w:rPr>
          <w:b/>
          <w:bCs/>
          <w:color w:val="000000"/>
          <w:rtl/>
        </w:rPr>
        <w:t>البرومبت</w:t>
      </w:r>
      <w:proofErr w:type="spellEnd"/>
      <w:r>
        <w:rPr>
          <w:b/>
          <w:bCs/>
          <w:color w:val="000000"/>
          <w:rtl/>
        </w:rPr>
        <w:t xml:space="preserve"> هو نص رزان حرفيًا. ممنوع تجاهل أو حذف أو اختصار أي جزء.</w:t>
      </w:r>
    </w:p>
    <w:p w14:paraId="6973D2D3" w14:textId="77777777" w:rsidR="001C266D" w:rsidRDefault="00000000" w:rsidP="00FC2416">
      <w:pPr>
        <w:bidi/>
        <w:jc w:val="center"/>
      </w:pPr>
      <w:r>
        <w:br w:type="page"/>
      </w:r>
    </w:p>
    <w:p w14:paraId="1B6BD992" w14:textId="77777777" w:rsidR="001C266D" w:rsidRDefault="00000000" w:rsidP="00FC2416">
      <w:pPr>
        <w:pStyle w:val="Heading1"/>
        <w:bidi/>
        <w:spacing w:before="320" w:after="200"/>
        <w:jc w:val="center"/>
      </w:pPr>
      <w:r>
        <w:rPr>
          <w:b/>
          <w:bCs/>
          <w:color w:val="B8860B"/>
          <w:sz w:val="36"/>
          <w:szCs w:val="36"/>
          <w:rtl/>
        </w:rPr>
        <w:lastRenderedPageBreak/>
        <w:t xml:space="preserve">القسم الأول — نص </w:t>
      </w:r>
      <w:proofErr w:type="spellStart"/>
      <w:r>
        <w:rPr>
          <w:b/>
          <w:bCs/>
          <w:color w:val="B8860B"/>
          <w:sz w:val="36"/>
          <w:szCs w:val="36"/>
          <w:rtl/>
        </w:rPr>
        <w:t>البرومبت</w:t>
      </w:r>
      <w:proofErr w:type="spellEnd"/>
      <w:r>
        <w:rPr>
          <w:b/>
          <w:bCs/>
          <w:color w:val="B8860B"/>
          <w:sz w:val="36"/>
          <w:szCs w:val="36"/>
          <w:rtl/>
        </w:rPr>
        <w:t xml:space="preserve"> الأصلي حرفيًا</w:t>
      </w:r>
    </w:p>
    <w:p w14:paraId="1386859E" w14:textId="59244504" w:rsidR="001C266D" w:rsidRDefault="001C266D" w:rsidP="00FC2416">
      <w:pPr>
        <w:bidi/>
        <w:spacing w:before="60" w:after="240"/>
        <w:jc w:val="center"/>
      </w:pPr>
    </w:p>
    <w:p w14:paraId="2AC0AE21" w14:textId="77777777" w:rsidR="001C266D" w:rsidRDefault="001C266D" w:rsidP="00FC2416">
      <w:pPr>
        <w:pBdr>
          <w:bottom w:val="single" w:sz="8" w:space="1" w:color="B8860B"/>
        </w:pBdr>
        <w:bidi/>
        <w:spacing w:before="80" w:after="80"/>
        <w:jc w:val="center"/>
      </w:pPr>
    </w:p>
    <w:p w14:paraId="3CE4F683" w14:textId="7276584B" w:rsidR="001C266D" w:rsidRDefault="00000000" w:rsidP="00FC2416">
      <w:pPr>
        <w:bidi/>
        <w:spacing w:before="60" w:after="120" w:line="360" w:lineRule="auto"/>
        <w:jc w:val="center"/>
      </w:pPr>
      <w:r>
        <w:rPr>
          <w:b/>
          <w:bCs/>
          <w:color w:val="000000"/>
          <w:rtl/>
        </w:rPr>
        <w:t>(برومبت منصة بوت ومؤشر ومحلل التداول العالمي الشامل)</w:t>
      </w:r>
    </w:p>
    <w:p w14:paraId="36D1E737" w14:textId="77777777" w:rsidR="001C266D" w:rsidRDefault="00000000" w:rsidP="00FC2416">
      <w:pPr>
        <w:bidi/>
        <w:spacing w:before="60" w:after="120" w:line="360" w:lineRule="auto"/>
        <w:jc w:val="center"/>
      </w:pPr>
      <w:r>
        <w:rPr>
          <w:b/>
          <w:bCs/>
          <w:color w:val="000000"/>
          <w:rtl/>
        </w:rPr>
        <w:t>"</w:t>
      </w:r>
      <w:proofErr w:type="spellStart"/>
      <w:r>
        <w:rPr>
          <w:b/>
          <w:bCs/>
          <w:color w:val="000000"/>
          <w:rtl/>
        </w:rPr>
        <w:t>The</w:t>
      </w:r>
      <w:proofErr w:type="spellEnd"/>
      <w:r>
        <w:rPr>
          <w:b/>
          <w:bCs/>
          <w:color w:val="000000"/>
          <w:rtl/>
        </w:rPr>
        <w:t xml:space="preserve"> </w:t>
      </w:r>
      <w:proofErr w:type="spellStart"/>
      <w:r>
        <w:rPr>
          <w:b/>
          <w:bCs/>
          <w:color w:val="000000"/>
          <w:rtl/>
        </w:rPr>
        <w:t>Market</w:t>
      </w:r>
      <w:proofErr w:type="spellEnd"/>
      <w:r>
        <w:rPr>
          <w:b/>
          <w:bCs/>
          <w:color w:val="000000"/>
          <w:rtl/>
        </w:rPr>
        <w:t xml:space="preserve"> </w:t>
      </w:r>
      <w:proofErr w:type="spellStart"/>
      <w:r>
        <w:rPr>
          <w:b/>
          <w:bCs/>
          <w:color w:val="000000"/>
          <w:rtl/>
        </w:rPr>
        <w:t>Lion</w:t>
      </w:r>
      <w:proofErr w:type="spellEnd"/>
      <w:r>
        <w:rPr>
          <w:b/>
          <w:bCs/>
          <w:color w:val="000000"/>
          <w:rtl/>
        </w:rPr>
        <w:t>"  "أسد السوق"</w:t>
      </w:r>
    </w:p>
    <w:p w14:paraId="2DA00AD7" w14:textId="77777777" w:rsidR="001C266D" w:rsidRDefault="00000000" w:rsidP="00FC2416">
      <w:pPr>
        <w:bidi/>
        <w:spacing w:before="60" w:after="120" w:line="360" w:lineRule="auto"/>
        <w:jc w:val="center"/>
      </w:pPr>
      <w:r>
        <w:rPr>
          <w:b/>
          <w:bCs/>
          <w:color w:val="000000"/>
          <w:rtl/>
        </w:rPr>
        <w:t xml:space="preserve">Razan AI </w:t>
      </w:r>
      <w:proofErr w:type="spellStart"/>
      <w:r>
        <w:rPr>
          <w:b/>
          <w:bCs/>
          <w:color w:val="000000"/>
          <w:rtl/>
        </w:rPr>
        <w:t>Trading</w:t>
      </w:r>
      <w:proofErr w:type="spellEnd"/>
      <w:r>
        <w:rPr>
          <w:b/>
          <w:bCs/>
          <w:color w:val="000000"/>
          <w:rtl/>
        </w:rPr>
        <w:t xml:space="preserve"> </w:t>
      </w:r>
      <w:proofErr w:type="spellStart"/>
      <w:r>
        <w:rPr>
          <w:b/>
          <w:bCs/>
          <w:color w:val="000000"/>
          <w:rtl/>
        </w:rPr>
        <w:t>Platform</w:t>
      </w:r>
      <w:proofErr w:type="spellEnd"/>
      <w:r>
        <w:rPr>
          <w:b/>
          <w:bCs/>
          <w:color w:val="000000"/>
          <w:rtl/>
        </w:rPr>
        <w:t xml:space="preserve"> “</w:t>
      </w:r>
      <w:proofErr w:type="spellStart"/>
      <w:r>
        <w:rPr>
          <w:b/>
          <w:bCs/>
          <w:color w:val="000000"/>
          <w:rtl/>
        </w:rPr>
        <w:t>Bot</w:t>
      </w:r>
      <w:proofErr w:type="spellEnd"/>
      <w:r>
        <w:rPr>
          <w:b/>
          <w:bCs/>
          <w:color w:val="000000"/>
          <w:rtl/>
        </w:rPr>
        <w:t xml:space="preserve"> &amp; </w:t>
      </w:r>
      <w:proofErr w:type="spellStart"/>
      <w:r>
        <w:rPr>
          <w:b/>
          <w:bCs/>
          <w:color w:val="000000"/>
          <w:rtl/>
        </w:rPr>
        <w:t>Indicator</w:t>
      </w:r>
      <w:proofErr w:type="spellEnd"/>
      <w:r>
        <w:rPr>
          <w:b/>
          <w:bCs/>
          <w:color w:val="000000"/>
          <w:rtl/>
        </w:rPr>
        <w:t xml:space="preserve">, </w:t>
      </w:r>
      <w:proofErr w:type="spellStart"/>
      <w:r>
        <w:rPr>
          <w:b/>
          <w:bCs/>
          <w:color w:val="000000"/>
          <w:rtl/>
        </w:rPr>
        <w:t>Analysis</w:t>
      </w:r>
      <w:proofErr w:type="spellEnd"/>
      <w:r>
        <w:rPr>
          <w:b/>
          <w:bCs/>
          <w:color w:val="000000"/>
          <w:rtl/>
        </w:rPr>
        <w:t xml:space="preserve"> ”</w:t>
      </w:r>
    </w:p>
    <w:p w14:paraId="6FCC961F" w14:textId="77777777" w:rsidR="001C266D" w:rsidRDefault="00000000" w:rsidP="00FC2416">
      <w:pPr>
        <w:bidi/>
        <w:spacing w:before="60" w:after="120" w:line="360" w:lineRule="auto"/>
        <w:jc w:val="center"/>
      </w:pPr>
      <w:r>
        <w:rPr>
          <w:b/>
          <w:bCs/>
          <w:color w:val="000000"/>
          <w:rtl/>
        </w:rPr>
        <w:t>“</w:t>
      </w:r>
      <w:proofErr w:type="spellStart"/>
      <w:r>
        <w:rPr>
          <w:b/>
          <w:bCs/>
          <w:color w:val="000000"/>
          <w:rtl/>
        </w:rPr>
        <w:t>Trading</w:t>
      </w:r>
      <w:proofErr w:type="spellEnd"/>
      <w:r>
        <w:rPr>
          <w:b/>
          <w:bCs/>
          <w:color w:val="000000"/>
          <w:rtl/>
        </w:rPr>
        <w:t xml:space="preserve"> </w:t>
      </w:r>
      <w:proofErr w:type="spellStart"/>
      <w:r>
        <w:rPr>
          <w:b/>
          <w:bCs/>
          <w:color w:val="000000"/>
          <w:rtl/>
        </w:rPr>
        <w:t>Bot</w:t>
      </w:r>
      <w:proofErr w:type="spellEnd"/>
      <w:r>
        <w:rPr>
          <w:b/>
          <w:bCs/>
          <w:color w:val="000000"/>
          <w:rtl/>
        </w:rPr>
        <w:t xml:space="preserve"> </w:t>
      </w:r>
      <w:proofErr w:type="spellStart"/>
      <w:r>
        <w:rPr>
          <w:b/>
          <w:bCs/>
          <w:color w:val="000000"/>
          <w:rtl/>
        </w:rPr>
        <w:t>based</w:t>
      </w:r>
      <w:proofErr w:type="spellEnd"/>
      <w:r>
        <w:rPr>
          <w:b/>
          <w:bCs/>
          <w:color w:val="000000"/>
          <w:rtl/>
        </w:rPr>
        <w:t xml:space="preserve"> </w:t>
      </w:r>
      <w:proofErr w:type="spellStart"/>
      <w:r>
        <w:rPr>
          <w:b/>
          <w:bCs/>
          <w:color w:val="000000"/>
          <w:rtl/>
        </w:rPr>
        <w:t>on</w:t>
      </w:r>
      <w:proofErr w:type="spellEnd"/>
      <w:r>
        <w:rPr>
          <w:b/>
          <w:bCs/>
          <w:color w:val="000000"/>
          <w:rtl/>
        </w:rPr>
        <w:t xml:space="preserve"> a </w:t>
      </w:r>
      <w:proofErr w:type="spellStart"/>
      <w:r>
        <w:rPr>
          <w:b/>
          <w:bCs/>
          <w:color w:val="000000"/>
          <w:rtl/>
        </w:rPr>
        <w:t>comprehensive</w:t>
      </w:r>
      <w:proofErr w:type="spellEnd"/>
      <w:r>
        <w:rPr>
          <w:b/>
          <w:bCs/>
          <w:color w:val="000000"/>
          <w:rtl/>
        </w:rPr>
        <w:t xml:space="preserve"> </w:t>
      </w:r>
      <w:proofErr w:type="spellStart"/>
      <w:r>
        <w:rPr>
          <w:b/>
          <w:bCs/>
          <w:color w:val="000000"/>
          <w:rtl/>
        </w:rPr>
        <w:t>fundamental</w:t>
      </w:r>
      <w:proofErr w:type="spellEnd"/>
      <w:r>
        <w:rPr>
          <w:b/>
          <w:bCs/>
          <w:color w:val="000000"/>
          <w:rtl/>
        </w:rPr>
        <w:t xml:space="preserve"> </w:t>
      </w:r>
      <w:proofErr w:type="spellStart"/>
      <w:r>
        <w:rPr>
          <w:b/>
          <w:bCs/>
          <w:color w:val="000000"/>
          <w:rtl/>
        </w:rPr>
        <w:t>and</w:t>
      </w:r>
      <w:proofErr w:type="spellEnd"/>
      <w:r>
        <w:rPr>
          <w:b/>
          <w:bCs/>
          <w:color w:val="000000"/>
          <w:rtl/>
        </w:rPr>
        <w:t xml:space="preserve"> </w:t>
      </w:r>
      <w:proofErr w:type="spellStart"/>
      <w:r>
        <w:rPr>
          <w:b/>
          <w:bCs/>
          <w:color w:val="000000"/>
          <w:rtl/>
        </w:rPr>
        <w:t>technical</w:t>
      </w:r>
      <w:proofErr w:type="spellEnd"/>
      <w:r>
        <w:rPr>
          <w:b/>
          <w:bCs/>
          <w:color w:val="000000"/>
          <w:rtl/>
        </w:rPr>
        <w:t xml:space="preserve"> </w:t>
      </w:r>
      <w:proofErr w:type="spellStart"/>
      <w:r>
        <w:rPr>
          <w:b/>
          <w:bCs/>
          <w:color w:val="000000"/>
          <w:rtl/>
        </w:rPr>
        <w:t>analysis</w:t>
      </w:r>
      <w:proofErr w:type="spellEnd"/>
      <w:r>
        <w:rPr>
          <w:b/>
          <w:bCs/>
          <w:color w:val="000000"/>
          <w:rtl/>
        </w:rPr>
        <w:t xml:space="preserve"> </w:t>
      </w:r>
      <w:proofErr w:type="spellStart"/>
      <w:r>
        <w:rPr>
          <w:b/>
          <w:bCs/>
          <w:color w:val="000000"/>
          <w:rtl/>
        </w:rPr>
        <w:t>methods</w:t>
      </w:r>
      <w:proofErr w:type="spellEnd"/>
      <w:r>
        <w:rPr>
          <w:b/>
          <w:bCs/>
          <w:color w:val="000000"/>
          <w:rtl/>
        </w:rPr>
        <w:t xml:space="preserve">, </w:t>
      </w:r>
      <w:proofErr w:type="spellStart"/>
      <w:r>
        <w:rPr>
          <w:b/>
          <w:bCs/>
          <w:color w:val="000000"/>
          <w:rtl/>
        </w:rPr>
        <w:t>covering</w:t>
      </w:r>
      <w:proofErr w:type="spellEnd"/>
      <w:r>
        <w:rPr>
          <w:b/>
          <w:bCs/>
          <w:color w:val="000000"/>
          <w:rtl/>
        </w:rPr>
        <w:t xml:space="preserve"> </w:t>
      </w:r>
      <w:proofErr w:type="spellStart"/>
      <w:r>
        <w:rPr>
          <w:b/>
          <w:bCs/>
          <w:color w:val="000000"/>
          <w:rtl/>
        </w:rPr>
        <w:t>all</w:t>
      </w:r>
      <w:proofErr w:type="spellEnd"/>
      <w:r>
        <w:rPr>
          <w:b/>
          <w:bCs/>
          <w:color w:val="000000"/>
          <w:rtl/>
        </w:rPr>
        <w:t xml:space="preserve"> </w:t>
      </w:r>
      <w:proofErr w:type="spellStart"/>
      <w:r>
        <w:rPr>
          <w:b/>
          <w:bCs/>
          <w:color w:val="000000"/>
          <w:rtl/>
        </w:rPr>
        <w:t>schools</w:t>
      </w:r>
      <w:proofErr w:type="spellEnd"/>
      <w:r>
        <w:rPr>
          <w:b/>
          <w:bCs/>
          <w:color w:val="000000"/>
          <w:rtl/>
        </w:rPr>
        <w:t xml:space="preserve">, </w:t>
      </w:r>
      <w:proofErr w:type="spellStart"/>
      <w:r>
        <w:rPr>
          <w:b/>
          <w:bCs/>
          <w:color w:val="000000"/>
          <w:rtl/>
        </w:rPr>
        <w:t>indicators</w:t>
      </w:r>
      <w:proofErr w:type="spellEnd"/>
      <w:r>
        <w:rPr>
          <w:b/>
          <w:bCs/>
          <w:color w:val="000000"/>
          <w:rtl/>
        </w:rPr>
        <w:t xml:space="preserve">, </w:t>
      </w:r>
      <w:proofErr w:type="spellStart"/>
      <w:r>
        <w:rPr>
          <w:b/>
          <w:bCs/>
          <w:color w:val="000000"/>
          <w:rtl/>
        </w:rPr>
        <w:t>tools</w:t>
      </w:r>
      <w:proofErr w:type="spellEnd"/>
      <w:r>
        <w:rPr>
          <w:b/>
          <w:bCs/>
          <w:color w:val="000000"/>
          <w:rtl/>
        </w:rPr>
        <w:t xml:space="preserve">, </w:t>
      </w:r>
      <w:proofErr w:type="spellStart"/>
      <w:r>
        <w:rPr>
          <w:b/>
          <w:bCs/>
          <w:color w:val="000000"/>
          <w:rtl/>
        </w:rPr>
        <w:t>and</w:t>
      </w:r>
      <w:proofErr w:type="spellEnd"/>
      <w:r>
        <w:rPr>
          <w:b/>
          <w:bCs/>
          <w:color w:val="000000"/>
          <w:rtl/>
        </w:rPr>
        <w:t xml:space="preserve"> </w:t>
      </w:r>
      <w:proofErr w:type="spellStart"/>
      <w:r>
        <w:rPr>
          <w:b/>
          <w:bCs/>
          <w:color w:val="000000"/>
          <w:rtl/>
        </w:rPr>
        <w:t>strategies</w:t>
      </w:r>
      <w:proofErr w:type="spellEnd"/>
      <w:r>
        <w:rPr>
          <w:b/>
          <w:bCs/>
          <w:color w:val="000000"/>
          <w:rtl/>
        </w:rPr>
        <w:t>.</w:t>
      </w:r>
    </w:p>
    <w:p w14:paraId="16A8100F" w14:textId="77777777" w:rsidR="001C266D" w:rsidRDefault="00000000" w:rsidP="00FC2416">
      <w:pPr>
        <w:bidi/>
        <w:spacing w:before="60" w:after="120" w:line="360" w:lineRule="auto"/>
        <w:jc w:val="center"/>
      </w:pPr>
      <w:r>
        <w:rPr>
          <w:b/>
          <w:bCs/>
          <w:color w:val="000000"/>
          <w:rtl/>
        </w:rPr>
        <w:t xml:space="preserve">A </w:t>
      </w:r>
      <w:proofErr w:type="spellStart"/>
      <w:r>
        <w:rPr>
          <w:b/>
          <w:bCs/>
          <w:color w:val="000000"/>
          <w:rtl/>
        </w:rPr>
        <w:t>comprehensive</w:t>
      </w:r>
      <w:proofErr w:type="spellEnd"/>
      <w:r>
        <w:rPr>
          <w:b/>
          <w:bCs/>
          <w:color w:val="000000"/>
          <w:rtl/>
        </w:rPr>
        <w:t xml:space="preserve">, </w:t>
      </w:r>
      <w:proofErr w:type="spellStart"/>
      <w:r>
        <w:rPr>
          <w:b/>
          <w:bCs/>
          <w:color w:val="000000"/>
          <w:rtl/>
        </w:rPr>
        <w:t>Real-Time</w:t>
      </w:r>
      <w:proofErr w:type="spellEnd"/>
      <w:r>
        <w:rPr>
          <w:b/>
          <w:bCs/>
          <w:color w:val="000000"/>
          <w:rtl/>
        </w:rPr>
        <w:t xml:space="preserve"> </w:t>
      </w:r>
      <w:proofErr w:type="spellStart"/>
      <w:r>
        <w:rPr>
          <w:b/>
          <w:bCs/>
          <w:color w:val="000000"/>
          <w:rtl/>
        </w:rPr>
        <w:t>Analytics</w:t>
      </w:r>
      <w:proofErr w:type="spellEnd"/>
      <w:r>
        <w:rPr>
          <w:b/>
          <w:bCs/>
          <w:color w:val="000000"/>
          <w:rtl/>
        </w:rPr>
        <w:t xml:space="preserve"> </w:t>
      </w:r>
      <w:proofErr w:type="spellStart"/>
      <w:r>
        <w:rPr>
          <w:b/>
          <w:bCs/>
          <w:color w:val="000000"/>
          <w:rtl/>
        </w:rPr>
        <w:t>Platform</w:t>
      </w:r>
      <w:proofErr w:type="spellEnd"/>
      <w:r>
        <w:rPr>
          <w:b/>
          <w:bCs/>
          <w:color w:val="000000"/>
          <w:rtl/>
        </w:rPr>
        <w:t xml:space="preserve">, </w:t>
      </w:r>
      <w:proofErr w:type="spellStart"/>
      <w:r>
        <w:rPr>
          <w:b/>
          <w:bCs/>
          <w:color w:val="000000"/>
          <w:rtl/>
        </w:rPr>
        <w:t>Automated</w:t>
      </w:r>
      <w:proofErr w:type="spellEnd"/>
      <w:r>
        <w:rPr>
          <w:b/>
          <w:bCs/>
          <w:color w:val="000000"/>
          <w:rtl/>
        </w:rPr>
        <w:t xml:space="preserve"> </w:t>
      </w:r>
      <w:proofErr w:type="spellStart"/>
      <w:r>
        <w:rPr>
          <w:b/>
          <w:bCs/>
          <w:color w:val="000000"/>
          <w:rtl/>
        </w:rPr>
        <w:t>Algorithmic</w:t>
      </w:r>
      <w:proofErr w:type="spellEnd"/>
      <w:r>
        <w:rPr>
          <w:b/>
          <w:bCs/>
          <w:color w:val="000000"/>
          <w:rtl/>
        </w:rPr>
        <w:t xml:space="preserve"> </w:t>
      </w:r>
      <w:proofErr w:type="spellStart"/>
      <w:r>
        <w:rPr>
          <w:b/>
          <w:bCs/>
          <w:color w:val="000000"/>
          <w:rtl/>
        </w:rPr>
        <w:t>Trading</w:t>
      </w:r>
      <w:proofErr w:type="spellEnd"/>
      <w:r>
        <w:rPr>
          <w:b/>
          <w:bCs/>
          <w:color w:val="000000"/>
          <w:rtl/>
        </w:rPr>
        <w:t xml:space="preserve"> &amp; </w:t>
      </w:r>
      <w:proofErr w:type="spellStart"/>
      <w:r>
        <w:rPr>
          <w:b/>
          <w:bCs/>
          <w:color w:val="000000"/>
          <w:rtl/>
        </w:rPr>
        <w:t>Manual</w:t>
      </w:r>
      <w:proofErr w:type="spellEnd"/>
      <w:r>
        <w:rPr>
          <w:b/>
          <w:bCs/>
          <w:color w:val="000000"/>
          <w:rtl/>
        </w:rPr>
        <w:t xml:space="preserve"> </w:t>
      </w:r>
      <w:proofErr w:type="spellStart"/>
      <w:r>
        <w:rPr>
          <w:b/>
          <w:bCs/>
          <w:color w:val="000000"/>
          <w:rtl/>
        </w:rPr>
        <w:t>Trading</w:t>
      </w:r>
      <w:proofErr w:type="spellEnd"/>
      <w:r>
        <w:rPr>
          <w:b/>
          <w:bCs/>
          <w:color w:val="000000"/>
          <w:rtl/>
        </w:rPr>
        <w:t>.</w:t>
      </w:r>
    </w:p>
    <w:p w14:paraId="487CDF66" w14:textId="77777777" w:rsidR="001C266D" w:rsidRDefault="00000000" w:rsidP="00FC2416">
      <w:pPr>
        <w:bidi/>
        <w:spacing w:before="60" w:after="120" w:line="360" w:lineRule="auto"/>
        <w:jc w:val="both"/>
      </w:pPr>
      <w:r>
        <w:rPr>
          <w:b/>
          <w:bCs/>
          <w:color w:val="000000"/>
          <w:rtl/>
        </w:rPr>
        <w:t>الهدف من المشروع:</w:t>
      </w:r>
    </w:p>
    <w:p w14:paraId="79931E9F" w14:textId="77777777" w:rsidR="001C266D" w:rsidRDefault="00000000" w:rsidP="00FC2416">
      <w:pPr>
        <w:bidi/>
        <w:spacing w:before="60" w:after="120" w:line="360" w:lineRule="auto"/>
        <w:jc w:val="both"/>
      </w:pPr>
      <w:r>
        <w:rPr>
          <w:color w:val="000000"/>
          <w:rtl/>
        </w:rPr>
        <w:t>بناء أول وأكبر وأفضل وأقوى وأسرع وأدق وأذكي منصة (بوت ومؤشر ومحلل تداول في العالم) يعمل بالذكاء الاصطناعي. يقوم على الذكاء الاصطناعي بشكل كامل  وجميع خوارزميات الذكاء الاصطناعي مصمم ليس فقط للمنافسة وأن يكون رقم واحد بل مصمم أيضا للهيمنة والسيطرة وفهم وقيادة السوق.</w:t>
      </w:r>
    </w:p>
    <w:p w14:paraId="1C0AC069" w14:textId="77777777" w:rsidR="001C266D" w:rsidRDefault="00000000" w:rsidP="00FC2416">
      <w:pPr>
        <w:bidi/>
        <w:spacing w:before="60" w:after="120" w:line="360" w:lineRule="auto"/>
        <w:jc w:val="both"/>
      </w:pPr>
      <w:r>
        <w:rPr>
          <w:b/>
          <w:bCs/>
          <w:color w:val="000000"/>
          <w:rtl/>
        </w:rPr>
        <w:t>المنصة تعمل كـ :</w:t>
      </w:r>
    </w:p>
    <w:p w14:paraId="63843F5A" w14:textId="77777777" w:rsidR="001C266D" w:rsidRDefault="00000000" w:rsidP="00FC2416">
      <w:pPr>
        <w:bidi/>
        <w:spacing w:before="60" w:after="120" w:line="360" w:lineRule="auto"/>
        <w:jc w:val="both"/>
      </w:pPr>
      <w:r>
        <w:rPr>
          <w:color w:val="000000"/>
          <w:rtl/>
        </w:rPr>
        <w:t>- أداة تحليل شاملة للتحليل الدقيق السريع الصحيح الذكي اللحظي لجميع أنواع التحليل الأساسي والفني وجميع مدراس ومؤشرات وأدوات التحليل الفني والتحليل الشامل المفصل المنظم والنتائج تعرض على واجهة المستخدم بشكل لحظي على شكل جداول منظمة شاملة شرح كل شي بشكل مفصل وسريع في نفس الوقت. هذه الجداول هي محسوبة خوارزميا بشكل دقيق وتتيح للمستخدم العرض البصري في نفس الوقت.</w:t>
      </w:r>
    </w:p>
    <w:p w14:paraId="637F5D46" w14:textId="77777777" w:rsidR="001C266D" w:rsidRDefault="00000000" w:rsidP="00FC2416">
      <w:pPr>
        <w:bidi/>
        <w:spacing w:before="60" w:after="120" w:line="360" w:lineRule="auto"/>
        <w:jc w:val="both"/>
      </w:pPr>
      <w:r>
        <w:rPr>
          <w:color w:val="000000"/>
          <w:rtl/>
        </w:rPr>
        <w:t>- بوت تداول آلي يفتح ويغلق الصفقات بشكل مستمر من لحظة تشغيله إلى إيقافه بشكل آلي وفق حساب الأوزان ونتائج التصويت من خلال هذه الجداول المعروضة في واجهة المستخدم والتي تشمل التحليل الأساسي لكافة المؤشرات الاقتصادية والاخبار والخطابات والتصريحات والتغريدات للأصل المحدد تداوله + التحليل الفني الذي يعتمد على ١ المدارس والمؤشرات والأدوات الرئيسة الأساسية ٢ جميع مدراس وأدوات واستراتيجيات التحليل الفني ٣ جميع المؤشرات الفنية ٤ تدفق الأوامر والأوردر فلو والبوك ماب وحجم التداول. كل شي محسوب من خلال المعادلات الرياضية والحسابات الدقيقة وخوارزميات الذكاء الاصطناعي.</w:t>
      </w:r>
    </w:p>
    <w:p w14:paraId="282A30C1" w14:textId="77777777" w:rsidR="001C266D" w:rsidRDefault="00000000" w:rsidP="00FC2416">
      <w:pPr>
        <w:bidi/>
        <w:spacing w:before="60" w:after="120" w:line="360" w:lineRule="auto"/>
        <w:jc w:val="both"/>
        <w:rPr>
          <w:color w:val="000000"/>
          <w:rtl/>
        </w:rPr>
      </w:pPr>
      <w:r>
        <w:rPr>
          <w:color w:val="000000"/>
          <w:rtl/>
        </w:rPr>
        <w:t>-  تداول يدوي بحيث يستطيع المستخدم الضغط بشكل يدوي على زر الشراء أو البيع وإغلاق الصفقات. بناء على التحليل المعروض في الجداول وخطة التداول.</w:t>
      </w:r>
    </w:p>
    <w:p w14:paraId="75CCE7C8" w14:textId="77777777" w:rsidR="00FC2416" w:rsidRDefault="00FC2416" w:rsidP="00FC2416">
      <w:pPr>
        <w:bidi/>
        <w:spacing w:before="60" w:after="120" w:line="360" w:lineRule="auto"/>
        <w:jc w:val="both"/>
        <w:rPr>
          <w:color w:val="000000"/>
          <w:rtl/>
        </w:rPr>
      </w:pPr>
    </w:p>
    <w:p w14:paraId="7659F403" w14:textId="77777777" w:rsidR="00FC2416" w:rsidRDefault="00FC2416" w:rsidP="00FC2416">
      <w:pPr>
        <w:bidi/>
        <w:spacing w:before="60" w:after="120" w:line="360" w:lineRule="auto"/>
        <w:jc w:val="both"/>
        <w:rPr>
          <w:color w:val="000000"/>
          <w:rtl/>
        </w:rPr>
      </w:pPr>
    </w:p>
    <w:p w14:paraId="78F43607" w14:textId="77777777" w:rsidR="00FC2416" w:rsidRDefault="00FC2416" w:rsidP="00FC2416">
      <w:pPr>
        <w:bidi/>
        <w:spacing w:before="60" w:after="120" w:line="360" w:lineRule="auto"/>
        <w:jc w:val="both"/>
      </w:pPr>
    </w:p>
    <w:p w14:paraId="759D2C49" w14:textId="77777777" w:rsidR="001C266D" w:rsidRDefault="00000000" w:rsidP="00FC2416">
      <w:pPr>
        <w:bidi/>
        <w:spacing w:before="60" w:after="120" w:line="360" w:lineRule="auto"/>
        <w:jc w:val="both"/>
      </w:pPr>
      <w:r>
        <w:rPr>
          <w:b/>
          <w:bCs/>
          <w:color w:val="000000"/>
          <w:rtl/>
        </w:rPr>
        <w:t>الهدف من المنصة:</w:t>
      </w:r>
    </w:p>
    <w:p w14:paraId="29B8D3FF" w14:textId="77777777" w:rsidR="001C266D" w:rsidRDefault="00000000" w:rsidP="00FC2416">
      <w:pPr>
        <w:bidi/>
        <w:spacing w:before="60" w:after="120" w:line="360" w:lineRule="auto"/>
        <w:jc w:val="both"/>
      </w:pPr>
      <w:r>
        <w:rPr>
          <w:color w:val="000000"/>
          <w:rtl/>
        </w:rPr>
        <w:t>هو مساعدة جميع المتداولين سواء كانوا أفراد مبتدئين أو متوسطي الخبرة أو حتى محترفين على التداول بشكل صحيح بدون أخطاء وبدون خسائر وباتفاق كل أنواع التحليل الأساسي والفني بكامل مدارسه وأدواته ومؤشراته واستراتيجياته كذلك التداول المؤسسي مع صناع وكبار السوق. في نفس الوقت هي منصة مصممة للأفراد ولصناع السوق.</w:t>
      </w:r>
    </w:p>
    <w:p w14:paraId="32A9B1A2" w14:textId="77777777" w:rsidR="001C266D" w:rsidRDefault="00000000" w:rsidP="00FC2416">
      <w:pPr>
        <w:bidi/>
        <w:spacing w:before="60" w:after="120" w:line="360" w:lineRule="auto"/>
        <w:jc w:val="both"/>
      </w:pPr>
      <w:r>
        <w:rPr>
          <w:b/>
          <w:bCs/>
          <w:color w:val="000000"/>
          <w:rtl/>
        </w:rPr>
        <w:t>إذن: البوت يجمع كل من التحليل الأساسي والفني الشامل. التحليل الأساسي الشامل لكافة الأخبار والمؤشرات الاقتصادية والخطابات والتصريحات والتغريدات. وفي التحليل الفني يحلل بناء على كافة مدراس التحليل الفني وكافة أدوات ومؤشرات واستراتيجيات التحليل الفني في العالم معا ويدخل البوت الصفقات بناء على نتيجة التصويت. وذلك من أجل الدخول بحذر ونسبة ثقة عالية وكأننا قمنا بالاستشارة الكاملة لجميع الطرق والخبراء قبل دخول الصفقات.</w:t>
      </w:r>
    </w:p>
    <w:p w14:paraId="33105F15" w14:textId="77777777" w:rsidR="001C266D" w:rsidRDefault="00000000" w:rsidP="00FC2416">
      <w:pPr>
        <w:bidi/>
        <w:spacing w:before="60" w:after="120" w:line="360" w:lineRule="auto"/>
        <w:jc w:val="both"/>
      </w:pPr>
      <w:r>
        <w:rPr>
          <w:color w:val="000000"/>
          <w:rtl/>
        </w:rPr>
        <w:t>الجداول التي سوف تعرض في واجهة المستخدم هي محسوبة بكافة الخوارزميات والمعادلات والحسابات وتعطي النتائج بشكل حقيقي وحي ومباشر ولحظي دون توقف كل دقيقة تتحدث بشكل لحظي ويقوم بوت التداول بدخول الصفقات بناء عليها. وفي نفس الوقت تستخدم للتحليل والفهم والعرض البصري لكل ما يحدث بشكل لحظي. بحيث يتمكن المستخدم من فهم كل ما يحدث ويرى نتائج التحليل بصريا ويفهم ما يقوم به بوت التداول الآلي من صفقات ويساعده على قراءة التحليل بشكل واضح وبصري ويفهم كل ما يحدث. الجداول بالترتيب التي سوف تعرض كاملة كما في الجداول المرفقة هي:</w:t>
      </w:r>
    </w:p>
    <w:p w14:paraId="161C6A32" w14:textId="77777777" w:rsidR="001C266D" w:rsidRDefault="00000000" w:rsidP="00FC2416">
      <w:pPr>
        <w:bidi/>
        <w:spacing w:before="60" w:after="120" w:line="360" w:lineRule="auto"/>
        <w:jc w:val="both"/>
      </w:pPr>
      <w:r>
        <w:rPr>
          <w:color w:val="000000"/>
          <w:rtl/>
        </w:rPr>
        <w:t>- جدول خيارات المتداول "المستخدم"</w:t>
      </w:r>
    </w:p>
    <w:p w14:paraId="5B22B12A" w14:textId="77777777" w:rsidR="001C266D" w:rsidRDefault="00000000" w:rsidP="00FC2416">
      <w:pPr>
        <w:bidi/>
        <w:spacing w:before="60" w:after="120" w:line="360" w:lineRule="auto"/>
        <w:jc w:val="both"/>
      </w:pPr>
      <w:r>
        <w:rPr>
          <w:color w:val="000000"/>
          <w:rtl/>
        </w:rPr>
        <w:t>- جدول التحليل الأساسي "ينقسم لثلاث جداول " ١ المؤشرات الاقتصادية، ٢ الأخبار المالية والاقتصادية، ٣ التصريحات والخطابات والتغريدات"</w:t>
      </w:r>
    </w:p>
    <w:p w14:paraId="5CF39084" w14:textId="77777777" w:rsidR="001C266D" w:rsidRDefault="00000000" w:rsidP="00FC2416">
      <w:pPr>
        <w:bidi/>
        <w:spacing w:before="60" w:after="120" w:line="360" w:lineRule="auto"/>
        <w:jc w:val="both"/>
      </w:pPr>
      <w:r>
        <w:rPr>
          <w:color w:val="000000"/>
          <w:rtl/>
        </w:rPr>
        <w:t>- جدول التحليل الفني "الأدوات الرئيسية الأساسية"</w:t>
      </w:r>
    </w:p>
    <w:p w14:paraId="06FC0640" w14:textId="77777777" w:rsidR="001C266D" w:rsidRDefault="00000000" w:rsidP="00FC2416">
      <w:pPr>
        <w:bidi/>
        <w:spacing w:before="60" w:after="120" w:line="360" w:lineRule="auto"/>
        <w:jc w:val="both"/>
      </w:pPr>
      <w:r>
        <w:rPr>
          <w:color w:val="000000"/>
          <w:rtl/>
        </w:rPr>
        <w:t>- جدول التحليل الفني "جميع مدراس التحليل الفني الأخرى حصر شامل"</w:t>
      </w:r>
    </w:p>
    <w:p w14:paraId="0D88871E" w14:textId="77777777" w:rsidR="001C266D" w:rsidRDefault="00000000" w:rsidP="00FC2416">
      <w:pPr>
        <w:bidi/>
        <w:spacing w:before="60" w:after="120" w:line="360" w:lineRule="auto"/>
        <w:jc w:val="both"/>
      </w:pPr>
      <w:r>
        <w:rPr>
          <w:color w:val="000000"/>
          <w:rtl/>
        </w:rPr>
        <w:t>- جدول جميع المؤشرات الفنية.</w:t>
      </w:r>
    </w:p>
    <w:p w14:paraId="49B43069" w14:textId="77777777" w:rsidR="001C266D" w:rsidRDefault="00000000" w:rsidP="00FC2416">
      <w:pPr>
        <w:bidi/>
        <w:spacing w:before="60" w:after="120" w:line="360" w:lineRule="auto"/>
        <w:jc w:val="both"/>
      </w:pPr>
      <w:r>
        <w:rPr>
          <w:color w:val="000000"/>
          <w:rtl/>
        </w:rPr>
        <w:t xml:space="preserve">- جدول تدفق الأوامر </w:t>
      </w:r>
      <w:proofErr w:type="spellStart"/>
      <w:r>
        <w:rPr>
          <w:color w:val="000000"/>
          <w:rtl/>
        </w:rPr>
        <w:t>الأوردر</w:t>
      </w:r>
      <w:proofErr w:type="spellEnd"/>
      <w:r>
        <w:rPr>
          <w:color w:val="000000"/>
          <w:rtl/>
        </w:rPr>
        <w:t xml:space="preserve"> فلو والبوك ماب وحجم التداول.</w:t>
      </w:r>
    </w:p>
    <w:p w14:paraId="20B213EC" w14:textId="77777777" w:rsidR="001C266D" w:rsidRDefault="00000000" w:rsidP="00FC2416">
      <w:pPr>
        <w:bidi/>
        <w:spacing w:before="60" w:after="120" w:line="360" w:lineRule="auto"/>
        <w:jc w:val="both"/>
      </w:pPr>
      <w:r>
        <w:rPr>
          <w:color w:val="000000"/>
          <w:rtl/>
        </w:rPr>
        <w:t>- جدول القرارات النهائية.</w:t>
      </w:r>
    </w:p>
    <w:p w14:paraId="6AB30E29" w14:textId="77777777" w:rsidR="001C266D" w:rsidRDefault="00000000" w:rsidP="00FC2416">
      <w:pPr>
        <w:bidi/>
        <w:spacing w:before="60" w:after="120" w:line="360" w:lineRule="auto"/>
        <w:jc w:val="both"/>
      </w:pPr>
      <w:r>
        <w:rPr>
          <w:color w:val="000000"/>
          <w:rtl/>
        </w:rPr>
        <w:t>- جدول خطة التداول.</w:t>
      </w:r>
    </w:p>
    <w:p w14:paraId="72333B65" w14:textId="77777777" w:rsidR="001C266D" w:rsidRDefault="00000000" w:rsidP="00FC2416">
      <w:pPr>
        <w:bidi/>
        <w:spacing w:before="60" w:after="120" w:line="360" w:lineRule="auto"/>
        <w:jc w:val="both"/>
      </w:pPr>
      <w:r>
        <w:rPr>
          <w:color w:val="000000"/>
          <w:rtl/>
        </w:rPr>
        <w:t>بعدها يأتي زر تشغيل البوت أو زر البيع أو الشراء اليدوي.</w:t>
      </w:r>
    </w:p>
    <w:p w14:paraId="327A7F3D" w14:textId="77777777" w:rsidR="001C266D" w:rsidRDefault="00000000" w:rsidP="00FC2416">
      <w:pPr>
        <w:bidi/>
        <w:spacing w:before="60" w:after="120" w:line="360" w:lineRule="auto"/>
        <w:jc w:val="both"/>
      </w:pPr>
      <w:r>
        <w:rPr>
          <w:color w:val="000000"/>
          <w:rtl/>
        </w:rPr>
        <w:t xml:space="preserve">المنصة هي المحرك وهي والتي نربطها مباشرة بحسابات المتداولين الحقيقة من أجل فتح وإغلاق الصفقات دون منصة وسيطة. يعني بدون التداول </w:t>
      </w:r>
      <w:proofErr w:type="spellStart"/>
      <w:r>
        <w:rPr>
          <w:color w:val="000000"/>
          <w:rtl/>
        </w:rPr>
        <w:t>الخوازمي</w:t>
      </w:r>
      <w:proofErr w:type="spellEnd"/>
      <w:r>
        <w:rPr>
          <w:color w:val="000000"/>
          <w:rtl/>
        </w:rPr>
        <w:t xml:space="preserve"> في ميتا </w:t>
      </w:r>
      <w:proofErr w:type="spellStart"/>
      <w:r>
        <w:rPr>
          <w:color w:val="000000"/>
          <w:rtl/>
        </w:rPr>
        <w:t>تريدير</w:t>
      </w:r>
      <w:proofErr w:type="spellEnd"/>
      <w:r>
        <w:rPr>
          <w:color w:val="000000"/>
          <w:rtl/>
        </w:rPr>
        <w:t xml:space="preserve"> وبدون </w:t>
      </w:r>
      <w:proofErr w:type="spellStart"/>
      <w:r>
        <w:rPr>
          <w:color w:val="000000"/>
          <w:rtl/>
        </w:rPr>
        <w:t>meta</w:t>
      </w:r>
      <w:proofErr w:type="spellEnd"/>
      <w:r>
        <w:rPr>
          <w:color w:val="000000"/>
          <w:rtl/>
        </w:rPr>
        <w:t xml:space="preserve"> </w:t>
      </w:r>
      <w:proofErr w:type="spellStart"/>
      <w:r>
        <w:rPr>
          <w:color w:val="000000"/>
          <w:rtl/>
        </w:rPr>
        <w:t>ai</w:t>
      </w:r>
      <w:proofErr w:type="spellEnd"/>
      <w:r>
        <w:rPr>
          <w:color w:val="000000"/>
          <w:rtl/>
        </w:rPr>
        <w:t>. المنصة هي الوسيط وهي التي تقوم بكل شي وهي كل شي.</w:t>
      </w:r>
    </w:p>
    <w:p w14:paraId="20701038" w14:textId="77777777" w:rsidR="001C266D" w:rsidRDefault="00000000" w:rsidP="00FC2416">
      <w:pPr>
        <w:bidi/>
        <w:spacing w:before="60" w:after="120" w:line="360" w:lineRule="auto"/>
        <w:jc w:val="both"/>
      </w:pPr>
      <w:r>
        <w:rPr>
          <w:color w:val="000000"/>
          <w:rtl/>
        </w:rPr>
        <w:t xml:space="preserve">المنصة لها لوحة تحكم منفصلة وداش بورد منفصل ودخول منفصل لا يراه المستخدمين من المتداولين. وهذه اللوحة هي لدخول المالك للمنصة (أنا رزان) + فريق الإدارة. هذه اللوحة فيها نتحكم بالمستخدمين ونراقب الحسابات والأداء والاشتراكات وربط حسابات تداولهم </w:t>
      </w:r>
      <w:r>
        <w:rPr>
          <w:color w:val="000000"/>
          <w:rtl/>
        </w:rPr>
        <w:lastRenderedPageBreak/>
        <w:t>من خلال (رقم دخول الحساب وبيانات السيرفر للحساب الخ) وإيقاف وتفعيل الاشتراكات وإلغاء اشتراكات المخالفين للشروط وكل أمور إدارة المنصة.</w:t>
      </w:r>
    </w:p>
    <w:p w14:paraId="062AEBA5" w14:textId="77777777" w:rsidR="001C266D" w:rsidRDefault="00000000" w:rsidP="00FC2416">
      <w:pPr>
        <w:bidi/>
        <w:spacing w:before="60" w:after="120" w:line="360" w:lineRule="auto"/>
        <w:jc w:val="both"/>
      </w:pPr>
      <w:r>
        <w:rPr>
          <w:color w:val="000000"/>
          <w:rtl/>
        </w:rPr>
        <w:t>بالنسبة للمستخدمين (المنصة لها صفحة هبوط وذلك للتسجيل والاشتراك والدفع والتعرف على المنصة وكل معلومات المنصة ثم صفحة تسجيل الدخول ثم صفحة واجهة المستخدم التي تظهر فيها الجداول والتحليل وكل ما هو مطلوب في واجهة المستخدم كما سوف يتم الشرح أدناه وتشغيل البوت او التداول الالي الخ. كذلك ازار الرجوع والعودة وهكذا.</w:t>
      </w:r>
    </w:p>
    <w:p w14:paraId="379ECE5E" w14:textId="77777777" w:rsidR="001C266D" w:rsidRDefault="00000000" w:rsidP="00FC2416">
      <w:pPr>
        <w:bidi/>
        <w:spacing w:before="60" w:after="120" w:line="360" w:lineRule="auto"/>
        <w:jc w:val="both"/>
      </w:pPr>
      <w:r>
        <w:rPr>
          <w:b/>
          <w:bCs/>
          <w:color w:val="000000"/>
          <w:rtl/>
        </w:rPr>
        <w:t>شرح للمنصة:</w:t>
      </w:r>
    </w:p>
    <w:p w14:paraId="625FB32E" w14:textId="77777777" w:rsidR="001C266D" w:rsidRDefault="00000000" w:rsidP="00FC2416">
      <w:pPr>
        <w:bidi/>
        <w:spacing w:before="60" w:after="120" w:line="360" w:lineRule="auto"/>
        <w:jc w:val="both"/>
      </w:pPr>
      <w:r>
        <w:rPr>
          <w:color w:val="000000"/>
          <w:rtl/>
        </w:rPr>
        <w:t xml:space="preserve">- البوت والمنصة يتم ربطها بشكل مباشر بحساب المتداولين. المستخدم من خلال صفحة الهبوط تعرف المستخدم على المنصة وخدماتها وكل شي فيها وقام بالتسجيل كتب كل المعلومات والبيانات المطلوبة للتسجيل مثل الاسم والبريد والهاتف وبيانات التواصل والعنوان والتوقيت الخ كذلك قام بإدخال كل بينات حسابه على منصة التداول التي سوف تفتح الصفقات فيها مثل منصة </w:t>
      </w:r>
      <w:proofErr w:type="spellStart"/>
      <w:r>
        <w:rPr>
          <w:color w:val="000000"/>
          <w:rtl/>
        </w:rPr>
        <w:t>إكسنيس</w:t>
      </w:r>
      <w:proofErr w:type="spellEnd"/>
      <w:r>
        <w:rPr>
          <w:color w:val="000000"/>
          <w:rtl/>
        </w:rPr>
        <w:t xml:space="preserve"> بحيث يدخل رقم دخول الحساب بيانات السيرفر واشترك ودفع واتمم عملية التسجيل والاشتراك والدفع ثم انتقل لواجهة المستخدم. التي سوف يتم شرحها أدناه.</w:t>
      </w:r>
    </w:p>
    <w:p w14:paraId="0C69CD0C" w14:textId="77777777" w:rsidR="001C266D" w:rsidRDefault="00000000" w:rsidP="00FC2416">
      <w:pPr>
        <w:bidi/>
        <w:spacing w:before="60" w:after="120" w:line="360" w:lineRule="auto"/>
        <w:jc w:val="both"/>
      </w:pPr>
      <w:r>
        <w:rPr>
          <w:b/>
          <w:bCs/>
          <w:color w:val="000000"/>
          <w:rtl/>
        </w:rPr>
        <w:t xml:space="preserve">- المستخدم / المتداول له رصيد حساب هو من قام بإيداعه على منصة التداول الخاصة به مثل </w:t>
      </w:r>
      <w:proofErr w:type="spellStart"/>
      <w:r>
        <w:rPr>
          <w:b/>
          <w:bCs/>
          <w:color w:val="000000"/>
          <w:rtl/>
        </w:rPr>
        <w:t>إكسنيس</w:t>
      </w:r>
      <w:proofErr w:type="spellEnd"/>
      <w:r>
        <w:rPr>
          <w:b/>
          <w:bCs/>
          <w:color w:val="000000"/>
          <w:rtl/>
        </w:rPr>
        <w:t xml:space="preserve">. سوف يقوم بكتابة رأس ماله في منصة البوت  لدينا وهو سوف يحدد الأصل الذي يريد تداوله "مثال الذهب والدولار وهذا الرئيسي " وحدد نسبة المخاطرة (يعني يحدد خياراته المطلوبة) بعدها يبدأ عمل البوت والمؤشر في المنصة.  (هذا الجدول الأول في المنصة والتي سوف يأتي بعد منطقة </w:t>
      </w:r>
      <w:proofErr w:type="spellStart"/>
      <w:r>
        <w:rPr>
          <w:b/>
          <w:bCs/>
          <w:color w:val="000000"/>
          <w:rtl/>
        </w:rPr>
        <w:t>البانر</w:t>
      </w:r>
      <w:proofErr w:type="spellEnd"/>
      <w:r>
        <w:rPr>
          <w:b/>
          <w:bCs/>
          <w:color w:val="000000"/>
          <w:rtl/>
        </w:rPr>
        <w:t xml:space="preserve"> اسمه "جدول ١ خيارات المتداول") جدول رقم ١ في ملف الاكسيل المرفق.</w:t>
      </w:r>
    </w:p>
    <w:p w14:paraId="51EBF6F6" w14:textId="77777777" w:rsidR="001C266D" w:rsidRDefault="00000000" w:rsidP="00FC2416">
      <w:pPr>
        <w:bidi/>
        <w:spacing w:before="60" w:after="120" w:line="360" w:lineRule="auto"/>
        <w:jc w:val="both"/>
      </w:pPr>
      <w:r>
        <w:rPr>
          <w:b/>
          <w:bCs/>
          <w:color w:val="000000"/>
          <w:rtl/>
        </w:rPr>
        <w:t xml:space="preserve">-  يبدأ البوت بعملية التحليل الأساسي بحيث لحظيا يجلب كل الأخبار المالية وجميع أخبار المؤشرات الاقتصادية وجميع التصريحات والخطابات والتغريدات التي لها علاقها بالأصل الذي اختاره في جدول خيارات المستخدم وكل أدوات التحليل الأساسي للأصل الذي سوف يتداول عليه يحللها ويحدد اتجاه  السوق العام بيع أم شراء واتجاه السوق لحظياً ويتحدث بشكل لحظي. يحلل بشكل تفصيلي ويعطى درجة موزونة لكل خبر وتصريح ومؤشر .. الخ بعدها يحدد القرار. (التحليل الأساسي له نسبة </w:t>
      </w:r>
      <w:r w:rsidRPr="00FC2416">
        <w:rPr>
          <w:b/>
          <w:bCs/>
          <w:color w:val="FFC000"/>
          <w:rtl/>
        </w:rPr>
        <w:t xml:space="preserve">٢٠٪ </w:t>
      </w:r>
      <w:r>
        <w:rPr>
          <w:b/>
          <w:bCs/>
          <w:color w:val="000000"/>
          <w:rtl/>
        </w:rPr>
        <w:t xml:space="preserve">من كامل التحليل للتداول) (حاليا نريد اعتماد المصادر الموثوقة المجانية المفتوحة المصدر التي تعمل بالذكاء الاصطناعي) قدر الإمكان نحاول تجنب API ولكن اذا دعت الضرورة لابد أن نكون محددين جدا في مصادر محددة موثوقة نجد فيها كل شي. ولكن قدر الإمكان اريد البوت يعمل بشكل كامل بالذكاء الاصطناعي.  (هذا الجدول الثاني في المنصة مباشرة تحت جدول خيارات </w:t>
      </w:r>
      <w:proofErr w:type="spellStart"/>
      <w:r>
        <w:rPr>
          <w:b/>
          <w:bCs/>
          <w:color w:val="000000"/>
          <w:rtl/>
        </w:rPr>
        <w:t>المتدوال</w:t>
      </w:r>
      <w:proofErr w:type="spellEnd"/>
      <w:r>
        <w:rPr>
          <w:b/>
          <w:bCs/>
          <w:color w:val="000000"/>
          <w:rtl/>
        </w:rPr>
        <w:t xml:space="preserve"> ومقسم لعدة جداول ٣ جداول (١. المؤشرات الاقتصادية، ٢. الأخبار، ٣. الخطابات، التصريحات التقارير، التغريدات الخ). (هذه الثلاث جداول تأتي مرتبه تحت بعضها وهذه في الجدول الثاني في الاكسيل شيت المرفقة اسمها " جداول ٢ التحليل الأساسي" عليك تنظيم الجداول انا </w:t>
      </w:r>
      <w:proofErr w:type="spellStart"/>
      <w:r>
        <w:rPr>
          <w:b/>
          <w:bCs/>
          <w:color w:val="000000"/>
          <w:rtl/>
        </w:rPr>
        <w:t>حطيت</w:t>
      </w:r>
      <w:proofErr w:type="spellEnd"/>
      <w:r>
        <w:rPr>
          <w:b/>
          <w:bCs/>
          <w:color w:val="000000"/>
          <w:rtl/>
        </w:rPr>
        <w:t xml:space="preserve"> ٢ في الاكسيل وهيا مفروض ٣. </w:t>
      </w:r>
    </w:p>
    <w:p w14:paraId="646E1EA5" w14:textId="77777777" w:rsidR="001C266D" w:rsidRDefault="00000000" w:rsidP="00FC2416">
      <w:pPr>
        <w:bidi/>
        <w:spacing w:before="60" w:after="120" w:line="360" w:lineRule="auto"/>
        <w:jc w:val="both"/>
      </w:pPr>
      <w:r>
        <w:rPr>
          <w:b/>
          <w:bCs/>
          <w:color w:val="000000"/>
          <w:rtl/>
        </w:rPr>
        <w:t>- بعد ذلك يبدأ البوت بعملية التحليل الفني الشاملة وهنا تكمن القوة أنه تحليل خوارزمي قوي جدا  بالذكاء الاصطناعي يقوم بالعمليات الحسابية والخوارزمية كاملة لجميع مدراس التحليل الفني وكل مدرسة بكامل أدواتها ومؤشراتها (حصر شامل) وأنا قسمت التحليل الفني إلى 4 أقسام أرديها بنفس التقسيم الذي قمت به انا ونفس التصنيف (٤ جداول متتالية كل جدول له نسبته المحددة بالترتيب التالي تحت بعض وهي مباشرة تحت جدول التحليل الأساسي):</w:t>
      </w:r>
    </w:p>
    <w:p w14:paraId="6F9A93A1" w14:textId="77777777" w:rsidR="001C266D" w:rsidRDefault="00000000" w:rsidP="00FC2416">
      <w:pPr>
        <w:bidi/>
        <w:spacing w:before="60" w:after="120" w:line="360" w:lineRule="auto"/>
        <w:jc w:val="both"/>
      </w:pPr>
      <w:r>
        <w:rPr>
          <w:b/>
          <w:bCs/>
          <w:color w:val="000000"/>
          <w:rtl/>
        </w:rPr>
        <w:t xml:space="preserve">- أدوات أساسية مفضلة عندي لها نسبة </w:t>
      </w:r>
      <w:r w:rsidRPr="00FC2416">
        <w:rPr>
          <w:b/>
          <w:bCs/>
          <w:color w:val="FFC000"/>
          <w:rtl/>
        </w:rPr>
        <w:t xml:space="preserve">30 ٪ </w:t>
      </w:r>
      <w:r>
        <w:rPr>
          <w:b/>
          <w:bCs/>
          <w:color w:val="000000"/>
          <w:rtl/>
        </w:rPr>
        <w:t>من التحليل.  اسمه في الاكسيل شيت "جدول ٣ فني الأدوات الرئيسية"</w:t>
      </w:r>
    </w:p>
    <w:p w14:paraId="181E72B7" w14:textId="77777777" w:rsidR="001C266D" w:rsidRDefault="00000000" w:rsidP="00FC2416">
      <w:pPr>
        <w:bidi/>
        <w:spacing w:before="60" w:after="120" w:line="360" w:lineRule="auto"/>
        <w:jc w:val="both"/>
      </w:pPr>
      <w:r>
        <w:rPr>
          <w:b/>
          <w:bCs/>
          <w:color w:val="000000"/>
          <w:rtl/>
        </w:rPr>
        <w:lastRenderedPageBreak/>
        <w:t xml:space="preserve">- جميع مدراس التحليل الفني (فوق ٤٩ مدرسة بكامل أدوات واستراتيجيات كل مدرسة) لها نسبة </w:t>
      </w:r>
      <w:r>
        <w:rPr>
          <w:b/>
          <w:bCs/>
          <w:color w:val="B8860B"/>
          <w:rtl/>
        </w:rPr>
        <w:t>25٪</w:t>
      </w:r>
      <w:r>
        <w:rPr>
          <w:b/>
          <w:bCs/>
          <w:color w:val="000000"/>
          <w:rtl/>
        </w:rPr>
        <w:t xml:space="preserve"> من التحليل. .  اسمه في الاكسيل شيت "جدول ٤ فني جميع المدراس"</w:t>
      </w:r>
    </w:p>
    <w:p w14:paraId="63238742" w14:textId="77777777" w:rsidR="001C266D" w:rsidRDefault="00000000" w:rsidP="00FC2416">
      <w:pPr>
        <w:bidi/>
        <w:spacing w:before="60" w:after="120" w:line="360" w:lineRule="auto"/>
        <w:jc w:val="both"/>
      </w:pPr>
      <w:r>
        <w:rPr>
          <w:b/>
          <w:bCs/>
          <w:color w:val="000000"/>
          <w:rtl/>
        </w:rPr>
        <w:t>- جميع أنواع مؤشرات التحليل الفني (الاتجاه، الزخم، التذبذب، حجم التداول، الدعم والمقاومة، أنظمة متكاملة) لها نسبة 10٪ من التحليل. .  اسمه في الاكسيل شيت "جدول ٥ فني المؤشرات الفنية"</w:t>
      </w:r>
    </w:p>
    <w:p w14:paraId="6508D254" w14:textId="77777777" w:rsidR="001C266D" w:rsidRDefault="00000000" w:rsidP="00FC2416">
      <w:pPr>
        <w:bidi/>
        <w:spacing w:before="60" w:after="120" w:line="360" w:lineRule="auto"/>
        <w:jc w:val="both"/>
      </w:pPr>
      <w:r>
        <w:rPr>
          <w:b/>
          <w:bCs/>
          <w:color w:val="000000"/>
          <w:rtl/>
        </w:rPr>
        <w:t xml:space="preserve">- تدفق السيولة وحجم التداول بالمبالغ اللحظي لصناع السوق والبوك ماب. لها نسبة </w:t>
      </w:r>
      <w:r>
        <w:rPr>
          <w:b/>
          <w:bCs/>
          <w:color w:val="B8860B"/>
          <w:rtl/>
        </w:rPr>
        <w:t>15٪</w:t>
      </w:r>
      <w:r>
        <w:rPr>
          <w:b/>
          <w:bCs/>
          <w:color w:val="000000"/>
          <w:rtl/>
        </w:rPr>
        <w:t xml:space="preserve"> من التحليل. .  اسمه في الاكسيل شيت " جدول ٦ فني تدفق الأوامر والبوك ماب"</w:t>
      </w:r>
    </w:p>
    <w:p w14:paraId="1E79DB2D" w14:textId="77777777" w:rsidR="001C266D" w:rsidRDefault="00000000" w:rsidP="00FC2416">
      <w:pPr>
        <w:bidi/>
        <w:spacing w:before="60" w:after="120" w:line="360" w:lineRule="auto"/>
        <w:jc w:val="both"/>
      </w:pPr>
      <w:r>
        <w:rPr>
          <w:b/>
          <w:bCs/>
          <w:color w:val="000000"/>
          <w:rtl/>
        </w:rPr>
        <w:t>- ملاحظة (الدرجة الكاملة للتحليل ١٠٠٪) مقسمة على هذه الجداول. كل قسم يتم تقسيم نسبته على الأدوات والمدراس التي في داخله واعطاؤه درجة موزونه ثم تسحب النسبة الكلية لكل جدول منفصل بنسبته. وتقوم على نظام التصويت. بعد ذلك يتم التصويت الكامل لكل الجداول من ١٠٠٪ " جدول ٧ في اكسيل شيت القرارات النهائية. اسمه "جدول ٧ القرارات النهائية. شراء أو بيع الأسد وبناء علي ستنفذ صفقات البوت. إذن تحسب جميع النسب ويتم الدمج بين التحليل الأساسي والفني واتحاذ قرار الصفقات لحظيا.</w:t>
      </w:r>
    </w:p>
    <w:p w14:paraId="43DA0E16" w14:textId="77777777" w:rsidR="001C266D" w:rsidRDefault="00000000" w:rsidP="00FC2416">
      <w:pPr>
        <w:bidi/>
        <w:spacing w:before="60" w:after="120" w:line="360" w:lineRule="auto"/>
        <w:jc w:val="both"/>
      </w:pPr>
      <w:r>
        <w:rPr>
          <w:color w:val="000000"/>
          <w:rtl/>
        </w:rPr>
        <w:t xml:space="preserve">-  تبنى خطة التداول بحيث تحدد منطقة الدخول ومناطق جني الأرباح حسب </w:t>
      </w:r>
      <w:proofErr w:type="spellStart"/>
      <w:r>
        <w:rPr>
          <w:color w:val="000000"/>
          <w:rtl/>
        </w:rPr>
        <w:t>الريشيو</w:t>
      </w:r>
      <w:proofErr w:type="spellEnd"/>
      <w:r>
        <w:rPr>
          <w:color w:val="000000"/>
          <w:rtl/>
        </w:rPr>
        <w:t xml:space="preserve"> 3 مناطق ومنطقة وقف الخسارة. ومناطق الفخاخ وسحب السيولة. ويتم عمل خطة التداول وخطة المخاطرة. ثم يبدأ البوت بعملية التداول عند تشغيل البوت آليا ويقوم بعمل الصفقات تلقائيا يفتح ويقفل ويحقق أرباح إلى أن يتم إيقافه. وكل هذا يتحدث بشكل فوري ولحظي لأن البوت يتعمد على المضاربة السريعة. واذا اختار المتداول التداول اليدوي يضغط بنفسه رز دخول الصفقة. ملاحظة مهمة " نقاط الدخول والخروج ووقف الخسارة وجني الأرباح </w:t>
      </w:r>
      <w:proofErr w:type="spellStart"/>
      <w:r>
        <w:rPr>
          <w:color w:val="000000"/>
          <w:rtl/>
        </w:rPr>
        <w:t>بالريشيو</w:t>
      </w:r>
      <w:proofErr w:type="spellEnd"/>
      <w:r>
        <w:rPr>
          <w:color w:val="000000"/>
          <w:rtl/>
        </w:rPr>
        <w:t xml:space="preserve"> ٣ مناطق ومناطق الفخاخ ترسم مباشرة على </w:t>
      </w:r>
      <w:proofErr w:type="spellStart"/>
      <w:r>
        <w:rPr>
          <w:color w:val="000000"/>
          <w:rtl/>
        </w:rPr>
        <w:t>الشارت</w:t>
      </w:r>
      <w:proofErr w:type="spellEnd"/>
      <w:r>
        <w:rPr>
          <w:color w:val="000000"/>
          <w:rtl/>
        </w:rPr>
        <w:t xml:space="preserve"> الذي في </w:t>
      </w:r>
      <w:proofErr w:type="spellStart"/>
      <w:r>
        <w:rPr>
          <w:color w:val="000000"/>
          <w:rtl/>
        </w:rPr>
        <w:t>البانر</w:t>
      </w:r>
      <w:proofErr w:type="spellEnd"/>
      <w:r>
        <w:rPr>
          <w:color w:val="000000"/>
          <w:rtl/>
        </w:rPr>
        <w:t>. هذا الجدول موجود في الاكسيل شيت المرفق اسمه" جدول ٨ خطة التداول"</w:t>
      </w:r>
    </w:p>
    <w:p w14:paraId="1F5B3970" w14:textId="77777777" w:rsidR="001C266D" w:rsidRDefault="00000000" w:rsidP="00FC2416">
      <w:pPr>
        <w:bidi/>
        <w:spacing w:before="60" w:after="120" w:line="360" w:lineRule="auto"/>
        <w:jc w:val="both"/>
      </w:pPr>
      <w:r>
        <w:rPr>
          <w:b/>
          <w:bCs/>
          <w:color w:val="000000"/>
          <w:rtl/>
        </w:rPr>
        <w:t xml:space="preserve">ملاحظة مهمة </w:t>
      </w:r>
      <w:proofErr w:type="spellStart"/>
      <w:r>
        <w:rPr>
          <w:b/>
          <w:bCs/>
          <w:color w:val="000000"/>
          <w:rtl/>
        </w:rPr>
        <w:t>مهمة</w:t>
      </w:r>
      <w:proofErr w:type="spellEnd"/>
      <w:r>
        <w:rPr>
          <w:b/>
          <w:bCs/>
          <w:color w:val="000000"/>
          <w:rtl/>
        </w:rPr>
        <w:t xml:space="preserve"> </w:t>
      </w:r>
      <w:proofErr w:type="spellStart"/>
      <w:r>
        <w:rPr>
          <w:b/>
          <w:bCs/>
          <w:color w:val="000000"/>
          <w:rtl/>
        </w:rPr>
        <w:t>مهمة</w:t>
      </w:r>
      <w:proofErr w:type="spellEnd"/>
      <w:r>
        <w:rPr>
          <w:b/>
          <w:bCs/>
          <w:color w:val="000000"/>
          <w:rtl/>
        </w:rPr>
        <w:t xml:space="preserve"> (جميع الجداول الموجودة في الاكسيل شيت المرفقة منظمة بالترتيب في واجهة المستخدم لمراقبة وفهم التحليل ومحسوبة خوارزميا بالذكاء الاصطناعي) ممنوع الاختصار أو الحذف أو الاختصار كل شي يقدم كما هو مطلوب في الجداول حرفيا. عليك فقط بإعادة تنظيم شكل جدول التحليل الأساسي جدول رقم ٢ لان فيه ٣ جداول + جداول التدفق والسيولة والبوك ماب </w:t>
      </w:r>
      <w:proofErr w:type="spellStart"/>
      <w:r>
        <w:rPr>
          <w:b/>
          <w:bCs/>
          <w:color w:val="000000"/>
          <w:rtl/>
        </w:rPr>
        <w:t>والاورد</w:t>
      </w:r>
      <w:proofErr w:type="spellEnd"/>
      <w:r>
        <w:rPr>
          <w:b/>
          <w:bCs/>
          <w:color w:val="000000"/>
          <w:rtl/>
        </w:rPr>
        <w:t xml:space="preserve"> بلوك وحجم التداول جدول ٦ ليكون احترافي.)</w:t>
      </w:r>
    </w:p>
    <w:p w14:paraId="09B73031" w14:textId="77777777" w:rsidR="001C266D" w:rsidRDefault="00000000" w:rsidP="00FC2416">
      <w:pPr>
        <w:bidi/>
        <w:spacing w:before="60" w:after="120" w:line="360" w:lineRule="auto"/>
        <w:jc w:val="both"/>
      </w:pPr>
      <w:r>
        <w:rPr>
          <w:b/>
          <w:bCs/>
          <w:color w:val="000000"/>
          <w:rtl/>
        </w:rPr>
        <w:t xml:space="preserve">وبعد شرح الفكرة العامة: </w:t>
      </w:r>
    </w:p>
    <w:p w14:paraId="53C08B9C" w14:textId="77777777" w:rsidR="001C266D" w:rsidRDefault="00000000" w:rsidP="00FC2416">
      <w:pPr>
        <w:bidi/>
        <w:spacing w:before="60" w:after="120" w:line="360" w:lineRule="auto"/>
        <w:jc w:val="both"/>
      </w:pPr>
      <w:r>
        <w:rPr>
          <w:b/>
          <w:bCs/>
          <w:color w:val="000000"/>
          <w:rtl/>
        </w:rPr>
        <w:t xml:space="preserve">أنت الآن متداول ومضارب محترف في الأسواق المالية على مستوى العالم وفي نفس الوقت أنت مهندس برمجة محترف وتخصصك هو برمجة مؤشرات التداول الفنية والروبوتات </w:t>
      </w:r>
      <w:proofErr w:type="spellStart"/>
      <w:r>
        <w:rPr>
          <w:b/>
          <w:bCs/>
          <w:color w:val="000000"/>
          <w:rtl/>
        </w:rPr>
        <w:t>والبوتات</w:t>
      </w:r>
      <w:proofErr w:type="spellEnd"/>
      <w:r>
        <w:rPr>
          <w:b/>
          <w:bCs/>
          <w:color w:val="000000"/>
          <w:rtl/>
        </w:rPr>
        <w:t xml:space="preserve"> الآلية في التداول والتي تعمل بالذكاء الاصطناعي بشكل كامل ومن خبرتك في المجالين مهمتك ستكون كالتالي:</w:t>
      </w:r>
    </w:p>
    <w:p w14:paraId="1CB8C846" w14:textId="77777777" w:rsidR="001C266D" w:rsidRDefault="00000000" w:rsidP="00FC2416">
      <w:pPr>
        <w:bidi/>
        <w:spacing w:before="60" w:after="120" w:line="360" w:lineRule="auto"/>
        <w:jc w:val="both"/>
      </w:pPr>
      <w:r>
        <w:rPr>
          <w:b/>
          <w:bCs/>
          <w:color w:val="000000"/>
          <w:rtl/>
        </w:rPr>
        <w:t>المطلوب منك تصميم وإعداد وتنفيذ وبرمجة (بناء بالكامل من الألف للياء) أول وأكبر وأفضل وأقوى وأسرع وأدق وأذكي منصة (بوت ومؤشر ومحلل تداول في العالم) يعمل بالذكاء الاصطناعي وتسلمني منصة جاهزة للاستخدام الحقيقي والبيع التجاري واشتراك المستخدمين / المتداولين وربط حسابات التداول والبدء بالتداول الحقيقي من اليوم. لا أريد نسخ أولية ولا نسخ ناقصة ولا نسخ تجريبية ولا MVP  ولا أي سهو أو نقصان. المنصة جاهزة بالكامل يفترض أن تكون من اليوم الأول.</w:t>
      </w:r>
    </w:p>
    <w:p w14:paraId="77E7EEC8" w14:textId="77777777" w:rsidR="001C266D" w:rsidRDefault="00000000" w:rsidP="00FC2416">
      <w:pPr>
        <w:bidi/>
        <w:spacing w:before="60" w:after="120" w:line="360" w:lineRule="auto"/>
        <w:jc w:val="both"/>
      </w:pPr>
      <w:r>
        <w:rPr>
          <w:color w:val="000000"/>
          <w:rtl/>
        </w:rPr>
        <w:lastRenderedPageBreak/>
        <w:t>سوف يكون البوت والمؤشر على شكل منصة  (هذه المنصة لها واجهة مستخدم احترافية وعالمية تظهر أمام المستخدمين والمشتركين المتداولين في المنصة ولها لوحة تحكم لإدارة المنصة بالكامل من مستخدمين واشتراكات وربط منصات التداول للمستخدمين وتحكم كامل من قبل المدير والإدارة).</w:t>
      </w:r>
    </w:p>
    <w:p w14:paraId="17C06831" w14:textId="77777777" w:rsidR="001C266D" w:rsidRDefault="00000000" w:rsidP="00FC2416">
      <w:pPr>
        <w:bidi/>
        <w:spacing w:before="60" w:after="120" w:line="360" w:lineRule="auto"/>
        <w:jc w:val="both"/>
      </w:pPr>
      <w:r>
        <w:rPr>
          <w:color w:val="000000"/>
          <w:rtl/>
        </w:rPr>
        <w:t xml:space="preserve">هذه المنصة هي التي مباشرة تشغل كود البوت والمؤشر وتربطه بالتداول الآلي على حساب المتداول مثل منصة </w:t>
      </w:r>
      <w:proofErr w:type="spellStart"/>
      <w:r>
        <w:rPr>
          <w:color w:val="000000"/>
          <w:rtl/>
        </w:rPr>
        <w:t>إكسنيس</w:t>
      </w:r>
      <w:proofErr w:type="spellEnd"/>
      <w:r>
        <w:rPr>
          <w:color w:val="000000"/>
          <w:rtl/>
        </w:rPr>
        <w:t xml:space="preserve"> ومنصة كابيتال (يعني الربط المباشر بين المنصة وحساب التداول من خلال لوحة التحكم الخاصة بالإدارة بدون أي منصة وسيطة مثل ميتا </w:t>
      </w:r>
      <w:proofErr w:type="spellStart"/>
      <w:r>
        <w:rPr>
          <w:color w:val="000000"/>
          <w:rtl/>
        </w:rPr>
        <w:t>Api</w:t>
      </w:r>
      <w:proofErr w:type="spellEnd"/>
      <w:r>
        <w:rPr>
          <w:color w:val="000000"/>
          <w:rtl/>
        </w:rPr>
        <w:t xml:space="preserve"> ولا </w:t>
      </w:r>
      <w:proofErr w:type="spellStart"/>
      <w:r>
        <w:rPr>
          <w:color w:val="000000"/>
          <w:rtl/>
        </w:rPr>
        <w:t>ميتاتريدير</w:t>
      </w:r>
      <w:proofErr w:type="spellEnd"/>
      <w:r>
        <w:rPr>
          <w:color w:val="000000"/>
          <w:rtl/>
        </w:rPr>
        <w:t xml:space="preserve"> نهائيا) يعني المنصة هي مشغل الكود وهي واجهة المستخدم واداة العرض والتحليل والنتائج وهي المؤشر وهي البوت وهي كل شي وتربط مباشرة بحسابات المتداولين.   كذلك المنصة تسحب الرسوم البيانية من منصة تريدينج فيو لرؤية </w:t>
      </w:r>
      <w:proofErr w:type="spellStart"/>
      <w:r>
        <w:rPr>
          <w:color w:val="000000"/>
          <w:rtl/>
        </w:rPr>
        <w:t>الشارت</w:t>
      </w:r>
      <w:proofErr w:type="spellEnd"/>
      <w:r>
        <w:rPr>
          <w:color w:val="000000"/>
          <w:rtl/>
        </w:rPr>
        <w:t xml:space="preserve"> ورسم المؤشرات والمدراس والأدوات.</w:t>
      </w:r>
    </w:p>
    <w:p w14:paraId="4B69EB41" w14:textId="77777777" w:rsidR="001C266D" w:rsidRDefault="00000000" w:rsidP="00FC2416">
      <w:pPr>
        <w:bidi/>
        <w:spacing w:before="60" w:after="120" w:line="360" w:lineRule="auto"/>
        <w:jc w:val="both"/>
      </w:pPr>
      <w:r>
        <w:rPr>
          <w:color w:val="000000"/>
          <w:rtl/>
        </w:rPr>
        <w:t xml:space="preserve">كل ما يرد في هذا المستند ملزم ولا يُحذف ولا يختصر منه شيء ينفذ حرفيا كل كلمة وحرف فيه. أي قسم تجد نفسك مضطراً لاختصاره أو حذفه — لا تختصره ولا تحذفه؛ نفِّذه كما هو، وأضف عليه إن استطعت. عليك إضافة كل ما نقص سهوا وكل ما هو متطور إليه. عليك تطويره لأحدث التطورات والمستجدات. يعني لا تحذف أي شي بل تزيد وتطور وتكمل وستخدم كل ذكائك وقدراتك وقوتك في بنائه وتنفيذه وتسليم المنصة بالكامل. اذا أنا أخطأت في شيئ صححه </w:t>
      </w:r>
      <w:proofErr w:type="gramStart"/>
      <w:r>
        <w:rPr>
          <w:color w:val="000000"/>
          <w:rtl/>
        </w:rPr>
        <w:t>و وطور</w:t>
      </w:r>
      <w:proofErr w:type="gramEnd"/>
      <w:r>
        <w:rPr>
          <w:color w:val="000000"/>
          <w:rtl/>
        </w:rPr>
        <w:t xml:space="preserve"> كل ما يمكن تطويره واضف كل شي ناقص سواء في البوت أو المؤشر أو المنصة  أو المدراس والمؤشرات والأدوات وطرق الحساب والخوارزميات الخ.</w:t>
      </w:r>
    </w:p>
    <w:p w14:paraId="3972F315" w14:textId="77777777" w:rsidR="001C266D" w:rsidRDefault="00000000" w:rsidP="00FC2416">
      <w:pPr>
        <w:bidi/>
        <w:spacing w:before="60" w:after="120" w:line="360" w:lineRule="auto"/>
        <w:jc w:val="both"/>
      </w:pPr>
      <w:r>
        <w:rPr>
          <w:color w:val="000000"/>
          <w:rtl/>
        </w:rPr>
        <w:t xml:space="preserve">الهدف: منصة بوت ومؤشر تداول يتفوّق على كل المنتجات المنافسة في السوق حالياً، ويُسلَّم كمنتج تجاري كامل جاهز للبيع والاستخدام الحقيقي من اليوم الأول، لا كنسخة مبدئية ولا </w:t>
      </w:r>
      <w:proofErr w:type="spellStart"/>
      <w:proofErr w:type="gramStart"/>
      <w:r>
        <w:rPr>
          <w:color w:val="000000"/>
          <w:rtl/>
        </w:rPr>
        <w:t>كـMVP</w:t>
      </w:r>
      <w:proofErr w:type="spellEnd"/>
      <w:proofErr w:type="gramEnd"/>
      <w:r>
        <w:rPr>
          <w:color w:val="000000"/>
          <w:rtl/>
        </w:rPr>
        <w:t xml:space="preserve"> نهائيا ممنوع منعا باتا نسخة أولية او تجريبية او غير مكتملة لابد ان يكون كل شي كامل ومنفذ حرفيا وانطلاقة كاملة حقيقية من البداية واستخدم حقيقي وكامل وتجاري واشتراك مستخدمين كامل من البداية، كل الميزات، كل الأصول، كل اللغات الأساسية في العالم ١٢ لغة، كل قنوات التنفيذ، كل المدارس  مُفعَّلة بالكامل في الإطلاق الأول.</w:t>
      </w:r>
    </w:p>
    <w:p w14:paraId="09E437A3" w14:textId="77777777" w:rsidR="001C266D" w:rsidRDefault="00000000" w:rsidP="00FC2416">
      <w:pPr>
        <w:bidi/>
        <w:spacing w:before="60" w:after="120" w:line="360" w:lineRule="auto"/>
        <w:jc w:val="both"/>
      </w:pPr>
      <w:r>
        <w:rPr>
          <w:color w:val="000000"/>
          <w:rtl/>
        </w:rPr>
        <w:t>مرفق شعار البوت والألوان الأساسية للمنصة هي (الذهبي الحقيقي لون الذهب على خلفية سوداء قاتمة) مرفق لك شعار المنصة. استخدم الشعار أدناه كما هو نسخ ولصق لا تولد شعار من عندك ولا تصف شعار من عدنك ولا تؤلف في الشعار. الشعار المرفق أدناه هو شعار المنصة الذي سوف يكون موجود في واجهة المستخدم في شريط العنوان وذيل الصفحة.</w:t>
      </w:r>
    </w:p>
    <w:p w14:paraId="133714E0" w14:textId="77777777" w:rsidR="001C266D" w:rsidRDefault="00000000" w:rsidP="00FC2416">
      <w:pPr>
        <w:bidi/>
        <w:spacing w:before="60" w:after="120" w:line="360" w:lineRule="auto"/>
        <w:jc w:val="both"/>
      </w:pPr>
      <w:r>
        <w:rPr>
          <w:b/>
          <w:bCs/>
          <w:color w:val="000000"/>
          <w:rtl/>
        </w:rPr>
        <w:t>اسم المنصة بالعربي "أسد السوق"</w:t>
      </w:r>
    </w:p>
    <w:p w14:paraId="432892BE" w14:textId="77777777" w:rsidR="001C266D" w:rsidRDefault="00000000" w:rsidP="00FC2416">
      <w:pPr>
        <w:bidi/>
        <w:spacing w:before="60" w:after="120" w:line="360" w:lineRule="auto"/>
        <w:jc w:val="both"/>
      </w:pPr>
      <w:r>
        <w:rPr>
          <w:b/>
          <w:bCs/>
          <w:color w:val="000000"/>
          <w:rtl/>
        </w:rPr>
        <w:t xml:space="preserve">اسم المنصة بالإنجليزية " </w:t>
      </w:r>
      <w:proofErr w:type="spellStart"/>
      <w:r>
        <w:rPr>
          <w:b/>
          <w:bCs/>
          <w:color w:val="000000"/>
          <w:rtl/>
        </w:rPr>
        <w:t>The</w:t>
      </w:r>
      <w:proofErr w:type="spellEnd"/>
      <w:r>
        <w:rPr>
          <w:b/>
          <w:bCs/>
          <w:color w:val="000000"/>
          <w:rtl/>
        </w:rPr>
        <w:t xml:space="preserve"> </w:t>
      </w:r>
      <w:proofErr w:type="spellStart"/>
      <w:r>
        <w:rPr>
          <w:b/>
          <w:bCs/>
          <w:color w:val="000000"/>
          <w:rtl/>
        </w:rPr>
        <w:t>Market</w:t>
      </w:r>
      <w:proofErr w:type="spellEnd"/>
      <w:r>
        <w:rPr>
          <w:b/>
          <w:bCs/>
          <w:color w:val="000000"/>
          <w:rtl/>
        </w:rPr>
        <w:t xml:space="preserve"> </w:t>
      </w:r>
      <w:proofErr w:type="spellStart"/>
      <w:r>
        <w:rPr>
          <w:b/>
          <w:bCs/>
          <w:color w:val="000000"/>
          <w:rtl/>
        </w:rPr>
        <w:t>Lion</w:t>
      </w:r>
      <w:proofErr w:type="spellEnd"/>
      <w:r>
        <w:rPr>
          <w:b/>
          <w:bCs/>
          <w:color w:val="000000"/>
          <w:rtl/>
        </w:rPr>
        <w:t>"</w:t>
      </w:r>
    </w:p>
    <w:p w14:paraId="069253CD" w14:textId="77777777" w:rsidR="001C266D" w:rsidRDefault="00000000" w:rsidP="00FC2416">
      <w:pPr>
        <w:bidi/>
        <w:spacing w:before="60" w:after="120" w:line="360" w:lineRule="auto"/>
        <w:jc w:val="both"/>
      </w:pPr>
      <w:r>
        <w:rPr>
          <w:b/>
          <w:bCs/>
          <w:color w:val="000000"/>
          <w:rtl/>
        </w:rPr>
        <w:t>شعار واسم المنصة التقني والذي يأتي مباشرة تحت اسم المنصة:</w:t>
      </w:r>
    </w:p>
    <w:p w14:paraId="36A58B9B" w14:textId="77777777" w:rsidR="001C266D" w:rsidRDefault="00000000" w:rsidP="00FC2416">
      <w:pPr>
        <w:bidi/>
        <w:spacing w:before="60" w:after="120" w:line="360" w:lineRule="auto"/>
        <w:jc w:val="both"/>
      </w:pPr>
      <w:r>
        <w:rPr>
          <w:b/>
          <w:bCs/>
          <w:color w:val="000000"/>
          <w:rtl/>
        </w:rPr>
        <w:t>بالعربي: روبوت ومؤشر رزان للتداول بالذكاء الاصطناعي.</w:t>
      </w:r>
    </w:p>
    <w:p w14:paraId="07E992A0" w14:textId="77777777" w:rsidR="001C266D" w:rsidRDefault="00000000" w:rsidP="00FC2416">
      <w:pPr>
        <w:bidi/>
        <w:spacing w:before="60" w:after="120" w:line="360" w:lineRule="auto"/>
        <w:jc w:val="both"/>
      </w:pPr>
      <w:r>
        <w:rPr>
          <w:b/>
          <w:bCs/>
          <w:color w:val="000000"/>
          <w:rtl/>
        </w:rPr>
        <w:t xml:space="preserve">بالإنجليزي: Razan AI </w:t>
      </w:r>
      <w:proofErr w:type="spellStart"/>
      <w:r>
        <w:rPr>
          <w:b/>
          <w:bCs/>
          <w:color w:val="000000"/>
          <w:rtl/>
        </w:rPr>
        <w:t>Trading</w:t>
      </w:r>
      <w:proofErr w:type="spellEnd"/>
      <w:r>
        <w:rPr>
          <w:b/>
          <w:bCs/>
          <w:color w:val="000000"/>
          <w:rtl/>
        </w:rPr>
        <w:t xml:space="preserve"> </w:t>
      </w:r>
      <w:proofErr w:type="spellStart"/>
      <w:r>
        <w:rPr>
          <w:b/>
          <w:bCs/>
          <w:color w:val="000000"/>
          <w:rtl/>
        </w:rPr>
        <w:t>Bot</w:t>
      </w:r>
      <w:proofErr w:type="spellEnd"/>
      <w:r>
        <w:rPr>
          <w:b/>
          <w:bCs/>
          <w:color w:val="000000"/>
          <w:rtl/>
        </w:rPr>
        <w:t xml:space="preserve"> &amp; </w:t>
      </w:r>
      <w:proofErr w:type="spellStart"/>
      <w:r>
        <w:rPr>
          <w:b/>
          <w:bCs/>
          <w:color w:val="000000"/>
          <w:rtl/>
        </w:rPr>
        <w:t>Indicator</w:t>
      </w:r>
      <w:proofErr w:type="spellEnd"/>
    </w:p>
    <w:p w14:paraId="26AACB62" w14:textId="77777777" w:rsidR="001C266D" w:rsidRDefault="00000000" w:rsidP="00FC2416">
      <w:pPr>
        <w:bidi/>
        <w:spacing w:before="60" w:after="120" w:line="360" w:lineRule="auto"/>
        <w:jc w:val="both"/>
      </w:pPr>
      <w:r>
        <w:rPr>
          <w:b/>
          <w:bCs/>
          <w:color w:val="000000"/>
          <w:rtl/>
        </w:rPr>
        <w:t>هوية الألوان: الأساسية هي (الأسود القاتم للخلفية والذهبي الحقيقي للكتابة الأساسية والعناوين مثل اللون الذهبي والأسود في الشعار المرفق تماما برجاء الالتزام بألوان الشعار) الإشارات الإيجابية والشراء أخضر قاني والإشارات السلبية والبيع أحمر قاني. ألوان مساعدة أبيض ورمادي للنصوص الثانوية وأرزق لعناصر التنقل. وأصفر وأحمر وأخضر وبرتقالي لتفريق بين الأهمية. اختار انت لوحة الأوان المناسبة والتي تتماشي مع الون اذهبي والأسود الأساسي.</w:t>
      </w:r>
    </w:p>
    <w:p w14:paraId="01493E7B" w14:textId="77777777" w:rsidR="001C266D" w:rsidRDefault="00000000" w:rsidP="00FC2416">
      <w:pPr>
        <w:bidi/>
        <w:spacing w:before="60" w:after="120" w:line="360" w:lineRule="auto"/>
        <w:jc w:val="both"/>
      </w:pPr>
      <w:r>
        <w:rPr>
          <w:color w:val="000000"/>
          <w:rtl/>
        </w:rPr>
        <w:t>من فضلك استخدم الوان الشعار المرفق نفس الاكواد حرفيا لا تضع الوان من عندك حتي يمشي كل الشعار مع الصفحات.</w:t>
      </w:r>
    </w:p>
    <w:p w14:paraId="71EE99EC" w14:textId="77777777" w:rsidR="001C266D" w:rsidRDefault="00000000" w:rsidP="00FC2416">
      <w:pPr>
        <w:bidi/>
        <w:spacing w:before="60" w:after="120" w:line="360" w:lineRule="auto"/>
        <w:jc w:val="both"/>
      </w:pPr>
      <w:r>
        <w:rPr>
          <w:b/>
          <w:bCs/>
          <w:color w:val="000000"/>
          <w:rtl/>
        </w:rPr>
        <w:lastRenderedPageBreak/>
        <w:t xml:space="preserve">الرؤية والرسالة: </w:t>
      </w:r>
    </w:p>
    <w:p w14:paraId="6993D723" w14:textId="77777777" w:rsidR="001C266D" w:rsidRDefault="00000000" w:rsidP="00FC2416">
      <w:pPr>
        <w:bidi/>
        <w:spacing w:before="60" w:after="120" w:line="360" w:lineRule="auto"/>
        <w:jc w:val="both"/>
      </w:pPr>
      <w:r>
        <w:rPr>
          <w:color w:val="000000"/>
          <w:rtl/>
        </w:rPr>
        <w:t>الرؤية: أن يكون «أسد السوق»  أول وأكبر وأفضل وأقوى وأسرع وأدق وأذكي منصة (بوت ومؤشر ومحلل تداول في العالم) يعمل بالذكاء الاصطناعي يدمج بين التحليل الأساسي والفني ويغطي في التحليل كافة مدارس التحليل الفني وأدواته ومؤشراته واستراتيجياته التاريخية والحديثة  ويكون رقم ١ ويتفوق على كل منافسيه بفارق واضح في الدقة والتغطية والذكاء ومصمم ليس فقط للمنافسة وأن يكون رقم واحد بل مصمم أيضا للهيمنة والسيطرة وفهم وقيادة السوق.</w:t>
      </w:r>
    </w:p>
    <w:p w14:paraId="67B14E60" w14:textId="77777777" w:rsidR="001C266D" w:rsidRDefault="00000000" w:rsidP="00FC2416">
      <w:pPr>
        <w:bidi/>
        <w:spacing w:before="60" w:after="120" w:line="360" w:lineRule="auto"/>
        <w:jc w:val="both"/>
      </w:pPr>
      <w:r>
        <w:rPr>
          <w:color w:val="000000"/>
          <w:rtl/>
        </w:rPr>
        <w:t xml:space="preserve">الرسالة: تمكين جميع المتداولين سواء كانوا أفراد مبتدئين أو متوسطي الخبرة أو حتى محترفين على التداول بشكل صحيح بدون أخطاء وبدون خسائر بمستوى مؤسسي يمكن من التداول مع صناع وكبار السوق عبر منظومة تحليل وتصويت متعدد المدارس وباتفاق كل أنواع التحليل الأساسي والفني بكامل مدارسه وأدواته ومؤشراته واستراتيجياته مع، إدارة </w:t>
      </w:r>
      <w:proofErr w:type="gramStart"/>
      <w:r>
        <w:rPr>
          <w:color w:val="000000"/>
          <w:rtl/>
        </w:rPr>
        <w:t>مخاطر</w:t>
      </w:r>
      <w:proofErr w:type="gramEnd"/>
      <w:r>
        <w:rPr>
          <w:color w:val="000000"/>
          <w:rtl/>
        </w:rPr>
        <w:t xml:space="preserve"> صارمة متعددة الطبقات، وواجهة واضحة تُظهر كل ما يحدث خلف الكواليس بشفافية كاملة.. في نفس الوقت المنصة مصممة للاستخدام من قبل الأفراد ولصناع السوق.</w:t>
      </w:r>
    </w:p>
    <w:p w14:paraId="1818B1F6" w14:textId="77777777" w:rsidR="001C266D" w:rsidRDefault="00000000" w:rsidP="00FC2416">
      <w:pPr>
        <w:bidi/>
        <w:spacing w:before="60" w:after="120" w:line="360" w:lineRule="auto"/>
        <w:jc w:val="both"/>
      </w:pPr>
      <w:r>
        <w:rPr>
          <w:color w:val="000000"/>
          <w:rtl/>
        </w:rPr>
        <w:t>الأداء:  البوت مصمم ليستهدف صفقات بنسبة نجاح ٩٩٪ من خلال تشديد شرط الدخول (</w:t>
      </w:r>
      <w:proofErr w:type="spellStart"/>
      <w:r>
        <w:rPr>
          <w:color w:val="000000"/>
          <w:rtl/>
        </w:rPr>
        <w:t>Confluence</w:t>
      </w:r>
      <w:proofErr w:type="spellEnd"/>
      <w:r>
        <w:rPr>
          <w:color w:val="000000"/>
          <w:rtl/>
        </w:rPr>
        <w:t xml:space="preserve"> </w:t>
      </w:r>
      <w:proofErr w:type="spellStart"/>
      <w:r>
        <w:rPr>
          <w:color w:val="000000"/>
          <w:rtl/>
        </w:rPr>
        <w:t>Score</w:t>
      </w:r>
      <w:proofErr w:type="spellEnd"/>
      <w:r>
        <w:rPr>
          <w:color w:val="000000"/>
          <w:rtl/>
        </w:rPr>
        <w:t xml:space="preserve"> ≥ 75–80% مع توافق التحليل الأساسي) ورفض الدخول عند أي تعارض جوهري بين المدارس أو وجود حدث اقتصادي عالي التأثير خلال نافذة التداول</w:t>
      </w:r>
    </w:p>
    <w:p w14:paraId="066FF23A" w14:textId="77777777" w:rsidR="001C266D" w:rsidRDefault="00000000" w:rsidP="00FC2416">
      <w:pPr>
        <w:bidi/>
        <w:spacing w:before="60" w:after="120" w:line="360" w:lineRule="auto"/>
        <w:jc w:val="both"/>
      </w:pPr>
      <w:r>
        <w:rPr>
          <w:b/>
          <w:bCs/>
          <w:color w:val="000000"/>
          <w:rtl/>
        </w:rPr>
        <w:t>الآن سوف أكتب التفاصيل وأشرح واجهة المستخدم:</w:t>
      </w:r>
    </w:p>
    <w:p w14:paraId="0FAC55F8" w14:textId="77777777" w:rsidR="001C266D" w:rsidRDefault="00000000" w:rsidP="00FC2416">
      <w:pPr>
        <w:bidi/>
        <w:spacing w:before="60" w:after="120" w:line="360" w:lineRule="auto"/>
        <w:jc w:val="both"/>
      </w:pPr>
      <w:r>
        <w:rPr>
          <w:color w:val="000000"/>
          <w:rtl/>
        </w:rPr>
        <w:t>لشرح الموضوع ببساطة ولغة بسيطة جدا</w:t>
      </w:r>
    </w:p>
    <w:p w14:paraId="616AB5BA" w14:textId="77777777" w:rsidR="001C266D" w:rsidRDefault="00000000" w:rsidP="00FC2416">
      <w:pPr>
        <w:bidi/>
        <w:spacing w:before="60" w:after="120" w:line="360" w:lineRule="auto"/>
        <w:jc w:val="both"/>
      </w:pPr>
      <w:r>
        <w:rPr>
          <w:color w:val="000000"/>
          <w:rtl/>
        </w:rPr>
        <w:t xml:space="preserve">١. المنصة عندما تفتح سوف يكون لها صفحة هبوط تعرض المنصة ومميزاتها وخصائصها والاشتراك والاسعار وكل المعلومات التي تكون علي صفحة الهبوط (انت قم بالتصميم المناسب ولابد استعراض الشعار بشكل واضح بشكل كبير في </w:t>
      </w:r>
      <w:proofErr w:type="spellStart"/>
      <w:r>
        <w:rPr>
          <w:color w:val="000000"/>
          <w:rtl/>
        </w:rPr>
        <w:t>بانر</w:t>
      </w:r>
      <w:proofErr w:type="spellEnd"/>
      <w:r>
        <w:rPr>
          <w:color w:val="000000"/>
          <w:rtl/>
        </w:rPr>
        <w:t xml:space="preserve"> صفحة الهبوط كبير جدا. لها شريط عنوان وذيل صفحة وغيره تماما مثل صفحة واجهة المستخدم.  (تفاعلية جدا)</w:t>
      </w:r>
    </w:p>
    <w:p w14:paraId="55CA87F8" w14:textId="77777777" w:rsidR="001C266D" w:rsidRDefault="00000000" w:rsidP="00FC2416">
      <w:pPr>
        <w:bidi/>
        <w:spacing w:before="60" w:after="120" w:line="360" w:lineRule="auto"/>
        <w:jc w:val="both"/>
      </w:pPr>
      <w:r>
        <w:rPr>
          <w:color w:val="000000"/>
          <w:rtl/>
        </w:rPr>
        <w:t>٢. عند الضغط على زر الاشتراك وتسجيل الدخول تأخذنا المنصة الى صفحة الاشتراك وتسجيل الدخول. (تفاعلية)</w:t>
      </w:r>
    </w:p>
    <w:p w14:paraId="55CF2868" w14:textId="77777777" w:rsidR="001C266D" w:rsidRDefault="00000000" w:rsidP="00FC2416">
      <w:pPr>
        <w:bidi/>
        <w:spacing w:before="60" w:after="120" w:line="360" w:lineRule="auto"/>
        <w:jc w:val="both"/>
      </w:pPr>
      <w:r>
        <w:rPr>
          <w:color w:val="000000"/>
          <w:rtl/>
        </w:rPr>
        <w:t>٣. بعد تسجيل الدخول تفتح واجهة المستخدم التي فيها جداول الرسم البياني وجداول التحليل كاملة وكل شي كما تم شرحه أعلاه وسوف يوضح أدناه:</w:t>
      </w:r>
    </w:p>
    <w:p w14:paraId="074E0C87" w14:textId="77777777" w:rsidR="001C266D" w:rsidRDefault="00000000" w:rsidP="00FC2416">
      <w:pPr>
        <w:bidi/>
        <w:spacing w:before="60" w:after="120" w:line="360" w:lineRule="auto"/>
        <w:jc w:val="both"/>
      </w:pPr>
      <w:r>
        <w:rPr>
          <w:color w:val="000000"/>
          <w:rtl/>
        </w:rPr>
        <w:t>- المنصة عندما تفتح تكون واجهة المستخدم والتي يتم تصميمها بعناية ودقة واحترافية وتكون تفاعلية جدا فيها رأس الصفحة وشريط العنوان والذي يحتوي على الشعار المرفق واسم المنصة وشعارها عربي وانجليزي وايقونات التنقل وشريط البحث وايقونات تبديل اللغة الفورية لكل الصفحة والمحتوى والبيانات والمعلومات كاملة كل حرف في الواجهة والصفحة وايقونة تسجيل الحساب والدخول وحساب المستخدم وحساب الإدارة الخ... (المنصة تدعم كل اللغات ١٢ اللغة الانجليزية كلغة أساسية، والعربية ، والبرتغالية البرازيلية، والبرتغالية، والكورية والصينية، والهندية، الاسبانية، الخ كل اللغات الأساسية.  (ملاحظة كل اللغات حسب ما أعلم أنها من اليسار لليمين ماعدا اللغة العربية من اليمين لليسار لابد مراعاه ذلك جيدا لا أريد أي تشوه او خطاء عند تبديل اللغات. كما أن تبديل اللغات فوري ولحظي من الأيقونة ولا يستوجب إعادة فتح الصفحة ابدا.</w:t>
      </w:r>
    </w:p>
    <w:p w14:paraId="58435C5A" w14:textId="77777777" w:rsidR="001C266D" w:rsidRDefault="00000000" w:rsidP="00FC2416">
      <w:pPr>
        <w:bidi/>
        <w:spacing w:before="60" w:after="120" w:line="360" w:lineRule="auto"/>
        <w:jc w:val="both"/>
      </w:pPr>
      <w:r>
        <w:rPr>
          <w:color w:val="000000"/>
          <w:rtl/>
        </w:rPr>
        <w:t>- بعده يأتي شريط مباشر لأسعار جميع العملات الأجنبية الرئيسية والذهب والدولار والنفط  والدولار ومؤشر الدولار.</w:t>
      </w:r>
    </w:p>
    <w:p w14:paraId="2B3AC336" w14:textId="77777777" w:rsidR="001C266D" w:rsidRDefault="00000000" w:rsidP="00FC2416">
      <w:pPr>
        <w:bidi/>
        <w:spacing w:before="60" w:after="120" w:line="360" w:lineRule="auto"/>
        <w:jc w:val="both"/>
      </w:pPr>
      <w:r>
        <w:rPr>
          <w:color w:val="000000"/>
          <w:rtl/>
        </w:rPr>
        <w:t xml:space="preserve">- تحته تأتي منطقة </w:t>
      </w:r>
      <w:proofErr w:type="spellStart"/>
      <w:r>
        <w:rPr>
          <w:color w:val="000000"/>
          <w:rtl/>
        </w:rPr>
        <w:t>البانر</w:t>
      </w:r>
      <w:proofErr w:type="spellEnd"/>
      <w:r>
        <w:rPr>
          <w:color w:val="000000"/>
          <w:rtl/>
        </w:rPr>
        <w:t xml:space="preserve"> والتي تستعرض شارت مباشر للأصول المالية المتداولة والتي تسحب مباشرة من منصة تريدينج فيو يعني سحب مباشر </w:t>
      </w:r>
      <w:proofErr w:type="spellStart"/>
      <w:r>
        <w:rPr>
          <w:color w:val="000000"/>
          <w:rtl/>
        </w:rPr>
        <w:t>للشارت</w:t>
      </w:r>
      <w:proofErr w:type="spellEnd"/>
      <w:r>
        <w:rPr>
          <w:color w:val="000000"/>
          <w:rtl/>
        </w:rPr>
        <w:t xml:space="preserve"> كما في منصة تريدينج فيو تماما يعني </w:t>
      </w:r>
      <w:proofErr w:type="spellStart"/>
      <w:r>
        <w:rPr>
          <w:color w:val="000000"/>
          <w:rtl/>
        </w:rPr>
        <w:t>البانر</w:t>
      </w:r>
      <w:proofErr w:type="spellEnd"/>
      <w:r>
        <w:rPr>
          <w:color w:val="000000"/>
          <w:rtl/>
        </w:rPr>
        <w:t xml:space="preserve"> هو عبارة عن صفحة </w:t>
      </w:r>
      <w:proofErr w:type="spellStart"/>
      <w:r>
        <w:rPr>
          <w:color w:val="000000"/>
          <w:rtl/>
        </w:rPr>
        <w:t>الشارت</w:t>
      </w:r>
      <w:proofErr w:type="spellEnd"/>
      <w:r>
        <w:rPr>
          <w:color w:val="000000"/>
          <w:rtl/>
        </w:rPr>
        <w:t xml:space="preserve"> في </w:t>
      </w:r>
      <w:proofErr w:type="spellStart"/>
      <w:r>
        <w:rPr>
          <w:color w:val="000000"/>
          <w:rtl/>
        </w:rPr>
        <w:t>ترينج</w:t>
      </w:r>
      <w:proofErr w:type="spellEnd"/>
      <w:r>
        <w:rPr>
          <w:color w:val="000000"/>
          <w:rtl/>
        </w:rPr>
        <w:t xml:space="preserve"> فيو بكامل مكوناته. (</w:t>
      </w:r>
      <w:proofErr w:type="spellStart"/>
      <w:r>
        <w:rPr>
          <w:color w:val="000000"/>
          <w:rtl/>
        </w:rPr>
        <w:t>الشارت</w:t>
      </w:r>
      <w:proofErr w:type="spellEnd"/>
      <w:r>
        <w:rPr>
          <w:color w:val="000000"/>
          <w:rtl/>
        </w:rPr>
        <w:t xml:space="preserve"> </w:t>
      </w:r>
      <w:r>
        <w:rPr>
          <w:color w:val="000000"/>
          <w:rtl/>
        </w:rPr>
        <w:lastRenderedPageBreak/>
        <w:t>حقيقي ولحظي) الرسم البياني مفترض يكون بالشموع اليابانية (اللون الأخضر القاني للشموع الصاعدة والأحمر القاني للشموع الهابطة) شارت نظيف.</w:t>
      </w:r>
    </w:p>
    <w:p w14:paraId="085FB248" w14:textId="77777777" w:rsidR="001C266D" w:rsidRDefault="00000000" w:rsidP="00FC2416">
      <w:pPr>
        <w:bidi/>
        <w:spacing w:before="60" w:after="120" w:line="360" w:lineRule="auto"/>
        <w:jc w:val="both"/>
      </w:pPr>
      <w:r>
        <w:rPr>
          <w:color w:val="000000"/>
          <w:rtl/>
        </w:rPr>
        <w:t xml:space="preserve">- تحت </w:t>
      </w:r>
      <w:proofErr w:type="spellStart"/>
      <w:r>
        <w:rPr>
          <w:color w:val="000000"/>
          <w:rtl/>
        </w:rPr>
        <w:t>البانر</w:t>
      </w:r>
      <w:proofErr w:type="spellEnd"/>
      <w:r>
        <w:rPr>
          <w:color w:val="000000"/>
          <w:rtl/>
        </w:rPr>
        <w:t xml:space="preserve"> تأتي عدة جداول متسلسلة:</w:t>
      </w:r>
    </w:p>
    <w:p w14:paraId="5A472874" w14:textId="77777777" w:rsidR="001C266D" w:rsidRDefault="00000000" w:rsidP="00FC2416">
      <w:pPr>
        <w:bidi/>
        <w:spacing w:before="60" w:after="120" w:line="360" w:lineRule="auto"/>
        <w:jc w:val="both"/>
      </w:pPr>
      <w:r>
        <w:rPr>
          <w:b/>
          <w:bCs/>
          <w:color w:val="000000"/>
          <w:rtl/>
        </w:rPr>
        <w:t>١. الجدول الأول هو جدول خيارات المستخدم والذي يحدد فيه (يحدد الأصل المطلوب تداوله مثلا قائمة منسدلة يختار منها ذهب ودولار أو يورو دولار، يحدد نسبة المخاطرة قائمة منسدلة من ١ إلى ١٠٪ وطبعا يتحدد بشكل اوتوماتيكي مبلغ المخاطرة، يحدد الاطار الزمني الذي يريد المضاربة عليه قائمة منسدلة من دقيقة إلى ٤ ساعات وبعدها بشكل اوتوماتيكي يتحدد الاطار الأكبر المرجعي لأننا في التداول نحلل بناء على اطار التداول بالإضافة للاطار الأكبر (انت حدد ذلك لأني لا اريد توجيهك بشكل خاطئ) الذي يعطينا اتجاه العام،  يحدد نوع التداول آلي بالذكاء الاصطناعي من خلال البوت أو يدوي، زر تشغيل البوت الآلي، زر دخول الصفقة يدويا شراء أو بيع)</w:t>
      </w:r>
    </w:p>
    <w:p w14:paraId="76E7E219" w14:textId="77777777" w:rsidR="001C266D" w:rsidRDefault="00000000" w:rsidP="00FC2416">
      <w:pPr>
        <w:pBdr>
          <w:top w:val="single" w:sz="6" w:space="4" w:color="B8860B"/>
          <w:bottom w:val="single" w:sz="6" w:space="4" w:color="B8860B"/>
        </w:pBdr>
        <w:shd w:val="clear" w:color="auto" w:fill="FFF4D6"/>
        <w:bidi/>
        <w:spacing w:before="120" w:after="120" w:line="360" w:lineRule="auto"/>
        <w:ind w:left="200" w:right="200"/>
        <w:jc w:val="both"/>
      </w:pPr>
      <w:r>
        <w:rPr>
          <w:b/>
          <w:bCs/>
          <w:color w:val="8B6914"/>
          <w:rtl/>
        </w:rPr>
        <w:t xml:space="preserve">🔸 قاعدة الإطار الزمني المرجعي — المعتمدة من رزان: </w:t>
      </w:r>
      <w:r>
        <w:rPr>
          <w:color w:val="000000"/>
          <w:rtl/>
        </w:rPr>
        <w:t xml:space="preserve">إطارا التداول 1M </w:t>
      </w:r>
      <w:proofErr w:type="gramStart"/>
      <w:r>
        <w:rPr>
          <w:color w:val="000000"/>
          <w:rtl/>
        </w:rPr>
        <w:t>و 5M</w:t>
      </w:r>
      <w:proofErr w:type="gramEnd"/>
      <w:r>
        <w:rPr>
          <w:color w:val="000000"/>
          <w:rtl/>
        </w:rPr>
        <w:t xml:space="preserve"> </w:t>
      </w:r>
      <w:proofErr w:type="gramStart"/>
      <w:r>
        <w:rPr>
          <w:color w:val="000000"/>
          <w:rtl/>
        </w:rPr>
        <w:t>و 15M</w:t>
      </w:r>
      <w:proofErr w:type="gramEnd"/>
      <w:r>
        <w:rPr>
          <w:color w:val="000000"/>
          <w:rtl/>
        </w:rPr>
        <w:t xml:space="preserve"> </w:t>
      </w:r>
      <w:proofErr w:type="gramStart"/>
      <w:r>
        <w:rPr>
          <w:color w:val="000000"/>
          <w:rtl/>
        </w:rPr>
        <w:t>و 30M</w:t>
      </w:r>
      <w:proofErr w:type="gramEnd"/>
      <w:r>
        <w:rPr>
          <w:color w:val="000000"/>
          <w:rtl/>
        </w:rPr>
        <w:t xml:space="preserve">: لكل منها إطاران مرجعيان (الأكبر مباشرة + الذي يليه). إطارا 1H </w:t>
      </w:r>
      <w:proofErr w:type="gramStart"/>
      <w:r>
        <w:rPr>
          <w:color w:val="000000"/>
          <w:rtl/>
        </w:rPr>
        <w:t>و 4H</w:t>
      </w:r>
      <w:proofErr w:type="gramEnd"/>
      <w:r>
        <w:rPr>
          <w:color w:val="000000"/>
          <w:rtl/>
        </w:rPr>
        <w:t>: لكل منهما إطار مرجعي واحد فقط.</w:t>
      </w:r>
    </w:p>
    <w:p w14:paraId="38D9D1DE" w14:textId="77777777" w:rsidR="001C266D" w:rsidRDefault="00000000" w:rsidP="00FC2416">
      <w:pPr>
        <w:bidi/>
        <w:spacing w:before="60" w:after="120" w:line="360" w:lineRule="auto"/>
        <w:jc w:val="both"/>
      </w:pPr>
      <w:r>
        <w:rPr>
          <w:b/>
          <w:bCs/>
          <w:color w:val="B8860B"/>
          <w:rtl/>
        </w:rPr>
        <w:t>القاعدة التفصيلية التلقائية لتحديد الإطار المرجعي:</w:t>
      </w:r>
    </w:p>
    <w:p w14:paraId="175503FF" w14:textId="77777777" w:rsidR="001C266D" w:rsidRDefault="00000000" w:rsidP="00FC2416">
      <w:pPr>
        <w:bidi/>
        <w:spacing w:before="40" w:after="40" w:line="320" w:lineRule="auto"/>
        <w:ind w:right="360"/>
        <w:jc w:val="both"/>
      </w:pPr>
      <w:r>
        <w:rPr>
          <w:b/>
          <w:bCs/>
          <w:color w:val="B8860B"/>
          <w:rtl/>
        </w:rPr>
        <w:t xml:space="preserve">• </w:t>
      </w:r>
      <w:r>
        <w:rPr>
          <w:color w:val="000000"/>
          <w:rtl/>
        </w:rPr>
        <w:t>إطار 1M  ←  المرجعي: 5M + 15M</w:t>
      </w:r>
    </w:p>
    <w:p w14:paraId="33871904" w14:textId="77777777" w:rsidR="001C266D" w:rsidRDefault="00000000" w:rsidP="00FC2416">
      <w:pPr>
        <w:bidi/>
        <w:spacing w:before="40" w:after="40" w:line="320" w:lineRule="auto"/>
        <w:ind w:right="360"/>
        <w:jc w:val="both"/>
      </w:pPr>
      <w:r>
        <w:rPr>
          <w:b/>
          <w:bCs/>
          <w:color w:val="B8860B"/>
          <w:rtl/>
        </w:rPr>
        <w:t xml:space="preserve">• </w:t>
      </w:r>
      <w:r>
        <w:rPr>
          <w:color w:val="000000"/>
          <w:rtl/>
        </w:rPr>
        <w:t>إطار 5M  ←  المرجعي: 15M + 30M</w:t>
      </w:r>
    </w:p>
    <w:p w14:paraId="60D77DF3" w14:textId="77777777" w:rsidR="001C266D" w:rsidRDefault="00000000" w:rsidP="00FC2416">
      <w:pPr>
        <w:bidi/>
        <w:spacing w:before="40" w:after="40" w:line="320" w:lineRule="auto"/>
        <w:ind w:right="360"/>
        <w:jc w:val="both"/>
      </w:pPr>
      <w:r>
        <w:rPr>
          <w:b/>
          <w:bCs/>
          <w:color w:val="B8860B"/>
          <w:rtl/>
        </w:rPr>
        <w:t xml:space="preserve">• </w:t>
      </w:r>
      <w:r>
        <w:rPr>
          <w:color w:val="000000"/>
          <w:rtl/>
        </w:rPr>
        <w:t>إطار 15M  ←  المرجعي: 30M + 1H</w:t>
      </w:r>
    </w:p>
    <w:p w14:paraId="4607C8C4" w14:textId="77777777" w:rsidR="001C266D" w:rsidRDefault="00000000" w:rsidP="00FC2416">
      <w:pPr>
        <w:bidi/>
        <w:spacing w:before="40" w:after="40" w:line="320" w:lineRule="auto"/>
        <w:ind w:right="360"/>
        <w:jc w:val="both"/>
      </w:pPr>
      <w:r>
        <w:rPr>
          <w:b/>
          <w:bCs/>
          <w:color w:val="B8860B"/>
          <w:rtl/>
        </w:rPr>
        <w:t xml:space="preserve">• </w:t>
      </w:r>
      <w:r>
        <w:rPr>
          <w:color w:val="000000"/>
          <w:rtl/>
        </w:rPr>
        <w:t>إطار 30M  ←  المرجعي: 1H + 4H</w:t>
      </w:r>
    </w:p>
    <w:p w14:paraId="33ADD9DA" w14:textId="77777777" w:rsidR="001C266D" w:rsidRDefault="00000000" w:rsidP="00FC2416">
      <w:pPr>
        <w:bidi/>
        <w:spacing w:before="40" w:after="40" w:line="320" w:lineRule="auto"/>
        <w:ind w:right="360"/>
        <w:jc w:val="both"/>
      </w:pPr>
      <w:r>
        <w:rPr>
          <w:b/>
          <w:bCs/>
          <w:color w:val="B8860B"/>
          <w:rtl/>
        </w:rPr>
        <w:t xml:space="preserve">• </w:t>
      </w:r>
      <w:r>
        <w:rPr>
          <w:color w:val="000000"/>
          <w:rtl/>
        </w:rPr>
        <w:t>إطار 1H  ←  المرجعي: 4H فقط (إطار واحد)</w:t>
      </w:r>
    </w:p>
    <w:p w14:paraId="2F8B4116" w14:textId="77777777" w:rsidR="001C266D" w:rsidRDefault="00000000" w:rsidP="00FC2416">
      <w:pPr>
        <w:bidi/>
        <w:spacing w:before="40" w:after="40" w:line="320" w:lineRule="auto"/>
        <w:ind w:right="360"/>
        <w:jc w:val="both"/>
      </w:pPr>
      <w:r>
        <w:rPr>
          <w:b/>
          <w:bCs/>
          <w:color w:val="B8860B"/>
          <w:rtl/>
        </w:rPr>
        <w:t xml:space="preserve">• </w:t>
      </w:r>
      <w:r>
        <w:rPr>
          <w:color w:val="000000"/>
          <w:rtl/>
        </w:rPr>
        <w:t>إطار 4H  ←  المرجعي: 1D فقط (إطار واحد)</w:t>
      </w:r>
    </w:p>
    <w:p w14:paraId="0C4CA803" w14:textId="77777777" w:rsidR="001C266D" w:rsidRDefault="00000000" w:rsidP="00FC2416">
      <w:pPr>
        <w:bidi/>
        <w:spacing w:before="60" w:after="120" w:line="360" w:lineRule="auto"/>
        <w:jc w:val="both"/>
      </w:pPr>
      <w:r>
        <w:rPr>
          <w:color w:val="000000"/>
          <w:rtl/>
        </w:rPr>
        <w:t>(الجدول في الاكسيل شيت المرفق) جدول ١ خيارات المتداول.</w:t>
      </w:r>
    </w:p>
    <w:p w14:paraId="73D62559" w14:textId="77777777" w:rsidR="001C266D" w:rsidRDefault="00000000" w:rsidP="00FC2416">
      <w:pPr>
        <w:bidi/>
        <w:spacing w:before="60" w:after="120" w:line="360" w:lineRule="auto"/>
        <w:jc w:val="both"/>
      </w:pPr>
      <w:r>
        <w:rPr>
          <w:b/>
          <w:bCs/>
          <w:color w:val="000000"/>
          <w:rtl/>
        </w:rPr>
        <w:t>٢.تحت الجدول الأول يأتي الجدول الثاني وهو جدول التحليل الأساسي والتقويم الاقتصادي (مرفق الجدول) ٢٠٪ من التحليل الكامل.</w:t>
      </w:r>
    </w:p>
    <w:p w14:paraId="7963B240" w14:textId="77777777" w:rsidR="001C266D" w:rsidRDefault="00000000" w:rsidP="00FC2416">
      <w:pPr>
        <w:bidi/>
        <w:spacing w:before="60" w:after="120" w:line="360" w:lineRule="auto"/>
        <w:jc w:val="both"/>
      </w:pPr>
      <w:r>
        <w:rPr>
          <w:color w:val="000000"/>
          <w:rtl/>
        </w:rPr>
        <w:t>قسم المؤشرات الاقتصادية ، قسم الاخبار والتقارير، قسم الخطابات والتصريحات والتغريدات</w:t>
      </w:r>
    </w:p>
    <w:p w14:paraId="00BA4940" w14:textId="77777777" w:rsidR="001C266D" w:rsidRDefault="00000000" w:rsidP="00FC2416">
      <w:pPr>
        <w:bidi/>
        <w:spacing w:before="60" w:after="120" w:line="360" w:lineRule="auto"/>
        <w:jc w:val="both"/>
      </w:pPr>
      <w:r>
        <w:rPr>
          <w:color w:val="000000"/>
          <w:rtl/>
        </w:rPr>
        <w:t>كل بند له وزن ونسبة ثم تحسب النسبة الكلية والتصويت وتحديد الاتجاه والقرار.</w:t>
      </w:r>
    </w:p>
    <w:p w14:paraId="0598C371" w14:textId="77777777" w:rsidR="001C266D" w:rsidRDefault="00000000" w:rsidP="00FC2416">
      <w:pPr>
        <w:bidi/>
        <w:spacing w:before="60" w:after="120" w:line="360" w:lineRule="auto"/>
        <w:jc w:val="both"/>
      </w:pPr>
      <w:r>
        <w:rPr>
          <w:color w:val="000000"/>
          <w:rtl/>
        </w:rPr>
        <w:t>(الجدول في الاكسيل شيت المرفق) جداول ٢ التحليل الأساسي.</w:t>
      </w:r>
    </w:p>
    <w:p w14:paraId="508E7974" w14:textId="77777777" w:rsidR="001C266D" w:rsidRDefault="00000000" w:rsidP="00FC2416">
      <w:pPr>
        <w:bidi/>
        <w:spacing w:before="60" w:after="120" w:line="360" w:lineRule="auto"/>
        <w:jc w:val="both"/>
      </w:pPr>
      <w:r>
        <w:rPr>
          <w:b/>
          <w:bCs/>
          <w:color w:val="000000"/>
          <w:rtl/>
        </w:rPr>
        <w:t xml:space="preserve">٣.تحت جدول التحليل الأساسي تأتي جداول التحليل الفني وعددها ٤ جداول (مرفقة الجداول) </w:t>
      </w:r>
      <w:r w:rsidRPr="00FC2416">
        <w:rPr>
          <w:b/>
          <w:bCs/>
          <w:color w:val="FFC000"/>
          <w:rtl/>
        </w:rPr>
        <w:t xml:space="preserve">٨٠٪ من </w:t>
      </w:r>
      <w:r>
        <w:rPr>
          <w:b/>
          <w:bCs/>
          <w:color w:val="000000"/>
          <w:rtl/>
        </w:rPr>
        <w:t>التحليل الكامل.</w:t>
      </w:r>
    </w:p>
    <w:p w14:paraId="04D62D58" w14:textId="0D848CE7" w:rsidR="001C266D" w:rsidRDefault="00000000" w:rsidP="00FC2416">
      <w:pPr>
        <w:bidi/>
        <w:spacing w:before="60" w:after="120" w:line="360" w:lineRule="auto"/>
        <w:jc w:val="both"/>
      </w:pPr>
      <w:r>
        <w:rPr>
          <w:color w:val="000000"/>
          <w:rtl/>
        </w:rPr>
        <w:t xml:space="preserve">- جدول تحليل فني أدوات أساسية رئيسية (الجدول في الاكسيل شيت المرفق) جدول ٣ فني الأدوات الرئيسية  </w:t>
      </w:r>
      <w:r w:rsidRPr="00FC2416">
        <w:rPr>
          <w:color w:val="FFC000"/>
          <w:rtl/>
        </w:rPr>
        <w:t>٣٠</w:t>
      </w:r>
      <w:r w:rsidR="00FC2416" w:rsidRPr="00FC2416">
        <w:rPr>
          <w:rFonts w:hint="cs"/>
          <w:color w:val="FFC000"/>
          <w:rtl/>
        </w:rPr>
        <w:t xml:space="preserve"> </w:t>
      </w:r>
      <w:r w:rsidRPr="00FC2416">
        <w:rPr>
          <w:color w:val="FFC000"/>
          <w:rtl/>
        </w:rPr>
        <w:t>٪</w:t>
      </w:r>
    </w:p>
    <w:p w14:paraId="27964729" w14:textId="77777777" w:rsidR="001C266D" w:rsidRDefault="00000000" w:rsidP="00FC2416">
      <w:pPr>
        <w:bidi/>
        <w:spacing w:before="60" w:after="120" w:line="360" w:lineRule="auto"/>
        <w:jc w:val="both"/>
      </w:pPr>
      <w:r>
        <w:rPr>
          <w:color w:val="000000"/>
          <w:rtl/>
        </w:rPr>
        <w:t xml:space="preserve">- جدول مدارس التحليل الفني  (الجدول في الاكسيل شيت المرفق) جدول ٤ فني جميع المدارس </w:t>
      </w:r>
      <w:r>
        <w:rPr>
          <w:b/>
          <w:bCs/>
          <w:color w:val="B8860B"/>
          <w:rtl/>
        </w:rPr>
        <w:t>٢٥٪</w:t>
      </w:r>
    </w:p>
    <w:p w14:paraId="4B34C098" w14:textId="77777777" w:rsidR="001C266D" w:rsidRDefault="00000000" w:rsidP="00FC2416">
      <w:pPr>
        <w:bidi/>
        <w:spacing w:before="60" w:after="120" w:line="360" w:lineRule="auto"/>
        <w:jc w:val="both"/>
      </w:pPr>
      <w:r>
        <w:rPr>
          <w:color w:val="000000"/>
          <w:rtl/>
        </w:rPr>
        <w:t>- جدول المؤشرات الفنية  (الجدول في الاكسيل شيت المرفق) جدول ٥ فني المؤشرات الفنية</w:t>
      </w:r>
      <w:r w:rsidRPr="00FC2416">
        <w:rPr>
          <w:color w:val="FFC000"/>
          <w:rtl/>
        </w:rPr>
        <w:t>١٠٪</w:t>
      </w:r>
    </w:p>
    <w:p w14:paraId="41CD52BF" w14:textId="77777777" w:rsidR="001C266D" w:rsidRDefault="00000000" w:rsidP="00FC2416">
      <w:pPr>
        <w:bidi/>
        <w:spacing w:before="60" w:after="120" w:line="360" w:lineRule="auto"/>
        <w:jc w:val="both"/>
      </w:pPr>
      <w:r>
        <w:rPr>
          <w:color w:val="000000"/>
          <w:rtl/>
        </w:rPr>
        <w:t xml:space="preserve">- جدول تدفق السيولة والحجم والبوك ماب. (الجدول في الاكسيل شيت المرفق) جداول ٦ فني تدفق الأوامر والبوك </w:t>
      </w:r>
      <w:r>
        <w:rPr>
          <w:b/>
          <w:bCs/>
          <w:color w:val="B8860B"/>
          <w:rtl/>
        </w:rPr>
        <w:t>١٥٪</w:t>
      </w:r>
      <w:r>
        <w:rPr>
          <w:color w:val="000000"/>
          <w:rtl/>
        </w:rPr>
        <w:t>ماب.</w:t>
      </w:r>
    </w:p>
    <w:p w14:paraId="7CEC46D2" w14:textId="77777777" w:rsidR="001C266D" w:rsidRDefault="00000000" w:rsidP="00FC2416">
      <w:pPr>
        <w:bidi/>
        <w:spacing w:before="60" w:after="120" w:line="360" w:lineRule="auto"/>
        <w:jc w:val="both"/>
      </w:pPr>
      <w:r>
        <w:rPr>
          <w:color w:val="000000"/>
          <w:rtl/>
        </w:rPr>
        <w:lastRenderedPageBreak/>
        <w:t>- بعدها تأتي الجداول التالية:</w:t>
      </w:r>
    </w:p>
    <w:p w14:paraId="0F65D38A" w14:textId="77777777" w:rsidR="001C266D" w:rsidRDefault="00000000" w:rsidP="00FC2416">
      <w:pPr>
        <w:bidi/>
        <w:spacing w:before="60" w:after="120" w:line="360" w:lineRule="auto"/>
        <w:jc w:val="both"/>
      </w:pPr>
      <w:r>
        <w:rPr>
          <w:color w:val="000000"/>
          <w:rtl/>
        </w:rPr>
        <w:t>- جدول القرارات النهائية والتصويت والدمج بين الأساسي والفني بين جدول ٣،٤،٥،٦ جدول ٧ القرارات النهائية</w:t>
      </w:r>
    </w:p>
    <w:p w14:paraId="50710250" w14:textId="77777777" w:rsidR="001C266D" w:rsidRDefault="00000000" w:rsidP="00FC2416">
      <w:pPr>
        <w:bidi/>
        <w:spacing w:before="60" w:after="120" w:line="360" w:lineRule="auto"/>
        <w:jc w:val="both"/>
      </w:pPr>
      <w:r>
        <w:rPr>
          <w:color w:val="000000"/>
          <w:rtl/>
        </w:rPr>
        <w:t>- جدول خطة التداول جدول ٨ خطة التداول.</w:t>
      </w:r>
    </w:p>
    <w:p w14:paraId="1A72A536" w14:textId="77777777" w:rsidR="001C266D" w:rsidRDefault="00000000" w:rsidP="00FC2416">
      <w:pPr>
        <w:bidi/>
        <w:spacing w:before="60" w:after="120" w:line="360" w:lineRule="auto"/>
        <w:jc w:val="both"/>
      </w:pPr>
      <w:r>
        <w:rPr>
          <w:color w:val="000000"/>
          <w:rtl/>
        </w:rPr>
        <w:t>الجداول كلها موجودة في الاكسيل شيت المرفق لتكون أوضح.</w:t>
      </w:r>
    </w:p>
    <w:p w14:paraId="3B38BC8B" w14:textId="77777777" w:rsidR="001C266D" w:rsidRDefault="00000000" w:rsidP="00FC2416">
      <w:pPr>
        <w:bidi/>
        <w:spacing w:before="60" w:after="120" w:line="360" w:lineRule="auto"/>
        <w:jc w:val="both"/>
      </w:pPr>
      <w:r>
        <w:rPr>
          <w:color w:val="000000"/>
          <w:rtl/>
        </w:rPr>
        <w:t xml:space="preserve">الجداول كلها كاملة كما هي تكن </w:t>
      </w:r>
      <w:proofErr w:type="spellStart"/>
      <w:r>
        <w:rPr>
          <w:color w:val="000000"/>
          <w:rtl/>
        </w:rPr>
        <w:t>موجوة</w:t>
      </w:r>
      <w:proofErr w:type="spellEnd"/>
      <w:r>
        <w:rPr>
          <w:color w:val="000000"/>
          <w:rtl/>
        </w:rPr>
        <w:t xml:space="preserve"> ومرتبة في واجهة المستخدم لا ينقص منها كلمة </w:t>
      </w:r>
      <w:proofErr w:type="spellStart"/>
      <w:r>
        <w:rPr>
          <w:color w:val="000000"/>
          <w:rtl/>
        </w:rPr>
        <w:t>ولاحرف</w:t>
      </w:r>
      <w:proofErr w:type="spellEnd"/>
      <w:r>
        <w:rPr>
          <w:color w:val="000000"/>
          <w:rtl/>
        </w:rPr>
        <w:t xml:space="preserve"> بل تزيد عليها وتطورها أكثر.</w:t>
      </w:r>
    </w:p>
    <w:p w14:paraId="0AA5F59E" w14:textId="77777777" w:rsidR="001C266D" w:rsidRDefault="00000000" w:rsidP="00FC2416">
      <w:pPr>
        <w:bidi/>
        <w:spacing w:before="60" w:after="120" w:line="360" w:lineRule="auto"/>
        <w:jc w:val="both"/>
      </w:pPr>
      <w:r>
        <w:rPr>
          <w:b/>
          <w:bCs/>
          <w:color w:val="000000"/>
          <w:rtl/>
        </w:rPr>
        <w:t xml:space="preserve">ملاحظة: لابد من إمكانية تشغيل جميع المؤشرات والمدراس والأدوات على الرسم البياني الذي في </w:t>
      </w:r>
      <w:proofErr w:type="spellStart"/>
      <w:r>
        <w:rPr>
          <w:b/>
          <w:bCs/>
          <w:color w:val="000000"/>
          <w:rtl/>
        </w:rPr>
        <w:t>البانر</w:t>
      </w:r>
      <w:proofErr w:type="spellEnd"/>
      <w:r>
        <w:rPr>
          <w:b/>
          <w:bCs/>
          <w:color w:val="000000"/>
          <w:rtl/>
        </w:rPr>
        <w:t xml:space="preserve"> وايقافها. في نفس الوقت. الرسم البياني مفترض يكون بالشموع اليابانية (اللون الأخضر القاني للشموع الصاعدة والأحمر القاني للشموع الهابطة) أولا كلنا نعلم المشكلة الرئيسية على منصة تريدينج فيو أنه في الباقة المجانية أو الأساسية لا يسمح لنا باستخدام سوى مؤشرين فقط. وعليه فإن استخدام عدة مؤشرات ونوافذ مؤشرات فنية في نفس الوقت يتطلب الاشتراك في باقات مثل بلس </w:t>
      </w:r>
      <w:proofErr w:type="spellStart"/>
      <w:r>
        <w:rPr>
          <w:b/>
          <w:bCs/>
          <w:color w:val="000000"/>
          <w:rtl/>
        </w:rPr>
        <w:t>وبيرميوم</w:t>
      </w:r>
      <w:proofErr w:type="spellEnd"/>
      <w:r>
        <w:rPr>
          <w:b/>
          <w:bCs/>
          <w:color w:val="000000"/>
          <w:rtl/>
        </w:rPr>
        <w:t xml:space="preserve"> والتيمت. حيث تتيح التيمت استخدام ٥٠ مؤشر </w:t>
      </w:r>
      <w:proofErr w:type="spellStart"/>
      <w:r>
        <w:rPr>
          <w:b/>
          <w:bCs/>
          <w:color w:val="000000"/>
          <w:rtl/>
        </w:rPr>
        <w:t>للشارت</w:t>
      </w:r>
      <w:proofErr w:type="spellEnd"/>
      <w:r>
        <w:rPr>
          <w:b/>
          <w:bCs/>
          <w:color w:val="000000"/>
          <w:rtl/>
        </w:rPr>
        <w:t xml:space="preserve"> كل مؤشر له اعداداته الخاصة ويفتح في نافذة منفصلة. أنا اريد التحايل نوعا مع على </w:t>
      </w:r>
      <w:proofErr w:type="spellStart"/>
      <w:r>
        <w:rPr>
          <w:b/>
          <w:bCs/>
          <w:color w:val="000000"/>
          <w:rtl/>
        </w:rPr>
        <w:t>تريدنج</w:t>
      </w:r>
      <w:proofErr w:type="spellEnd"/>
      <w:r>
        <w:rPr>
          <w:b/>
          <w:bCs/>
          <w:color w:val="000000"/>
          <w:rtl/>
        </w:rPr>
        <w:t xml:space="preserve"> فيو بذكاء بحيث من خلال منصتي استطيع </w:t>
      </w:r>
      <w:proofErr w:type="spellStart"/>
      <w:r>
        <w:rPr>
          <w:b/>
          <w:bCs/>
          <w:color w:val="000000"/>
          <w:rtl/>
        </w:rPr>
        <w:t>تشتغيل</w:t>
      </w:r>
      <w:proofErr w:type="spellEnd"/>
      <w:r>
        <w:rPr>
          <w:b/>
          <w:bCs/>
          <w:color w:val="000000"/>
          <w:rtl/>
        </w:rPr>
        <w:t xml:space="preserve"> وإيقاف كل </w:t>
      </w:r>
      <w:proofErr w:type="spellStart"/>
      <w:r>
        <w:rPr>
          <w:b/>
          <w:bCs/>
          <w:color w:val="000000"/>
          <w:rtl/>
        </w:rPr>
        <w:t>الموشرات</w:t>
      </w:r>
      <w:proofErr w:type="spellEnd"/>
      <w:r>
        <w:rPr>
          <w:b/>
          <w:bCs/>
          <w:color w:val="000000"/>
          <w:rtl/>
        </w:rPr>
        <w:t xml:space="preserve"> والأدوات والمدراس واتحكم فيها كما هو موجود في زر الإيقاف والتشغيل في كل جدول.</w:t>
      </w:r>
    </w:p>
    <w:p w14:paraId="1BCC6F10" w14:textId="77777777" w:rsidR="001C266D" w:rsidRDefault="00000000" w:rsidP="00FC2416">
      <w:pPr>
        <w:bidi/>
        <w:spacing w:before="60" w:after="120" w:line="360" w:lineRule="auto"/>
        <w:jc w:val="both"/>
      </w:pPr>
      <w:r>
        <w:rPr>
          <w:color w:val="000000"/>
          <w:rtl/>
        </w:rPr>
        <w:t xml:space="preserve">أولا الأدوات الرئيسية في التحليل الفني + في خطة التداول نقاط الدخول والخروج وحني الأرباح ٣ ريشيو ووقف الخشارة ومناطق الفخاخ تكون على </w:t>
      </w:r>
      <w:proofErr w:type="spellStart"/>
      <w:r>
        <w:rPr>
          <w:color w:val="000000"/>
          <w:rtl/>
        </w:rPr>
        <w:t>الشارت</w:t>
      </w:r>
      <w:proofErr w:type="spellEnd"/>
      <w:r>
        <w:rPr>
          <w:color w:val="000000"/>
          <w:rtl/>
        </w:rPr>
        <w:t xml:space="preserve"> البياني تكون مفعلة من فتح المنصة واستطيع إيقاف أي أداة من خلال الزر.</w:t>
      </w:r>
    </w:p>
    <w:p w14:paraId="0CCD894A" w14:textId="77777777" w:rsidR="001C266D" w:rsidRDefault="00000000" w:rsidP="00FC2416">
      <w:pPr>
        <w:bidi/>
        <w:spacing w:before="60" w:after="120" w:line="360" w:lineRule="auto"/>
        <w:jc w:val="both"/>
      </w:pPr>
      <w:r>
        <w:rPr>
          <w:color w:val="000000"/>
          <w:rtl/>
        </w:rPr>
        <w:t>المدراس والأدوات الأخرى للعرض البصري استطيع تشغليها وايقافها أيضا يدويا من الجداول.</w:t>
      </w:r>
    </w:p>
    <w:p w14:paraId="44189281" w14:textId="77777777" w:rsidR="001C266D" w:rsidRDefault="00000000" w:rsidP="00FC2416">
      <w:pPr>
        <w:bidi/>
        <w:spacing w:before="60" w:after="120" w:line="360" w:lineRule="auto"/>
        <w:jc w:val="both"/>
      </w:pPr>
      <w:r>
        <w:rPr>
          <w:color w:val="000000"/>
          <w:rtl/>
        </w:rPr>
        <w:t>- يقوم المؤشر برسم القمم والقيعان الرئيسية.</w:t>
      </w:r>
    </w:p>
    <w:p w14:paraId="7DB948A9" w14:textId="77777777" w:rsidR="001C266D" w:rsidRDefault="00000000" w:rsidP="00FC2416">
      <w:pPr>
        <w:bidi/>
        <w:spacing w:before="60" w:after="120" w:line="360" w:lineRule="auto"/>
        <w:jc w:val="both"/>
      </w:pPr>
      <w:r>
        <w:rPr>
          <w:color w:val="000000"/>
          <w:rtl/>
        </w:rPr>
        <w:t xml:space="preserve">- يقوم المؤشر برسم </w:t>
      </w:r>
      <w:proofErr w:type="spellStart"/>
      <w:r>
        <w:rPr>
          <w:color w:val="000000"/>
          <w:rtl/>
        </w:rPr>
        <w:t>Pivot</w:t>
      </w:r>
      <w:proofErr w:type="spellEnd"/>
      <w:r>
        <w:rPr>
          <w:color w:val="000000"/>
          <w:rtl/>
        </w:rPr>
        <w:t xml:space="preserve"> </w:t>
      </w:r>
      <w:proofErr w:type="spellStart"/>
      <w:r>
        <w:rPr>
          <w:color w:val="000000"/>
          <w:rtl/>
        </w:rPr>
        <w:t>Points</w:t>
      </w:r>
      <w:proofErr w:type="spellEnd"/>
      <w:r>
        <w:rPr>
          <w:color w:val="000000"/>
          <w:rtl/>
        </w:rPr>
        <w:t xml:space="preserve"> HL  (HH,HL,LH,LL,EQH,EQL) (</w:t>
      </w:r>
      <w:proofErr w:type="spellStart"/>
      <w:r>
        <w:rPr>
          <w:color w:val="000000"/>
          <w:rtl/>
        </w:rPr>
        <w:t>Standard</w:t>
      </w:r>
      <w:proofErr w:type="spellEnd"/>
      <w:r>
        <w:rPr>
          <w:color w:val="000000"/>
          <w:rtl/>
        </w:rPr>
        <w:t xml:space="preserve">, </w:t>
      </w:r>
      <w:proofErr w:type="spellStart"/>
      <w:r>
        <w:rPr>
          <w:color w:val="000000"/>
          <w:rtl/>
        </w:rPr>
        <w:t>Fibonacci</w:t>
      </w:r>
      <w:proofErr w:type="spellEnd"/>
      <w:r>
        <w:rPr>
          <w:color w:val="000000"/>
          <w:rtl/>
        </w:rPr>
        <w:t xml:space="preserve">, </w:t>
      </w:r>
      <w:proofErr w:type="spellStart"/>
      <w:r>
        <w:rPr>
          <w:color w:val="000000"/>
          <w:rtl/>
        </w:rPr>
        <w:t>Camarilla</w:t>
      </w:r>
      <w:proofErr w:type="spellEnd"/>
      <w:r>
        <w:rPr>
          <w:color w:val="000000"/>
          <w:rtl/>
        </w:rPr>
        <w:t xml:space="preserve">, </w:t>
      </w:r>
      <w:proofErr w:type="spellStart"/>
      <w:r>
        <w:rPr>
          <w:color w:val="000000"/>
          <w:rtl/>
        </w:rPr>
        <w:t>Woodie</w:t>
      </w:r>
      <w:proofErr w:type="spellEnd"/>
      <w:r>
        <w:rPr>
          <w:color w:val="000000"/>
          <w:rtl/>
        </w:rPr>
        <w:t xml:space="preserve">, </w:t>
      </w:r>
      <w:proofErr w:type="spellStart"/>
      <w:r>
        <w:rPr>
          <w:color w:val="000000"/>
          <w:rtl/>
        </w:rPr>
        <w:t>DeMark</w:t>
      </w:r>
      <w:proofErr w:type="spellEnd"/>
      <w:r>
        <w:rPr>
          <w:color w:val="000000"/>
          <w:rtl/>
        </w:rPr>
        <w:t>)</w:t>
      </w:r>
    </w:p>
    <w:p w14:paraId="48256784" w14:textId="77777777" w:rsidR="001C266D" w:rsidRDefault="00000000" w:rsidP="00FC2416">
      <w:pPr>
        <w:bidi/>
        <w:spacing w:before="60" w:after="120" w:line="360" w:lineRule="auto"/>
        <w:jc w:val="both"/>
      </w:pPr>
      <w:r>
        <w:rPr>
          <w:color w:val="000000"/>
          <w:rtl/>
        </w:rPr>
        <w:t>- يقوم المؤشر برسم خطوط الدعم وخطوط المقاومة الرئيسية والفرعية (الخطوط تكون كاملة ومتصلة وعلى كل خط يكتب السعر) ترسم الخطوط بشكل. يكون لون خطوط الدعم باللون الأخضر وخطوط المقاومة باللون الأحمر ولكن تكون الألوان قابلة للتعديل حسب تفضيلات المستخدم. وهذه الخطوط تتبدل بشكل آلي من دعم لمقاومة والعكس وذلك حسب الكسر والاختراق.</w:t>
      </w:r>
    </w:p>
    <w:p w14:paraId="5E0110FD" w14:textId="77777777" w:rsidR="001C266D" w:rsidRDefault="00000000" w:rsidP="00FC2416">
      <w:pPr>
        <w:bidi/>
        <w:spacing w:before="60" w:after="120" w:line="360" w:lineRule="auto"/>
        <w:jc w:val="both"/>
      </w:pPr>
      <w:r>
        <w:rPr>
          <w:color w:val="000000"/>
          <w:rtl/>
        </w:rPr>
        <w:t>- يقوم المؤشر برسم خطوط الاتجاه بشكل آلي وتكون باللون الأبيض قابلة للتعديل حسب تفضيلات المستخدم.</w:t>
      </w:r>
    </w:p>
    <w:p w14:paraId="69F5922C" w14:textId="77777777" w:rsidR="001C266D" w:rsidRDefault="00000000" w:rsidP="00FC2416">
      <w:pPr>
        <w:bidi/>
        <w:spacing w:before="60" w:after="120" w:line="360" w:lineRule="auto"/>
        <w:jc w:val="both"/>
      </w:pPr>
      <w:r>
        <w:rPr>
          <w:color w:val="000000"/>
          <w:rtl/>
        </w:rPr>
        <w:t>- يقوم المؤشر برسم المتوسطات المتحركة بشكل آلي وتكون المتوسطات كالتالي (متوسط ٧ أيام بلون أصفر ومتوسط  ٢١ بلون أخضر يوم ويكونوا أسي EMA  ويرسم كذلك متوسط  ٦٠ يوم  بلون أبيض ومتوسط  ٢٠٠ يوم بلون موف قاني ويكونوا متوسطات  عادية SMA. كذلك يرسم متوسط FRAMA ١٢٦ يوم بلون برتقالي.</w:t>
      </w:r>
    </w:p>
    <w:p w14:paraId="0CF5A124" w14:textId="77777777" w:rsidR="001C266D" w:rsidRDefault="00000000" w:rsidP="00FC2416">
      <w:pPr>
        <w:bidi/>
        <w:spacing w:before="60" w:after="120" w:line="360" w:lineRule="auto"/>
        <w:jc w:val="both"/>
      </w:pPr>
      <w:r>
        <w:rPr>
          <w:color w:val="000000"/>
          <w:rtl/>
        </w:rPr>
        <w:t xml:space="preserve">- يقوم المؤشر برسم القنوات السعرية (يرسم قناة الانحراف المعياري) </w:t>
      </w:r>
      <w:proofErr w:type="spellStart"/>
      <w:r>
        <w:rPr>
          <w:color w:val="000000"/>
          <w:rtl/>
        </w:rPr>
        <w:t>std</w:t>
      </w:r>
      <w:proofErr w:type="spellEnd"/>
      <w:r>
        <w:rPr>
          <w:color w:val="000000"/>
          <w:rtl/>
        </w:rPr>
        <w:t xml:space="preserve"> </w:t>
      </w:r>
      <w:proofErr w:type="spellStart"/>
      <w:r>
        <w:rPr>
          <w:color w:val="000000"/>
          <w:rtl/>
        </w:rPr>
        <w:t>dev</w:t>
      </w:r>
      <w:proofErr w:type="spellEnd"/>
      <w:r>
        <w:rPr>
          <w:color w:val="000000"/>
          <w:rtl/>
        </w:rPr>
        <w:t xml:space="preserve"> </w:t>
      </w:r>
      <w:proofErr w:type="spellStart"/>
      <w:r>
        <w:rPr>
          <w:color w:val="000000"/>
          <w:rtl/>
        </w:rPr>
        <w:t>chn</w:t>
      </w:r>
      <w:proofErr w:type="spellEnd"/>
      <w:r>
        <w:rPr>
          <w:color w:val="000000"/>
          <w:rtl/>
        </w:rPr>
        <w:t xml:space="preserve"> (يرسم </w:t>
      </w:r>
      <w:proofErr w:type="spellStart"/>
      <w:r>
        <w:rPr>
          <w:color w:val="000000"/>
          <w:rtl/>
        </w:rPr>
        <w:t>كذك</w:t>
      </w:r>
      <w:proofErr w:type="spellEnd"/>
      <w:r>
        <w:rPr>
          <w:color w:val="000000"/>
          <w:rtl/>
        </w:rPr>
        <w:t xml:space="preserve"> (يرسم قناة الانحدار </w:t>
      </w:r>
      <w:proofErr w:type="spellStart"/>
      <w:r>
        <w:rPr>
          <w:color w:val="000000"/>
          <w:rtl/>
        </w:rPr>
        <w:t>الخطيLinReg</w:t>
      </w:r>
      <w:proofErr w:type="spellEnd"/>
      <w:r>
        <w:rPr>
          <w:color w:val="000000"/>
          <w:rtl/>
        </w:rPr>
        <w:t xml:space="preserve"> </w:t>
      </w:r>
      <w:proofErr w:type="spellStart"/>
      <w:r>
        <w:rPr>
          <w:color w:val="000000"/>
          <w:rtl/>
        </w:rPr>
        <w:t>chn</w:t>
      </w:r>
      <w:proofErr w:type="spellEnd"/>
      <w:r>
        <w:rPr>
          <w:color w:val="000000"/>
          <w:rtl/>
        </w:rPr>
        <w:t>). يدمج بين القناتين بشكل ذكي في قناة واحدة.</w:t>
      </w:r>
    </w:p>
    <w:p w14:paraId="46339EEB" w14:textId="77777777" w:rsidR="001C266D" w:rsidRDefault="00000000" w:rsidP="00FC2416">
      <w:pPr>
        <w:bidi/>
        <w:spacing w:before="60" w:after="120" w:line="360" w:lineRule="auto"/>
        <w:jc w:val="both"/>
      </w:pPr>
      <w:r>
        <w:rPr>
          <w:color w:val="000000"/>
          <w:rtl/>
        </w:rPr>
        <w:t xml:space="preserve">- يقوم المؤشر برسم جميع النماذج الفنية السعرية الاستمرارية والانعكاسية مثل العلم ص / هـ ، الراية ص / هـ ، القمم المزدوجة ، القيعان المزدوجة، القمم الثلاثية، القيعان الثلاثية، الرأس والكتفين العادي والمقلوب، الوتد ص / هـ ، المستطيل، المثلث، الكوب والعروة، </w:t>
      </w:r>
      <w:r>
        <w:rPr>
          <w:color w:val="000000"/>
          <w:rtl/>
        </w:rPr>
        <w:lastRenderedPageBreak/>
        <w:t xml:space="preserve">المدى). النماذج الانعكاسية: الرأس والكتفين، القمة/القاع المزدوج والثلاثي). النماذج الاستمرارية: المثلثات، الأعلام، الأوتاد) (لابد حصر شامل </w:t>
      </w:r>
      <w:proofErr w:type="spellStart"/>
      <w:r>
        <w:rPr>
          <w:color w:val="000000"/>
          <w:rtl/>
        </w:rPr>
        <w:t>شامل</w:t>
      </w:r>
      <w:proofErr w:type="spellEnd"/>
      <w:r>
        <w:rPr>
          <w:color w:val="000000"/>
          <w:rtl/>
        </w:rPr>
        <w:t xml:space="preserve"> </w:t>
      </w:r>
      <w:proofErr w:type="spellStart"/>
      <w:r>
        <w:rPr>
          <w:color w:val="000000"/>
          <w:rtl/>
        </w:rPr>
        <w:t>شامل</w:t>
      </w:r>
      <w:proofErr w:type="spellEnd"/>
      <w:r>
        <w:rPr>
          <w:color w:val="000000"/>
          <w:rtl/>
        </w:rPr>
        <w:t xml:space="preserve"> لجميع النماذج الفنية لا يسقط منها شي سهوا).</w:t>
      </w:r>
    </w:p>
    <w:p w14:paraId="45648A18" w14:textId="77777777" w:rsidR="001C266D" w:rsidRDefault="00000000" w:rsidP="00FC2416">
      <w:pPr>
        <w:bidi/>
        <w:spacing w:before="60" w:after="120" w:line="360" w:lineRule="auto"/>
        <w:jc w:val="both"/>
      </w:pPr>
      <w:r>
        <w:rPr>
          <w:color w:val="000000"/>
          <w:rtl/>
        </w:rPr>
        <w:t xml:space="preserve">- يقوم المؤشر بتحديد وقراءة جميع نماذج وأنماط الشموع اليابانية سواء الفردية أو المركبة. (لابد حصر شامل </w:t>
      </w:r>
      <w:proofErr w:type="spellStart"/>
      <w:r>
        <w:rPr>
          <w:color w:val="000000"/>
          <w:rtl/>
        </w:rPr>
        <w:t>شامل</w:t>
      </w:r>
      <w:proofErr w:type="spellEnd"/>
      <w:r>
        <w:rPr>
          <w:color w:val="000000"/>
          <w:rtl/>
        </w:rPr>
        <w:t xml:space="preserve"> </w:t>
      </w:r>
      <w:proofErr w:type="spellStart"/>
      <w:r>
        <w:rPr>
          <w:color w:val="000000"/>
          <w:rtl/>
        </w:rPr>
        <w:t>شامل</w:t>
      </w:r>
      <w:proofErr w:type="spellEnd"/>
      <w:r>
        <w:rPr>
          <w:color w:val="000000"/>
          <w:rtl/>
        </w:rPr>
        <w:t xml:space="preserve"> لجميع النماذج الفنية لا يسقط منها شي سهوا).</w:t>
      </w:r>
    </w:p>
    <w:p w14:paraId="3D1283B3" w14:textId="77777777" w:rsidR="001C266D" w:rsidRDefault="00000000" w:rsidP="00FC2416">
      <w:pPr>
        <w:bidi/>
        <w:spacing w:before="60" w:after="120" w:line="360" w:lineRule="auto"/>
        <w:jc w:val="both"/>
      </w:pPr>
      <w:r>
        <w:rPr>
          <w:color w:val="000000"/>
          <w:rtl/>
        </w:rPr>
        <w:t xml:space="preserve">- يقوم المؤشر برسم جميع أدوات مدرسة الأموال الذكية SMC </w:t>
      </w:r>
      <w:proofErr w:type="spellStart"/>
      <w:r>
        <w:rPr>
          <w:color w:val="000000"/>
          <w:rtl/>
        </w:rPr>
        <w:t>وICT</w:t>
      </w:r>
      <w:proofErr w:type="spellEnd"/>
      <w:r>
        <w:rPr>
          <w:color w:val="000000"/>
          <w:rtl/>
        </w:rPr>
        <w:t xml:space="preserve"> ويحدد مناطق BOS,CHOCH,  FVG, </w:t>
      </w:r>
      <w:proofErr w:type="spellStart"/>
      <w:r>
        <w:rPr>
          <w:color w:val="000000"/>
          <w:rtl/>
        </w:rPr>
        <w:t>Imbalance</w:t>
      </w:r>
      <w:proofErr w:type="spellEnd"/>
      <w:r>
        <w:rPr>
          <w:color w:val="000000"/>
          <w:rtl/>
        </w:rPr>
        <w:t>,</w:t>
      </w:r>
    </w:p>
    <w:p w14:paraId="0A5340B9" w14:textId="77777777" w:rsidR="001C266D" w:rsidRDefault="00000000" w:rsidP="00FC2416">
      <w:pPr>
        <w:bidi/>
        <w:spacing w:before="60" w:after="120" w:line="360" w:lineRule="auto"/>
        <w:jc w:val="both"/>
      </w:pPr>
      <w:r>
        <w:rPr>
          <w:color w:val="000000"/>
          <w:rtl/>
        </w:rPr>
        <w:t>- يقوم المؤشر برسم جميع مناطق العرض والطلب. مناطق الشراء باللون الأخضر الفاتح ومناطق البيع باللون الأحمر الفاتح.</w:t>
      </w:r>
    </w:p>
    <w:p w14:paraId="36E6B2C1" w14:textId="77777777" w:rsidR="001C266D" w:rsidRDefault="00000000" w:rsidP="00FC2416">
      <w:pPr>
        <w:bidi/>
        <w:spacing w:before="60" w:after="120" w:line="360" w:lineRule="auto"/>
        <w:jc w:val="both"/>
      </w:pPr>
      <w:r>
        <w:rPr>
          <w:color w:val="000000"/>
          <w:rtl/>
        </w:rPr>
        <w:t xml:space="preserve">- يقوم المؤشر بتحديد مناطق البلوك أورد </w:t>
      </w:r>
      <w:proofErr w:type="spellStart"/>
      <w:r>
        <w:rPr>
          <w:color w:val="000000"/>
          <w:rtl/>
        </w:rPr>
        <w:t>Order</w:t>
      </w:r>
      <w:proofErr w:type="spellEnd"/>
      <w:r>
        <w:rPr>
          <w:color w:val="000000"/>
          <w:rtl/>
        </w:rPr>
        <w:t xml:space="preserve"> </w:t>
      </w:r>
      <w:proofErr w:type="spellStart"/>
      <w:r>
        <w:rPr>
          <w:color w:val="000000"/>
          <w:rtl/>
        </w:rPr>
        <w:t>Block</w:t>
      </w:r>
      <w:proofErr w:type="spellEnd"/>
      <w:r>
        <w:rPr>
          <w:color w:val="000000"/>
          <w:rtl/>
        </w:rPr>
        <w:t xml:space="preserve"> مزود بمقياس الفوليوم وحجم التداول بالمبالغ للبيع والشراء. هذا </w:t>
      </w:r>
      <w:proofErr w:type="spellStart"/>
      <w:r>
        <w:rPr>
          <w:color w:val="000000"/>
          <w:rtl/>
        </w:rPr>
        <w:t>الأورد</w:t>
      </w:r>
      <w:proofErr w:type="spellEnd"/>
      <w:r>
        <w:rPr>
          <w:color w:val="000000"/>
          <w:rtl/>
        </w:rPr>
        <w:t xml:space="preserve"> بلوك يكون باللون الأخضر للشراء وباللون الأحمر للبيع.</w:t>
      </w:r>
    </w:p>
    <w:p w14:paraId="4B645CC5" w14:textId="77777777" w:rsidR="001C266D" w:rsidRDefault="00000000" w:rsidP="00FC2416">
      <w:pPr>
        <w:bidi/>
        <w:spacing w:before="60" w:after="120" w:line="360" w:lineRule="auto"/>
        <w:jc w:val="both"/>
      </w:pPr>
      <w:r>
        <w:rPr>
          <w:color w:val="000000"/>
          <w:rtl/>
        </w:rPr>
        <w:t>-  يقوم المؤشر بتحديد مناطق التجميع والتصريف لصناع السوق.</w:t>
      </w:r>
    </w:p>
    <w:p w14:paraId="6447D66B" w14:textId="77777777" w:rsidR="001C266D" w:rsidRDefault="00000000" w:rsidP="00FC2416">
      <w:pPr>
        <w:bidi/>
        <w:spacing w:before="60" w:after="120" w:line="360" w:lineRule="auto"/>
        <w:jc w:val="both"/>
      </w:pPr>
      <w:r>
        <w:rPr>
          <w:color w:val="000000"/>
          <w:rtl/>
        </w:rPr>
        <w:t xml:space="preserve">- المؤشر يقوم بتحديد ورصد الأموال الذكية والفخاخ واماكن التجميع والتصريف والعرض والطلب والأوردر بلوك والسيولة والفوليوم والسلوك السعري وحجم التداول في كل بلوك بشكل آلي. ويرصد كمية البيع  والشراء (الفوليوم) ويكون مسجل كتابة أيضا بشكل رقمي داخل البلوك </w:t>
      </w:r>
      <w:proofErr w:type="spellStart"/>
      <w:r>
        <w:rPr>
          <w:color w:val="000000"/>
          <w:rtl/>
        </w:rPr>
        <w:t>أوردر</w:t>
      </w:r>
      <w:proofErr w:type="spellEnd"/>
      <w:r>
        <w:rPr>
          <w:color w:val="000000"/>
          <w:rtl/>
        </w:rPr>
        <w:t xml:space="preserve"> وإعطاء إشارات الكسر أو الاختراق بشكل آلي.</w:t>
      </w:r>
    </w:p>
    <w:p w14:paraId="32F9B371" w14:textId="77777777" w:rsidR="001C266D" w:rsidRDefault="00000000" w:rsidP="00FC2416">
      <w:pPr>
        <w:bidi/>
        <w:spacing w:before="60" w:after="120" w:line="360" w:lineRule="auto"/>
        <w:jc w:val="both"/>
      </w:pPr>
      <w:r>
        <w:rPr>
          <w:color w:val="000000"/>
          <w:rtl/>
        </w:rPr>
        <w:t>- يقوم المؤشر برسم مستويات فيبوناتشي بالنسبة المئوية.</w:t>
      </w:r>
    </w:p>
    <w:p w14:paraId="3065D775" w14:textId="77777777" w:rsidR="001C266D" w:rsidRDefault="00000000" w:rsidP="00FC2416">
      <w:pPr>
        <w:bidi/>
        <w:spacing w:before="60" w:after="120" w:line="360" w:lineRule="auto"/>
        <w:jc w:val="both"/>
      </w:pPr>
      <w:r>
        <w:rPr>
          <w:color w:val="000000"/>
          <w:rtl/>
        </w:rPr>
        <w:t>- يقوم المؤشر برسم امتداد فيبوناتشي. بالنسبة المئوية.</w:t>
      </w:r>
    </w:p>
    <w:p w14:paraId="4E078270" w14:textId="77777777" w:rsidR="001C266D" w:rsidRDefault="00000000" w:rsidP="00FC2416">
      <w:pPr>
        <w:bidi/>
        <w:spacing w:before="60" w:after="120" w:line="360" w:lineRule="auto"/>
        <w:jc w:val="both"/>
      </w:pPr>
      <w:r>
        <w:rPr>
          <w:color w:val="000000"/>
          <w:rtl/>
        </w:rPr>
        <w:t xml:space="preserve">- يقوم المؤشر برسم مؤشر RSI مع </w:t>
      </w:r>
      <w:proofErr w:type="spellStart"/>
      <w:r>
        <w:rPr>
          <w:color w:val="000000"/>
          <w:rtl/>
        </w:rPr>
        <w:t>الدايفرجنس</w:t>
      </w:r>
      <w:proofErr w:type="spellEnd"/>
      <w:r>
        <w:rPr>
          <w:color w:val="000000"/>
          <w:rtl/>
        </w:rPr>
        <w:t xml:space="preserve">   السلبي والايجابي العادي والخفي.</w:t>
      </w:r>
    </w:p>
    <w:p w14:paraId="1123E1DA" w14:textId="77777777" w:rsidR="001C266D" w:rsidRDefault="00000000" w:rsidP="00FC2416">
      <w:pPr>
        <w:bidi/>
        <w:spacing w:before="60" w:after="120" w:line="360" w:lineRule="auto"/>
        <w:jc w:val="both"/>
      </w:pPr>
      <w:r>
        <w:rPr>
          <w:color w:val="000000"/>
          <w:rtl/>
        </w:rPr>
        <w:t xml:space="preserve">- يقوم المؤشر برسم مؤشر رصد الصفقات ومؤشر </w:t>
      </w:r>
      <w:proofErr w:type="spellStart"/>
      <w:r>
        <w:rPr>
          <w:color w:val="000000"/>
          <w:rtl/>
        </w:rPr>
        <w:t>bookmap</w:t>
      </w:r>
      <w:proofErr w:type="spellEnd"/>
      <w:r>
        <w:rPr>
          <w:color w:val="000000"/>
          <w:rtl/>
        </w:rPr>
        <w:t xml:space="preserve"> وذلك من أجل يرصد جميع الصفقات الخفية ( سعر السوق ) والتي لا تسجل في </w:t>
      </w:r>
      <w:proofErr w:type="spellStart"/>
      <w:r>
        <w:rPr>
          <w:color w:val="000000"/>
          <w:rtl/>
        </w:rPr>
        <w:t>الاوردر</w:t>
      </w:r>
      <w:proofErr w:type="spellEnd"/>
      <w:r>
        <w:rPr>
          <w:color w:val="000000"/>
          <w:rtl/>
        </w:rPr>
        <w:t xml:space="preserve"> بوك ومن خلاله تستطيع معرفة اماكن التجميع والتصريف دخول السيولة وخروجها مما يساعدك على معرفة الاتجاه الصحيح للصفقة بشكل احترافي. يرصد </w:t>
      </w:r>
      <w:proofErr w:type="spellStart"/>
      <w:r>
        <w:rPr>
          <w:color w:val="000000"/>
          <w:rtl/>
        </w:rPr>
        <w:t>البمبات</w:t>
      </w:r>
      <w:proofErr w:type="spellEnd"/>
      <w:r>
        <w:rPr>
          <w:color w:val="000000"/>
          <w:rtl/>
        </w:rPr>
        <w:t xml:space="preserve">  BOMP </w:t>
      </w:r>
      <w:proofErr w:type="spellStart"/>
      <w:r>
        <w:rPr>
          <w:color w:val="000000"/>
          <w:rtl/>
        </w:rPr>
        <w:t>والدمبات</w:t>
      </w:r>
      <w:proofErr w:type="spellEnd"/>
      <w:r>
        <w:rPr>
          <w:color w:val="000000"/>
          <w:rtl/>
        </w:rPr>
        <w:t xml:space="preserve"> DUMP</w:t>
      </w:r>
    </w:p>
    <w:p w14:paraId="289C0F89" w14:textId="77777777" w:rsidR="001C266D" w:rsidRDefault="00000000" w:rsidP="00FC2416">
      <w:pPr>
        <w:bidi/>
        <w:spacing w:before="60" w:after="120" w:line="360" w:lineRule="auto"/>
        <w:jc w:val="both"/>
      </w:pPr>
      <w:r>
        <w:rPr>
          <w:color w:val="000000"/>
          <w:rtl/>
        </w:rPr>
        <w:t>- يحدد ويرسم بشكل آلي تقنية ARC لتحديد اماكن اختراق وكسر القمم والقيعان السابقة مع رصد فوليوم السيولة بالدولار</w:t>
      </w:r>
    </w:p>
    <w:p w14:paraId="060CBC1C" w14:textId="77777777" w:rsidR="001C266D" w:rsidRDefault="00000000" w:rsidP="00FC2416">
      <w:pPr>
        <w:bidi/>
        <w:spacing w:before="60" w:after="120" w:line="360" w:lineRule="auto"/>
        <w:jc w:val="both"/>
      </w:pPr>
      <w:r>
        <w:rPr>
          <w:color w:val="000000"/>
          <w:rtl/>
        </w:rPr>
        <w:t xml:space="preserve">- يقوم المؤشر بتطبيق نظرية السيولة والفخاخ نظرية السيولة والفخاخ ICT / </w:t>
      </w:r>
      <w:proofErr w:type="spellStart"/>
      <w:r>
        <w:rPr>
          <w:color w:val="000000"/>
          <w:rtl/>
        </w:rPr>
        <w:t>Wyckoff</w:t>
      </w:r>
      <w:proofErr w:type="spellEnd"/>
    </w:p>
    <w:p w14:paraId="319940A2" w14:textId="77777777" w:rsidR="001C266D" w:rsidRDefault="00000000" w:rsidP="00FC2416">
      <w:pPr>
        <w:bidi/>
        <w:spacing w:before="60" w:after="120" w:line="360" w:lineRule="auto"/>
        <w:jc w:val="both"/>
      </w:pPr>
      <w:r>
        <w:rPr>
          <w:color w:val="000000"/>
          <w:rtl/>
        </w:rPr>
        <w:t xml:space="preserve">- يقوم المؤشر بتحديد مناطق ضرب </w:t>
      </w:r>
      <w:proofErr w:type="spellStart"/>
      <w:r>
        <w:rPr>
          <w:color w:val="000000"/>
          <w:rtl/>
        </w:rPr>
        <w:t>الاستوب</w:t>
      </w:r>
      <w:proofErr w:type="spellEnd"/>
      <w:r>
        <w:rPr>
          <w:color w:val="000000"/>
          <w:rtl/>
        </w:rPr>
        <w:t xml:space="preserve"> لوس لصغار المتداولين.</w:t>
      </w:r>
    </w:p>
    <w:p w14:paraId="5F51651C" w14:textId="77777777" w:rsidR="001C266D" w:rsidRDefault="00000000" w:rsidP="00FC2416">
      <w:pPr>
        <w:bidi/>
        <w:spacing w:before="60" w:after="120" w:line="360" w:lineRule="auto"/>
        <w:jc w:val="both"/>
      </w:pPr>
      <w:r>
        <w:rPr>
          <w:color w:val="000000"/>
          <w:rtl/>
        </w:rPr>
        <w:t>- الحجم وتدفق الاوامر</w:t>
      </w:r>
    </w:p>
    <w:p w14:paraId="50A0D057" w14:textId="77777777" w:rsidR="001C266D" w:rsidRDefault="00000000" w:rsidP="00FC2416">
      <w:pPr>
        <w:bidi/>
        <w:spacing w:before="60" w:after="120" w:line="360" w:lineRule="auto"/>
        <w:jc w:val="both"/>
      </w:pPr>
      <w:r>
        <w:rPr>
          <w:color w:val="000000"/>
          <w:rtl/>
        </w:rPr>
        <w:t xml:space="preserve">ملاحظة كل الأدوات يتم وضعها في الجدول. بعض الأدوات مثل أماكن الفخاخ وضرب </w:t>
      </w:r>
      <w:proofErr w:type="spellStart"/>
      <w:r>
        <w:rPr>
          <w:color w:val="000000"/>
          <w:rtl/>
        </w:rPr>
        <w:t>الاستوب</w:t>
      </w:r>
      <w:proofErr w:type="spellEnd"/>
      <w:r>
        <w:rPr>
          <w:color w:val="000000"/>
          <w:rtl/>
        </w:rPr>
        <w:t xml:space="preserve"> لوس و. ARC </w:t>
      </w:r>
      <w:proofErr w:type="spellStart"/>
      <w:r>
        <w:rPr>
          <w:color w:val="000000"/>
          <w:rtl/>
        </w:rPr>
        <w:t>وومناطق</w:t>
      </w:r>
      <w:proofErr w:type="spellEnd"/>
      <w:r>
        <w:rPr>
          <w:color w:val="000000"/>
          <w:rtl/>
        </w:rPr>
        <w:t xml:space="preserve"> </w:t>
      </w:r>
      <w:proofErr w:type="spellStart"/>
      <w:r>
        <w:rPr>
          <w:color w:val="000000"/>
          <w:rtl/>
        </w:rPr>
        <w:t>الدمب</w:t>
      </w:r>
      <w:proofErr w:type="spellEnd"/>
      <w:r>
        <w:rPr>
          <w:color w:val="000000"/>
          <w:rtl/>
        </w:rPr>
        <w:t xml:space="preserve"> </w:t>
      </w:r>
      <w:proofErr w:type="spellStart"/>
      <w:r>
        <w:rPr>
          <w:color w:val="000000"/>
          <w:rtl/>
        </w:rPr>
        <w:t>والبمب</w:t>
      </w:r>
      <w:proofErr w:type="spellEnd"/>
      <w:r>
        <w:rPr>
          <w:color w:val="000000"/>
          <w:rtl/>
        </w:rPr>
        <w:t xml:space="preserve"> تشرح في نافذه منفصلة تحت الجدول لتجنبها وانت اعمل افضل استراتيجية لذلك. يعني عندك المطلوب والفكرة وانت اوجد الاستراتيجية والاوزان الصحيحة لكل عنصر لان هذه الأدوات لابد تكون </w:t>
      </w:r>
      <w:proofErr w:type="spellStart"/>
      <w:r>
        <w:rPr>
          <w:color w:val="000000"/>
          <w:rtl/>
        </w:rPr>
        <w:t>مجنمعة</w:t>
      </w:r>
      <w:proofErr w:type="spellEnd"/>
      <w:r>
        <w:rPr>
          <w:color w:val="000000"/>
          <w:rtl/>
        </w:rPr>
        <w:t xml:space="preserve"> لتعطيني قرار صحيح.</w:t>
      </w:r>
    </w:p>
    <w:p w14:paraId="44658C65" w14:textId="77777777" w:rsidR="001C266D" w:rsidRDefault="00000000" w:rsidP="00FC2416">
      <w:pPr>
        <w:bidi/>
        <w:spacing w:before="60" w:after="120" w:line="360" w:lineRule="auto"/>
        <w:jc w:val="both"/>
      </w:pPr>
      <w:r>
        <w:rPr>
          <w:color w:val="000000"/>
          <w:rtl/>
        </w:rPr>
        <w:t xml:space="preserve">يرسم بشكل آلي اسهم صغيرة باللون الأحمر للبيع واللون الأخضر للشراء لتحديد أماكن الشراء والبيع </w:t>
      </w:r>
      <w:proofErr w:type="spellStart"/>
      <w:r>
        <w:rPr>
          <w:color w:val="000000"/>
          <w:rtl/>
        </w:rPr>
        <w:t>القطيعي</w:t>
      </w:r>
      <w:proofErr w:type="spellEnd"/>
      <w:r>
        <w:rPr>
          <w:color w:val="000000"/>
          <w:rtl/>
        </w:rPr>
        <w:t xml:space="preserve"> وصغار المتداولين والذي يستهدف جميع المتداولين. هذه الأسهم تحدد حركة اصحاب الاموال القليلة مثلا من 100$ حتى 5000$ نسمي هذه الأسهم </w:t>
      </w:r>
      <w:proofErr w:type="spellStart"/>
      <w:r>
        <w:rPr>
          <w:color w:val="000000"/>
          <w:rtl/>
        </w:rPr>
        <w:t>Buy</w:t>
      </w:r>
      <w:proofErr w:type="spellEnd"/>
      <w:r>
        <w:rPr>
          <w:color w:val="000000"/>
          <w:rtl/>
        </w:rPr>
        <w:t xml:space="preserve"> </w:t>
      </w:r>
      <w:proofErr w:type="spellStart"/>
      <w:r>
        <w:rPr>
          <w:color w:val="000000"/>
          <w:rtl/>
        </w:rPr>
        <w:t>Cub</w:t>
      </w:r>
      <w:proofErr w:type="spellEnd"/>
      <w:r>
        <w:rPr>
          <w:color w:val="000000"/>
          <w:rtl/>
        </w:rPr>
        <w:t xml:space="preserve"> / </w:t>
      </w:r>
      <w:proofErr w:type="spellStart"/>
      <w:r>
        <w:rPr>
          <w:color w:val="000000"/>
          <w:rtl/>
        </w:rPr>
        <w:t>Sell</w:t>
      </w:r>
      <w:proofErr w:type="spellEnd"/>
      <w:r>
        <w:rPr>
          <w:color w:val="000000"/>
          <w:rtl/>
        </w:rPr>
        <w:t xml:space="preserve"> </w:t>
      </w:r>
      <w:proofErr w:type="spellStart"/>
      <w:r>
        <w:rPr>
          <w:color w:val="000000"/>
          <w:rtl/>
        </w:rPr>
        <w:t>Cub</w:t>
      </w:r>
      <w:proofErr w:type="spellEnd"/>
      <w:r>
        <w:rPr>
          <w:color w:val="000000"/>
          <w:rtl/>
        </w:rPr>
        <w:t xml:space="preserve"> يعني شراء وبيع للشبل (صغير الأسد) اللون الأخضر للشراء واللون الأحمر للبيع.</w:t>
      </w:r>
    </w:p>
    <w:p w14:paraId="06C7E306" w14:textId="77777777" w:rsidR="001C266D" w:rsidRDefault="00000000" w:rsidP="00FC2416">
      <w:pPr>
        <w:bidi/>
        <w:spacing w:before="60" w:after="120" w:line="360" w:lineRule="auto"/>
        <w:jc w:val="both"/>
      </w:pPr>
      <w:r>
        <w:rPr>
          <w:color w:val="000000"/>
          <w:rtl/>
        </w:rPr>
        <w:lastRenderedPageBreak/>
        <w:t xml:space="preserve">يحدد ويرسم بشكل آلي إشارات البيع والشراء المؤكدة التي تستهدف بيع وشراء صناع السوق وتكون مؤكدة واحترافية من أجل دخول الصفقة بشكل مؤكد واحترافي وناجح. </w:t>
      </w:r>
      <w:proofErr w:type="spellStart"/>
      <w:r>
        <w:rPr>
          <w:color w:val="000000"/>
          <w:rtl/>
        </w:rPr>
        <w:t>Buy</w:t>
      </w:r>
      <w:proofErr w:type="spellEnd"/>
      <w:r>
        <w:rPr>
          <w:color w:val="000000"/>
          <w:rtl/>
        </w:rPr>
        <w:t xml:space="preserve"> – </w:t>
      </w:r>
      <w:proofErr w:type="spellStart"/>
      <w:r>
        <w:rPr>
          <w:color w:val="000000"/>
          <w:rtl/>
        </w:rPr>
        <w:t>Sell</w:t>
      </w:r>
      <w:proofErr w:type="spellEnd"/>
      <w:r>
        <w:rPr>
          <w:color w:val="000000"/>
          <w:rtl/>
        </w:rPr>
        <w:t xml:space="preserve"> وطبعا أيضا اللون الأخضر للشراء واللون الأحمر للبيع. وأريدك أن تسميها </w:t>
      </w:r>
      <w:proofErr w:type="spellStart"/>
      <w:r>
        <w:rPr>
          <w:color w:val="000000"/>
          <w:rtl/>
        </w:rPr>
        <w:t>Buy</w:t>
      </w:r>
      <w:proofErr w:type="spellEnd"/>
      <w:r>
        <w:rPr>
          <w:color w:val="000000"/>
          <w:rtl/>
        </w:rPr>
        <w:t xml:space="preserve"> </w:t>
      </w:r>
      <w:proofErr w:type="spellStart"/>
      <w:r>
        <w:rPr>
          <w:color w:val="000000"/>
          <w:rtl/>
        </w:rPr>
        <w:t>Lion</w:t>
      </w:r>
      <w:proofErr w:type="spellEnd"/>
      <w:r>
        <w:rPr>
          <w:color w:val="000000"/>
          <w:rtl/>
        </w:rPr>
        <w:t xml:space="preserve">– </w:t>
      </w:r>
      <w:proofErr w:type="spellStart"/>
      <w:r>
        <w:rPr>
          <w:color w:val="000000"/>
          <w:rtl/>
        </w:rPr>
        <w:t>Sell</w:t>
      </w:r>
      <w:proofErr w:type="spellEnd"/>
      <w:r>
        <w:rPr>
          <w:color w:val="000000"/>
          <w:rtl/>
        </w:rPr>
        <w:t xml:space="preserve"> </w:t>
      </w:r>
      <w:proofErr w:type="spellStart"/>
      <w:r>
        <w:rPr>
          <w:color w:val="000000"/>
          <w:rtl/>
        </w:rPr>
        <w:t>Lion</w:t>
      </w:r>
      <w:proofErr w:type="spellEnd"/>
      <w:r>
        <w:rPr>
          <w:color w:val="000000"/>
          <w:rtl/>
        </w:rPr>
        <w:t xml:space="preserve"> وتكون الشارة على شكل مستطيل صغير داخله الكلمة.</w:t>
      </w:r>
    </w:p>
    <w:p w14:paraId="3D5D18F9" w14:textId="77777777" w:rsidR="001C266D" w:rsidRDefault="00000000" w:rsidP="00FC2416">
      <w:pPr>
        <w:bidi/>
        <w:spacing w:before="60" w:after="120" w:line="360" w:lineRule="auto"/>
        <w:jc w:val="both"/>
      </w:pPr>
      <w:r>
        <w:rPr>
          <w:color w:val="000000"/>
          <w:rtl/>
        </w:rPr>
        <w:t xml:space="preserve">ملاحظات الالتزام بوضع كل هذه  ٢٠  </w:t>
      </w:r>
      <w:proofErr w:type="spellStart"/>
      <w:r>
        <w:rPr>
          <w:color w:val="000000"/>
          <w:rtl/>
        </w:rPr>
        <w:t>آداة</w:t>
      </w:r>
      <w:proofErr w:type="spellEnd"/>
      <w:r>
        <w:rPr>
          <w:color w:val="000000"/>
          <w:rtl/>
        </w:rPr>
        <w:t xml:space="preserve"> في الجدول.</w:t>
      </w:r>
    </w:p>
    <w:p w14:paraId="3793E059" w14:textId="77777777" w:rsidR="001C266D" w:rsidRDefault="00000000" w:rsidP="00FC2416">
      <w:pPr>
        <w:bidi/>
        <w:spacing w:before="60" w:after="120" w:line="360" w:lineRule="auto"/>
        <w:jc w:val="both"/>
      </w:pPr>
      <w:r>
        <w:rPr>
          <w:color w:val="000000"/>
          <w:rtl/>
        </w:rPr>
        <w:t xml:space="preserve">كل هذه الأدوات تعمل على </w:t>
      </w:r>
      <w:proofErr w:type="spellStart"/>
      <w:r>
        <w:rPr>
          <w:color w:val="000000"/>
          <w:rtl/>
        </w:rPr>
        <w:t>الشارت</w:t>
      </w:r>
      <w:proofErr w:type="spellEnd"/>
      <w:r>
        <w:rPr>
          <w:color w:val="000000"/>
          <w:rtl/>
        </w:rPr>
        <w:t xml:space="preserve"> في </w:t>
      </w:r>
      <w:proofErr w:type="spellStart"/>
      <w:r>
        <w:rPr>
          <w:color w:val="000000"/>
          <w:rtl/>
        </w:rPr>
        <w:t>البانر</w:t>
      </w:r>
      <w:proofErr w:type="spellEnd"/>
      <w:r>
        <w:rPr>
          <w:color w:val="000000"/>
          <w:rtl/>
        </w:rPr>
        <w:t>.  ولها زر قابل للتشغيل والايقاف.</w:t>
      </w:r>
    </w:p>
    <w:p w14:paraId="3F1292A5" w14:textId="77777777" w:rsidR="001C266D" w:rsidRDefault="00000000" w:rsidP="00FC2416">
      <w:pPr>
        <w:bidi/>
        <w:spacing w:before="60" w:after="120" w:line="360" w:lineRule="auto"/>
        <w:jc w:val="both"/>
      </w:pPr>
      <w:r>
        <w:rPr>
          <w:color w:val="000000"/>
          <w:rtl/>
        </w:rPr>
        <w:t>قم بعمل افضل تطوير للجدول دون ان تغير فكرتي فيه وطريقة قراءتي له وطريقة عرضه.</w:t>
      </w:r>
    </w:p>
    <w:p w14:paraId="46909563" w14:textId="77777777" w:rsidR="001C266D" w:rsidRDefault="00000000" w:rsidP="00FC2416">
      <w:pPr>
        <w:bidi/>
        <w:spacing w:before="60" w:after="120" w:line="360" w:lineRule="auto"/>
        <w:jc w:val="both"/>
      </w:pPr>
      <w:r>
        <w:rPr>
          <w:color w:val="000000"/>
          <w:rtl/>
        </w:rPr>
        <w:t xml:space="preserve">(إذن في الأدوات الأساسية لدينا جدول كامل + كل الأدوات موجودة في </w:t>
      </w:r>
      <w:proofErr w:type="spellStart"/>
      <w:r>
        <w:rPr>
          <w:color w:val="000000"/>
          <w:rtl/>
        </w:rPr>
        <w:t>الشارت</w:t>
      </w:r>
      <w:proofErr w:type="spellEnd"/>
      <w:r>
        <w:rPr>
          <w:color w:val="000000"/>
          <w:rtl/>
        </w:rPr>
        <w:t xml:space="preserve"> في </w:t>
      </w:r>
      <w:proofErr w:type="spellStart"/>
      <w:r>
        <w:rPr>
          <w:color w:val="000000"/>
          <w:rtl/>
        </w:rPr>
        <w:t>البانر</w:t>
      </w:r>
      <w:proofErr w:type="spellEnd"/>
      <w:r>
        <w:rPr>
          <w:color w:val="000000"/>
          <w:rtl/>
        </w:rPr>
        <w:t>)</w:t>
      </w:r>
    </w:p>
    <w:p w14:paraId="33BFE1D0" w14:textId="77777777" w:rsidR="001C266D" w:rsidRDefault="00000000" w:rsidP="00FC2416">
      <w:pPr>
        <w:bidi/>
        <w:spacing w:before="60" w:after="120" w:line="360" w:lineRule="auto"/>
        <w:jc w:val="both"/>
      </w:pPr>
      <w:r>
        <w:rPr>
          <w:color w:val="000000"/>
          <w:rtl/>
        </w:rPr>
        <w:t xml:space="preserve">ثانيا جدول مدراس التحليل الفني كاملة (لديك فوق ٤٩ مدرسة بكامل أدوات كل مدرسة). المدارس سوف تجدها الاكسيل شيت كل مدرسة في الجدول لها زر تشغيلها وتشغيل ادواتها وايقافها على </w:t>
      </w:r>
      <w:proofErr w:type="spellStart"/>
      <w:r>
        <w:rPr>
          <w:color w:val="000000"/>
          <w:rtl/>
        </w:rPr>
        <w:t>الشارت</w:t>
      </w:r>
      <w:proofErr w:type="spellEnd"/>
      <w:r>
        <w:rPr>
          <w:color w:val="000000"/>
          <w:rtl/>
        </w:rPr>
        <w:t xml:space="preserve"> البياني.  </w:t>
      </w:r>
      <w:r>
        <w:rPr>
          <w:b/>
          <w:bCs/>
          <w:color w:val="B8860B"/>
          <w:rtl/>
        </w:rPr>
        <w:t>٢٥٪</w:t>
      </w:r>
      <w:r>
        <w:rPr>
          <w:color w:val="000000"/>
          <w:rtl/>
        </w:rPr>
        <w:t xml:space="preserve">  في الاكسيل شيت</w:t>
      </w:r>
    </w:p>
    <w:p w14:paraId="6346C326" w14:textId="77777777" w:rsidR="001C266D" w:rsidRDefault="00000000" w:rsidP="00FC2416">
      <w:pPr>
        <w:bidi/>
        <w:spacing w:before="60" w:after="120" w:line="360" w:lineRule="auto"/>
        <w:jc w:val="both"/>
      </w:pPr>
      <w:r>
        <w:rPr>
          <w:color w:val="000000"/>
          <w:rtl/>
        </w:rPr>
        <w:t>ثالثا جدول جميع المؤشرات الموجودة على منصة تريدينج فيو (١٠)٪</w:t>
      </w:r>
    </w:p>
    <w:p w14:paraId="2CB979CC" w14:textId="77777777" w:rsidR="001C266D" w:rsidRDefault="00000000" w:rsidP="00FC2416">
      <w:pPr>
        <w:bidi/>
        <w:spacing w:before="60" w:after="120" w:line="360" w:lineRule="auto"/>
        <w:jc w:val="both"/>
      </w:pPr>
      <w:r>
        <w:rPr>
          <w:color w:val="000000"/>
          <w:rtl/>
        </w:rPr>
        <w:t>نفس الجدول السابق ولكن المؤشرات الفنية فقط  (المؤشرات الفنية هي جميع المؤشرات الموجودة في مدرسة المؤشرات يعني لها جدول منفصل لتصنيف (اتجاه، زخم، تقلب وتذبذب، حجم، دعم ومقاومة، أنظمة متكاملة ، سلوك مؤسسي) تجدها ادناه مع الجداول في مدرسة المؤشرات الخ) طبعا يتم ترتيب المؤشرات في الجدول حسب التصنيف يعني أولا الاتجاه ثم الزخم ثم الخ في الاكسيل شيت</w:t>
      </w:r>
    </w:p>
    <w:p w14:paraId="62825DA6" w14:textId="77777777" w:rsidR="001C266D" w:rsidRDefault="00000000" w:rsidP="00FC2416">
      <w:pPr>
        <w:bidi/>
        <w:spacing w:before="60" w:after="120" w:line="360" w:lineRule="auto"/>
        <w:jc w:val="both"/>
      </w:pPr>
      <w:r>
        <w:rPr>
          <w:color w:val="000000"/>
          <w:rtl/>
        </w:rPr>
        <w:t>٥. تحت جدول التحليل الفني يأتي جدول البوك ماب والسيولة (مرفق الجدول) الاكسيل شيت</w:t>
      </w:r>
    </w:p>
    <w:p w14:paraId="3E4FA1A4" w14:textId="77777777" w:rsidR="001C266D" w:rsidRDefault="00000000" w:rsidP="00FC2416">
      <w:pPr>
        <w:bidi/>
        <w:spacing w:before="60" w:after="120" w:line="360" w:lineRule="auto"/>
        <w:jc w:val="both"/>
      </w:pPr>
      <w:r>
        <w:rPr>
          <w:color w:val="000000"/>
          <w:rtl/>
        </w:rPr>
        <w:t>٦.  جدول القرارات النهائية لنتيجة التحليل الأساسي والفني معا</w:t>
      </w:r>
    </w:p>
    <w:p w14:paraId="0FF8DF7B" w14:textId="77777777" w:rsidR="001C266D" w:rsidRDefault="00000000" w:rsidP="00FC2416">
      <w:pPr>
        <w:bidi/>
        <w:spacing w:before="60" w:after="120" w:line="360" w:lineRule="auto"/>
        <w:jc w:val="both"/>
      </w:pPr>
      <w:r>
        <w:rPr>
          <w:color w:val="000000"/>
          <w:rtl/>
        </w:rPr>
        <w:t>٧. تحت جدول القرارات يأتي : يأتي جدول خطة التداول  والمخاطرة  هذا الجدول يتحدث بشكل لحظي مع نتائج التحليل الفني والأساسي وخيارات المستخدم.</w:t>
      </w:r>
    </w:p>
    <w:p w14:paraId="59A22F6C" w14:textId="77777777" w:rsidR="001C266D" w:rsidRDefault="00000000" w:rsidP="00FC2416">
      <w:pPr>
        <w:bidi/>
        <w:spacing w:before="60" w:after="120" w:line="360" w:lineRule="auto"/>
        <w:jc w:val="both"/>
      </w:pPr>
      <w:r>
        <w:rPr>
          <w:color w:val="000000"/>
          <w:rtl/>
        </w:rPr>
        <w:t xml:space="preserve">ملاحظة تحدد نقطة الدخول والاهداف ووقف الخسارة والفخاخ على </w:t>
      </w:r>
      <w:proofErr w:type="spellStart"/>
      <w:r>
        <w:rPr>
          <w:color w:val="000000"/>
          <w:rtl/>
        </w:rPr>
        <w:t>الشارت</w:t>
      </w:r>
      <w:proofErr w:type="spellEnd"/>
      <w:r>
        <w:rPr>
          <w:color w:val="000000"/>
          <w:rtl/>
        </w:rPr>
        <w:t xml:space="preserve"> البياني.</w:t>
      </w:r>
    </w:p>
    <w:p w14:paraId="3E0235D9" w14:textId="77777777" w:rsidR="001C266D" w:rsidRDefault="00000000" w:rsidP="00FC2416">
      <w:pPr>
        <w:bidi/>
        <w:spacing w:before="60" w:after="120" w:line="360" w:lineRule="auto"/>
        <w:jc w:val="both"/>
      </w:pPr>
      <w:r>
        <w:rPr>
          <w:color w:val="000000"/>
          <w:rtl/>
        </w:rPr>
        <w:t>. تحته يأتي زر تشغيل وإيقاف البوت.</w:t>
      </w:r>
    </w:p>
    <w:p w14:paraId="75D8AA15" w14:textId="77777777" w:rsidR="001C266D" w:rsidRDefault="00000000" w:rsidP="00FC2416">
      <w:pPr>
        <w:bidi/>
        <w:spacing w:before="60" w:after="120" w:line="360" w:lineRule="auto"/>
        <w:jc w:val="both"/>
      </w:pPr>
      <w:r>
        <w:rPr>
          <w:color w:val="000000"/>
          <w:rtl/>
        </w:rPr>
        <w:t xml:space="preserve">تحته يأتي شات جي بي تي مالي مخصص للتداول ومناقشة كل </w:t>
      </w:r>
      <w:proofErr w:type="spellStart"/>
      <w:r>
        <w:rPr>
          <w:color w:val="000000"/>
          <w:rtl/>
        </w:rPr>
        <w:t>مايحدث</w:t>
      </w:r>
      <w:proofErr w:type="spellEnd"/>
      <w:r>
        <w:rPr>
          <w:color w:val="000000"/>
          <w:rtl/>
        </w:rPr>
        <w:t>.</w:t>
      </w:r>
    </w:p>
    <w:p w14:paraId="1401E92F" w14:textId="77777777" w:rsidR="001C266D" w:rsidRDefault="00000000" w:rsidP="00FC2416">
      <w:pPr>
        <w:bidi/>
        <w:spacing w:before="60" w:after="120" w:line="360" w:lineRule="auto"/>
        <w:jc w:val="both"/>
      </w:pPr>
      <w:r>
        <w:rPr>
          <w:color w:val="000000"/>
          <w:rtl/>
        </w:rPr>
        <w:t xml:space="preserve">ذيل الصفحة فيه المنصة الشعار والاسم ايضا (الرؤية والرسالة والأهداف والخدمات) + كتيب الاستخدام </w:t>
      </w:r>
      <w:proofErr w:type="spellStart"/>
      <w:r>
        <w:rPr>
          <w:color w:val="000000"/>
          <w:rtl/>
        </w:rPr>
        <w:t>وارشدات</w:t>
      </w:r>
      <w:proofErr w:type="spellEnd"/>
      <w:r>
        <w:rPr>
          <w:color w:val="000000"/>
          <w:rtl/>
        </w:rPr>
        <w:t xml:space="preserve"> الاستخدام + السياسات وشروط الاستخدام + الاشتراكات + التواصل والدعم ) عليك انت كتابة المحتوي كامل بنفسك.</w:t>
      </w:r>
    </w:p>
    <w:p w14:paraId="285B65CD" w14:textId="77777777" w:rsidR="001C266D" w:rsidRDefault="00000000" w:rsidP="00FC2416">
      <w:pPr>
        <w:bidi/>
        <w:spacing w:before="60" w:after="120" w:line="360" w:lineRule="auto"/>
        <w:jc w:val="both"/>
      </w:pPr>
      <w:r>
        <w:rPr>
          <w:color w:val="000000"/>
          <w:rtl/>
        </w:rPr>
        <w:t>- الألوان: أسود وذهبي  (الخلفية أسود بالكامل – أسود)(الكتابة والنصوص والأيقونات ذهبي بالكامل ذهبي الشاشة كلها باللون الأسود وكتابة النصوص باللون الذهبي نفس لون الشعار المرفق) الألوان لابد تكون مطابقة للشعار المرفق ويمكن اختيار باليت مناسب للشعار مع الالتزام بأكواد اللونين الأساسية المرفقة.</w:t>
      </w:r>
    </w:p>
    <w:p w14:paraId="555D2604" w14:textId="77777777" w:rsidR="001C266D" w:rsidRDefault="00000000" w:rsidP="00FC2416">
      <w:pPr>
        <w:bidi/>
        <w:spacing w:before="60" w:after="120" w:line="360" w:lineRule="auto"/>
        <w:jc w:val="both"/>
      </w:pPr>
      <w:r>
        <w:rPr>
          <w:color w:val="000000"/>
          <w:rtl/>
        </w:rPr>
        <w:t>- الخط اختر انت نوع الخط المناسب بحيث يكون فخم يدلل على المال والتحليل المالي والتقنية والذكاء الاصطناعي والعالم الرقمي. لابد مراعاة ألا يكون الخط كبير حتى لا تتداخل الكلمات في بعضها ولابد من مراعاة اتجاه الصفحة اللغة العربية من اليمين لليسار واللغة الإنجليزية عكسها والمنصة تدعم جميع اللغات.</w:t>
      </w:r>
    </w:p>
    <w:p w14:paraId="7188384C" w14:textId="77777777" w:rsidR="001C266D" w:rsidRDefault="00000000" w:rsidP="00FC2416">
      <w:pPr>
        <w:bidi/>
        <w:spacing w:before="60" w:after="120" w:line="360" w:lineRule="auto"/>
        <w:jc w:val="both"/>
      </w:pPr>
      <w:r>
        <w:rPr>
          <w:color w:val="000000"/>
          <w:rtl/>
        </w:rPr>
        <w:lastRenderedPageBreak/>
        <w:t>- الأيقونات تكون وميض تفاعلية.</w:t>
      </w:r>
    </w:p>
    <w:p w14:paraId="11E4BB71" w14:textId="77777777" w:rsidR="001C266D" w:rsidRDefault="00000000" w:rsidP="00FC2416">
      <w:pPr>
        <w:bidi/>
        <w:spacing w:before="60" w:after="120" w:line="360" w:lineRule="auto"/>
        <w:jc w:val="both"/>
      </w:pPr>
      <w:r>
        <w:rPr>
          <w:color w:val="000000"/>
          <w:rtl/>
        </w:rPr>
        <w:t>- عند تمرير الماوس على أي قوائم منسدلة أو أيقونة أو زر اختيار أو رابط سريع لابد الظل يكون خفيف جدا وشبه شفاف لا يغطي المحتوى والكتابة.</w:t>
      </w:r>
    </w:p>
    <w:p w14:paraId="0EF78D09" w14:textId="77777777" w:rsidR="001C266D" w:rsidRDefault="00000000" w:rsidP="00FC2416">
      <w:pPr>
        <w:bidi/>
        <w:spacing w:before="60" w:after="120" w:line="360" w:lineRule="auto"/>
        <w:jc w:val="both"/>
      </w:pPr>
      <w:r>
        <w:rPr>
          <w:color w:val="000000"/>
          <w:rtl/>
        </w:rPr>
        <w:t>- لابد مراعاة تنسيق الصفحة بشكل جديد وعدم تداخل النصوص والمحتوى والأيقونات وعدم تلاصقها في بعضها.</w:t>
      </w:r>
    </w:p>
    <w:p w14:paraId="49EA4179" w14:textId="77777777" w:rsidR="001C266D" w:rsidRDefault="00000000" w:rsidP="00FC2416">
      <w:pPr>
        <w:bidi/>
        <w:spacing w:before="60" w:after="120" w:line="360" w:lineRule="auto"/>
        <w:jc w:val="both"/>
      </w:pPr>
      <w:r>
        <w:rPr>
          <w:color w:val="000000"/>
          <w:rtl/>
        </w:rPr>
        <w:t>- الشعار مرفق لك التزم به وانسخه كما هو ولا تولد شعار جديد.</w:t>
      </w:r>
    </w:p>
    <w:p w14:paraId="3ADEA96E" w14:textId="77777777" w:rsidR="001C266D" w:rsidRDefault="00000000" w:rsidP="00FC2416">
      <w:pPr>
        <w:bidi/>
        <w:spacing w:before="60" w:after="120" w:line="360" w:lineRule="auto"/>
        <w:jc w:val="both"/>
      </w:pPr>
      <w:r>
        <w:rPr>
          <w:color w:val="000000"/>
          <w:rtl/>
        </w:rPr>
        <w:t>- تصميم متناسب مع كل الأجهزة لابتوب، تابلت، موبايل)</w:t>
      </w:r>
    </w:p>
    <w:p w14:paraId="0B16BF13" w14:textId="77777777" w:rsidR="001C266D" w:rsidRDefault="00000000" w:rsidP="00FC2416">
      <w:pPr>
        <w:bidi/>
        <w:spacing w:before="60" w:after="120" w:line="360" w:lineRule="auto"/>
        <w:jc w:val="both"/>
      </w:pPr>
      <w:r>
        <w:rPr>
          <w:color w:val="000000"/>
          <w:rtl/>
        </w:rPr>
        <w:t>- الألوان الرئيسية مثل الوان الشعار اسود وذهبي.</w:t>
      </w:r>
    </w:p>
    <w:p w14:paraId="02ACF4C7" w14:textId="77777777" w:rsidR="001C266D" w:rsidRDefault="00000000" w:rsidP="00FC2416">
      <w:pPr>
        <w:bidi/>
        <w:spacing w:before="60" w:after="120" w:line="360" w:lineRule="auto"/>
        <w:jc w:val="both"/>
      </w:pPr>
      <w:r>
        <w:rPr>
          <w:color w:val="000000"/>
          <w:rtl/>
        </w:rPr>
        <w:t>- الإشارات الإيجابية والشراء: اللون الأخضر القاني</w:t>
      </w:r>
    </w:p>
    <w:p w14:paraId="40372499" w14:textId="77777777" w:rsidR="001C266D" w:rsidRDefault="00000000" w:rsidP="00FC2416">
      <w:pPr>
        <w:bidi/>
        <w:spacing w:before="60" w:after="120" w:line="360" w:lineRule="auto"/>
        <w:jc w:val="both"/>
      </w:pPr>
      <w:r>
        <w:rPr>
          <w:color w:val="000000"/>
          <w:rtl/>
        </w:rPr>
        <w:t>- الإشارات السلبية والبيع: اللون الأحمر القاني</w:t>
      </w:r>
    </w:p>
    <w:p w14:paraId="1E83E52B" w14:textId="77777777" w:rsidR="001C266D" w:rsidRDefault="00000000" w:rsidP="00FC2416">
      <w:pPr>
        <w:bidi/>
        <w:spacing w:before="60" w:after="120" w:line="360" w:lineRule="auto"/>
        <w:jc w:val="both"/>
      </w:pPr>
      <w:r>
        <w:rPr>
          <w:color w:val="000000"/>
          <w:rtl/>
        </w:rPr>
        <w:t>- ألوان مساعدة: الأبيض والرمادي الفاتح للنصوص الثانوية، الأزرق الداكن لعناصر التنقل.</w:t>
      </w:r>
    </w:p>
    <w:p w14:paraId="44FB5619" w14:textId="77777777" w:rsidR="001C266D" w:rsidRDefault="00000000" w:rsidP="00FC2416">
      <w:pPr>
        <w:bidi/>
        <w:spacing w:before="60" w:after="120" w:line="360" w:lineRule="auto"/>
        <w:jc w:val="both"/>
      </w:pPr>
      <w:r>
        <w:rPr>
          <w:color w:val="000000"/>
          <w:rtl/>
        </w:rPr>
        <w:t>- جميع الألوان قابلة للتخصيص من قِبل المستخدم في إعدادات الواجهة (</w:t>
      </w:r>
      <w:proofErr w:type="spellStart"/>
      <w:r>
        <w:rPr>
          <w:color w:val="000000"/>
          <w:rtl/>
        </w:rPr>
        <w:t>Color</w:t>
      </w:r>
      <w:proofErr w:type="spellEnd"/>
      <w:r>
        <w:rPr>
          <w:color w:val="000000"/>
          <w:rtl/>
        </w:rPr>
        <w:t xml:space="preserve"> </w:t>
      </w:r>
      <w:proofErr w:type="spellStart"/>
      <w:r>
        <w:rPr>
          <w:color w:val="000000"/>
          <w:rtl/>
        </w:rPr>
        <w:t>Palette</w:t>
      </w:r>
      <w:proofErr w:type="spellEnd"/>
      <w:r>
        <w:rPr>
          <w:color w:val="000000"/>
          <w:rtl/>
        </w:rPr>
        <w:t xml:space="preserve"> </w:t>
      </w:r>
      <w:proofErr w:type="spellStart"/>
      <w:r>
        <w:rPr>
          <w:color w:val="000000"/>
          <w:rtl/>
        </w:rPr>
        <w:t>Settings</w:t>
      </w:r>
      <w:proofErr w:type="spellEnd"/>
      <w:r>
        <w:rPr>
          <w:color w:val="000000"/>
          <w:rtl/>
        </w:rPr>
        <w:t>).</w:t>
      </w:r>
    </w:p>
    <w:p w14:paraId="7922CEC0" w14:textId="77777777" w:rsidR="001C266D" w:rsidRDefault="00000000" w:rsidP="00FC2416">
      <w:pPr>
        <w:bidi/>
        <w:spacing w:before="60" w:after="120" w:line="360" w:lineRule="auto"/>
        <w:jc w:val="both"/>
      </w:pPr>
      <w:r>
        <w:rPr>
          <w:b/>
          <w:bCs/>
          <w:color w:val="000000"/>
          <w:rtl/>
        </w:rPr>
        <w:t>الاشتراكات والتسعير:</w:t>
      </w:r>
    </w:p>
    <w:p w14:paraId="47629B81" w14:textId="77777777" w:rsidR="001C266D" w:rsidRDefault="00000000" w:rsidP="00FC2416">
      <w:pPr>
        <w:bidi/>
        <w:spacing w:before="60" w:after="120" w:line="360" w:lineRule="auto"/>
        <w:jc w:val="both"/>
      </w:pPr>
      <w:r>
        <w:rPr>
          <w:color w:val="000000"/>
          <w:rtl/>
        </w:rPr>
        <w:t>الخطة الشهرية أفراد شخص واحد  ومحفظة واحدة ٢٠٠٠ ريال سعودي</w:t>
      </w:r>
    </w:p>
    <w:p w14:paraId="2CF4722A" w14:textId="77777777" w:rsidR="001C266D" w:rsidRDefault="00000000" w:rsidP="00FC2416">
      <w:pPr>
        <w:bidi/>
        <w:spacing w:before="60" w:after="120" w:line="360" w:lineRule="auto"/>
        <w:jc w:val="both"/>
      </w:pPr>
      <w:r>
        <w:rPr>
          <w:color w:val="000000"/>
          <w:rtl/>
        </w:rPr>
        <w:t>الخطة الشهرية مؤسسات مؤسسة واحدة ومحفظة واحدة ٦٠٠٠ ريال سعودي</w:t>
      </w:r>
    </w:p>
    <w:p w14:paraId="38CC87FB" w14:textId="77777777" w:rsidR="001C266D" w:rsidRDefault="00000000" w:rsidP="00FC2416">
      <w:pPr>
        <w:bidi/>
        <w:spacing w:before="60" w:after="120" w:line="360" w:lineRule="auto"/>
        <w:jc w:val="both"/>
      </w:pPr>
      <w:r>
        <w:rPr>
          <w:color w:val="000000"/>
          <w:rtl/>
        </w:rPr>
        <w:t xml:space="preserve">الدفع سيكون عن طريق MADA  السعودية / وعن طريق </w:t>
      </w:r>
      <w:proofErr w:type="spellStart"/>
      <w:r>
        <w:rPr>
          <w:color w:val="000000"/>
          <w:rtl/>
        </w:rPr>
        <w:t>PayPal</w:t>
      </w:r>
      <w:proofErr w:type="spellEnd"/>
      <w:r>
        <w:rPr>
          <w:color w:val="000000"/>
          <w:rtl/>
        </w:rPr>
        <w:t xml:space="preserve"> / وعن طريق فيزا / وعن طريق ماستر كارد/ وعن طريق ابل باي </w:t>
      </w:r>
      <w:proofErr w:type="spellStart"/>
      <w:r>
        <w:rPr>
          <w:color w:val="000000"/>
          <w:rtl/>
        </w:rPr>
        <w:t>Apple</w:t>
      </w:r>
      <w:proofErr w:type="spellEnd"/>
      <w:r>
        <w:rPr>
          <w:color w:val="000000"/>
          <w:rtl/>
        </w:rPr>
        <w:t xml:space="preserve"> </w:t>
      </w:r>
      <w:proofErr w:type="spellStart"/>
      <w:r>
        <w:rPr>
          <w:color w:val="000000"/>
          <w:rtl/>
        </w:rPr>
        <w:t>pay</w:t>
      </w:r>
      <w:proofErr w:type="spellEnd"/>
      <w:r>
        <w:rPr>
          <w:color w:val="000000"/>
          <w:rtl/>
        </w:rPr>
        <w:t>.</w:t>
      </w:r>
    </w:p>
    <w:p w14:paraId="1989700B" w14:textId="77777777" w:rsidR="001C266D" w:rsidRDefault="00000000" w:rsidP="00FC2416">
      <w:pPr>
        <w:bidi/>
        <w:spacing w:before="60" w:after="120" w:line="360" w:lineRule="auto"/>
        <w:jc w:val="both"/>
      </w:pPr>
      <w:r>
        <w:rPr>
          <w:color w:val="000000"/>
          <w:rtl/>
        </w:rPr>
        <w:t xml:space="preserve">وسيلة الدفع </w:t>
      </w:r>
      <w:proofErr w:type="spellStart"/>
      <w:r>
        <w:rPr>
          <w:color w:val="000000"/>
          <w:rtl/>
        </w:rPr>
        <w:t>PayTabs</w:t>
      </w:r>
      <w:proofErr w:type="spellEnd"/>
      <w:r>
        <w:rPr>
          <w:color w:val="000000"/>
          <w:rtl/>
        </w:rPr>
        <w:t xml:space="preserve"> لم أشترك فيها حتى الآن ولكن قم بتجهيزها.</w:t>
      </w:r>
    </w:p>
    <w:p w14:paraId="489C10E4" w14:textId="77777777" w:rsidR="001C266D" w:rsidRDefault="00000000" w:rsidP="00FC2416">
      <w:pPr>
        <w:bidi/>
        <w:spacing w:before="60" w:after="120" w:line="360" w:lineRule="auto"/>
        <w:jc w:val="both"/>
      </w:pPr>
      <w:r>
        <w:rPr>
          <w:color w:val="000000"/>
          <w:rtl/>
        </w:rPr>
        <w:t>- المنصة سيكون فيه نظام اشتراكات كل مستخدم مشترك له حسابه الخاص عندما يشترك ويسجل ويدفع يوزر ورقم سري.  . وعند عدم تجديد الاشتراك والدفع يتوقف الحساب تلقائيا إلى أن يدفع.</w:t>
      </w:r>
    </w:p>
    <w:p w14:paraId="2640CBD4" w14:textId="77777777" w:rsidR="001C266D" w:rsidRDefault="00000000" w:rsidP="00FC2416">
      <w:pPr>
        <w:bidi/>
        <w:spacing w:before="60" w:after="120" w:line="360" w:lineRule="auto"/>
        <w:jc w:val="both"/>
      </w:pPr>
      <w:r>
        <w:rPr>
          <w:color w:val="000000"/>
          <w:rtl/>
        </w:rPr>
        <w:t>- يوجد حساب للإدارة وهذا حسابي للتحكم في المنصة كاملة.</w:t>
      </w:r>
    </w:p>
    <w:p w14:paraId="1ED8450E" w14:textId="77777777" w:rsidR="001C266D" w:rsidRDefault="00000000" w:rsidP="00FC2416">
      <w:pPr>
        <w:bidi/>
        <w:spacing w:before="60" w:after="120" w:line="360" w:lineRule="auto"/>
        <w:jc w:val="both"/>
      </w:pPr>
      <w:r>
        <w:rPr>
          <w:color w:val="000000"/>
          <w:rtl/>
        </w:rPr>
        <w:t>(أنا كتبت لك الأساسيات ولكن انت عليك انت تقوم بالتطوير والتحسين والتعديل ليكون بشك افضل فأنا لا افقه شي في البرمجة والتصميم).</w:t>
      </w:r>
    </w:p>
    <w:p w14:paraId="69DDF709" w14:textId="77777777" w:rsidR="001C266D" w:rsidRDefault="00000000" w:rsidP="00FC2416">
      <w:pPr>
        <w:bidi/>
        <w:spacing w:before="60" w:after="120" w:line="360" w:lineRule="auto"/>
        <w:jc w:val="both"/>
      </w:pPr>
      <w:r>
        <w:rPr>
          <w:color w:val="000000"/>
          <w:rtl/>
        </w:rPr>
        <w:t>كل شي مجهز للدفع ولكن التفعيل لاحقا بعد التجارب.</w:t>
      </w:r>
    </w:p>
    <w:p w14:paraId="035B0304" w14:textId="77777777" w:rsidR="001C266D" w:rsidRDefault="00000000" w:rsidP="00FC2416">
      <w:pPr>
        <w:bidi/>
        <w:spacing w:before="60" w:after="120" w:line="360" w:lineRule="auto"/>
        <w:jc w:val="both"/>
      </w:pPr>
      <w:r>
        <w:rPr>
          <w:color w:val="000000"/>
          <w:rtl/>
        </w:rPr>
        <w:t xml:space="preserve">الآن الان </w:t>
      </w:r>
      <w:proofErr w:type="spellStart"/>
      <w:r>
        <w:rPr>
          <w:color w:val="000000"/>
          <w:rtl/>
        </w:rPr>
        <w:t>الان</w:t>
      </w:r>
      <w:proofErr w:type="spellEnd"/>
      <w:r>
        <w:rPr>
          <w:color w:val="000000"/>
          <w:rtl/>
        </w:rPr>
        <w:t xml:space="preserve"> </w:t>
      </w:r>
      <w:proofErr w:type="spellStart"/>
      <w:r>
        <w:rPr>
          <w:color w:val="000000"/>
          <w:rtl/>
        </w:rPr>
        <w:t>الان</w:t>
      </w:r>
      <w:proofErr w:type="spellEnd"/>
      <w:r>
        <w:rPr>
          <w:color w:val="000000"/>
          <w:rtl/>
        </w:rPr>
        <w:t xml:space="preserve"> </w:t>
      </w:r>
      <w:proofErr w:type="spellStart"/>
      <w:r>
        <w:rPr>
          <w:color w:val="000000"/>
          <w:rtl/>
        </w:rPr>
        <w:t>الان</w:t>
      </w:r>
      <w:proofErr w:type="spellEnd"/>
      <w:r>
        <w:rPr>
          <w:color w:val="000000"/>
          <w:rtl/>
        </w:rPr>
        <w:t xml:space="preserve"> بعد ان شرحت الفكرة العامة والشكل العام وماذا يجب ان أرى سوف ارفق المزيد من التفاصيل</w:t>
      </w:r>
    </w:p>
    <w:p w14:paraId="558F75C3" w14:textId="77777777" w:rsidR="001C266D" w:rsidRDefault="00000000" w:rsidP="00FC2416">
      <w:pPr>
        <w:bidi/>
        <w:spacing w:before="60" w:after="120" w:line="360" w:lineRule="auto"/>
        <w:jc w:val="both"/>
      </w:pPr>
      <w:r>
        <w:rPr>
          <w:color w:val="000000"/>
          <w:rtl/>
        </w:rPr>
        <w:t>التفاصيل:</w:t>
      </w:r>
    </w:p>
    <w:p w14:paraId="7BA5945A" w14:textId="77777777" w:rsidR="001C266D" w:rsidRDefault="00000000" w:rsidP="00FC2416">
      <w:pPr>
        <w:bidi/>
        <w:spacing w:before="60" w:after="120" w:line="360" w:lineRule="auto"/>
        <w:jc w:val="both"/>
      </w:pPr>
      <w:r>
        <w:rPr>
          <w:b/>
          <w:bCs/>
          <w:color w:val="000000"/>
          <w:rtl/>
        </w:rPr>
        <w:t xml:space="preserve">هذا البوت يعمل بطريقتين في نفس الوقت: </w:t>
      </w:r>
    </w:p>
    <w:p w14:paraId="1A392AB9" w14:textId="77777777" w:rsidR="001C266D" w:rsidRDefault="00000000" w:rsidP="00FC2416">
      <w:pPr>
        <w:bidi/>
        <w:spacing w:before="60" w:after="120" w:line="360" w:lineRule="auto"/>
        <w:jc w:val="both"/>
      </w:pPr>
      <w:r>
        <w:rPr>
          <w:b/>
          <w:bCs/>
          <w:color w:val="000000"/>
          <w:rtl/>
        </w:rPr>
        <w:t xml:space="preserve">تقوم المنصة بعرض التحليل الكامل الأساسي والفني وخطة التداول والبوك ماب </w:t>
      </w:r>
      <w:proofErr w:type="spellStart"/>
      <w:r>
        <w:rPr>
          <w:b/>
          <w:bCs/>
          <w:color w:val="000000"/>
          <w:rtl/>
        </w:rPr>
        <w:t>والاورد</w:t>
      </w:r>
      <w:proofErr w:type="spellEnd"/>
      <w:r>
        <w:rPr>
          <w:b/>
          <w:bCs/>
          <w:color w:val="000000"/>
          <w:rtl/>
        </w:rPr>
        <w:t xml:space="preserve"> فلو وشارت الرسم البياني عليه كل المدراس والمؤشرات ويظهر أمام المستخدم في واجهة المستخدم. بعدها يتم التداول بطريقتين: </w:t>
      </w:r>
    </w:p>
    <w:p w14:paraId="1E28AF96" w14:textId="77777777" w:rsidR="001C266D" w:rsidRDefault="00000000" w:rsidP="00FC2416">
      <w:pPr>
        <w:bidi/>
        <w:spacing w:before="60" w:after="120" w:line="360" w:lineRule="auto"/>
        <w:jc w:val="both"/>
      </w:pPr>
      <w:r>
        <w:rPr>
          <w:b/>
          <w:bCs/>
          <w:color w:val="000000"/>
          <w:rtl/>
        </w:rPr>
        <w:lastRenderedPageBreak/>
        <w:t xml:space="preserve">- التداول الآلي بالكامل دون أي تدخل بشري. يعني يتم تشغيل البوت ضغطة زر بعدها يقوم الوت بعملية التداول الآلي الخوارزمي الكامل فتح الصفقات وإغلاقاها بشكل كامل إلى أن يتم ضغط الزر وإيقاف البوت. </w:t>
      </w:r>
    </w:p>
    <w:p w14:paraId="19E4BFB2" w14:textId="77777777" w:rsidR="001C266D" w:rsidRDefault="00000000" w:rsidP="00FC2416">
      <w:pPr>
        <w:bidi/>
        <w:spacing w:before="60" w:after="120" w:line="360" w:lineRule="auto"/>
        <w:jc w:val="both"/>
      </w:pPr>
      <w:r>
        <w:rPr>
          <w:b/>
          <w:bCs/>
          <w:color w:val="000000"/>
          <w:rtl/>
        </w:rPr>
        <w:t xml:space="preserve">- التداول اليدوي. (يقدم تحليل كامل وتوصية فورية لحظية جاهزة حسب التايم فريم المدخل بشكل فوري ولحظي ومباشر). </w:t>
      </w:r>
    </w:p>
    <w:p w14:paraId="779ADDF6" w14:textId="77777777" w:rsidR="001C266D" w:rsidRDefault="00000000" w:rsidP="00FC2416">
      <w:pPr>
        <w:bidi/>
        <w:spacing w:before="60" w:after="120" w:line="360" w:lineRule="auto"/>
        <w:jc w:val="both"/>
      </w:pPr>
      <w:r>
        <w:rPr>
          <w:color w:val="000000"/>
          <w:rtl/>
        </w:rPr>
        <w:t xml:space="preserve">الآلية: هذا البوت سوف يقوم بالتحليل الكامل الشامل (الأساسي والفني معا). بعدها يحدد نوع الصفقة شراء أم بيع ويحدد نقطة الدخول والأهداف بطريقة </w:t>
      </w:r>
      <w:proofErr w:type="spellStart"/>
      <w:r>
        <w:rPr>
          <w:color w:val="000000"/>
          <w:rtl/>
        </w:rPr>
        <w:t>الريشيو</w:t>
      </w:r>
      <w:proofErr w:type="spellEnd"/>
      <w:r>
        <w:rPr>
          <w:color w:val="000000"/>
          <w:rtl/>
        </w:rPr>
        <w:t xml:space="preserve"> لجني الأرباح ونقطة الخروج لجني الربح. يحسب المخاطرة ويحدد نقطة وقف الخسارة ونقاط  الخروج من الصفقة في حال الخسارة لا سمح الله. علما أن البوت مصمم لصفقات ناجحة بنسبة ٩٩٪.</w:t>
      </w:r>
    </w:p>
    <w:p w14:paraId="0B421F74" w14:textId="77777777" w:rsidR="001C266D" w:rsidRDefault="00000000" w:rsidP="00FC2416">
      <w:pPr>
        <w:bidi/>
        <w:spacing w:before="60" w:after="120" w:line="360" w:lineRule="auto"/>
        <w:jc w:val="both"/>
      </w:pPr>
      <w:r>
        <w:rPr>
          <w:color w:val="000000"/>
          <w:rtl/>
        </w:rPr>
        <w:t>هذا البوت لابد يكون مصمم للاستخدام التجاري والبيع والاستخدام من قبل ملايين المستخدمين. لابد يكون له اشتراك ودفع شهري. دفع فوري واستخدام مباشر وتوقف في حال عدم تجديد الاشتراك وكل ما تشمله عملية الاشتراك والدفع والتحصيل والإدارة والمراقبة والتحكم والتطوير المستقبلي أيضا.</w:t>
      </w:r>
    </w:p>
    <w:p w14:paraId="02BD6D00" w14:textId="77777777" w:rsidR="001C266D" w:rsidRDefault="00000000" w:rsidP="00FC2416">
      <w:pPr>
        <w:bidi/>
        <w:spacing w:before="60" w:after="120" w:line="360" w:lineRule="auto"/>
        <w:jc w:val="both"/>
      </w:pPr>
      <w:r>
        <w:rPr>
          <w:b/>
          <w:bCs/>
          <w:color w:val="000000"/>
          <w:rtl/>
        </w:rPr>
        <w:t>مواصفات البوت والمؤشر وآلية العمل:</w:t>
      </w:r>
    </w:p>
    <w:p w14:paraId="380B53E5" w14:textId="77777777" w:rsidR="001C266D" w:rsidRDefault="00000000" w:rsidP="00FC2416">
      <w:pPr>
        <w:bidi/>
        <w:spacing w:before="60" w:after="120" w:line="360" w:lineRule="auto"/>
        <w:jc w:val="both"/>
      </w:pPr>
      <w:r>
        <w:rPr>
          <w:b/>
          <w:bCs/>
          <w:color w:val="000000"/>
          <w:rtl/>
        </w:rPr>
        <w:t xml:space="preserve">العلامة التجارية: </w:t>
      </w:r>
    </w:p>
    <w:p w14:paraId="259E4931" w14:textId="77777777" w:rsidR="001C266D" w:rsidRDefault="00000000" w:rsidP="00FC2416">
      <w:pPr>
        <w:bidi/>
        <w:spacing w:before="60" w:after="120" w:line="360" w:lineRule="auto"/>
        <w:jc w:val="both"/>
      </w:pPr>
      <w:r>
        <w:rPr>
          <w:color w:val="000000"/>
          <w:rtl/>
        </w:rPr>
        <w:t>اسم المنتج بالعربية: أسد السوق.</w:t>
      </w:r>
    </w:p>
    <w:p w14:paraId="446AB4D7" w14:textId="77777777" w:rsidR="001C266D" w:rsidRDefault="00000000" w:rsidP="00FC2416">
      <w:pPr>
        <w:bidi/>
        <w:spacing w:before="60" w:after="120" w:line="360" w:lineRule="auto"/>
        <w:jc w:val="both"/>
      </w:pPr>
      <w:r>
        <w:rPr>
          <w:color w:val="000000"/>
          <w:rtl/>
        </w:rPr>
        <w:t xml:space="preserve">الاسم بالإنجليزية: </w:t>
      </w:r>
      <w:proofErr w:type="spellStart"/>
      <w:r>
        <w:rPr>
          <w:color w:val="000000"/>
          <w:rtl/>
        </w:rPr>
        <w:t>The</w:t>
      </w:r>
      <w:proofErr w:type="spellEnd"/>
      <w:r>
        <w:rPr>
          <w:color w:val="000000"/>
          <w:rtl/>
        </w:rPr>
        <w:t xml:space="preserve"> </w:t>
      </w:r>
      <w:proofErr w:type="spellStart"/>
      <w:r>
        <w:rPr>
          <w:color w:val="000000"/>
          <w:rtl/>
        </w:rPr>
        <w:t>Market</w:t>
      </w:r>
      <w:proofErr w:type="spellEnd"/>
      <w:r>
        <w:rPr>
          <w:color w:val="000000"/>
          <w:rtl/>
        </w:rPr>
        <w:t xml:space="preserve"> </w:t>
      </w:r>
      <w:proofErr w:type="spellStart"/>
      <w:r>
        <w:rPr>
          <w:color w:val="000000"/>
          <w:rtl/>
        </w:rPr>
        <w:t>Lion</w:t>
      </w:r>
      <w:proofErr w:type="spellEnd"/>
      <w:r>
        <w:rPr>
          <w:color w:val="000000"/>
          <w:rtl/>
        </w:rPr>
        <w:t>.</w:t>
      </w:r>
    </w:p>
    <w:p w14:paraId="4CA8865A" w14:textId="77777777" w:rsidR="001C266D" w:rsidRDefault="00000000" w:rsidP="00FC2416">
      <w:pPr>
        <w:bidi/>
        <w:spacing w:before="60" w:after="120" w:line="360" w:lineRule="auto"/>
        <w:jc w:val="both"/>
      </w:pPr>
      <w:r>
        <w:rPr>
          <w:b/>
          <w:bCs/>
          <w:color w:val="000000"/>
          <w:rtl/>
        </w:rPr>
        <w:t xml:space="preserve">الاسم التقني الكامل: Razan AI </w:t>
      </w:r>
      <w:proofErr w:type="spellStart"/>
      <w:r>
        <w:rPr>
          <w:b/>
          <w:bCs/>
          <w:color w:val="000000"/>
          <w:rtl/>
        </w:rPr>
        <w:t>Trading</w:t>
      </w:r>
      <w:proofErr w:type="spellEnd"/>
      <w:r>
        <w:rPr>
          <w:b/>
          <w:bCs/>
          <w:color w:val="000000"/>
          <w:rtl/>
        </w:rPr>
        <w:t xml:space="preserve"> </w:t>
      </w:r>
      <w:proofErr w:type="spellStart"/>
      <w:r>
        <w:rPr>
          <w:b/>
          <w:bCs/>
          <w:color w:val="000000"/>
          <w:rtl/>
        </w:rPr>
        <w:t>Platform</w:t>
      </w:r>
      <w:proofErr w:type="spellEnd"/>
      <w:r>
        <w:rPr>
          <w:b/>
          <w:bCs/>
          <w:color w:val="000000"/>
          <w:rtl/>
        </w:rPr>
        <w:t xml:space="preserve"> “</w:t>
      </w:r>
      <w:proofErr w:type="spellStart"/>
      <w:r>
        <w:rPr>
          <w:b/>
          <w:bCs/>
          <w:color w:val="000000"/>
          <w:rtl/>
        </w:rPr>
        <w:t>Bot</w:t>
      </w:r>
      <w:proofErr w:type="spellEnd"/>
      <w:r>
        <w:rPr>
          <w:b/>
          <w:bCs/>
          <w:color w:val="000000"/>
          <w:rtl/>
        </w:rPr>
        <w:t xml:space="preserve"> &amp; </w:t>
      </w:r>
      <w:proofErr w:type="spellStart"/>
      <w:r>
        <w:rPr>
          <w:b/>
          <w:bCs/>
          <w:color w:val="000000"/>
          <w:rtl/>
        </w:rPr>
        <w:t>Indicator</w:t>
      </w:r>
      <w:proofErr w:type="spellEnd"/>
      <w:r>
        <w:rPr>
          <w:b/>
          <w:bCs/>
          <w:color w:val="000000"/>
          <w:rtl/>
        </w:rPr>
        <w:t>”</w:t>
      </w:r>
    </w:p>
    <w:p w14:paraId="78371A43" w14:textId="77777777" w:rsidR="001C266D" w:rsidRDefault="00000000" w:rsidP="00FC2416">
      <w:pPr>
        <w:bidi/>
        <w:spacing w:before="60" w:after="120" w:line="360" w:lineRule="auto"/>
        <w:jc w:val="both"/>
      </w:pPr>
      <w:r>
        <w:rPr>
          <w:color w:val="000000"/>
          <w:rtl/>
        </w:rPr>
        <w:t>الشعار الرسمي معروض  أدناه. برجاء استخدام الشعار المرفق نسخ ولصق ولا تخترع أو تؤلف شعار من رأسك برجاء الالتزام بصورة الشعار المرفق.  يستخدم في كل مكان: على المنصة، الموبايل، الإيميل، الإشعارات، التوقيعات، الشهادات، التقارير الرسمية.</w:t>
      </w:r>
    </w:p>
    <w:p w14:paraId="74F767EF" w14:textId="77777777" w:rsidR="001C266D" w:rsidRDefault="00000000" w:rsidP="00FC2416">
      <w:pPr>
        <w:bidi/>
        <w:spacing w:before="60" w:after="120" w:line="360" w:lineRule="auto"/>
        <w:jc w:val="both"/>
      </w:pPr>
      <w:r>
        <w:rPr>
          <w:b/>
          <w:bCs/>
          <w:color w:val="000000"/>
          <w:rtl/>
        </w:rPr>
        <w:t xml:space="preserve">المؤشر سوف يكون اسمه أسد السوق </w:t>
      </w:r>
      <w:proofErr w:type="spellStart"/>
      <w:r>
        <w:rPr>
          <w:b/>
          <w:bCs/>
          <w:color w:val="000000"/>
          <w:rtl/>
        </w:rPr>
        <w:t>The</w:t>
      </w:r>
      <w:proofErr w:type="spellEnd"/>
      <w:r>
        <w:rPr>
          <w:b/>
          <w:bCs/>
          <w:color w:val="000000"/>
          <w:rtl/>
        </w:rPr>
        <w:t xml:space="preserve"> </w:t>
      </w:r>
      <w:proofErr w:type="spellStart"/>
      <w:r>
        <w:rPr>
          <w:b/>
          <w:bCs/>
          <w:color w:val="000000"/>
          <w:rtl/>
        </w:rPr>
        <w:t>Market</w:t>
      </w:r>
      <w:proofErr w:type="spellEnd"/>
      <w:r>
        <w:rPr>
          <w:b/>
          <w:bCs/>
          <w:color w:val="000000"/>
          <w:rtl/>
        </w:rPr>
        <w:t xml:space="preserve"> </w:t>
      </w:r>
      <w:proofErr w:type="spellStart"/>
      <w:r>
        <w:rPr>
          <w:b/>
          <w:bCs/>
          <w:color w:val="000000"/>
          <w:rtl/>
        </w:rPr>
        <w:t>Lion</w:t>
      </w:r>
      <w:proofErr w:type="spellEnd"/>
      <w:r>
        <w:rPr>
          <w:b/>
          <w:bCs/>
          <w:color w:val="000000"/>
          <w:rtl/>
        </w:rPr>
        <w:t xml:space="preserve">  ومفترض يعمل بطريقة المضاربة السريعة اللحظية . وطريقة التداول CFD ولابد يكون الدخول والخروج مع صناع السوق وكبار السوق وحيتان السوق. سوف يركز البوت حاليا على تداول الأصول التالية الذهب مع الدولار الأمريكي + والنفط والدولار الأمريكي وسوق الفوركس  العملات الأجنبية بالكامل.</w:t>
      </w:r>
    </w:p>
    <w:p w14:paraId="525B35BB" w14:textId="77777777" w:rsidR="001C266D" w:rsidRDefault="00000000" w:rsidP="00FC2416">
      <w:pPr>
        <w:pBdr>
          <w:top w:val="single" w:sz="6" w:space="4" w:color="B8860B"/>
          <w:bottom w:val="single" w:sz="6" w:space="4" w:color="B8860B"/>
        </w:pBdr>
        <w:shd w:val="clear" w:color="auto" w:fill="FFF4D6"/>
        <w:bidi/>
        <w:spacing w:before="120" w:after="120" w:line="360" w:lineRule="auto"/>
        <w:ind w:left="200" w:right="200"/>
        <w:jc w:val="both"/>
      </w:pPr>
      <w:r>
        <w:rPr>
          <w:b/>
          <w:bCs/>
          <w:color w:val="8B6914"/>
          <w:rtl/>
        </w:rPr>
        <w:t xml:space="preserve">🔸 أزواج الفوركس المعتمدة (٧ أزواج رئيسية): </w:t>
      </w:r>
      <w:r>
        <w:rPr>
          <w:color w:val="000000"/>
          <w:rtl/>
        </w:rPr>
        <w:t>EUR/USD — GBP/USD — USD/JPY — USD/CHF — USD/CAD — AUD/USD — NZD/USD. بالإضافة إلى: الذهب والدولار (XAU/USD) + النفط والدولار (XTI/USD).</w:t>
      </w:r>
    </w:p>
    <w:p w14:paraId="10293528" w14:textId="77777777" w:rsidR="001C266D" w:rsidRDefault="00000000" w:rsidP="00FC2416">
      <w:pPr>
        <w:bidi/>
        <w:spacing w:before="60" w:after="120" w:line="360" w:lineRule="auto"/>
        <w:jc w:val="both"/>
      </w:pPr>
      <w:r>
        <w:rPr>
          <w:b/>
          <w:bCs/>
          <w:color w:val="000000"/>
          <w:rtl/>
        </w:rPr>
        <w:t xml:space="preserve">- سوف يبدأ البوت بالتحليل الأساسي اللحظي الفوري والمباشر بحيث يجلب كل أخبار الاقتصاد والمؤشرات الاقتصادية وأسعار الفائدة والتقارير والأخبار المالية والخطابات وتحليلات وتوقعات السوق وقياس مشاعر السوق وغيرها فيما يخص الأصول المحددة من جميع المصادر الموثوقة مثل Investing.com + </w:t>
      </w:r>
      <w:proofErr w:type="spellStart"/>
      <w:r>
        <w:rPr>
          <w:b/>
          <w:bCs/>
          <w:color w:val="000000"/>
          <w:rtl/>
        </w:rPr>
        <w:t>Yahoo</w:t>
      </w:r>
      <w:proofErr w:type="spellEnd"/>
      <w:r>
        <w:rPr>
          <w:b/>
          <w:bCs/>
          <w:color w:val="000000"/>
          <w:rtl/>
        </w:rPr>
        <w:t xml:space="preserve"> </w:t>
      </w:r>
      <w:proofErr w:type="spellStart"/>
      <w:r>
        <w:rPr>
          <w:b/>
          <w:bCs/>
          <w:color w:val="000000"/>
          <w:rtl/>
        </w:rPr>
        <w:t>Finance</w:t>
      </w:r>
      <w:proofErr w:type="spellEnd"/>
      <w:r>
        <w:rPr>
          <w:b/>
          <w:bCs/>
          <w:color w:val="000000"/>
          <w:rtl/>
        </w:rPr>
        <w:t xml:space="preserve"> + FMP  </w:t>
      </w:r>
      <w:proofErr w:type="spellStart"/>
      <w:r>
        <w:rPr>
          <w:b/>
          <w:bCs/>
          <w:color w:val="000000"/>
          <w:rtl/>
        </w:rPr>
        <w:t>Alpha</w:t>
      </w:r>
      <w:proofErr w:type="spellEnd"/>
      <w:r>
        <w:rPr>
          <w:b/>
          <w:bCs/>
          <w:color w:val="000000"/>
          <w:rtl/>
        </w:rPr>
        <w:t xml:space="preserve"> </w:t>
      </w:r>
      <w:proofErr w:type="spellStart"/>
      <w:r>
        <w:rPr>
          <w:b/>
          <w:bCs/>
          <w:color w:val="000000"/>
          <w:rtl/>
        </w:rPr>
        <w:t>Vantage</w:t>
      </w:r>
      <w:proofErr w:type="spellEnd"/>
      <w:r>
        <w:rPr>
          <w:b/>
          <w:bCs/>
          <w:color w:val="000000"/>
          <w:rtl/>
        </w:rPr>
        <w:t xml:space="preserve">+ </w:t>
      </w:r>
      <w:proofErr w:type="spellStart"/>
      <w:r>
        <w:rPr>
          <w:b/>
          <w:bCs/>
          <w:color w:val="000000"/>
          <w:rtl/>
        </w:rPr>
        <w:t>forexfactory</w:t>
      </w:r>
      <w:proofErr w:type="spellEnd"/>
      <w:r>
        <w:rPr>
          <w:b/>
          <w:bCs/>
          <w:color w:val="000000"/>
          <w:rtl/>
        </w:rPr>
        <w:t xml:space="preserve">  بالإضافة لبعض الحسابات الرسمية للقادة المهمين على توتير مثل حساب محمد بن سلمان وحساب </w:t>
      </w:r>
      <w:proofErr w:type="spellStart"/>
      <w:r>
        <w:rPr>
          <w:b/>
          <w:bCs/>
          <w:color w:val="000000"/>
          <w:rtl/>
        </w:rPr>
        <w:t>ترمب</w:t>
      </w:r>
      <w:proofErr w:type="spellEnd"/>
      <w:r>
        <w:rPr>
          <w:b/>
          <w:bCs/>
          <w:color w:val="000000"/>
          <w:rtl/>
        </w:rPr>
        <w:t xml:space="preserve"> وغيرهم ممن خطاباتهم تؤثر على حركة الأسواق. (في المستقبل سوف نستخدم المصادر المدفوعة مثل </w:t>
      </w:r>
      <w:proofErr w:type="spellStart"/>
      <w:r>
        <w:rPr>
          <w:b/>
          <w:bCs/>
          <w:color w:val="000000"/>
          <w:rtl/>
        </w:rPr>
        <w:t>بلومبيرغ</w:t>
      </w:r>
      <w:proofErr w:type="spellEnd"/>
      <w:r>
        <w:rPr>
          <w:b/>
          <w:bCs/>
          <w:color w:val="000000"/>
          <w:rtl/>
        </w:rPr>
        <w:t xml:space="preserve"> وغيرها) *(عليك أن تقوم ببحث شامل وحصر شامل لا ينقص منه شيئ سهوا تحديد جميع المصادر المجانية حاليا المتاحة والموثوقة لجلب جميع الأخبار المهمة للتحليل الأساسي فيما يخص الذهب والدولار والنفط والدولار والفوركس)* بعد أن يقوم البوت بعملية التحليل الأساسي الدقيقة والشاملة </w:t>
      </w:r>
      <w:r>
        <w:rPr>
          <w:b/>
          <w:bCs/>
          <w:color w:val="000000"/>
          <w:rtl/>
        </w:rPr>
        <w:lastRenderedPageBreak/>
        <w:t>والمفصلة ويحدد اتجاه السوق ومشاعر المتداولين. وطبعا لابد يشمل التحليل الأساسي جميع المؤشرات الاقتصادية مثل البنك المركزي وأسعار الفائدة، التضخم والذي يشمل مؤشر أسعار المستهلكين ومؤشر أسعار المنتجين، الناتج المحلي، النشاط والعمل والذي يشمل الوظائف وتقرير الوظائف غير الزراعية ومعدل البطالة وطلبات إعانة البطالة، مؤشرات سوق العمل الإضافية والتي تشمل طلبات الاعانة من البطالة وفرص العمل ووظائف القطاع الخاص، التسوق والمزاج والتي تشمل الانفاق وثقة المستهلك ومبيعات التجزئة، المصانع والشركات ومؤشرات الاعمال والتي تشمل مؤشر مديري المشتريات، البناء والتعمير والذي يشمل تصاريح البناء ومبيعات المنازل، مؤشرات الإنتاج والتصنيع والتي تشمل طلبيات السلع المعمرة والإنتاج الصناعي، مخزونات النفط العام، خطابات محافظي البنوك المركزية، وخطابات رؤساء الدول وغيرها من المؤشرات والأخبار لابد حصر شامل وكامل لا يسقط منه شيئ سهوا. عليك عمل حصر شامل لجميع المؤشرات الاقتصادية. (لابد البوت يعطي تقرير يقدم تقارير لحظية عن جميع الأخبار المالية والاقتصادية والسياسة وحالة السوق ومشاعر المتاولين وكيف كل خبر يؤثر على الأصل المتداول سواء من حيث القوة ومن حيث اتجاه السوق بناء على الاخبار. (لابد يستعرض تقارير مفصلة وتقارير موجزة تعطي التوصية النهائية بناء على التحليل الأساسي حسب التايم فريم المدخل للتداول عليه ويتحدث التقرير بشكل لحظي كل دقيقة)</w:t>
      </w:r>
    </w:p>
    <w:p w14:paraId="17E8FA6D" w14:textId="77777777" w:rsidR="001C266D" w:rsidRDefault="00000000" w:rsidP="00FC2416">
      <w:pPr>
        <w:bidi/>
        <w:spacing w:before="60" w:after="120" w:line="360" w:lineRule="auto"/>
        <w:jc w:val="both"/>
      </w:pPr>
      <w:r>
        <w:rPr>
          <w:b/>
          <w:bCs/>
          <w:color w:val="000000"/>
          <w:rtl/>
        </w:rPr>
        <w:t xml:space="preserve">*لابد يستعرض التحليل جدول كامل بالأخبار) (الخبر والمؤشر المالي والاقتصادي والتصريحات والخطابات – التوقيت العالمي – التوقيت حسب دولة المتداول – الإطار الزمني </w:t>
      </w:r>
      <w:proofErr w:type="spellStart"/>
      <w:r>
        <w:rPr>
          <w:b/>
          <w:bCs/>
          <w:color w:val="000000"/>
          <w:rtl/>
        </w:rPr>
        <w:t>للشارت</w:t>
      </w:r>
      <w:proofErr w:type="spellEnd"/>
      <w:r>
        <w:rPr>
          <w:b/>
          <w:bCs/>
          <w:color w:val="000000"/>
          <w:rtl/>
        </w:rPr>
        <w:t xml:space="preserve"> – – تحليل الخبر "السابق، المتوقع، الفعلي" مع تحليل مفصل ودقيق وشامل – النتيجة "سلبي أم إيجابي على الأصل المتداول" – تأثيره على اتجاه السوق ومشاعر المتداولين وحركة الأسعار وقرار بيع أم شراء) بعد رصد كل الأخبار والتحليل يتم تقديم خلاصة التحليل الأساسي شراء أم بيع لحظي وفوري. ولابد أن يكون التحليل مرة أخرى حظي وفوري ثانية بثانية حتى يناسب كل أوقات التداول وكل الإطارات الزمنية للتداول. ويكون بالشك أدناه.*</w:t>
      </w:r>
    </w:p>
    <w:p w14:paraId="5FDBF898" w14:textId="77777777" w:rsidR="001C266D" w:rsidRDefault="00000000" w:rsidP="00FC2416">
      <w:pPr>
        <w:bidi/>
        <w:spacing w:before="60" w:after="120" w:line="360" w:lineRule="auto"/>
        <w:jc w:val="both"/>
      </w:pPr>
      <w:r>
        <w:rPr>
          <w:color w:val="000000"/>
          <w:rtl/>
        </w:rPr>
        <w:t>كما تم الشرح أعلاه في الجدول  وتجده أيضا في الاكسيل شيت المرفق بعنوان التحليل الأساسي.</w:t>
      </w:r>
    </w:p>
    <w:p w14:paraId="14DCC69F" w14:textId="77777777" w:rsidR="001C266D" w:rsidRDefault="00000000" w:rsidP="00FC2416">
      <w:pPr>
        <w:bidi/>
        <w:spacing w:before="60" w:after="120" w:line="360" w:lineRule="auto"/>
        <w:jc w:val="both"/>
      </w:pPr>
      <w:r>
        <w:rPr>
          <w:b/>
          <w:bCs/>
          <w:color w:val="000000"/>
          <w:rtl/>
        </w:rPr>
        <w:t>- بعدها يبدأ البوت بعملية التحليل الفني. فيما يخص التحليل الفني سوف يعتبر البوت أقوى بوت في العالم والذي يحلل السوق بناء على جميع مدارس التحليل المالي في العالم في نفس اللحظة *(لا تنقص أي مدرسة ولا أداة ولا مؤشر لابد الحصر الشامل لجميع المدراس والمؤشرات والأدوات الخاصة بالتحليل الفني) *وعندما تؤكد جميع أو أغلب المدراس والأدوات والمؤشرات *يتم تحديد الخلاصة واتجاه السوق الأساسي شراء أم بيع لحظي وفوري. ولابد أن يكون التحليل مرة أخرى حظي وفوري ثانية بثانية حتى يناسب كل أوقات التداول وكل الإطارات الزمنية للتداول.*</w:t>
      </w:r>
    </w:p>
    <w:p w14:paraId="74BC8EB6" w14:textId="77777777" w:rsidR="001C266D" w:rsidRDefault="00000000" w:rsidP="00FC2416">
      <w:pPr>
        <w:bidi/>
        <w:spacing w:before="60" w:after="120" w:line="360" w:lineRule="auto"/>
        <w:jc w:val="both"/>
      </w:pPr>
      <w:r>
        <w:rPr>
          <w:color w:val="000000"/>
          <w:rtl/>
        </w:rPr>
        <w:t xml:space="preserve">لابد يستعرض التحليل جداول كاملة بمدراس التحليل الفني ومؤشرات التحليل الفني – الإطار الزمني – التحليل المفصل والشامل – نتيجة التحليل – اتجاه السوق شراء أم بيع – رسم المدرسة والمؤشر على </w:t>
      </w:r>
      <w:proofErr w:type="spellStart"/>
      <w:r>
        <w:rPr>
          <w:color w:val="000000"/>
          <w:rtl/>
        </w:rPr>
        <w:t>الشارت</w:t>
      </w:r>
      <w:proofErr w:type="spellEnd"/>
      <w:r>
        <w:rPr>
          <w:color w:val="000000"/>
          <w:rtl/>
        </w:rPr>
        <w:t xml:space="preserve"> بحيث يحدده المستخدم لرؤيته في حال يود ذلك.  كما تم الشرح أعلاه. في الجداول الخاصة بالتحليل الفني وكذلك موجودة في الاكسيل شيت المرفق.</w:t>
      </w:r>
    </w:p>
    <w:p w14:paraId="00BBCADE" w14:textId="77777777" w:rsidR="001C266D" w:rsidRDefault="00000000" w:rsidP="00FC2416">
      <w:pPr>
        <w:bidi/>
        <w:spacing w:before="60" w:after="120" w:line="360" w:lineRule="auto"/>
        <w:jc w:val="both"/>
      </w:pPr>
      <w:r>
        <w:rPr>
          <w:color w:val="000000"/>
          <w:rtl/>
        </w:rPr>
        <w:t>مدراس التحليل الفني كالتالي لقد قمت بحصرها ولكن عليك أن تقوم بإكمال أي نواقص فيها (لابد عمل حصر شامل لجميع المدراس وجميع الأدوات وجميع المؤشرات وجميع طرق التحليل الفني لا ينقص منها شيئ سهوا :</w:t>
      </w:r>
    </w:p>
    <w:p w14:paraId="3F6245BE" w14:textId="77777777" w:rsidR="001C266D" w:rsidRDefault="00000000" w:rsidP="00FC2416">
      <w:pPr>
        <w:bidi/>
        <w:spacing w:before="60" w:after="120" w:line="360" w:lineRule="auto"/>
        <w:jc w:val="both"/>
      </w:pPr>
      <w:r>
        <w:rPr>
          <w:color w:val="000000"/>
          <w:rtl/>
        </w:rPr>
        <w:t>ملاحظة مهمة تنظيم مدراس التحليل الفني كما ذكرت لك في الجداول أعلاه (</w:t>
      </w:r>
      <w:proofErr w:type="spellStart"/>
      <w:r>
        <w:rPr>
          <w:color w:val="000000"/>
          <w:rtl/>
        </w:rPr>
        <w:t>آنتبه</w:t>
      </w:r>
      <w:proofErr w:type="spellEnd"/>
      <w:r>
        <w:rPr>
          <w:color w:val="000000"/>
          <w:rtl/>
        </w:rPr>
        <w:t xml:space="preserve"> انتبه </w:t>
      </w:r>
      <w:proofErr w:type="spellStart"/>
      <w:r>
        <w:rPr>
          <w:color w:val="000000"/>
          <w:rtl/>
        </w:rPr>
        <w:t>انتبه</w:t>
      </w:r>
      <w:proofErr w:type="spellEnd"/>
      <w:r>
        <w:rPr>
          <w:color w:val="000000"/>
          <w:rtl/>
        </w:rPr>
        <w:t xml:space="preserve"> لا </w:t>
      </w:r>
      <w:proofErr w:type="spellStart"/>
      <w:r>
        <w:rPr>
          <w:color w:val="000000"/>
          <w:rtl/>
        </w:rPr>
        <w:t>تخلبط</w:t>
      </w:r>
      <w:proofErr w:type="spellEnd"/>
      <w:r>
        <w:rPr>
          <w:color w:val="000000"/>
          <w:rtl/>
        </w:rPr>
        <w:t xml:space="preserve"> ) التنظيم هنا حسب التصنيف ولكن الجداول سوف تكون كما شرحت فوق في البداية مع الجداول وكما في الاكسيل شيت المرفق.</w:t>
      </w:r>
    </w:p>
    <w:p w14:paraId="381A727A" w14:textId="77777777" w:rsidR="001C266D" w:rsidRDefault="00000000" w:rsidP="00FC2416">
      <w:pPr>
        <w:bidi/>
        <w:spacing w:before="60" w:after="120" w:line="360" w:lineRule="auto"/>
        <w:jc w:val="both"/>
      </w:pPr>
      <w:r>
        <w:rPr>
          <w:color w:val="000000"/>
          <w:rtl/>
        </w:rPr>
        <w:t xml:space="preserve">- يبدأ الآن البوت عملية المزج الذكي بين التحليل الفني والأساسي وهذا سوف يعتبر أقوى بوت تداول في العالم والذي يحلل السوق بناء على التحليل الأساسي والفني جميع مدارس التحليل المالي في العالم في نفس اللحظة وعندما تؤكد جميع المدراس والأدوات والمؤشرات </w:t>
      </w:r>
      <w:r>
        <w:rPr>
          <w:color w:val="000000"/>
          <w:rtl/>
        </w:rPr>
        <w:lastRenderedPageBreak/>
        <w:t>وأنوع التحليل سواء فني وأساسي يتخذ البوت صفقات البيع والشراء. عليك أن تحدد الآلية اتي يقوم بها البوت بالتأكيد وفقا لجميع المدراس وأنواع التحليل الفني والأساسي. قدد لا تتوافق جميع المدراس في نفس اللحظة لذلك عليك إيجاد آلية تعطي بها نسبة لكل مدرسة وكل مؤشر وأداة وتحديد القرار بناء على ذلك. مثال من عندي فقط دخول الصفقة اذا النسبة كانت مثلا ٨٠ ٪ كنسبة ثقة وتأكيد.</w:t>
      </w:r>
    </w:p>
    <w:p w14:paraId="69A67933" w14:textId="77777777" w:rsidR="001C266D" w:rsidRDefault="00000000" w:rsidP="00FC2416">
      <w:pPr>
        <w:bidi/>
        <w:spacing w:before="60" w:after="120" w:line="360" w:lineRule="auto"/>
        <w:jc w:val="both"/>
      </w:pPr>
      <w:r>
        <w:rPr>
          <w:b/>
          <w:bCs/>
          <w:color w:val="000000"/>
          <w:rtl/>
        </w:rPr>
        <w:t xml:space="preserve">- جدول السيولة وتدفق الأموال ورصد عميات البيع والشراء لجميع المتداولين في السوق وخصوصا كبار وحيتان وصناع السوق بحيث يظهر اسم الجهة/المتداول – السيولة وتكون (١٠ الف وأكثر، ١٠٠ الف وأكثر ، ٥٠٠ الف  وأكثر، ١ ميون وأكثر، وهكذا) </w:t>
      </w:r>
      <w:proofErr w:type="spellStart"/>
      <w:r>
        <w:rPr>
          <w:b/>
          <w:bCs/>
          <w:color w:val="000000"/>
          <w:rtl/>
        </w:rPr>
        <w:t>Book</w:t>
      </w:r>
      <w:proofErr w:type="spellEnd"/>
      <w:r>
        <w:rPr>
          <w:b/>
          <w:bCs/>
          <w:color w:val="000000"/>
          <w:rtl/>
        </w:rPr>
        <w:t xml:space="preserve"> </w:t>
      </w:r>
      <w:proofErr w:type="spellStart"/>
      <w:r>
        <w:rPr>
          <w:b/>
          <w:bCs/>
          <w:color w:val="000000"/>
          <w:rtl/>
        </w:rPr>
        <w:t>Map</w:t>
      </w:r>
      <w:proofErr w:type="spellEnd"/>
      <w:r>
        <w:rPr>
          <w:b/>
          <w:bCs/>
          <w:color w:val="000000"/>
          <w:rtl/>
        </w:rPr>
        <w:t xml:space="preserve"> ويحدد مناطق العرض والطلب ومناطق التجميع والتصريف ومناطق البلوك </w:t>
      </w:r>
      <w:proofErr w:type="spellStart"/>
      <w:r>
        <w:rPr>
          <w:b/>
          <w:bCs/>
          <w:color w:val="000000"/>
          <w:rtl/>
        </w:rPr>
        <w:t>أوردر</w:t>
      </w:r>
      <w:proofErr w:type="spellEnd"/>
      <w:r>
        <w:rPr>
          <w:b/>
          <w:bCs/>
          <w:color w:val="000000"/>
          <w:rtl/>
        </w:rPr>
        <w:t xml:space="preserve"> ويعمل على رصد وتتبع حركة صناع السوق بدقة.</w:t>
      </w:r>
    </w:p>
    <w:p w14:paraId="32849349" w14:textId="77777777" w:rsidR="001C266D" w:rsidRDefault="00000000" w:rsidP="00FC2416">
      <w:pPr>
        <w:pBdr>
          <w:top w:val="single" w:sz="6" w:space="4" w:color="B8860B"/>
          <w:bottom w:val="single" w:sz="6" w:space="4" w:color="B8860B"/>
        </w:pBdr>
        <w:shd w:val="clear" w:color="auto" w:fill="FFF4D6"/>
        <w:bidi/>
        <w:spacing w:before="120" w:after="120" w:line="360" w:lineRule="auto"/>
        <w:ind w:left="200" w:right="200"/>
        <w:jc w:val="both"/>
      </w:pPr>
      <w:r>
        <w:rPr>
          <w:b/>
          <w:bCs/>
          <w:color w:val="8B6914"/>
          <w:rtl/>
        </w:rPr>
        <w:t xml:space="preserve">🔸 الفئات الإلزامية في جدول رصد السيولة: </w:t>
      </w:r>
      <w:r>
        <w:rPr>
          <w:color w:val="000000"/>
          <w:rtl/>
        </w:rPr>
        <w:t xml:space="preserve">إضافة إلزامية لشركات التأمين الكبرى ضمن الجهات المرصودة (AIG, </w:t>
      </w:r>
      <w:proofErr w:type="spellStart"/>
      <w:r>
        <w:rPr>
          <w:color w:val="000000"/>
          <w:rtl/>
        </w:rPr>
        <w:t>Allianz</w:t>
      </w:r>
      <w:proofErr w:type="spellEnd"/>
      <w:r>
        <w:rPr>
          <w:color w:val="000000"/>
          <w:rtl/>
        </w:rPr>
        <w:t xml:space="preserve">, AXA, </w:t>
      </w:r>
      <w:proofErr w:type="spellStart"/>
      <w:r>
        <w:rPr>
          <w:color w:val="000000"/>
          <w:rtl/>
        </w:rPr>
        <w:t>Munich</w:t>
      </w:r>
      <w:proofErr w:type="spellEnd"/>
      <w:r>
        <w:rPr>
          <w:color w:val="000000"/>
          <w:rtl/>
        </w:rPr>
        <w:t xml:space="preserve"> </w:t>
      </w:r>
      <w:proofErr w:type="spellStart"/>
      <w:r>
        <w:rPr>
          <w:color w:val="000000"/>
          <w:rtl/>
        </w:rPr>
        <w:t>Re</w:t>
      </w:r>
      <w:proofErr w:type="spellEnd"/>
      <w:r>
        <w:rPr>
          <w:color w:val="000000"/>
          <w:rtl/>
        </w:rPr>
        <w:t xml:space="preserve">, </w:t>
      </w:r>
      <w:proofErr w:type="spellStart"/>
      <w:r>
        <w:rPr>
          <w:color w:val="000000"/>
          <w:rtl/>
        </w:rPr>
        <w:t>Swiss</w:t>
      </w:r>
      <w:proofErr w:type="spellEnd"/>
      <w:r>
        <w:rPr>
          <w:color w:val="000000"/>
          <w:rtl/>
        </w:rPr>
        <w:t xml:space="preserve"> </w:t>
      </w:r>
      <w:proofErr w:type="spellStart"/>
      <w:r>
        <w:rPr>
          <w:color w:val="000000"/>
          <w:rtl/>
        </w:rPr>
        <w:t>Re</w:t>
      </w:r>
      <w:proofErr w:type="spellEnd"/>
      <w:r>
        <w:rPr>
          <w:color w:val="000000"/>
          <w:rtl/>
        </w:rPr>
        <w:t xml:space="preserve">, </w:t>
      </w:r>
      <w:proofErr w:type="spellStart"/>
      <w:r>
        <w:rPr>
          <w:color w:val="000000"/>
          <w:rtl/>
        </w:rPr>
        <w:t>Berkshire</w:t>
      </w:r>
      <w:proofErr w:type="spellEnd"/>
      <w:r>
        <w:rPr>
          <w:color w:val="000000"/>
          <w:rtl/>
        </w:rPr>
        <w:t xml:space="preserve"> </w:t>
      </w:r>
      <w:proofErr w:type="spellStart"/>
      <w:r>
        <w:rPr>
          <w:color w:val="000000"/>
          <w:rtl/>
        </w:rPr>
        <w:t>Hathaway</w:t>
      </w:r>
      <w:proofErr w:type="spellEnd"/>
      <w:r>
        <w:rPr>
          <w:color w:val="000000"/>
          <w:rtl/>
        </w:rPr>
        <w:t xml:space="preserve">). الفئات الكاملة: البنوك المركزية + البنوك الاستثمارية + صناديق التحوط + شركات إدارة الأصول + الصناديق السيادية + شركات الذهب + شركات النفط + صناع السوق في الفوركس + شركات التأمين + صناديق التقاعد + صناديق ETF + الحسابات المؤسسية + كبار الأفراد + خوارزميات HFT + شركات </w:t>
      </w:r>
      <w:proofErr w:type="spellStart"/>
      <w:r>
        <w:rPr>
          <w:color w:val="000000"/>
          <w:rtl/>
        </w:rPr>
        <w:t>Prop</w:t>
      </w:r>
      <w:proofErr w:type="spellEnd"/>
      <w:r>
        <w:rPr>
          <w:color w:val="000000"/>
          <w:rtl/>
        </w:rPr>
        <w:t xml:space="preserve"> </w:t>
      </w:r>
      <w:proofErr w:type="spellStart"/>
      <w:r>
        <w:rPr>
          <w:color w:val="000000"/>
          <w:rtl/>
        </w:rPr>
        <w:t>Trading</w:t>
      </w:r>
      <w:proofErr w:type="spellEnd"/>
      <w:r>
        <w:rPr>
          <w:color w:val="000000"/>
          <w:rtl/>
        </w:rPr>
        <w:t>.</w:t>
      </w:r>
    </w:p>
    <w:p w14:paraId="231337BB" w14:textId="77777777" w:rsidR="001C266D" w:rsidRDefault="00000000" w:rsidP="00FC2416">
      <w:pPr>
        <w:bidi/>
        <w:spacing w:before="60" w:after="120" w:line="360" w:lineRule="auto"/>
        <w:jc w:val="both"/>
      </w:pPr>
      <w:r>
        <w:rPr>
          <w:b/>
          <w:bCs/>
          <w:color w:val="000000"/>
          <w:rtl/>
        </w:rPr>
        <w:t xml:space="preserve">- جدول خطة التداول وخطة المخاطرة وجميع الحسابات الخاصة بالمتداول. بحيث يحسب رأس ماله ونسبة المخاطرة حجم </w:t>
      </w:r>
      <w:proofErr w:type="spellStart"/>
      <w:r>
        <w:rPr>
          <w:b/>
          <w:bCs/>
          <w:color w:val="000000"/>
          <w:rtl/>
        </w:rPr>
        <w:t>اللوت</w:t>
      </w:r>
      <w:proofErr w:type="spellEnd"/>
      <w:r>
        <w:rPr>
          <w:b/>
          <w:bCs/>
          <w:color w:val="000000"/>
          <w:rtl/>
        </w:rPr>
        <w:t xml:space="preserve"> المناسب والرافعة المالية المناسبة يحدد نوع الصفقة شراء أم بيع ويحدد نقطة الدخول والأهداف بطريقة </w:t>
      </w:r>
      <w:proofErr w:type="spellStart"/>
      <w:r>
        <w:rPr>
          <w:b/>
          <w:bCs/>
          <w:color w:val="000000"/>
          <w:rtl/>
        </w:rPr>
        <w:t>الريشيو</w:t>
      </w:r>
      <w:proofErr w:type="spellEnd"/>
      <w:r>
        <w:rPr>
          <w:b/>
          <w:bCs/>
          <w:color w:val="000000"/>
          <w:rtl/>
        </w:rPr>
        <w:t xml:space="preserve"> لجني الأرباح ونقطة الخروج لجني الربح. يحسب المخاطرة ويحدد نقطة وقف الخسارة ونقاط  الخروج من الصفقة في حال الخسارة لا سمح الله. يحسب الأرباح والخسائر المتوقعة لا سمح الله علما ان البوت مصمم لتجنب الخسائر. مثل الجدول أدناه:</w:t>
      </w:r>
    </w:p>
    <w:p w14:paraId="334DBD1A" w14:textId="77777777" w:rsidR="001C266D" w:rsidRDefault="00000000" w:rsidP="00FC2416">
      <w:pPr>
        <w:pBdr>
          <w:top w:val="single" w:sz="6" w:space="4" w:color="B8860B"/>
          <w:bottom w:val="single" w:sz="6" w:space="4" w:color="B8860B"/>
        </w:pBdr>
        <w:shd w:val="clear" w:color="auto" w:fill="FFF4D6"/>
        <w:bidi/>
        <w:spacing w:before="120" w:after="120" w:line="360" w:lineRule="auto"/>
        <w:ind w:left="200" w:right="200"/>
        <w:jc w:val="both"/>
      </w:pPr>
      <w:r>
        <w:rPr>
          <w:b/>
          <w:bCs/>
          <w:color w:val="8B6914"/>
          <w:rtl/>
        </w:rPr>
        <w:t xml:space="preserve">🔸 زر الرسم على </w:t>
      </w:r>
      <w:proofErr w:type="spellStart"/>
      <w:r>
        <w:rPr>
          <w:b/>
          <w:bCs/>
          <w:color w:val="8B6914"/>
          <w:rtl/>
        </w:rPr>
        <w:t>الشارت</w:t>
      </w:r>
      <w:proofErr w:type="spellEnd"/>
      <w:r>
        <w:rPr>
          <w:b/>
          <w:bCs/>
          <w:color w:val="8B6914"/>
          <w:rtl/>
        </w:rPr>
        <w:t xml:space="preserve"> لكل بند في خطة التداول: </w:t>
      </w:r>
      <w:r>
        <w:rPr>
          <w:color w:val="000000"/>
          <w:rtl/>
        </w:rPr>
        <w:t xml:space="preserve">كل بند في جدول خطة التداول (الدخول، TP1-TP4 بأربع </w:t>
      </w:r>
      <w:proofErr w:type="spellStart"/>
      <w:r>
        <w:rPr>
          <w:color w:val="000000"/>
          <w:rtl/>
        </w:rPr>
        <w:t>ريشيوهات</w:t>
      </w:r>
      <w:proofErr w:type="spellEnd"/>
      <w:r>
        <w:rPr>
          <w:color w:val="000000"/>
          <w:rtl/>
        </w:rPr>
        <w:t xml:space="preserve">، وقف الخسارة، مناطق الفخاخ، </w:t>
      </w:r>
      <w:proofErr w:type="spellStart"/>
      <w:r>
        <w:rPr>
          <w:color w:val="000000"/>
          <w:rtl/>
        </w:rPr>
        <w:t>Trailing</w:t>
      </w:r>
      <w:proofErr w:type="spellEnd"/>
      <w:r>
        <w:rPr>
          <w:color w:val="000000"/>
          <w:rtl/>
        </w:rPr>
        <w:t xml:space="preserve"> </w:t>
      </w:r>
      <w:proofErr w:type="spellStart"/>
      <w:r>
        <w:rPr>
          <w:color w:val="000000"/>
          <w:rtl/>
        </w:rPr>
        <w:t>Stop</w:t>
      </w:r>
      <w:proofErr w:type="spellEnd"/>
      <w:r>
        <w:rPr>
          <w:color w:val="000000"/>
          <w:rtl/>
        </w:rPr>
        <w:t xml:space="preserve">، </w:t>
      </w:r>
      <w:proofErr w:type="spellStart"/>
      <w:r>
        <w:rPr>
          <w:color w:val="000000"/>
          <w:rtl/>
        </w:rPr>
        <w:t>Order</w:t>
      </w:r>
      <w:proofErr w:type="spellEnd"/>
      <w:r>
        <w:rPr>
          <w:color w:val="000000"/>
          <w:rtl/>
        </w:rPr>
        <w:t xml:space="preserve"> </w:t>
      </w:r>
      <w:proofErr w:type="spellStart"/>
      <w:r>
        <w:rPr>
          <w:color w:val="000000"/>
          <w:rtl/>
        </w:rPr>
        <w:t>Block</w:t>
      </w:r>
      <w:proofErr w:type="spellEnd"/>
      <w:r>
        <w:rPr>
          <w:color w:val="000000"/>
          <w:rtl/>
        </w:rPr>
        <w:t xml:space="preserve">، </w:t>
      </w:r>
      <w:proofErr w:type="spellStart"/>
      <w:r>
        <w:rPr>
          <w:color w:val="000000"/>
          <w:rtl/>
        </w:rPr>
        <w:t>Supply</w:t>
      </w:r>
      <w:proofErr w:type="spellEnd"/>
      <w:r>
        <w:rPr>
          <w:color w:val="000000"/>
          <w:rtl/>
        </w:rPr>
        <w:t>/</w:t>
      </w:r>
      <w:proofErr w:type="spellStart"/>
      <w:r>
        <w:rPr>
          <w:color w:val="000000"/>
          <w:rtl/>
        </w:rPr>
        <w:t>Demand</w:t>
      </w:r>
      <w:proofErr w:type="spellEnd"/>
      <w:r>
        <w:rPr>
          <w:color w:val="000000"/>
          <w:rtl/>
        </w:rPr>
        <w:t xml:space="preserve">، </w:t>
      </w:r>
      <w:proofErr w:type="spellStart"/>
      <w:r>
        <w:rPr>
          <w:color w:val="000000"/>
          <w:rtl/>
        </w:rPr>
        <w:t>Fibonacci</w:t>
      </w:r>
      <w:proofErr w:type="spellEnd"/>
      <w:r>
        <w:rPr>
          <w:color w:val="000000"/>
          <w:rtl/>
        </w:rPr>
        <w:t xml:space="preserve">) له زر تشغيل/إيقاف للرسم على </w:t>
      </w:r>
      <w:proofErr w:type="spellStart"/>
      <w:r>
        <w:rPr>
          <w:color w:val="000000"/>
          <w:rtl/>
        </w:rPr>
        <w:t>الشارت</w:t>
      </w:r>
      <w:proofErr w:type="spellEnd"/>
      <w:r>
        <w:rPr>
          <w:color w:val="000000"/>
          <w:rtl/>
        </w:rPr>
        <w:t xml:space="preserve"> في </w:t>
      </w:r>
      <w:proofErr w:type="spellStart"/>
      <w:r>
        <w:rPr>
          <w:color w:val="000000"/>
          <w:rtl/>
        </w:rPr>
        <w:t>البانر</w:t>
      </w:r>
      <w:proofErr w:type="spellEnd"/>
      <w:r>
        <w:rPr>
          <w:color w:val="000000"/>
          <w:rtl/>
        </w:rPr>
        <w:t xml:space="preserve">. البنود الأساسية (الدخول، الأهداف، وقف الخسارة، الفخاخ، </w:t>
      </w:r>
      <w:proofErr w:type="spellStart"/>
      <w:r>
        <w:rPr>
          <w:color w:val="000000"/>
          <w:rtl/>
        </w:rPr>
        <w:t>Trailing</w:t>
      </w:r>
      <w:proofErr w:type="spellEnd"/>
      <w:r>
        <w:rPr>
          <w:color w:val="000000"/>
          <w:rtl/>
        </w:rPr>
        <w:t xml:space="preserve">، </w:t>
      </w:r>
      <w:proofErr w:type="spellStart"/>
      <w:r>
        <w:rPr>
          <w:color w:val="000000"/>
          <w:rtl/>
        </w:rPr>
        <w:t>Fibonacci</w:t>
      </w:r>
      <w:proofErr w:type="spellEnd"/>
      <w:r>
        <w:rPr>
          <w:color w:val="000000"/>
          <w:rtl/>
        </w:rPr>
        <w:t xml:space="preserve"> التصحيح) مفعّلة افتراضيًا. الباقي للعرض البصري عند الحاجة.</w:t>
      </w:r>
    </w:p>
    <w:p w14:paraId="485C62D0" w14:textId="77777777" w:rsidR="001C266D" w:rsidRDefault="00000000" w:rsidP="00FC2416">
      <w:pPr>
        <w:bidi/>
        <w:spacing w:before="60" w:after="120" w:line="360" w:lineRule="auto"/>
        <w:jc w:val="both"/>
      </w:pPr>
      <w:r>
        <w:rPr>
          <w:color w:val="000000"/>
          <w:rtl/>
        </w:rPr>
        <w:t>- إذن المنصة عبارة عن:</w:t>
      </w:r>
    </w:p>
    <w:p w14:paraId="1B47B3A2" w14:textId="77777777" w:rsidR="001C266D" w:rsidRDefault="00000000" w:rsidP="00FC2416">
      <w:pPr>
        <w:bidi/>
        <w:spacing w:before="60" w:after="120" w:line="360" w:lineRule="auto"/>
        <w:jc w:val="both"/>
      </w:pPr>
      <w:r>
        <w:rPr>
          <w:color w:val="000000"/>
          <w:rtl/>
        </w:rPr>
        <w:t xml:space="preserve">بوت تداول آلي أوتوماتيكي يعمل دون تدخل بشري وفقا للتحليل الأساسي والفني بناء على جميع المدراس والمؤشرات والأدوات الخاصة بالتحليل الفني (حصر شامل </w:t>
      </w:r>
      <w:proofErr w:type="spellStart"/>
      <w:r>
        <w:rPr>
          <w:color w:val="000000"/>
          <w:rtl/>
        </w:rPr>
        <w:t>لاينقص</w:t>
      </w:r>
      <w:proofErr w:type="spellEnd"/>
      <w:r>
        <w:rPr>
          <w:color w:val="000000"/>
          <w:rtl/>
        </w:rPr>
        <w:t xml:space="preserve"> منه شيئ سهوا)</w:t>
      </w:r>
    </w:p>
    <w:p w14:paraId="28C3212C" w14:textId="77777777" w:rsidR="001C266D" w:rsidRDefault="00000000" w:rsidP="00FC2416">
      <w:pPr>
        <w:bidi/>
        <w:spacing w:before="60" w:after="120" w:line="360" w:lineRule="auto"/>
        <w:jc w:val="both"/>
      </w:pPr>
      <w:r>
        <w:rPr>
          <w:color w:val="000000"/>
          <w:rtl/>
        </w:rPr>
        <w:t>يتيح التداول الآلي والتداول اليدوي للمستخدم.</w:t>
      </w:r>
    </w:p>
    <w:p w14:paraId="60DC6E39" w14:textId="77777777" w:rsidR="001C266D" w:rsidRDefault="00000000" w:rsidP="00FC2416">
      <w:pPr>
        <w:bidi/>
        <w:spacing w:before="60" w:after="120" w:line="360" w:lineRule="auto"/>
        <w:jc w:val="both"/>
      </w:pPr>
      <w:r>
        <w:rPr>
          <w:color w:val="000000"/>
          <w:rtl/>
        </w:rPr>
        <w:t xml:space="preserve">واجهة المستخدم وتسلسل </w:t>
      </w:r>
      <w:proofErr w:type="spellStart"/>
      <w:r>
        <w:rPr>
          <w:color w:val="000000"/>
          <w:rtl/>
        </w:rPr>
        <w:t>الجدوال</w:t>
      </w:r>
      <w:proofErr w:type="spellEnd"/>
      <w:r>
        <w:rPr>
          <w:color w:val="000000"/>
          <w:rtl/>
        </w:rPr>
        <w:t xml:space="preserve"> كما طلب في بداية </w:t>
      </w:r>
      <w:proofErr w:type="spellStart"/>
      <w:r>
        <w:rPr>
          <w:color w:val="000000"/>
          <w:rtl/>
        </w:rPr>
        <w:t>البرومبت</w:t>
      </w:r>
      <w:proofErr w:type="spellEnd"/>
      <w:r>
        <w:rPr>
          <w:color w:val="000000"/>
          <w:rtl/>
        </w:rPr>
        <w:t>.</w:t>
      </w:r>
    </w:p>
    <w:p w14:paraId="037D675D" w14:textId="77777777" w:rsidR="001C266D" w:rsidRDefault="00000000" w:rsidP="00FC2416">
      <w:pPr>
        <w:bidi/>
        <w:spacing w:before="60" w:after="120" w:line="360" w:lineRule="auto"/>
        <w:jc w:val="both"/>
      </w:pPr>
      <w:r>
        <w:rPr>
          <w:color w:val="000000"/>
          <w:rtl/>
        </w:rPr>
        <w:t xml:space="preserve">لابد البوت يقوم بحساب كل البرمجيات والخوارزميات لكل مدرسة وأداة ومؤشر وطريقة في التحليل على حده ويرسم بشكل آلي وتلقائي وذكي وعبقري ومتطور جدا كل المؤشرات والأدوات والنماذج والمدارس في التداول على مستوى العالم وأريده أن يكون ينافس أقوى أفضل بوت ومؤشر تداول في العالم بحيث انت تستخدم جميع مميزات وذكائك وقدراتك وامكاناتك في صنعه. كل التحليل لكل مدرسة وأداة </w:t>
      </w:r>
      <w:proofErr w:type="spellStart"/>
      <w:r>
        <w:rPr>
          <w:color w:val="000000"/>
          <w:rtl/>
        </w:rPr>
        <w:t>وموشر</w:t>
      </w:r>
      <w:proofErr w:type="spellEnd"/>
      <w:r>
        <w:rPr>
          <w:color w:val="000000"/>
          <w:rtl/>
        </w:rPr>
        <w:t xml:space="preserve"> وطريقة في التداول يتم حسابه بشكل لحظي </w:t>
      </w:r>
      <w:proofErr w:type="spellStart"/>
      <w:r>
        <w:rPr>
          <w:color w:val="000000"/>
          <w:rtl/>
        </w:rPr>
        <w:t>وآلى</w:t>
      </w:r>
      <w:proofErr w:type="spellEnd"/>
      <w:r>
        <w:rPr>
          <w:color w:val="000000"/>
          <w:rtl/>
        </w:rPr>
        <w:t xml:space="preserve"> وذكي ويظهر جدول كامل فيه التحليل لكل مدرسة ومؤشر واداة فيها على </w:t>
      </w:r>
      <w:r>
        <w:rPr>
          <w:color w:val="000000"/>
          <w:rtl/>
        </w:rPr>
        <w:lastRenderedPageBreak/>
        <w:t xml:space="preserve">حده يعني تحليل شامل وكل النتائج تظهر أمامي على الشاشة لجميع المدراس والأدوات </w:t>
      </w:r>
      <w:proofErr w:type="spellStart"/>
      <w:r>
        <w:rPr>
          <w:color w:val="000000"/>
          <w:rtl/>
        </w:rPr>
        <w:t>والموشرات</w:t>
      </w:r>
      <w:proofErr w:type="spellEnd"/>
      <w:r>
        <w:rPr>
          <w:color w:val="000000"/>
          <w:rtl/>
        </w:rPr>
        <w:t xml:space="preserve"> (عمل ضخم واحترافي ولن أقبل بعمل دون المستوى المطلوب) لابد أن يكون برمجية وخوارزمية عبقرية مبنية على رصد وتتبع حركة صناع السوق مثل اماكن التجميع واماكن التصريف وتحديد بدقة اماكن البيع والشراء وتدفق السيولة والبوك ماب وكل شيء ثم بعد ذلك يعمل جدول نتيجة كل مدرسة شراء بالأخضر وبيع بالأحمر وبناء على تأكيد أغلب المدارس يحدد الصفقة في الوقت الحالي حسب الوقت شراء أم بيع وبحيث يخبرني متى أدخل صفقة شراء ومتى أدخل صفقة بيع بشكل احترافي ناجح بدون خسائر.</w:t>
      </w:r>
    </w:p>
    <w:p w14:paraId="7CF3086A" w14:textId="77777777" w:rsidR="001C266D" w:rsidRDefault="00000000" w:rsidP="00FC2416">
      <w:pPr>
        <w:bidi/>
        <w:spacing w:before="60" w:after="120" w:line="360" w:lineRule="auto"/>
        <w:jc w:val="both"/>
      </w:pPr>
      <w:r>
        <w:rPr>
          <w:color w:val="000000"/>
          <w:rtl/>
        </w:rPr>
        <w:t xml:space="preserve">مرة أخرى لابد يقوم البوت بحساب وباستعراض جدول نافذة هذا الجدول يظهر فيها كل مدرسة وكل أداة ومؤشر وطريقة وكل أداة وكل طريقة وكل حركة لصناع السوق وتدفق السيولة باسم كل شركة او كل متداول  والنتائج ولابد توافق جميع المؤشرات والأدوات والمدارس. ويعطي تقارير كاملة بالتحليلات. في نفس الوقت لابد يستعرض نافذة  (خطة التداول وخطة المخاطرة كاملة) الأصل الذي يتم تداوله مثلا الذهب والدولار، نوع التداول مضاربة عقود فروقات، تحديد الاطار الزمني للتداول ولابد يكون مضاربة لحظية سريعة (مراقبة وتحليل جدول يومي واربع ساعات، والتداول علي الساعة والنصف ساعة وال١٥ دقيقة واقل) استراتيجية التحليل أساسي </w:t>
      </w:r>
      <w:proofErr w:type="spellStart"/>
      <w:r>
        <w:rPr>
          <w:color w:val="000000"/>
          <w:rtl/>
        </w:rPr>
        <w:t>ووفني</w:t>
      </w:r>
      <w:proofErr w:type="spellEnd"/>
      <w:r>
        <w:rPr>
          <w:color w:val="000000"/>
          <w:rtl/>
        </w:rPr>
        <w:t xml:space="preserve">، وكتابة نوع الصفقة شراء أم بيع، يقوم بحساب تحركات </w:t>
      </w:r>
      <w:proofErr w:type="spellStart"/>
      <w:r>
        <w:rPr>
          <w:color w:val="000000"/>
          <w:rtl/>
        </w:rPr>
        <w:t>البيبس</w:t>
      </w:r>
      <w:proofErr w:type="spellEnd"/>
      <w:r>
        <w:rPr>
          <w:color w:val="000000"/>
          <w:rtl/>
        </w:rPr>
        <w:t xml:space="preserve"> والربح لكل بيب ومجموع الربح، يقوم بتوضيح حجم </w:t>
      </w:r>
      <w:proofErr w:type="spellStart"/>
      <w:r>
        <w:rPr>
          <w:color w:val="000000"/>
          <w:rtl/>
        </w:rPr>
        <w:t>اللوت</w:t>
      </w:r>
      <w:proofErr w:type="spellEnd"/>
      <w:r>
        <w:rPr>
          <w:color w:val="000000"/>
          <w:rtl/>
        </w:rPr>
        <w:t xml:space="preserve"> المستخدم والذي لابد يكوون مناسب لرأس المال، يوضح الرافعة المالية المستخدمة وتكون مناسبة أيضا لرأس المال، يحدد جميع معلومات الهامش سواء المطلوب والمستخدم والمحجوز والمتاح ومستوى الهامش، يحدد نقطة الدخول ونقطة الخروج ونقطة وقف الخسارة ونقطع جني الربح والخروج من الصفقة، يوضح نسبة المخاطرة المستخدمة والتي لابد الا تتجاوز ٥٪، يوضح خطة التداول كاملة وخطة المخاطرة، تقييم المحفظة، الأرباح اليومية، يوضح نسبة العمولة </w:t>
      </w:r>
      <w:proofErr w:type="spellStart"/>
      <w:r>
        <w:rPr>
          <w:color w:val="000000"/>
          <w:rtl/>
        </w:rPr>
        <w:t>والسبريد</w:t>
      </w:r>
      <w:proofErr w:type="spellEnd"/>
      <w:r>
        <w:rPr>
          <w:color w:val="000000"/>
          <w:rtl/>
        </w:rPr>
        <w:t xml:space="preserve"> والسواب، استخدام قانون </w:t>
      </w:r>
      <w:proofErr w:type="spellStart"/>
      <w:r>
        <w:rPr>
          <w:color w:val="000000"/>
          <w:rtl/>
        </w:rPr>
        <w:t>الريشيو</w:t>
      </w:r>
      <w:proofErr w:type="spellEnd"/>
      <w:r>
        <w:rPr>
          <w:color w:val="000000"/>
          <w:rtl/>
        </w:rPr>
        <w:t xml:space="preserve"> ولابد الصفقة اقل شي تكون 1:3  ريشيو ولكن بالإمكان تكون اعلي، كذلك لابد يقوم بعمل حجز الأرباح وتغير مكان وقف الخسارة عند الوصول لكل هدف،  بمعني ان البوت بناء على رأس مال الحساب سوف يقوم مباشرة بكل الحسابات اللازمة بشكل الي ويستعرضها في جدول نافذة (خطة التداول وخطة المخاطرة كاملة ويؤدي التداول المحترف بشكل صحيح) .</w:t>
      </w:r>
    </w:p>
    <w:p w14:paraId="1296BC1A" w14:textId="77777777" w:rsidR="001C266D" w:rsidRDefault="00000000" w:rsidP="00FC2416">
      <w:pPr>
        <w:bidi/>
        <w:jc w:val="both"/>
      </w:pPr>
      <w:r>
        <w:br w:type="page"/>
      </w:r>
    </w:p>
    <w:p w14:paraId="3BBAF302" w14:textId="77777777" w:rsidR="001C266D" w:rsidRDefault="00000000" w:rsidP="00FC2416">
      <w:pPr>
        <w:pStyle w:val="Heading1"/>
        <w:bidi/>
        <w:spacing w:before="320" w:after="200"/>
        <w:jc w:val="both"/>
      </w:pPr>
      <w:r>
        <w:rPr>
          <w:b/>
          <w:bCs/>
          <w:color w:val="B8860B"/>
          <w:sz w:val="36"/>
          <w:szCs w:val="36"/>
          <w:rtl/>
        </w:rPr>
        <w:lastRenderedPageBreak/>
        <w:t>القسم الثاني — الحصر الشامل الإلزامي</w:t>
      </w:r>
    </w:p>
    <w:p w14:paraId="0E096B19" w14:textId="77777777" w:rsidR="001C266D" w:rsidRDefault="00000000" w:rsidP="00FC2416">
      <w:pPr>
        <w:bidi/>
        <w:spacing w:before="60" w:after="240"/>
        <w:jc w:val="both"/>
      </w:pPr>
      <w:r>
        <w:rPr>
          <w:i/>
          <w:iCs/>
          <w:color w:val="8B6914"/>
          <w:sz w:val="22"/>
          <w:szCs w:val="22"/>
          <w:rtl/>
        </w:rPr>
        <w:t>(الحصر الإلزامي لكل العناصر المطلوبة في المنصة. يُنفّذ حرفيًا.)</w:t>
      </w:r>
    </w:p>
    <w:p w14:paraId="1A5E499E" w14:textId="77777777" w:rsidR="001C266D" w:rsidRDefault="001C266D" w:rsidP="00FC2416">
      <w:pPr>
        <w:pBdr>
          <w:bottom w:val="single" w:sz="8" w:space="1" w:color="B8860B"/>
        </w:pBdr>
        <w:bidi/>
        <w:spacing w:before="80" w:after="80"/>
        <w:jc w:val="both"/>
      </w:pPr>
    </w:p>
    <w:p w14:paraId="2E3AFA55" w14:textId="77777777" w:rsidR="001C266D" w:rsidRDefault="00000000" w:rsidP="00FC2416">
      <w:pPr>
        <w:pStyle w:val="Heading2"/>
        <w:bidi/>
        <w:spacing w:before="240" w:after="160"/>
        <w:jc w:val="both"/>
      </w:pPr>
      <w:r>
        <w:rPr>
          <w:b/>
          <w:bCs/>
          <w:color w:val="8B6914"/>
          <w:sz w:val="30"/>
          <w:szCs w:val="30"/>
          <w:rtl/>
        </w:rPr>
        <w:t>١. الحصر الشامل للمؤشرات الاقتصادية</w:t>
      </w:r>
    </w:p>
    <w:p w14:paraId="27A250BE" w14:textId="77777777" w:rsidR="001C266D" w:rsidRDefault="00000000" w:rsidP="00FC2416">
      <w:pPr>
        <w:bidi/>
        <w:spacing w:before="60" w:after="120" w:line="360" w:lineRule="auto"/>
        <w:jc w:val="both"/>
      </w:pPr>
      <w:r>
        <w:rPr>
          <w:color w:val="000000"/>
          <w:rtl/>
        </w:rPr>
        <w:t>جميع المؤشرات التالية إلزامية في جدول التحليل الأساسي. لا يجوز إسقاط أي منها سهوًا. يبدأ التحليل اللحظي عند صدور كل مؤشر، مع توضيح السابق/المتوقع/الفعلي + التفسير + النتيجة + التوصية لكل إطار زمني.</w:t>
      </w:r>
    </w:p>
    <w:p w14:paraId="190055E7" w14:textId="77777777" w:rsidR="001C266D" w:rsidRDefault="00000000" w:rsidP="00FC2416">
      <w:pPr>
        <w:pStyle w:val="Heading2"/>
        <w:bidi/>
        <w:spacing w:before="240" w:after="160"/>
        <w:jc w:val="both"/>
      </w:pPr>
      <w:r>
        <w:rPr>
          <w:b/>
          <w:bCs/>
          <w:color w:val="8B6914"/>
          <w:sz w:val="30"/>
          <w:szCs w:val="30"/>
          <w:rtl/>
        </w:rPr>
        <w:t>أ. السياسة النقدية والبنوك المركزية</w:t>
      </w:r>
    </w:p>
    <w:p w14:paraId="3CEC4055"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قرار سعر الفائدة الفيدرالي (FOMC </w:t>
      </w:r>
      <w:proofErr w:type="spellStart"/>
      <w:r>
        <w:rPr>
          <w:color w:val="000000"/>
          <w:rtl/>
        </w:rPr>
        <w:t>Rate</w:t>
      </w:r>
      <w:proofErr w:type="spellEnd"/>
      <w:r>
        <w:rPr>
          <w:color w:val="000000"/>
          <w:rtl/>
        </w:rPr>
        <w:t xml:space="preserve"> </w:t>
      </w:r>
      <w:proofErr w:type="spellStart"/>
      <w:r>
        <w:rPr>
          <w:color w:val="000000"/>
          <w:rtl/>
        </w:rPr>
        <w:t>Decision</w:t>
      </w:r>
      <w:proofErr w:type="spellEnd"/>
      <w:r>
        <w:rPr>
          <w:color w:val="000000"/>
          <w:rtl/>
        </w:rPr>
        <w:t>)</w:t>
      </w:r>
    </w:p>
    <w:p w14:paraId="4E6CC64F"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محاضر اجتماعات الفيدرالي (FOMC </w:t>
      </w:r>
      <w:proofErr w:type="spellStart"/>
      <w:r>
        <w:rPr>
          <w:color w:val="000000"/>
          <w:rtl/>
        </w:rPr>
        <w:t>Minutes</w:t>
      </w:r>
      <w:proofErr w:type="spellEnd"/>
      <w:r>
        <w:rPr>
          <w:color w:val="000000"/>
          <w:rtl/>
        </w:rPr>
        <w:t>)</w:t>
      </w:r>
    </w:p>
    <w:p w14:paraId="3E009ED7"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Dot</w:t>
      </w:r>
      <w:proofErr w:type="spellEnd"/>
      <w:r>
        <w:rPr>
          <w:color w:val="000000"/>
          <w:rtl/>
        </w:rPr>
        <w:t xml:space="preserve"> </w:t>
      </w:r>
      <w:proofErr w:type="spellStart"/>
      <w:r>
        <w:rPr>
          <w:color w:val="000000"/>
          <w:rtl/>
        </w:rPr>
        <w:t>Plot</w:t>
      </w:r>
      <w:proofErr w:type="spellEnd"/>
      <w:r>
        <w:rPr>
          <w:color w:val="000000"/>
          <w:rtl/>
        </w:rPr>
        <w:t xml:space="preserve"> — توقعات أعضاء الفيدرالي</w:t>
      </w:r>
    </w:p>
    <w:p w14:paraId="38DA654A"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خطاب رئيس الفيدرالي + </w:t>
      </w:r>
      <w:proofErr w:type="spellStart"/>
      <w:r>
        <w:rPr>
          <w:color w:val="000000"/>
          <w:rtl/>
        </w:rPr>
        <w:t>Press</w:t>
      </w:r>
      <w:proofErr w:type="spellEnd"/>
      <w:r>
        <w:rPr>
          <w:color w:val="000000"/>
          <w:rtl/>
        </w:rPr>
        <w:t xml:space="preserve"> </w:t>
      </w:r>
      <w:proofErr w:type="spellStart"/>
      <w:r>
        <w:rPr>
          <w:color w:val="000000"/>
          <w:rtl/>
        </w:rPr>
        <w:t>Conference</w:t>
      </w:r>
      <w:proofErr w:type="spellEnd"/>
    </w:p>
    <w:p w14:paraId="2D6C90CA" w14:textId="77777777" w:rsidR="001C266D" w:rsidRDefault="00000000" w:rsidP="00FC2416">
      <w:pPr>
        <w:bidi/>
        <w:spacing w:before="40" w:after="40" w:line="320" w:lineRule="auto"/>
        <w:ind w:right="360"/>
        <w:jc w:val="both"/>
      </w:pPr>
      <w:r>
        <w:rPr>
          <w:b/>
          <w:bCs/>
          <w:color w:val="B8860B"/>
          <w:rtl/>
        </w:rPr>
        <w:t xml:space="preserve">• </w:t>
      </w:r>
      <w:r>
        <w:rPr>
          <w:color w:val="000000"/>
          <w:rtl/>
        </w:rPr>
        <w:t>خطابات أعضاء FOMC الأفراد (</w:t>
      </w:r>
      <w:proofErr w:type="spellStart"/>
      <w:r>
        <w:rPr>
          <w:color w:val="000000"/>
          <w:rtl/>
        </w:rPr>
        <w:t>Hawkish</w:t>
      </w:r>
      <w:proofErr w:type="spellEnd"/>
      <w:r>
        <w:rPr>
          <w:color w:val="000000"/>
          <w:rtl/>
        </w:rPr>
        <w:t xml:space="preserve"> / </w:t>
      </w:r>
      <w:proofErr w:type="spellStart"/>
      <w:r>
        <w:rPr>
          <w:color w:val="000000"/>
          <w:rtl/>
        </w:rPr>
        <w:t>Dovish</w:t>
      </w:r>
      <w:proofErr w:type="spellEnd"/>
      <w:r>
        <w:rPr>
          <w:color w:val="000000"/>
          <w:rtl/>
        </w:rPr>
        <w:t>)</w:t>
      </w:r>
    </w:p>
    <w:p w14:paraId="38FB651B" w14:textId="77777777" w:rsidR="001C266D" w:rsidRDefault="00000000" w:rsidP="00FC2416">
      <w:pPr>
        <w:bidi/>
        <w:spacing w:before="40" w:after="40" w:line="320" w:lineRule="auto"/>
        <w:ind w:right="360"/>
        <w:jc w:val="both"/>
      </w:pPr>
      <w:r>
        <w:rPr>
          <w:b/>
          <w:bCs/>
          <w:color w:val="B8860B"/>
          <w:rtl/>
        </w:rPr>
        <w:t xml:space="preserve">• </w:t>
      </w:r>
      <w:r>
        <w:rPr>
          <w:color w:val="000000"/>
          <w:rtl/>
        </w:rPr>
        <w:t>قرار سعر الفائدة الأوروبي (ECB)</w:t>
      </w:r>
    </w:p>
    <w:p w14:paraId="1F62A0D7" w14:textId="77777777" w:rsidR="001C266D" w:rsidRDefault="00000000" w:rsidP="00FC2416">
      <w:pPr>
        <w:bidi/>
        <w:spacing w:before="40" w:after="40" w:line="320" w:lineRule="auto"/>
        <w:ind w:right="360"/>
        <w:jc w:val="both"/>
      </w:pPr>
      <w:r>
        <w:rPr>
          <w:b/>
          <w:bCs/>
          <w:color w:val="B8860B"/>
          <w:rtl/>
        </w:rPr>
        <w:t xml:space="preserve">• </w:t>
      </w:r>
      <w:r>
        <w:rPr>
          <w:color w:val="000000"/>
          <w:rtl/>
        </w:rPr>
        <w:t>قرار سعر الفائدة من بنك إنجلترا (</w:t>
      </w:r>
      <w:proofErr w:type="spellStart"/>
      <w:r>
        <w:rPr>
          <w:color w:val="000000"/>
          <w:rtl/>
        </w:rPr>
        <w:t>BoE</w:t>
      </w:r>
      <w:proofErr w:type="spellEnd"/>
      <w:r>
        <w:rPr>
          <w:color w:val="000000"/>
          <w:rtl/>
        </w:rPr>
        <w:t>)</w:t>
      </w:r>
    </w:p>
    <w:p w14:paraId="25C11E64" w14:textId="77777777" w:rsidR="001C266D" w:rsidRDefault="00000000" w:rsidP="00FC2416">
      <w:pPr>
        <w:bidi/>
        <w:spacing w:before="40" w:after="40" w:line="320" w:lineRule="auto"/>
        <w:ind w:right="360"/>
        <w:jc w:val="both"/>
      </w:pPr>
      <w:r>
        <w:rPr>
          <w:b/>
          <w:bCs/>
          <w:color w:val="B8860B"/>
          <w:rtl/>
        </w:rPr>
        <w:t xml:space="preserve">• </w:t>
      </w:r>
      <w:r>
        <w:rPr>
          <w:color w:val="000000"/>
          <w:rtl/>
        </w:rPr>
        <w:t>قرار سعر الفائدة من بنك اليابان (</w:t>
      </w:r>
      <w:proofErr w:type="spellStart"/>
      <w:r>
        <w:rPr>
          <w:color w:val="000000"/>
          <w:rtl/>
        </w:rPr>
        <w:t>BoJ</w:t>
      </w:r>
      <w:proofErr w:type="spellEnd"/>
      <w:r>
        <w:rPr>
          <w:color w:val="000000"/>
          <w:rtl/>
        </w:rPr>
        <w:t xml:space="preserve"> + YCC)</w:t>
      </w:r>
    </w:p>
    <w:p w14:paraId="7CB7A456" w14:textId="77777777" w:rsidR="001C266D" w:rsidRDefault="00000000" w:rsidP="00FC2416">
      <w:pPr>
        <w:bidi/>
        <w:spacing w:before="40" w:after="40" w:line="320" w:lineRule="auto"/>
        <w:ind w:right="360"/>
        <w:jc w:val="both"/>
      </w:pPr>
      <w:r>
        <w:rPr>
          <w:b/>
          <w:bCs/>
          <w:color w:val="B8860B"/>
          <w:rtl/>
        </w:rPr>
        <w:t xml:space="preserve">• </w:t>
      </w:r>
      <w:r>
        <w:rPr>
          <w:color w:val="000000"/>
          <w:rtl/>
        </w:rPr>
        <w:t>قرار البنك السويسري (SNB)</w:t>
      </w:r>
    </w:p>
    <w:p w14:paraId="2C28786C" w14:textId="77777777" w:rsidR="001C266D" w:rsidRDefault="00000000" w:rsidP="00FC2416">
      <w:pPr>
        <w:bidi/>
        <w:spacing w:before="40" w:after="40" w:line="320" w:lineRule="auto"/>
        <w:ind w:right="360"/>
        <w:jc w:val="both"/>
      </w:pPr>
      <w:r>
        <w:rPr>
          <w:b/>
          <w:bCs/>
          <w:color w:val="B8860B"/>
          <w:rtl/>
        </w:rPr>
        <w:t xml:space="preserve">• </w:t>
      </w:r>
      <w:r>
        <w:rPr>
          <w:color w:val="000000"/>
          <w:rtl/>
        </w:rPr>
        <w:t>قرار البنك الأسترالي (RBA)</w:t>
      </w:r>
    </w:p>
    <w:p w14:paraId="27A08068" w14:textId="77777777" w:rsidR="001C266D" w:rsidRDefault="00000000" w:rsidP="00FC2416">
      <w:pPr>
        <w:bidi/>
        <w:spacing w:before="40" w:after="40" w:line="320" w:lineRule="auto"/>
        <w:ind w:right="360"/>
        <w:jc w:val="both"/>
      </w:pPr>
      <w:r>
        <w:rPr>
          <w:b/>
          <w:bCs/>
          <w:color w:val="B8860B"/>
          <w:rtl/>
        </w:rPr>
        <w:t xml:space="preserve">• </w:t>
      </w:r>
      <w:r>
        <w:rPr>
          <w:color w:val="000000"/>
          <w:rtl/>
        </w:rPr>
        <w:t>قرار بنك كندا (</w:t>
      </w:r>
      <w:proofErr w:type="spellStart"/>
      <w:r>
        <w:rPr>
          <w:color w:val="000000"/>
          <w:rtl/>
        </w:rPr>
        <w:t>BoC</w:t>
      </w:r>
      <w:proofErr w:type="spellEnd"/>
      <w:r>
        <w:rPr>
          <w:color w:val="000000"/>
          <w:rtl/>
        </w:rPr>
        <w:t>)</w:t>
      </w:r>
    </w:p>
    <w:p w14:paraId="536ADFF6" w14:textId="77777777" w:rsidR="001C266D" w:rsidRDefault="00000000" w:rsidP="00FC2416">
      <w:pPr>
        <w:bidi/>
        <w:spacing w:before="40" w:after="40" w:line="320" w:lineRule="auto"/>
        <w:ind w:right="360"/>
        <w:jc w:val="both"/>
      </w:pPr>
      <w:r>
        <w:rPr>
          <w:b/>
          <w:bCs/>
          <w:color w:val="B8860B"/>
          <w:rtl/>
        </w:rPr>
        <w:t xml:space="preserve">• </w:t>
      </w:r>
      <w:r>
        <w:rPr>
          <w:color w:val="000000"/>
          <w:rtl/>
        </w:rPr>
        <w:t>قرار البنك المركزي الصيني (PBOC)</w:t>
      </w:r>
    </w:p>
    <w:p w14:paraId="461EB376" w14:textId="77777777" w:rsidR="001C266D" w:rsidRDefault="00000000" w:rsidP="00FC2416">
      <w:pPr>
        <w:bidi/>
        <w:spacing w:before="40" w:after="40" w:line="320" w:lineRule="auto"/>
        <w:ind w:right="360"/>
        <w:jc w:val="both"/>
      </w:pPr>
      <w:r>
        <w:rPr>
          <w:b/>
          <w:bCs/>
          <w:color w:val="B8860B"/>
          <w:rtl/>
        </w:rPr>
        <w:t xml:space="preserve">• </w:t>
      </w:r>
      <w:r>
        <w:rPr>
          <w:color w:val="000000"/>
          <w:rtl/>
        </w:rPr>
        <w:t>قرار البنك السعودي المركزي (SAMA)</w:t>
      </w:r>
    </w:p>
    <w:p w14:paraId="22D7A091" w14:textId="77777777" w:rsidR="001C266D" w:rsidRDefault="00000000" w:rsidP="00FC2416">
      <w:pPr>
        <w:pStyle w:val="Heading2"/>
        <w:bidi/>
        <w:spacing w:before="240" w:after="160"/>
        <w:jc w:val="both"/>
      </w:pPr>
      <w:r>
        <w:rPr>
          <w:b/>
          <w:bCs/>
          <w:color w:val="8B6914"/>
          <w:sz w:val="30"/>
          <w:szCs w:val="30"/>
          <w:rtl/>
        </w:rPr>
        <w:t>ب. التضخم</w:t>
      </w:r>
    </w:p>
    <w:p w14:paraId="4537A754" w14:textId="77777777" w:rsidR="001C266D" w:rsidRDefault="00000000" w:rsidP="00FC2416">
      <w:pPr>
        <w:bidi/>
        <w:spacing w:before="40" w:after="40" w:line="320" w:lineRule="auto"/>
        <w:ind w:right="360"/>
        <w:jc w:val="both"/>
      </w:pPr>
      <w:r>
        <w:rPr>
          <w:b/>
          <w:bCs/>
          <w:color w:val="B8860B"/>
          <w:rtl/>
        </w:rPr>
        <w:t xml:space="preserve">• </w:t>
      </w:r>
      <w:r>
        <w:rPr>
          <w:color w:val="000000"/>
          <w:rtl/>
        </w:rPr>
        <w:t>CPI — مؤشر أسعار المستهلكين (</w:t>
      </w:r>
      <w:proofErr w:type="spellStart"/>
      <w:r>
        <w:rPr>
          <w:color w:val="000000"/>
          <w:rtl/>
        </w:rPr>
        <w:t>Headline</w:t>
      </w:r>
      <w:proofErr w:type="spellEnd"/>
      <w:r>
        <w:rPr>
          <w:color w:val="000000"/>
          <w:rtl/>
        </w:rPr>
        <w:t>)</w:t>
      </w:r>
    </w:p>
    <w:p w14:paraId="031B1464"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Core</w:t>
      </w:r>
      <w:proofErr w:type="spellEnd"/>
      <w:r>
        <w:rPr>
          <w:color w:val="000000"/>
          <w:rtl/>
        </w:rPr>
        <w:t xml:space="preserve"> CPI — مؤشر أسعار المستهلكين الأساسي</w:t>
      </w:r>
    </w:p>
    <w:p w14:paraId="40E9EFC2" w14:textId="77777777" w:rsidR="001C266D" w:rsidRDefault="00000000" w:rsidP="00FC2416">
      <w:pPr>
        <w:bidi/>
        <w:spacing w:before="40" w:after="40" w:line="320" w:lineRule="auto"/>
        <w:ind w:right="360"/>
        <w:jc w:val="both"/>
      </w:pPr>
      <w:r>
        <w:rPr>
          <w:b/>
          <w:bCs/>
          <w:color w:val="B8860B"/>
          <w:rtl/>
        </w:rPr>
        <w:t xml:space="preserve">• </w:t>
      </w:r>
      <w:r>
        <w:rPr>
          <w:color w:val="000000"/>
          <w:rtl/>
        </w:rPr>
        <w:t>PPI — مؤشر أسعار المنتجين</w:t>
      </w:r>
    </w:p>
    <w:p w14:paraId="699FBE7E" w14:textId="77777777" w:rsidR="001C266D" w:rsidRDefault="00000000" w:rsidP="00FC2416">
      <w:pPr>
        <w:bidi/>
        <w:spacing w:before="40" w:after="40" w:line="320" w:lineRule="auto"/>
        <w:ind w:right="360"/>
        <w:jc w:val="both"/>
      </w:pPr>
      <w:r>
        <w:rPr>
          <w:b/>
          <w:bCs/>
          <w:color w:val="B8860B"/>
          <w:rtl/>
        </w:rPr>
        <w:t xml:space="preserve">• </w:t>
      </w:r>
      <w:r>
        <w:rPr>
          <w:color w:val="000000"/>
          <w:rtl/>
        </w:rPr>
        <w:t>PCE — نفقات الاستهلاك الشخصي (المفضل للفيد)</w:t>
      </w:r>
    </w:p>
    <w:p w14:paraId="305BD086"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Core</w:t>
      </w:r>
      <w:proofErr w:type="spellEnd"/>
      <w:r>
        <w:rPr>
          <w:color w:val="000000"/>
          <w:rtl/>
        </w:rPr>
        <w:t xml:space="preserve"> PCE — PCE الأساسي بدون الغذاء والطاقة</w:t>
      </w:r>
    </w:p>
    <w:p w14:paraId="4D5B7BF8"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Inflation</w:t>
      </w:r>
      <w:proofErr w:type="spellEnd"/>
      <w:r>
        <w:rPr>
          <w:color w:val="000000"/>
          <w:rtl/>
        </w:rPr>
        <w:t xml:space="preserve"> </w:t>
      </w:r>
      <w:proofErr w:type="spellStart"/>
      <w:r>
        <w:rPr>
          <w:color w:val="000000"/>
          <w:rtl/>
        </w:rPr>
        <w:t>Expectations</w:t>
      </w:r>
      <w:proofErr w:type="spellEnd"/>
      <w:r>
        <w:rPr>
          <w:color w:val="000000"/>
          <w:rtl/>
        </w:rPr>
        <w:t xml:space="preserve"> — توقعات التضخم</w:t>
      </w:r>
    </w:p>
    <w:p w14:paraId="49AFCA63"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Trimmed</w:t>
      </w:r>
      <w:proofErr w:type="spellEnd"/>
      <w:r>
        <w:rPr>
          <w:color w:val="000000"/>
          <w:rtl/>
        </w:rPr>
        <w:t xml:space="preserve"> </w:t>
      </w:r>
      <w:proofErr w:type="spellStart"/>
      <w:r>
        <w:rPr>
          <w:color w:val="000000"/>
          <w:rtl/>
        </w:rPr>
        <w:t>Mean</w:t>
      </w:r>
      <w:proofErr w:type="spellEnd"/>
      <w:r>
        <w:rPr>
          <w:color w:val="000000"/>
          <w:rtl/>
        </w:rPr>
        <w:t xml:space="preserve"> PCE (</w:t>
      </w:r>
      <w:proofErr w:type="spellStart"/>
      <w:r>
        <w:rPr>
          <w:color w:val="000000"/>
          <w:rtl/>
        </w:rPr>
        <w:t>Dallas</w:t>
      </w:r>
      <w:proofErr w:type="spellEnd"/>
      <w:r>
        <w:rPr>
          <w:color w:val="000000"/>
          <w:rtl/>
        </w:rPr>
        <w:t xml:space="preserve"> </w:t>
      </w:r>
      <w:proofErr w:type="spellStart"/>
      <w:r>
        <w:rPr>
          <w:color w:val="000000"/>
          <w:rtl/>
        </w:rPr>
        <w:t>Fed</w:t>
      </w:r>
      <w:proofErr w:type="spellEnd"/>
      <w:r>
        <w:rPr>
          <w:color w:val="000000"/>
          <w:rtl/>
        </w:rPr>
        <w:t>)</w:t>
      </w:r>
    </w:p>
    <w:p w14:paraId="77F40404"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Sticky</w:t>
      </w:r>
      <w:proofErr w:type="spellEnd"/>
      <w:r>
        <w:rPr>
          <w:color w:val="000000"/>
          <w:rtl/>
        </w:rPr>
        <w:t xml:space="preserve"> </w:t>
      </w:r>
      <w:proofErr w:type="spellStart"/>
      <w:r>
        <w:rPr>
          <w:color w:val="000000"/>
          <w:rtl/>
        </w:rPr>
        <w:t>vs</w:t>
      </w:r>
      <w:proofErr w:type="spellEnd"/>
      <w:r>
        <w:rPr>
          <w:color w:val="000000"/>
          <w:rtl/>
        </w:rPr>
        <w:t xml:space="preserve"> </w:t>
      </w:r>
      <w:proofErr w:type="spellStart"/>
      <w:r>
        <w:rPr>
          <w:color w:val="000000"/>
          <w:rtl/>
        </w:rPr>
        <w:t>Flexible</w:t>
      </w:r>
      <w:proofErr w:type="spellEnd"/>
      <w:r>
        <w:rPr>
          <w:color w:val="000000"/>
          <w:rtl/>
        </w:rPr>
        <w:t xml:space="preserve"> CPI (</w:t>
      </w:r>
      <w:proofErr w:type="spellStart"/>
      <w:r>
        <w:rPr>
          <w:color w:val="000000"/>
          <w:rtl/>
        </w:rPr>
        <w:t>Atlanta</w:t>
      </w:r>
      <w:proofErr w:type="spellEnd"/>
      <w:r>
        <w:rPr>
          <w:color w:val="000000"/>
          <w:rtl/>
        </w:rPr>
        <w:t xml:space="preserve"> </w:t>
      </w:r>
      <w:proofErr w:type="spellStart"/>
      <w:r>
        <w:rPr>
          <w:color w:val="000000"/>
          <w:rtl/>
        </w:rPr>
        <w:t>Fed</w:t>
      </w:r>
      <w:proofErr w:type="spellEnd"/>
      <w:r>
        <w:rPr>
          <w:color w:val="000000"/>
          <w:rtl/>
        </w:rPr>
        <w:t>)</w:t>
      </w:r>
    </w:p>
    <w:p w14:paraId="674AF54D" w14:textId="77777777" w:rsidR="001C266D" w:rsidRDefault="00000000" w:rsidP="00FC2416">
      <w:pPr>
        <w:pStyle w:val="Heading2"/>
        <w:bidi/>
        <w:spacing w:before="240" w:after="160"/>
        <w:jc w:val="both"/>
      </w:pPr>
      <w:r>
        <w:rPr>
          <w:b/>
          <w:bCs/>
          <w:color w:val="8B6914"/>
          <w:sz w:val="30"/>
          <w:szCs w:val="30"/>
          <w:rtl/>
        </w:rPr>
        <w:t>ج. النشاط الاقتصادي والنمو</w:t>
      </w:r>
    </w:p>
    <w:p w14:paraId="41B181E2" w14:textId="77777777" w:rsidR="001C266D" w:rsidRDefault="00000000" w:rsidP="00FC2416">
      <w:pPr>
        <w:bidi/>
        <w:spacing w:before="40" w:after="40" w:line="320" w:lineRule="auto"/>
        <w:ind w:right="360"/>
        <w:jc w:val="both"/>
      </w:pPr>
      <w:r>
        <w:rPr>
          <w:b/>
          <w:bCs/>
          <w:color w:val="B8860B"/>
          <w:rtl/>
        </w:rPr>
        <w:lastRenderedPageBreak/>
        <w:t xml:space="preserve">• </w:t>
      </w:r>
      <w:r>
        <w:rPr>
          <w:color w:val="000000"/>
          <w:rtl/>
        </w:rPr>
        <w:t xml:space="preserve">GDP — </w:t>
      </w:r>
      <w:proofErr w:type="spellStart"/>
      <w:r>
        <w:rPr>
          <w:color w:val="000000"/>
          <w:rtl/>
        </w:rPr>
        <w:t>Advance</w:t>
      </w:r>
      <w:proofErr w:type="spellEnd"/>
      <w:r>
        <w:rPr>
          <w:color w:val="000000"/>
          <w:rtl/>
        </w:rPr>
        <w:t xml:space="preserve">, </w:t>
      </w:r>
      <w:proofErr w:type="spellStart"/>
      <w:r>
        <w:rPr>
          <w:color w:val="000000"/>
          <w:rtl/>
        </w:rPr>
        <w:t>Preliminary</w:t>
      </w:r>
      <w:proofErr w:type="spellEnd"/>
      <w:r>
        <w:rPr>
          <w:color w:val="000000"/>
          <w:rtl/>
        </w:rPr>
        <w:t xml:space="preserve">, </w:t>
      </w:r>
      <w:proofErr w:type="spellStart"/>
      <w:r>
        <w:rPr>
          <w:color w:val="000000"/>
          <w:rtl/>
        </w:rPr>
        <w:t>Final</w:t>
      </w:r>
      <w:proofErr w:type="spellEnd"/>
    </w:p>
    <w:p w14:paraId="51D09F0E"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GDPNow</w:t>
      </w:r>
      <w:proofErr w:type="spellEnd"/>
      <w:r>
        <w:rPr>
          <w:color w:val="000000"/>
          <w:rtl/>
        </w:rPr>
        <w:t xml:space="preserve"> — توقع الفيدرالي أتلانتا اللحظي</w:t>
      </w:r>
    </w:p>
    <w:p w14:paraId="4B72C1C3"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Industrial</w:t>
      </w:r>
      <w:proofErr w:type="spellEnd"/>
      <w:r>
        <w:rPr>
          <w:color w:val="000000"/>
          <w:rtl/>
        </w:rPr>
        <w:t xml:space="preserve"> </w:t>
      </w:r>
      <w:proofErr w:type="spellStart"/>
      <w:r>
        <w:rPr>
          <w:color w:val="000000"/>
          <w:rtl/>
        </w:rPr>
        <w:t>Production</w:t>
      </w:r>
      <w:proofErr w:type="spellEnd"/>
    </w:p>
    <w:p w14:paraId="0C804257"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Capacity</w:t>
      </w:r>
      <w:proofErr w:type="spellEnd"/>
      <w:r>
        <w:rPr>
          <w:color w:val="000000"/>
          <w:rtl/>
        </w:rPr>
        <w:t xml:space="preserve"> </w:t>
      </w:r>
      <w:proofErr w:type="spellStart"/>
      <w:r>
        <w:rPr>
          <w:color w:val="000000"/>
          <w:rtl/>
        </w:rPr>
        <w:t>Utilization</w:t>
      </w:r>
      <w:proofErr w:type="spellEnd"/>
    </w:p>
    <w:p w14:paraId="2F7DB7AF"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Durable</w:t>
      </w:r>
      <w:proofErr w:type="spellEnd"/>
      <w:r>
        <w:rPr>
          <w:color w:val="000000"/>
          <w:rtl/>
        </w:rPr>
        <w:t xml:space="preserve"> </w:t>
      </w:r>
      <w:proofErr w:type="spellStart"/>
      <w:r>
        <w:rPr>
          <w:color w:val="000000"/>
          <w:rtl/>
        </w:rPr>
        <w:t>Goods</w:t>
      </w:r>
      <w:proofErr w:type="spellEnd"/>
      <w:r>
        <w:rPr>
          <w:color w:val="000000"/>
          <w:rtl/>
        </w:rPr>
        <w:t xml:space="preserve"> </w:t>
      </w:r>
      <w:proofErr w:type="spellStart"/>
      <w:r>
        <w:rPr>
          <w:color w:val="000000"/>
          <w:rtl/>
        </w:rPr>
        <w:t>Orders</w:t>
      </w:r>
      <w:proofErr w:type="spellEnd"/>
    </w:p>
    <w:p w14:paraId="04FC7145"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Factory</w:t>
      </w:r>
      <w:proofErr w:type="spellEnd"/>
      <w:r>
        <w:rPr>
          <w:color w:val="000000"/>
          <w:rtl/>
        </w:rPr>
        <w:t xml:space="preserve"> </w:t>
      </w:r>
      <w:proofErr w:type="spellStart"/>
      <w:r>
        <w:rPr>
          <w:color w:val="000000"/>
          <w:rtl/>
        </w:rPr>
        <w:t>Orders</w:t>
      </w:r>
      <w:proofErr w:type="spellEnd"/>
    </w:p>
    <w:p w14:paraId="63921C7C"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Business</w:t>
      </w:r>
      <w:proofErr w:type="spellEnd"/>
      <w:r>
        <w:rPr>
          <w:color w:val="000000"/>
          <w:rtl/>
        </w:rPr>
        <w:t xml:space="preserve"> </w:t>
      </w:r>
      <w:proofErr w:type="spellStart"/>
      <w:r>
        <w:rPr>
          <w:color w:val="000000"/>
          <w:rtl/>
        </w:rPr>
        <w:t>Inventories</w:t>
      </w:r>
      <w:proofErr w:type="spellEnd"/>
    </w:p>
    <w:p w14:paraId="775BB8A1" w14:textId="77777777" w:rsidR="001C266D" w:rsidRDefault="00000000" w:rsidP="00FC2416">
      <w:pPr>
        <w:pStyle w:val="Heading2"/>
        <w:bidi/>
        <w:spacing w:before="240" w:after="160"/>
        <w:jc w:val="both"/>
      </w:pPr>
      <w:r>
        <w:rPr>
          <w:b/>
          <w:bCs/>
          <w:color w:val="8B6914"/>
          <w:sz w:val="30"/>
          <w:szCs w:val="30"/>
          <w:rtl/>
        </w:rPr>
        <w:t>د. سوق العمل</w:t>
      </w:r>
    </w:p>
    <w:p w14:paraId="14C6F4CC" w14:textId="77777777" w:rsidR="001C266D" w:rsidRDefault="00000000" w:rsidP="00FC2416">
      <w:pPr>
        <w:bidi/>
        <w:spacing w:before="40" w:after="40" w:line="320" w:lineRule="auto"/>
        <w:ind w:right="360"/>
        <w:jc w:val="both"/>
      </w:pPr>
      <w:r>
        <w:rPr>
          <w:b/>
          <w:bCs/>
          <w:color w:val="B8860B"/>
          <w:rtl/>
        </w:rPr>
        <w:t xml:space="preserve">• </w:t>
      </w:r>
      <w:r>
        <w:rPr>
          <w:color w:val="000000"/>
          <w:rtl/>
        </w:rPr>
        <w:t>NFP — الوظائف غير الزراعية</w:t>
      </w:r>
    </w:p>
    <w:p w14:paraId="2FA9F6C6"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Unemployment</w:t>
      </w:r>
      <w:proofErr w:type="spellEnd"/>
      <w:r>
        <w:rPr>
          <w:color w:val="000000"/>
          <w:rtl/>
        </w:rPr>
        <w:t xml:space="preserve"> </w:t>
      </w:r>
      <w:proofErr w:type="spellStart"/>
      <w:r>
        <w:rPr>
          <w:color w:val="000000"/>
          <w:rtl/>
        </w:rPr>
        <w:t>Rate</w:t>
      </w:r>
      <w:proofErr w:type="spellEnd"/>
    </w:p>
    <w:p w14:paraId="266CDA68"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Initial</w:t>
      </w:r>
      <w:proofErr w:type="spellEnd"/>
      <w:r>
        <w:rPr>
          <w:color w:val="000000"/>
          <w:rtl/>
        </w:rPr>
        <w:t xml:space="preserve"> </w:t>
      </w:r>
      <w:proofErr w:type="spellStart"/>
      <w:r>
        <w:rPr>
          <w:color w:val="000000"/>
          <w:rtl/>
        </w:rPr>
        <w:t>Jobless</w:t>
      </w:r>
      <w:proofErr w:type="spellEnd"/>
      <w:r>
        <w:rPr>
          <w:color w:val="000000"/>
          <w:rtl/>
        </w:rPr>
        <w:t xml:space="preserve"> </w:t>
      </w:r>
      <w:proofErr w:type="spellStart"/>
      <w:r>
        <w:rPr>
          <w:color w:val="000000"/>
          <w:rtl/>
        </w:rPr>
        <w:t>Claims</w:t>
      </w:r>
      <w:proofErr w:type="spellEnd"/>
    </w:p>
    <w:p w14:paraId="39037E68"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Continuing</w:t>
      </w:r>
      <w:proofErr w:type="spellEnd"/>
      <w:r>
        <w:rPr>
          <w:color w:val="000000"/>
          <w:rtl/>
        </w:rPr>
        <w:t xml:space="preserve"> </w:t>
      </w:r>
      <w:proofErr w:type="spellStart"/>
      <w:r>
        <w:rPr>
          <w:color w:val="000000"/>
          <w:rtl/>
        </w:rPr>
        <w:t>Jobless</w:t>
      </w:r>
      <w:proofErr w:type="spellEnd"/>
      <w:r>
        <w:rPr>
          <w:color w:val="000000"/>
          <w:rtl/>
        </w:rPr>
        <w:t xml:space="preserve"> </w:t>
      </w:r>
      <w:proofErr w:type="spellStart"/>
      <w:r>
        <w:rPr>
          <w:color w:val="000000"/>
          <w:rtl/>
        </w:rPr>
        <w:t>Claims</w:t>
      </w:r>
      <w:proofErr w:type="spellEnd"/>
    </w:p>
    <w:p w14:paraId="56151F37"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JOLTS — فرص العمل + </w:t>
      </w:r>
      <w:proofErr w:type="spellStart"/>
      <w:r>
        <w:rPr>
          <w:color w:val="000000"/>
          <w:rtl/>
        </w:rPr>
        <w:t>Quits</w:t>
      </w:r>
      <w:proofErr w:type="spellEnd"/>
      <w:r>
        <w:rPr>
          <w:color w:val="000000"/>
          <w:rtl/>
        </w:rPr>
        <w:t xml:space="preserve"> </w:t>
      </w:r>
      <w:proofErr w:type="spellStart"/>
      <w:r>
        <w:rPr>
          <w:color w:val="000000"/>
          <w:rtl/>
        </w:rPr>
        <w:t>Rate</w:t>
      </w:r>
      <w:proofErr w:type="spellEnd"/>
    </w:p>
    <w:p w14:paraId="035B6D1B"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ADP </w:t>
      </w:r>
      <w:proofErr w:type="spellStart"/>
      <w:r>
        <w:rPr>
          <w:color w:val="000000"/>
          <w:rtl/>
        </w:rPr>
        <w:t>Employment</w:t>
      </w:r>
      <w:proofErr w:type="spellEnd"/>
    </w:p>
    <w:p w14:paraId="65755C67"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Average</w:t>
      </w:r>
      <w:proofErr w:type="spellEnd"/>
      <w:r>
        <w:rPr>
          <w:color w:val="000000"/>
          <w:rtl/>
        </w:rPr>
        <w:t xml:space="preserve"> </w:t>
      </w:r>
      <w:proofErr w:type="spellStart"/>
      <w:r>
        <w:rPr>
          <w:color w:val="000000"/>
          <w:rtl/>
        </w:rPr>
        <w:t>Hourly</w:t>
      </w:r>
      <w:proofErr w:type="spellEnd"/>
      <w:r>
        <w:rPr>
          <w:color w:val="000000"/>
          <w:rtl/>
        </w:rPr>
        <w:t xml:space="preserve"> </w:t>
      </w:r>
      <w:proofErr w:type="spellStart"/>
      <w:r>
        <w:rPr>
          <w:color w:val="000000"/>
          <w:rtl/>
        </w:rPr>
        <w:t>Earnings</w:t>
      </w:r>
      <w:proofErr w:type="spellEnd"/>
    </w:p>
    <w:p w14:paraId="6266D314"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Labor</w:t>
      </w:r>
      <w:proofErr w:type="spellEnd"/>
      <w:r>
        <w:rPr>
          <w:color w:val="000000"/>
          <w:rtl/>
        </w:rPr>
        <w:t xml:space="preserve"> </w:t>
      </w:r>
      <w:proofErr w:type="spellStart"/>
      <w:r>
        <w:rPr>
          <w:color w:val="000000"/>
          <w:rtl/>
        </w:rPr>
        <w:t>Force</w:t>
      </w:r>
      <w:proofErr w:type="spellEnd"/>
      <w:r>
        <w:rPr>
          <w:color w:val="000000"/>
          <w:rtl/>
        </w:rPr>
        <w:t xml:space="preserve"> </w:t>
      </w:r>
      <w:proofErr w:type="spellStart"/>
      <w:r>
        <w:rPr>
          <w:color w:val="000000"/>
          <w:rtl/>
        </w:rPr>
        <w:t>Participation</w:t>
      </w:r>
      <w:proofErr w:type="spellEnd"/>
      <w:r>
        <w:rPr>
          <w:color w:val="000000"/>
          <w:rtl/>
        </w:rPr>
        <w:t xml:space="preserve"> </w:t>
      </w:r>
      <w:proofErr w:type="spellStart"/>
      <w:r>
        <w:rPr>
          <w:color w:val="000000"/>
          <w:rtl/>
        </w:rPr>
        <w:t>Rate</w:t>
      </w:r>
      <w:proofErr w:type="spellEnd"/>
    </w:p>
    <w:p w14:paraId="1DBC832E"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Challenger</w:t>
      </w:r>
      <w:proofErr w:type="spellEnd"/>
      <w:r>
        <w:rPr>
          <w:color w:val="000000"/>
          <w:rtl/>
        </w:rPr>
        <w:t xml:space="preserve"> </w:t>
      </w:r>
      <w:proofErr w:type="spellStart"/>
      <w:r>
        <w:rPr>
          <w:color w:val="000000"/>
          <w:rtl/>
        </w:rPr>
        <w:t>Job</w:t>
      </w:r>
      <w:proofErr w:type="spellEnd"/>
      <w:r>
        <w:rPr>
          <w:color w:val="000000"/>
          <w:rtl/>
        </w:rPr>
        <w:t xml:space="preserve"> </w:t>
      </w:r>
      <w:proofErr w:type="spellStart"/>
      <w:r>
        <w:rPr>
          <w:color w:val="000000"/>
          <w:rtl/>
        </w:rPr>
        <w:t>Cuts</w:t>
      </w:r>
      <w:proofErr w:type="spellEnd"/>
    </w:p>
    <w:p w14:paraId="6401382D" w14:textId="77777777" w:rsidR="001C266D" w:rsidRDefault="00000000" w:rsidP="00FC2416">
      <w:pPr>
        <w:pStyle w:val="Heading2"/>
        <w:bidi/>
        <w:spacing w:before="240" w:after="160"/>
        <w:jc w:val="both"/>
      </w:pPr>
      <w:r>
        <w:rPr>
          <w:b/>
          <w:bCs/>
          <w:color w:val="8B6914"/>
          <w:sz w:val="30"/>
          <w:szCs w:val="30"/>
          <w:rtl/>
        </w:rPr>
        <w:t>هـ. الاستهلاك والثقة</w:t>
      </w:r>
    </w:p>
    <w:p w14:paraId="1DD50698"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Retail</w:t>
      </w:r>
      <w:proofErr w:type="spellEnd"/>
      <w:r>
        <w:rPr>
          <w:color w:val="000000"/>
          <w:rtl/>
        </w:rPr>
        <w:t xml:space="preserve"> </w:t>
      </w:r>
      <w:proofErr w:type="spellStart"/>
      <w:r>
        <w:rPr>
          <w:color w:val="000000"/>
          <w:rtl/>
        </w:rPr>
        <w:t>Sales</w:t>
      </w:r>
      <w:proofErr w:type="spellEnd"/>
      <w:r>
        <w:rPr>
          <w:color w:val="000000"/>
          <w:rtl/>
        </w:rPr>
        <w:t xml:space="preserve"> (</w:t>
      </w:r>
      <w:proofErr w:type="spellStart"/>
      <w:r>
        <w:rPr>
          <w:color w:val="000000"/>
          <w:rtl/>
        </w:rPr>
        <w:t>Headline</w:t>
      </w:r>
      <w:proofErr w:type="spellEnd"/>
      <w:r>
        <w:rPr>
          <w:color w:val="000000"/>
          <w:rtl/>
        </w:rPr>
        <w:t xml:space="preserve"> + </w:t>
      </w:r>
      <w:proofErr w:type="spellStart"/>
      <w:r>
        <w:rPr>
          <w:color w:val="000000"/>
          <w:rtl/>
        </w:rPr>
        <w:t>Core</w:t>
      </w:r>
      <w:proofErr w:type="spellEnd"/>
      <w:r>
        <w:rPr>
          <w:color w:val="000000"/>
          <w:rtl/>
        </w:rPr>
        <w:t>)</w:t>
      </w:r>
    </w:p>
    <w:p w14:paraId="106AAC72"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Consumer</w:t>
      </w:r>
      <w:proofErr w:type="spellEnd"/>
      <w:r>
        <w:rPr>
          <w:color w:val="000000"/>
          <w:rtl/>
        </w:rPr>
        <w:t xml:space="preserve"> </w:t>
      </w:r>
      <w:proofErr w:type="spellStart"/>
      <w:r>
        <w:rPr>
          <w:color w:val="000000"/>
          <w:rtl/>
        </w:rPr>
        <w:t>Confidence</w:t>
      </w:r>
      <w:proofErr w:type="spellEnd"/>
      <w:r>
        <w:rPr>
          <w:color w:val="000000"/>
          <w:rtl/>
        </w:rPr>
        <w:t xml:space="preserve"> (CB)</w:t>
      </w:r>
    </w:p>
    <w:p w14:paraId="67663FDE"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UoM</w:t>
      </w:r>
      <w:proofErr w:type="spellEnd"/>
      <w:r>
        <w:rPr>
          <w:color w:val="000000"/>
          <w:rtl/>
        </w:rPr>
        <w:t xml:space="preserve"> </w:t>
      </w:r>
      <w:proofErr w:type="spellStart"/>
      <w:r>
        <w:rPr>
          <w:color w:val="000000"/>
          <w:rtl/>
        </w:rPr>
        <w:t>Consumer</w:t>
      </w:r>
      <w:proofErr w:type="spellEnd"/>
      <w:r>
        <w:rPr>
          <w:color w:val="000000"/>
          <w:rtl/>
        </w:rPr>
        <w:t xml:space="preserve"> </w:t>
      </w:r>
      <w:proofErr w:type="spellStart"/>
      <w:r>
        <w:rPr>
          <w:color w:val="000000"/>
          <w:rtl/>
        </w:rPr>
        <w:t>Sentiment</w:t>
      </w:r>
      <w:proofErr w:type="spellEnd"/>
    </w:p>
    <w:p w14:paraId="58AD192A"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UoM</w:t>
      </w:r>
      <w:proofErr w:type="spellEnd"/>
      <w:r>
        <w:rPr>
          <w:color w:val="000000"/>
          <w:rtl/>
        </w:rPr>
        <w:t xml:space="preserve"> </w:t>
      </w:r>
      <w:proofErr w:type="spellStart"/>
      <w:r>
        <w:rPr>
          <w:color w:val="000000"/>
          <w:rtl/>
        </w:rPr>
        <w:t>Inflation</w:t>
      </w:r>
      <w:proofErr w:type="spellEnd"/>
      <w:r>
        <w:rPr>
          <w:color w:val="000000"/>
          <w:rtl/>
        </w:rPr>
        <w:t xml:space="preserve"> </w:t>
      </w:r>
      <w:proofErr w:type="spellStart"/>
      <w:r>
        <w:rPr>
          <w:color w:val="000000"/>
          <w:rtl/>
        </w:rPr>
        <w:t>Expectations</w:t>
      </w:r>
      <w:proofErr w:type="spellEnd"/>
    </w:p>
    <w:p w14:paraId="03AB4138"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Personal</w:t>
      </w:r>
      <w:proofErr w:type="spellEnd"/>
      <w:r>
        <w:rPr>
          <w:color w:val="000000"/>
          <w:rtl/>
        </w:rPr>
        <w:t xml:space="preserve"> </w:t>
      </w:r>
      <w:proofErr w:type="spellStart"/>
      <w:r>
        <w:rPr>
          <w:color w:val="000000"/>
          <w:rtl/>
        </w:rPr>
        <w:t>Income</w:t>
      </w:r>
      <w:proofErr w:type="spellEnd"/>
      <w:r>
        <w:rPr>
          <w:color w:val="000000"/>
          <w:rtl/>
        </w:rPr>
        <w:t xml:space="preserve"> &amp; </w:t>
      </w:r>
      <w:proofErr w:type="spellStart"/>
      <w:r>
        <w:rPr>
          <w:color w:val="000000"/>
          <w:rtl/>
        </w:rPr>
        <w:t>Personal</w:t>
      </w:r>
      <w:proofErr w:type="spellEnd"/>
      <w:r>
        <w:rPr>
          <w:color w:val="000000"/>
          <w:rtl/>
        </w:rPr>
        <w:t xml:space="preserve"> </w:t>
      </w:r>
      <w:proofErr w:type="spellStart"/>
      <w:r>
        <w:rPr>
          <w:color w:val="000000"/>
          <w:rtl/>
        </w:rPr>
        <w:t>Spending</w:t>
      </w:r>
      <w:proofErr w:type="spellEnd"/>
    </w:p>
    <w:p w14:paraId="5BF1B677" w14:textId="77777777" w:rsidR="001C266D" w:rsidRDefault="00000000" w:rsidP="00FC2416">
      <w:pPr>
        <w:pStyle w:val="Heading2"/>
        <w:bidi/>
        <w:spacing w:before="240" w:after="160"/>
        <w:jc w:val="both"/>
      </w:pPr>
      <w:r>
        <w:rPr>
          <w:b/>
          <w:bCs/>
          <w:color w:val="8B6914"/>
          <w:sz w:val="30"/>
          <w:szCs w:val="30"/>
          <w:rtl/>
        </w:rPr>
        <w:t>و. مؤشرات مديري المشتريات (PMI)</w:t>
      </w:r>
    </w:p>
    <w:p w14:paraId="62F1EB1D"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ISM </w:t>
      </w:r>
      <w:proofErr w:type="spellStart"/>
      <w:r>
        <w:rPr>
          <w:color w:val="000000"/>
          <w:rtl/>
        </w:rPr>
        <w:t>Manufacturing</w:t>
      </w:r>
      <w:proofErr w:type="spellEnd"/>
      <w:r>
        <w:rPr>
          <w:color w:val="000000"/>
          <w:rtl/>
        </w:rPr>
        <w:t xml:space="preserve"> PMI</w:t>
      </w:r>
    </w:p>
    <w:p w14:paraId="75D5A959"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ISM </w:t>
      </w:r>
      <w:proofErr w:type="spellStart"/>
      <w:r>
        <w:rPr>
          <w:color w:val="000000"/>
          <w:rtl/>
        </w:rPr>
        <w:t>Services</w:t>
      </w:r>
      <w:proofErr w:type="spellEnd"/>
      <w:r>
        <w:rPr>
          <w:color w:val="000000"/>
          <w:rtl/>
        </w:rPr>
        <w:t xml:space="preserve"> PMI</w:t>
      </w:r>
    </w:p>
    <w:p w14:paraId="20CEB82A"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S&amp;P </w:t>
      </w:r>
      <w:proofErr w:type="spellStart"/>
      <w:r>
        <w:rPr>
          <w:color w:val="000000"/>
          <w:rtl/>
        </w:rPr>
        <w:t>Global</w:t>
      </w:r>
      <w:proofErr w:type="spellEnd"/>
      <w:r>
        <w:rPr>
          <w:color w:val="000000"/>
          <w:rtl/>
        </w:rPr>
        <w:t xml:space="preserve"> PMI</w:t>
      </w:r>
    </w:p>
    <w:p w14:paraId="357BEE69"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Chicago</w:t>
      </w:r>
      <w:proofErr w:type="spellEnd"/>
      <w:r>
        <w:rPr>
          <w:color w:val="000000"/>
          <w:rtl/>
        </w:rPr>
        <w:t xml:space="preserve"> PMI</w:t>
      </w:r>
    </w:p>
    <w:p w14:paraId="6E761319"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Empire</w:t>
      </w:r>
      <w:proofErr w:type="spellEnd"/>
      <w:r>
        <w:rPr>
          <w:color w:val="000000"/>
          <w:rtl/>
        </w:rPr>
        <w:t xml:space="preserve"> </w:t>
      </w:r>
      <w:proofErr w:type="spellStart"/>
      <w:r>
        <w:rPr>
          <w:color w:val="000000"/>
          <w:rtl/>
        </w:rPr>
        <w:t>State</w:t>
      </w:r>
      <w:proofErr w:type="spellEnd"/>
      <w:r>
        <w:rPr>
          <w:color w:val="000000"/>
          <w:rtl/>
        </w:rPr>
        <w:t xml:space="preserve"> </w:t>
      </w:r>
      <w:proofErr w:type="spellStart"/>
      <w:r>
        <w:rPr>
          <w:color w:val="000000"/>
          <w:rtl/>
        </w:rPr>
        <w:t>Manufacturing</w:t>
      </w:r>
      <w:proofErr w:type="spellEnd"/>
    </w:p>
    <w:p w14:paraId="42C7A7EF"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Philadelphia</w:t>
      </w:r>
      <w:proofErr w:type="spellEnd"/>
      <w:r>
        <w:rPr>
          <w:color w:val="000000"/>
          <w:rtl/>
        </w:rPr>
        <w:t xml:space="preserve"> </w:t>
      </w:r>
      <w:proofErr w:type="spellStart"/>
      <w:r>
        <w:rPr>
          <w:color w:val="000000"/>
          <w:rtl/>
        </w:rPr>
        <w:t>Fed</w:t>
      </w:r>
      <w:proofErr w:type="spellEnd"/>
      <w:r>
        <w:rPr>
          <w:color w:val="000000"/>
          <w:rtl/>
        </w:rPr>
        <w:t xml:space="preserve"> </w:t>
      </w:r>
      <w:proofErr w:type="spellStart"/>
      <w:r>
        <w:rPr>
          <w:color w:val="000000"/>
          <w:rtl/>
        </w:rPr>
        <w:t>Manufacturing</w:t>
      </w:r>
      <w:proofErr w:type="spellEnd"/>
    </w:p>
    <w:p w14:paraId="00824D6D"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Caixin</w:t>
      </w:r>
      <w:proofErr w:type="spellEnd"/>
      <w:r>
        <w:rPr>
          <w:color w:val="000000"/>
          <w:rtl/>
        </w:rPr>
        <w:t xml:space="preserve"> PMI الصيني</w:t>
      </w:r>
    </w:p>
    <w:p w14:paraId="21E0FAA8" w14:textId="77777777" w:rsidR="001C266D" w:rsidRDefault="00000000" w:rsidP="00FC2416">
      <w:pPr>
        <w:bidi/>
        <w:spacing w:before="40" w:after="40" w:line="320" w:lineRule="auto"/>
        <w:ind w:right="360"/>
        <w:jc w:val="both"/>
      </w:pPr>
      <w:r>
        <w:rPr>
          <w:b/>
          <w:bCs/>
          <w:color w:val="B8860B"/>
          <w:rtl/>
        </w:rPr>
        <w:lastRenderedPageBreak/>
        <w:t xml:space="preserve">• </w:t>
      </w:r>
      <w:r>
        <w:rPr>
          <w:color w:val="000000"/>
          <w:rtl/>
        </w:rPr>
        <w:t xml:space="preserve">EU </w:t>
      </w:r>
      <w:proofErr w:type="spellStart"/>
      <w:r>
        <w:rPr>
          <w:color w:val="000000"/>
          <w:rtl/>
        </w:rPr>
        <w:t>Flash</w:t>
      </w:r>
      <w:proofErr w:type="spellEnd"/>
      <w:r>
        <w:rPr>
          <w:color w:val="000000"/>
          <w:rtl/>
        </w:rPr>
        <w:t xml:space="preserve"> PMI</w:t>
      </w:r>
    </w:p>
    <w:p w14:paraId="4EFCD161" w14:textId="77777777" w:rsidR="001C266D" w:rsidRDefault="00000000" w:rsidP="00FC2416">
      <w:pPr>
        <w:pStyle w:val="Heading2"/>
        <w:bidi/>
        <w:spacing w:before="240" w:after="160"/>
        <w:jc w:val="both"/>
      </w:pPr>
      <w:r>
        <w:rPr>
          <w:b/>
          <w:bCs/>
          <w:color w:val="8B6914"/>
          <w:sz w:val="30"/>
          <w:szCs w:val="30"/>
          <w:rtl/>
        </w:rPr>
        <w:t>ز. الإسكان والعقار</w:t>
      </w:r>
    </w:p>
    <w:p w14:paraId="53F94D1E"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Housing</w:t>
      </w:r>
      <w:proofErr w:type="spellEnd"/>
      <w:r>
        <w:rPr>
          <w:color w:val="000000"/>
          <w:rtl/>
        </w:rPr>
        <w:t xml:space="preserve"> </w:t>
      </w:r>
      <w:proofErr w:type="spellStart"/>
      <w:r>
        <w:rPr>
          <w:color w:val="000000"/>
          <w:rtl/>
        </w:rPr>
        <w:t>Starts</w:t>
      </w:r>
      <w:proofErr w:type="spellEnd"/>
      <w:r>
        <w:rPr>
          <w:color w:val="000000"/>
          <w:rtl/>
        </w:rPr>
        <w:t xml:space="preserve"> &amp; </w:t>
      </w:r>
      <w:proofErr w:type="spellStart"/>
      <w:r>
        <w:rPr>
          <w:color w:val="000000"/>
          <w:rtl/>
        </w:rPr>
        <w:t>Building</w:t>
      </w:r>
      <w:proofErr w:type="spellEnd"/>
      <w:r>
        <w:rPr>
          <w:color w:val="000000"/>
          <w:rtl/>
        </w:rPr>
        <w:t xml:space="preserve"> </w:t>
      </w:r>
      <w:proofErr w:type="spellStart"/>
      <w:r>
        <w:rPr>
          <w:color w:val="000000"/>
          <w:rtl/>
        </w:rPr>
        <w:t>Permits</w:t>
      </w:r>
      <w:proofErr w:type="spellEnd"/>
    </w:p>
    <w:p w14:paraId="1E105603"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Existing</w:t>
      </w:r>
      <w:proofErr w:type="spellEnd"/>
      <w:r>
        <w:rPr>
          <w:color w:val="000000"/>
          <w:rtl/>
        </w:rPr>
        <w:t xml:space="preserve"> </w:t>
      </w:r>
      <w:proofErr w:type="spellStart"/>
      <w:r>
        <w:rPr>
          <w:color w:val="000000"/>
          <w:rtl/>
        </w:rPr>
        <w:t>Home</w:t>
      </w:r>
      <w:proofErr w:type="spellEnd"/>
      <w:r>
        <w:rPr>
          <w:color w:val="000000"/>
          <w:rtl/>
        </w:rPr>
        <w:t xml:space="preserve"> </w:t>
      </w:r>
      <w:proofErr w:type="spellStart"/>
      <w:r>
        <w:rPr>
          <w:color w:val="000000"/>
          <w:rtl/>
        </w:rPr>
        <w:t>Sales</w:t>
      </w:r>
      <w:proofErr w:type="spellEnd"/>
    </w:p>
    <w:p w14:paraId="73C069F5"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New</w:t>
      </w:r>
      <w:proofErr w:type="spellEnd"/>
      <w:r>
        <w:rPr>
          <w:color w:val="000000"/>
          <w:rtl/>
        </w:rPr>
        <w:t xml:space="preserve"> </w:t>
      </w:r>
      <w:proofErr w:type="spellStart"/>
      <w:r>
        <w:rPr>
          <w:color w:val="000000"/>
          <w:rtl/>
        </w:rPr>
        <w:t>Home</w:t>
      </w:r>
      <w:proofErr w:type="spellEnd"/>
      <w:r>
        <w:rPr>
          <w:color w:val="000000"/>
          <w:rtl/>
        </w:rPr>
        <w:t xml:space="preserve"> </w:t>
      </w:r>
      <w:proofErr w:type="spellStart"/>
      <w:r>
        <w:rPr>
          <w:color w:val="000000"/>
          <w:rtl/>
        </w:rPr>
        <w:t>Sales</w:t>
      </w:r>
      <w:proofErr w:type="spellEnd"/>
    </w:p>
    <w:p w14:paraId="37ADD709"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Case-Shiller</w:t>
      </w:r>
      <w:proofErr w:type="spellEnd"/>
      <w:r>
        <w:rPr>
          <w:color w:val="000000"/>
          <w:rtl/>
        </w:rPr>
        <w:t xml:space="preserve"> </w:t>
      </w:r>
      <w:proofErr w:type="spellStart"/>
      <w:r>
        <w:rPr>
          <w:color w:val="000000"/>
          <w:rtl/>
        </w:rPr>
        <w:t>Home</w:t>
      </w:r>
      <w:proofErr w:type="spellEnd"/>
      <w:r>
        <w:rPr>
          <w:color w:val="000000"/>
          <w:rtl/>
        </w:rPr>
        <w:t xml:space="preserve"> </w:t>
      </w:r>
      <w:proofErr w:type="spellStart"/>
      <w:r>
        <w:rPr>
          <w:color w:val="000000"/>
          <w:rtl/>
        </w:rPr>
        <w:t>Price</w:t>
      </w:r>
      <w:proofErr w:type="spellEnd"/>
      <w:r>
        <w:rPr>
          <w:color w:val="000000"/>
          <w:rtl/>
        </w:rPr>
        <w:t xml:space="preserve"> </w:t>
      </w:r>
      <w:proofErr w:type="spellStart"/>
      <w:r>
        <w:rPr>
          <w:color w:val="000000"/>
          <w:rtl/>
        </w:rPr>
        <w:t>Index</w:t>
      </w:r>
      <w:proofErr w:type="spellEnd"/>
    </w:p>
    <w:p w14:paraId="231F5800"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NAHB </w:t>
      </w:r>
      <w:proofErr w:type="spellStart"/>
      <w:r>
        <w:rPr>
          <w:color w:val="000000"/>
          <w:rtl/>
        </w:rPr>
        <w:t>Housing</w:t>
      </w:r>
      <w:proofErr w:type="spellEnd"/>
      <w:r>
        <w:rPr>
          <w:color w:val="000000"/>
          <w:rtl/>
        </w:rPr>
        <w:t xml:space="preserve"> </w:t>
      </w:r>
      <w:proofErr w:type="spellStart"/>
      <w:r>
        <w:rPr>
          <w:color w:val="000000"/>
          <w:rtl/>
        </w:rPr>
        <w:t>Market</w:t>
      </w:r>
      <w:proofErr w:type="spellEnd"/>
      <w:r>
        <w:rPr>
          <w:color w:val="000000"/>
          <w:rtl/>
        </w:rPr>
        <w:t xml:space="preserve"> </w:t>
      </w:r>
      <w:proofErr w:type="spellStart"/>
      <w:r>
        <w:rPr>
          <w:color w:val="000000"/>
          <w:rtl/>
        </w:rPr>
        <w:t>Index</w:t>
      </w:r>
      <w:proofErr w:type="spellEnd"/>
    </w:p>
    <w:p w14:paraId="047FC8C7"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Pending</w:t>
      </w:r>
      <w:proofErr w:type="spellEnd"/>
      <w:r>
        <w:rPr>
          <w:color w:val="000000"/>
          <w:rtl/>
        </w:rPr>
        <w:t xml:space="preserve"> </w:t>
      </w:r>
      <w:proofErr w:type="spellStart"/>
      <w:r>
        <w:rPr>
          <w:color w:val="000000"/>
          <w:rtl/>
        </w:rPr>
        <w:t>Home</w:t>
      </w:r>
      <w:proofErr w:type="spellEnd"/>
      <w:r>
        <w:rPr>
          <w:color w:val="000000"/>
          <w:rtl/>
        </w:rPr>
        <w:t xml:space="preserve"> </w:t>
      </w:r>
      <w:proofErr w:type="spellStart"/>
      <w:r>
        <w:rPr>
          <w:color w:val="000000"/>
          <w:rtl/>
        </w:rPr>
        <w:t>Sales</w:t>
      </w:r>
      <w:proofErr w:type="spellEnd"/>
    </w:p>
    <w:p w14:paraId="3546266D" w14:textId="77777777" w:rsidR="001C266D" w:rsidRDefault="00000000" w:rsidP="00FC2416">
      <w:pPr>
        <w:pStyle w:val="Heading2"/>
        <w:bidi/>
        <w:spacing w:before="240" w:after="160"/>
        <w:jc w:val="both"/>
      </w:pPr>
      <w:r>
        <w:rPr>
          <w:b/>
          <w:bCs/>
          <w:color w:val="8B6914"/>
          <w:sz w:val="30"/>
          <w:szCs w:val="30"/>
          <w:rtl/>
        </w:rPr>
        <w:t>ح. السندات والعوائد</w:t>
      </w:r>
    </w:p>
    <w:p w14:paraId="5F3CFCE9"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US </w:t>
      </w:r>
      <w:proofErr w:type="spellStart"/>
      <w:r>
        <w:rPr>
          <w:color w:val="000000"/>
          <w:rtl/>
        </w:rPr>
        <w:t>Treasury</w:t>
      </w:r>
      <w:proofErr w:type="spellEnd"/>
      <w:r>
        <w:rPr>
          <w:color w:val="000000"/>
          <w:rtl/>
        </w:rPr>
        <w:t xml:space="preserve"> </w:t>
      </w:r>
      <w:proofErr w:type="spellStart"/>
      <w:r>
        <w:rPr>
          <w:color w:val="000000"/>
          <w:rtl/>
        </w:rPr>
        <w:t>Yields</w:t>
      </w:r>
      <w:proofErr w:type="spellEnd"/>
      <w:r>
        <w:rPr>
          <w:color w:val="000000"/>
          <w:rtl/>
        </w:rPr>
        <w:t xml:space="preserve"> (2Y, 5Y, 10Y, 30Y)</w:t>
      </w:r>
    </w:p>
    <w:p w14:paraId="41BF6444"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Real</w:t>
      </w:r>
      <w:proofErr w:type="spellEnd"/>
      <w:r>
        <w:rPr>
          <w:color w:val="000000"/>
          <w:rtl/>
        </w:rPr>
        <w:t xml:space="preserve"> </w:t>
      </w:r>
      <w:proofErr w:type="spellStart"/>
      <w:r>
        <w:rPr>
          <w:color w:val="000000"/>
          <w:rtl/>
        </w:rPr>
        <w:t>Yields</w:t>
      </w:r>
      <w:proofErr w:type="spellEnd"/>
      <w:r>
        <w:rPr>
          <w:color w:val="000000"/>
          <w:rtl/>
        </w:rPr>
        <w:t xml:space="preserve"> TIPS 10Y (الأهم للذهب)</w:t>
      </w:r>
    </w:p>
    <w:p w14:paraId="66765493"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Yield</w:t>
      </w:r>
      <w:proofErr w:type="spellEnd"/>
      <w:r>
        <w:rPr>
          <w:color w:val="000000"/>
          <w:rtl/>
        </w:rPr>
        <w:t xml:space="preserve"> </w:t>
      </w:r>
      <w:proofErr w:type="spellStart"/>
      <w:r>
        <w:rPr>
          <w:color w:val="000000"/>
          <w:rtl/>
        </w:rPr>
        <w:t>Curve</w:t>
      </w:r>
      <w:proofErr w:type="spellEnd"/>
      <w:r>
        <w:rPr>
          <w:color w:val="000000"/>
          <w:rtl/>
        </w:rPr>
        <w:t xml:space="preserve"> &amp; </w:t>
      </w:r>
      <w:proofErr w:type="spellStart"/>
      <w:r>
        <w:rPr>
          <w:color w:val="000000"/>
          <w:rtl/>
        </w:rPr>
        <w:t>Inversions</w:t>
      </w:r>
      <w:proofErr w:type="spellEnd"/>
      <w:r>
        <w:rPr>
          <w:color w:val="000000"/>
          <w:rtl/>
        </w:rPr>
        <w:t xml:space="preserve"> (10Y-2Y)</w:t>
      </w:r>
    </w:p>
    <w:p w14:paraId="64977D5E"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Credit</w:t>
      </w:r>
      <w:proofErr w:type="spellEnd"/>
      <w:r>
        <w:rPr>
          <w:color w:val="000000"/>
          <w:rtl/>
        </w:rPr>
        <w:t xml:space="preserve"> </w:t>
      </w:r>
      <w:proofErr w:type="spellStart"/>
      <w:r>
        <w:rPr>
          <w:color w:val="000000"/>
          <w:rtl/>
        </w:rPr>
        <w:t>Spreads</w:t>
      </w:r>
      <w:proofErr w:type="spellEnd"/>
      <w:r>
        <w:rPr>
          <w:color w:val="000000"/>
          <w:rtl/>
        </w:rPr>
        <w:t xml:space="preserve"> (HY, IG)</w:t>
      </w:r>
    </w:p>
    <w:p w14:paraId="22B1638E"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TIPS </w:t>
      </w:r>
      <w:proofErr w:type="spellStart"/>
      <w:r>
        <w:rPr>
          <w:color w:val="000000"/>
          <w:rtl/>
        </w:rPr>
        <w:t>Breakeven</w:t>
      </w:r>
      <w:proofErr w:type="spellEnd"/>
      <w:r>
        <w:rPr>
          <w:color w:val="000000"/>
          <w:rtl/>
        </w:rPr>
        <w:t xml:space="preserve"> </w:t>
      </w:r>
      <w:proofErr w:type="spellStart"/>
      <w:r>
        <w:rPr>
          <w:color w:val="000000"/>
          <w:rtl/>
        </w:rPr>
        <w:t>Inflation</w:t>
      </w:r>
      <w:proofErr w:type="spellEnd"/>
    </w:p>
    <w:p w14:paraId="0A45015A" w14:textId="77777777" w:rsidR="001C266D" w:rsidRDefault="00000000" w:rsidP="00FC2416">
      <w:pPr>
        <w:pStyle w:val="Heading2"/>
        <w:bidi/>
        <w:spacing w:before="240" w:after="160"/>
        <w:jc w:val="both"/>
      </w:pPr>
      <w:r>
        <w:rPr>
          <w:b/>
          <w:bCs/>
          <w:color w:val="8B6914"/>
          <w:sz w:val="30"/>
          <w:szCs w:val="30"/>
          <w:rtl/>
        </w:rPr>
        <w:t>ط. الدولار والسلع</w:t>
      </w:r>
    </w:p>
    <w:p w14:paraId="1451871B" w14:textId="77777777" w:rsidR="001C266D" w:rsidRDefault="00000000" w:rsidP="00FC2416">
      <w:pPr>
        <w:bidi/>
        <w:spacing w:before="40" w:after="40" w:line="320" w:lineRule="auto"/>
        <w:ind w:right="360"/>
        <w:jc w:val="both"/>
      </w:pPr>
      <w:r>
        <w:rPr>
          <w:b/>
          <w:bCs/>
          <w:color w:val="B8860B"/>
          <w:rtl/>
        </w:rPr>
        <w:t xml:space="preserve">• </w:t>
      </w:r>
      <w:r>
        <w:rPr>
          <w:color w:val="000000"/>
          <w:rtl/>
        </w:rPr>
        <w:t>DXY — مؤشر الدولار الأمريكي</w:t>
      </w:r>
    </w:p>
    <w:p w14:paraId="16B8CD22" w14:textId="77777777" w:rsidR="001C266D" w:rsidRDefault="00000000" w:rsidP="00FC2416">
      <w:pPr>
        <w:bidi/>
        <w:spacing w:before="40" w:after="40" w:line="320" w:lineRule="auto"/>
        <w:ind w:right="360"/>
        <w:jc w:val="both"/>
      </w:pPr>
      <w:r>
        <w:rPr>
          <w:b/>
          <w:bCs/>
          <w:color w:val="B8860B"/>
          <w:rtl/>
        </w:rPr>
        <w:t xml:space="preserve">• </w:t>
      </w:r>
      <w:r>
        <w:rPr>
          <w:color w:val="000000"/>
          <w:rtl/>
        </w:rPr>
        <w:t>EUR/USD, GBP/USD, USD/JPY, USD/CHF, USD/CAD, AUD/USD, NZD/USD</w:t>
      </w:r>
    </w:p>
    <w:p w14:paraId="4AA25F47"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EIA </w:t>
      </w:r>
      <w:proofErr w:type="spellStart"/>
      <w:r>
        <w:rPr>
          <w:color w:val="000000"/>
          <w:rtl/>
        </w:rPr>
        <w:t>Crude</w:t>
      </w:r>
      <w:proofErr w:type="spellEnd"/>
      <w:r>
        <w:rPr>
          <w:color w:val="000000"/>
          <w:rtl/>
        </w:rPr>
        <w:t xml:space="preserve"> </w:t>
      </w:r>
      <w:proofErr w:type="spellStart"/>
      <w:r>
        <w:rPr>
          <w:color w:val="000000"/>
          <w:rtl/>
        </w:rPr>
        <w:t>Oil</w:t>
      </w:r>
      <w:proofErr w:type="spellEnd"/>
      <w:r>
        <w:rPr>
          <w:color w:val="000000"/>
          <w:rtl/>
        </w:rPr>
        <w:t xml:space="preserve"> </w:t>
      </w:r>
      <w:proofErr w:type="spellStart"/>
      <w:r>
        <w:rPr>
          <w:color w:val="000000"/>
          <w:rtl/>
        </w:rPr>
        <w:t>Inventories</w:t>
      </w:r>
      <w:proofErr w:type="spellEnd"/>
    </w:p>
    <w:p w14:paraId="522DFD09"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API </w:t>
      </w:r>
      <w:proofErr w:type="spellStart"/>
      <w:r>
        <w:rPr>
          <w:color w:val="000000"/>
          <w:rtl/>
        </w:rPr>
        <w:t>Crude</w:t>
      </w:r>
      <w:proofErr w:type="spellEnd"/>
      <w:r>
        <w:rPr>
          <w:color w:val="000000"/>
          <w:rtl/>
        </w:rPr>
        <w:t xml:space="preserve"> </w:t>
      </w:r>
      <w:proofErr w:type="spellStart"/>
      <w:r>
        <w:rPr>
          <w:color w:val="000000"/>
          <w:rtl/>
        </w:rPr>
        <w:t>Oil</w:t>
      </w:r>
      <w:proofErr w:type="spellEnd"/>
      <w:r>
        <w:rPr>
          <w:color w:val="000000"/>
          <w:rtl/>
        </w:rPr>
        <w:t xml:space="preserve"> </w:t>
      </w:r>
      <w:proofErr w:type="spellStart"/>
      <w:r>
        <w:rPr>
          <w:color w:val="000000"/>
          <w:rtl/>
        </w:rPr>
        <w:t>Inventories</w:t>
      </w:r>
      <w:proofErr w:type="spellEnd"/>
    </w:p>
    <w:p w14:paraId="49511EBB"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Baker</w:t>
      </w:r>
      <w:proofErr w:type="spellEnd"/>
      <w:r>
        <w:rPr>
          <w:color w:val="000000"/>
          <w:rtl/>
        </w:rPr>
        <w:t xml:space="preserve"> </w:t>
      </w:r>
      <w:proofErr w:type="spellStart"/>
      <w:r>
        <w:rPr>
          <w:color w:val="000000"/>
          <w:rtl/>
        </w:rPr>
        <w:t>Hughes</w:t>
      </w:r>
      <w:proofErr w:type="spellEnd"/>
      <w:r>
        <w:rPr>
          <w:color w:val="000000"/>
          <w:rtl/>
        </w:rPr>
        <w:t xml:space="preserve"> </w:t>
      </w:r>
      <w:proofErr w:type="spellStart"/>
      <w:r>
        <w:rPr>
          <w:color w:val="000000"/>
          <w:rtl/>
        </w:rPr>
        <w:t>Rig</w:t>
      </w:r>
      <w:proofErr w:type="spellEnd"/>
      <w:r>
        <w:rPr>
          <w:color w:val="000000"/>
          <w:rtl/>
        </w:rPr>
        <w:t xml:space="preserve"> </w:t>
      </w:r>
      <w:proofErr w:type="spellStart"/>
      <w:r>
        <w:rPr>
          <w:color w:val="000000"/>
          <w:rtl/>
        </w:rPr>
        <w:t>Count</w:t>
      </w:r>
      <w:proofErr w:type="spellEnd"/>
    </w:p>
    <w:p w14:paraId="4814CB51"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EIA </w:t>
      </w:r>
      <w:proofErr w:type="spellStart"/>
      <w:r>
        <w:rPr>
          <w:color w:val="000000"/>
          <w:rtl/>
        </w:rPr>
        <w:t>Natural</w:t>
      </w:r>
      <w:proofErr w:type="spellEnd"/>
      <w:r>
        <w:rPr>
          <w:color w:val="000000"/>
          <w:rtl/>
        </w:rPr>
        <w:t xml:space="preserve"> </w:t>
      </w:r>
      <w:proofErr w:type="spellStart"/>
      <w:r>
        <w:rPr>
          <w:color w:val="000000"/>
          <w:rtl/>
        </w:rPr>
        <w:t>Gas</w:t>
      </w:r>
      <w:proofErr w:type="spellEnd"/>
      <w:r>
        <w:rPr>
          <w:color w:val="000000"/>
          <w:rtl/>
        </w:rPr>
        <w:t xml:space="preserve"> </w:t>
      </w:r>
      <w:proofErr w:type="spellStart"/>
      <w:r>
        <w:rPr>
          <w:color w:val="000000"/>
          <w:rtl/>
        </w:rPr>
        <w:t>Storage</w:t>
      </w:r>
      <w:proofErr w:type="spellEnd"/>
    </w:p>
    <w:p w14:paraId="60C8C508"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COMEX </w:t>
      </w:r>
      <w:proofErr w:type="spellStart"/>
      <w:r>
        <w:rPr>
          <w:color w:val="000000"/>
          <w:rtl/>
        </w:rPr>
        <w:t>Gold</w:t>
      </w:r>
      <w:proofErr w:type="spellEnd"/>
      <w:r>
        <w:rPr>
          <w:color w:val="000000"/>
          <w:rtl/>
        </w:rPr>
        <w:t xml:space="preserve"> </w:t>
      </w:r>
      <w:proofErr w:type="spellStart"/>
      <w:r>
        <w:rPr>
          <w:color w:val="000000"/>
          <w:rtl/>
        </w:rPr>
        <w:t>Positioning</w:t>
      </w:r>
      <w:proofErr w:type="spellEnd"/>
    </w:p>
    <w:p w14:paraId="113B9F3F"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OPEC+ </w:t>
      </w:r>
      <w:proofErr w:type="spellStart"/>
      <w:r>
        <w:rPr>
          <w:color w:val="000000"/>
          <w:rtl/>
        </w:rPr>
        <w:t>Production</w:t>
      </w:r>
      <w:proofErr w:type="spellEnd"/>
      <w:r>
        <w:rPr>
          <w:color w:val="000000"/>
          <w:rtl/>
        </w:rPr>
        <w:t xml:space="preserve"> </w:t>
      </w:r>
      <w:proofErr w:type="spellStart"/>
      <w:r>
        <w:rPr>
          <w:color w:val="000000"/>
          <w:rtl/>
        </w:rPr>
        <w:t>Targets</w:t>
      </w:r>
      <w:proofErr w:type="spellEnd"/>
    </w:p>
    <w:p w14:paraId="3758F779" w14:textId="77777777" w:rsidR="001C266D" w:rsidRDefault="00000000" w:rsidP="00FC2416">
      <w:pPr>
        <w:pStyle w:val="Heading2"/>
        <w:bidi/>
        <w:spacing w:before="240" w:after="160"/>
        <w:jc w:val="both"/>
      </w:pPr>
      <w:r>
        <w:rPr>
          <w:b/>
          <w:bCs/>
          <w:color w:val="8B6914"/>
          <w:sz w:val="30"/>
          <w:szCs w:val="30"/>
          <w:rtl/>
        </w:rPr>
        <w:t>٢. الحصر الشامل للأخبار والتقارير المالية</w:t>
      </w:r>
    </w:p>
    <w:p w14:paraId="6B1AB0A6" w14:textId="77777777" w:rsidR="001C266D" w:rsidRDefault="00000000" w:rsidP="00FC2416">
      <w:pPr>
        <w:bidi/>
        <w:spacing w:before="40" w:after="40" w:line="320" w:lineRule="auto"/>
        <w:ind w:right="360"/>
        <w:jc w:val="both"/>
      </w:pPr>
      <w:r>
        <w:rPr>
          <w:b/>
          <w:bCs/>
          <w:color w:val="B8860B"/>
          <w:rtl/>
        </w:rPr>
        <w:t xml:space="preserve">• </w:t>
      </w:r>
      <w:r>
        <w:rPr>
          <w:color w:val="000000"/>
          <w:rtl/>
        </w:rPr>
        <w:t>تقرير مجلس الذهب العالمي (WGC) — ربعي</w:t>
      </w:r>
    </w:p>
    <w:p w14:paraId="79F7CC62" w14:textId="77777777" w:rsidR="001C266D" w:rsidRDefault="00000000" w:rsidP="00FC2416">
      <w:pPr>
        <w:bidi/>
        <w:spacing w:before="40" w:after="40" w:line="320" w:lineRule="auto"/>
        <w:ind w:right="360"/>
        <w:jc w:val="both"/>
      </w:pPr>
      <w:r>
        <w:rPr>
          <w:b/>
          <w:bCs/>
          <w:color w:val="B8860B"/>
          <w:rtl/>
        </w:rPr>
        <w:t xml:space="preserve">• </w:t>
      </w:r>
      <w:r>
        <w:rPr>
          <w:color w:val="000000"/>
          <w:rtl/>
        </w:rPr>
        <w:t>تقرير صندوق النقد الدولي (IMF) — دوري</w:t>
      </w:r>
    </w:p>
    <w:p w14:paraId="3268C403" w14:textId="77777777" w:rsidR="001C266D" w:rsidRDefault="00000000" w:rsidP="00FC2416">
      <w:pPr>
        <w:bidi/>
        <w:spacing w:before="40" w:after="40" w:line="320" w:lineRule="auto"/>
        <w:ind w:right="360"/>
        <w:jc w:val="both"/>
      </w:pPr>
      <w:r>
        <w:rPr>
          <w:b/>
          <w:bCs/>
          <w:color w:val="B8860B"/>
          <w:rtl/>
        </w:rPr>
        <w:t xml:space="preserve">• </w:t>
      </w:r>
      <w:r>
        <w:rPr>
          <w:color w:val="000000"/>
          <w:rtl/>
        </w:rPr>
        <w:t>تقرير الخزانة الأمريكية الفصلي</w:t>
      </w:r>
    </w:p>
    <w:p w14:paraId="78347D08" w14:textId="77777777" w:rsidR="001C266D" w:rsidRDefault="00000000" w:rsidP="00FC2416">
      <w:pPr>
        <w:bidi/>
        <w:spacing w:before="40" w:after="40" w:line="320" w:lineRule="auto"/>
        <w:ind w:right="360"/>
        <w:jc w:val="both"/>
      </w:pPr>
      <w:r>
        <w:rPr>
          <w:b/>
          <w:bCs/>
          <w:color w:val="B8860B"/>
          <w:rtl/>
        </w:rPr>
        <w:t xml:space="preserve">• </w:t>
      </w:r>
      <w:r>
        <w:rPr>
          <w:color w:val="000000"/>
          <w:rtl/>
        </w:rPr>
        <w:t>تقرير OPEC الشهري (MOMR)</w:t>
      </w:r>
    </w:p>
    <w:p w14:paraId="10AD82DC" w14:textId="77777777" w:rsidR="001C266D" w:rsidRDefault="00000000" w:rsidP="00FC2416">
      <w:pPr>
        <w:bidi/>
        <w:spacing w:before="40" w:after="40" w:line="320" w:lineRule="auto"/>
        <w:ind w:right="360"/>
        <w:jc w:val="both"/>
      </w:pPr>
      <w:r>
        <w:rPr>
          <w:b/>
          <w:bCs/>
          <w:color w:val="B8860B"/>
          <w:rtl/>
        </w:rPr>
        <w:t xml:space="preserve">• </w:t>
      </w:r>
      <w:r>
        <w:rPr>
          <w:color w:val="000000"/>
          <w:rtl/>
        </w:rPr>
        <w:t>تقرير وكالة الطاقة الدولية (IEA) الشهري</w:t>
      </w:r>
    </w:p>
    <w:p w14:paraId="6B81FB93"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EIA </w:t>
      </w:r>
      <w:proofErr w:type="spellStart"/>
      <w:r>
        <w:rPr>
          <w:color w:val="000000"/>
          <w:rtl/>
        </w:rPr>
        <w:t>Short-Term</w:t>
      </w:r>
      <w:proofErr w:type="spellEnd"/>
      <w:r>
        <w:rPr>
          <w:color w:val="000000"/>
          <w:rtl/>
        </w:rPr>
        <w:t xml:space="preserve"> </w:t>
      </w:r>
      <w:proofErr w:type="spellStart"/>
      <w:r>
        <w:rPr>
          <w:color w:val="000000"/>
          <w:rtl/>
        </w:rPr>
        <w:t>Energy</w:t>
      </w:r>
      <w:proofErr w:type="spellEnd"/>
      <w:r>
        <w:rPr>
          <w:color w:val="000000"/>
          <w:rtl/>
        </w:rPr>
        <w:t xml:space="preserve"> </w:t>
      </w:r>
      <w:proofErr w:type="spellStart"/>
      <w:r>
        <w:rPr>
          <w:color w:val="000000"/>
          <w:rtl/>
        </w:rPr>
        <w:t>Outlook</w:t>
      </w:r>
      <w:proofErr w:type="spellEnd"/>
      <w:r>
        <w:rPr>
          <w:color w:val="000000"/>
          <w:rtl/>
        </w:rPr>
        <w:t xml:space="preserve"> (STEO)</w:t>
      </w:r>
    </w:p>
    <w:p w14:paraId="749D2571" w14:textId="77777777" w:rsidR="001C266D" w:rsidRDefault="00000000" w:rsidP="00FC2416">
      <w:pPr>
        <w:bidi/>
        <w:spacing w:before="40" w:after="40" w:line="320" w:lineRule="auto"/>
        <w:ind w:right="360"/>
        <w:jc w:val="both"/>
      </w:pPr>
      <w:r>
        <w:rPr>
          <w:b/>
          <w:bCs/>
          <w:color w:val="B8860B"/>
          <w:rtl/>
        </w:rPr>
        <w:lastRenderedPageBreak/>
        <w:t xml:space="preserve">• </w:t>
      </w:r>
      <w:r>
        <w:rPr>
          <w:color w:val="000000"/>
          <w:rtl/>
        </w:rPr>
        <w:t>تقرير COT الأسبوعي (CFTC) — كل جمعة</w:t>
      </w:r>
    </w:p>
    <w:p w14:paraId="4BB267BF" w14:textId="77777777" w:rsidR="001C266D" w:rsidRDefault="00000000" w:rsidP="00FC2416">
      <w:pPr>
        <w:bidi/>
        <w:spacing w:before="40" w:after="40" w:line="320" w:lineRule="auto"/>
        <w:ind w:right="360"/>
        <w:jc w:val="both"/>
      </w:pPr>
      <w:r>
        <w:rPr>
          <w:b/>
          <w:bCs/>
          <w:color w:val="B8860B"/>
          <w:rtl/>
        </w:rPr>
        <w:t xml:space="preserve">• </w:t>
      </w:r>
      <w:r>
        <w:rPr>
          <w:color w:val="000000"/>
          <w:rtl/>
        </w:rPr>
        <w:t>تقارير CPI/PPI الأوروبية والآسيوية</w:t>
      </w:r>
    </w:p>
    <w:p w14:paraId="1642E26E"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تقارير LBMA </w:t>
      </w:r>
      <w:proofErr w:type="spellStart"/>
      <w:r>
        <w:rPr>
          <w:color w:val="000000"/>
          <w:rtl/>
        </w:rPr>
        <w:t>Gold</w:t>
      </w:r>
      <w:proofErr w:type="spellEnd"/>
      <w:r>
        <w:rPr>
          <w:color w:val="000000"/>
          <w:rtl/>
        </w:rPr>
        <w:t xml:space="preserve"> </w:t>
      </w:r>
      <w:proofErr w:type="spellStart"/>
      <w:r>
        <w:rPr>
          <w:color w:val="000000"/>
          <w:rtl/>
        </w:rPr>
        <w:t>Price</w:t>
      </w:r>
      <w:proofErr w:type="spellEnd"/>
      <w:r>
        <w:rPr>
          <w:color w:val="000000"/>
          <w:rtl/>
        </w:rPr>
        <w:t xml:space="preserve"> (</w:t>
      </w:r>
      <w:proofErr w:type="spellStart"/>
      <w:r>
        <w:rPr>
          <w:color w:val="000000"/>
          <w:rtl/>
        </w:rPr>
        <w:t>London</w:t>
      </w:r>
      <w:proofErr w:type="spellEnd"/>
      <w:r>
        <w:rPr>
          <w:color w:val="000000"/>
          <w:rtl/>
        </w:rPr>
        <w:t xml:space="preserve"> </w:t>
      </w:r>
      <w:proofErr w:type="spellStart"/>
      <w:r>
        <w:rPr>
          <w:color w:val="000000"/>
          <w:rtl/>
        </w:rPr>
        <w:t>Fix</w:t>
      </w:r>
      <w:proofErr w:type="spellEnd"/>
      <w:r>
        <w:rPr>
          <w:color w:val="000000"/>
          <w:rtl/>
        </w:rPr>
        <w:t>)</w:t>
      </w:r>
    </w:p>
    <w:p w14:paraId="1EF559D9"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Gold</w:t>
      </w:r>
      <w:proofErr w:type="spellEnd"/>
      <w:r>
        <w:rPr>
          <w:color w:val="000000"/>
          <w:rtl/>
        </w:rPr>
        <w:t xml:space="preserve"> ETF </w:t>
      </w:r>
      <w:proofErr w:type="spellStart"/>
      <w:r>
        <w:rPr>
          <w:color w:val="000000"/>
          <w:rtl/>
        </w:rPr>
        <w:t>Flows</w:t>
      </w:r>
      <w:proofErr w:type="spellEnd"/>
      <w:r>
        <w:rPr>
          <w:color w:val="000000"/>
          <w:rtl/>
        </w:rPr>
        <w:t xml:space="preserve"> (GLD, IAU, SPDR)</w:t>
      </w:r>
    </w:p>
    <w:p w14:paraId="4584A309"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Mining</w:t>
      </w:r>
      <w:proofErr w:type="spellEnd"/>
      <w:r>
        <w:rPr>
          <w:color w:val="000000"/>
          <w:rtl/>
        </w:rPr>
        <w:t xml:space="preserve"> </w:t>
      </w:r>
      <w:proofErr w:type="spellStart"/>
      <w:r>
        <w:rPr>
          <w:color w:val="000000"/>
          <w:rtl/>
        </w:rPr>
        <w:t>Stocks</w:t>
      </w:r>
      <w:proofErr w:type="spellEnd"/>
      <w:r>
        <w:rPr>
          <w:color w:val="000000"/>
          <w:rtl/>
        </w:rPr>
        <w:t xml:space="preserve"> </w:t>
      </w:r>
      <w:proofErr w:type="spellStart"/>
      <w:r>
        <w:rPr>
          <w:color w:val="000000"/>
          <w:rtl/>
        </w:rPr>
        <w:t>Performance</w:t>
      </w:r>
      <w:proofErr w:type="spellEnd"/>
      <w:r>
        <w:rPr>
          <w:color w:val="000000"/>
          <w:rtl/>
        </w:rPr>
        <w:t xml:space="preserve"> (GDX, GDXJ)</w:t>
      </w:r>
    </w:p>
    <w:p w14:paraId="0C6F7BDF" w14:textId="77777777" w:rsidR="001C266D" w:rsidRDefault="00000000" w:rsidP="00FC2416">
      <w:pPr>
        <w:bidi/>
        <w:spacing w:before="40" w:after="40" w:line="320" w:lineRule="auto"/>
        <w:ind w:right="360"/>
        <w:jc w:val="both"/>
      </w:pPr>
      <w:r>
        <w:rPr>
          <w:b/>
          <w:bCs/>
          <w:color w:val="B8860B"/>
          <w:rtl/>
        </w:rPr>
        <w:t xml:space="preserve">• </w:t>
      </w:r>
      <w:r>
        <w:rPr>
          <w:color w:val="000000"/>
          <w:rtl/>
        </w:rPr>
        <w:t>الأخبار الجيوسياسية المؤثرة (حروب/عقوبات) — لحظي</w:t>
      </w:r>
    </w:p>
    <w:p w14:paraId="2BEFC732"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تقارير </w:t>
      </w:r>
      <w:proofErr w:type="spellStart"/>
      <w:r>
        <w:rPr>
          <w:color w:val="000000"/>
          <w:rtl/>
        </w:rPr>
        <w:t>Federal</w:t>
      </w:r>
      <w:proofErr w:type="spellEnd"/>
      <w:r>
        <w:rPr>
          <w:color w:val="000000"/>
          <w:rtl/>
        </w:rPr>
        <w:t xml:space="preserve"> </w:t>
      </w:r>
      <w:proofErr w:type="spellStart"/>
      <w:r>
        <w:rPr>
          <w:color w:val="000000"/>
          <w:rtl/>
        </w:rPr>
        <w:t>Reserve</w:t>
      </w:r>
      <w:proofErr w:type="spellEnd"/>
      <w:r>
        <w:rPr>
          <w:color w:val="000000"/>
          <w:rtl/>
        </w:rPr>
        <w:t xml:space="preserve"> </w:t>
      </w:r>
      <w:proofErr w:type="spellStart"/>
      <w:r>
        <w:rPr>
          <w:color w:val="000000"/>
          <w:rtl/>
        </w:rPr>
        <w:t>Beige</w:t>
      </w:r>
      <w:proofErr w:type="spellEnd"/>
      <w:r>
        <w:rPr>
          <w:color w:val="000000"/>
          <w:rtl/>
        </w:rPr>
        <w:t xml:space="preserve"> </w:t>
      </w:r>
      <w:proofErr w:type="spellStart"/>
      <w:r>
        <w:rPr>
          <w:color w:val="000000"/>
          <w:rtl/>
        </w:rPr>
        <w:t>Book</w:t>
      </w:r>
      <w:proofErr w:type="spellEnd"/>
    </w:p>
    <w:p w14:paraId="28B990F2"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World</w:t>
      </w:r>
      <w:proofErr w:type="spellEnd"/>
      <w:r>
        <w:rPr>
          <w:color w:val="000000"/>
          <w:rtl/>
        </w:rPr>
        <w:t xml:space="preserve"> </w:t>
      </w:r>
      <w:proofErr w:type="spellStart"/>
      <w:r>
        <w:rPr>
          <w:color w:val="000000"/>
          <w:rtl/>
        </w:rPr>
        <w:t>Bank</w:t>
      </w:r>
      <w:proofErr w:type="spellEnd"/>
      <w:r>
        <w:rPr>
          <w:color w:val="000000"/>
          <w:rtl/>
        </w:rPr>
        <w:t xml:space="preserve"> </w:t>
      </w:r>
      <w:proofErr w:type="spellStart"/>
      <w:r>
        <w:rPr>
          <w:color w:val="000000"/>
          <w:rtl/>
        </w:rPr>
        <w:t>Reports</w:t>
      </w:r>
      <w:proofErr w:type="spellEnd"/>
    </w:p>
    <w:p w14:paraId="71FA6E33"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BIS </w:t>
      </w:r>
      <w:proofErr w:type="spellStart"/>
      <w:r>
        <w:rPr>
          <w:color w:val="000000"/>
          <w:rtl/>
        </w:rPr>
        <w:t>Quarterly</w:t>
      </w:r>
      <w:proofErr w:type="spellEnd"/>
      <w:r>
        <w:rPr>
          <w:color w:val="000000"/>
          <w:rtl/>
        </w:rPr>
        <w:t xml:space="preserve"> </w:t>
      </w:r>
      <w:proofErr w:type="spellStart"/>
      <w:r>
        <w:rPr>
          <w:color w:val="000000"/>
          <w:rtl/>
        </w:rPr>
        <w:t>Review</w:t>
      </w:r>
      <w:proofErr w:type="spellEnd"/>
    </w:p>
    <w:p w14:paraId="2F629603" w14:textId="77777777" w:rsidR="001C266D" w:rsidRDefault="00000000" w:rsidP="00FC2416">
      <w:pPr>
        <w:pStyle w:val="Heading2"/>
        <w:bidi/>
        <w:spacing w:before="240" w:after="160"/>
        <w:jc w:val="both"/>
      </w:pPr>
      <w:r>
        <w:rPr>
          <w:b/>
          <w:bCs/>
          <w:color w:val="8B6914"/>
          <w:sz w:val="30"/>
          <w:szCs w:val="30"/>
          <w:rtl/>
        </w:rPr>
        <w:t>٣. الحصر الشامل للخطابات والتصريحات والتغريدات</w:t>
      </w:r>
    </w:p>
    <w:p w14:paraId="7421B1C0"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خطاب رئيس الفيدرالي + </w:t>
      </w:r>
      <w:proofErr w:type="spellStart"/>
      <w:r>
        <w:rPr>
          <w:color w:val="000000"/>
          <w:rtl/>
        </w:rPr>
        <w:t>Press</w:t>
      </w:r>
      <w:proofErr w:type="spellEnd"/>
      <w:r>
        <w:rPr>
          <w:color w:val="000000"/>
          <w:rtl/>
        </w:rPr>
        <w:t xml:space="preserve"> </w:t>
      </w:r>
      <w:proofErr w:type="spellStart"/>
      <w:r>
        <w:rPr>
          <w:color w:val="000000"/>
          <w:rtl/>
        </w:rPr>
        <w:t>Conference</w:t>
      </w:r>
      <w:proofErr w:type="spellEnd"/>
      <w:r>
        <w:rPr>
          <w:color w:val="000000"/>
          <w:rtl/>
        </w:rPr>
        <w:t xml:space="preserve"> (</w:t>
      </w:r>
      <w:proofErr w:type="spellStart"/>
      <w:r>
        <w:rPr>
          <w:color w:val="000000"/>
          <w:rtl/>
        </w:rPr>
        <w:t>Jerome</w:t>
      </w:r>
      <w:proofErr w:type="spellEnd"/>
      <w:r>
        <w:rPr>
          <w:color w:val="000000"/>
          <w:rtl/>
        </w:rPr>
        <w:t xml:space="preserve"> </w:t>
      </w:r>
      <w:proofErr w:type="spellStart"/>
      <w:r>
        <w:rPr>
          <w:color w:val="000000"/>
          <w:rtl/>
        </w:rPr>
        <w:t>Powell</w:t>
      </w:r>
      <w:proofErr w:type="spellEnd"/>
      <w:r>
        <w:rPr>
          <w:color w:val="000000"/>
          <w:rtl/>
        </w:rPr>
        <w:t>)</w:t>
      </w:r>
    </w:p>
    <w:p w14:paraId="4BAD0996" w14:textId="77777777" w:rsidR="001C266D" w:rsidRDefault="00000000" w:rsidP="00FC2416">
      <w:pPr>
        <w:bidi/>
        <w:spacing w:before="40" w:after="40" w:line="320" w:lineRule="auto"/>
        <w:ind w:right="360"/>
        <w:jc w:val="both"/>
      </w:pPr>
      <w:r>
        <w:rPr>
          <w:b/>
          <w:bCs/>
          <w:color w:val="B8860B"/>
          <w:rtl/>
        </w:rPr>
        <w:t xml:space="preserve">• </w:t>
      </w:r>
      <w:r>
        <w:rPr>
          <w:color w:val="000000"/>
          <w:rtl/>
        </w:rPr>
        <w:t>خطابات أعضاء FOMC الأفراد</w:t>
      </w:r>
    </w:p>
    <w:p w14:paraId="48559CA1" w14:textId="77777777" w:rsidR="001C266D" w:rsidRDefault="00000000" w:rsidP="00FC2416">
      <w:pPr>
        <w:bidi/>
        <w:spacing w:before="40" w:after="40" w:line="320" w:lineRule="auto"/>
        <w:ind w:right="360"/>
        <w:jc w:val="both"/>
      </w:pPr>
      <w:r>
        <w:rPr>
          <w:b/>
          <w:bCs/>
          <w:color w:val="B8860B"/>
          <w:rtl/>
        </w:rPr>
        <w:t xml:space="preserve">• </w:t>
      </w:r>
      <w:r>
        <w:rPr>
          <w:color w:val="000000"/>
          <w:rtl/>
        </w:rPr>
        <w:t>خطاب رئيس البنك المركزي الأوروبي (</w:t>
      </w:r>
      <w:proofErr w:type="spellStart"/>
      <w:r>
        <w:rPr>
          <w:color w:val="000000"/>
          <w:rtl/>
        </w:rPr>
        <w:t>Christine</w:t>
      </w:r>
      <w:proofErr w:type="spellEnd"/>
      <w:r>
        <w:rPr>
          <w:color w:val="000000"/>
          <w:rtl/>
        </w:rPr>
        <w:t xml:space="preserve"> </w:t>
      </w:r>
      <w:proofErr w:type="spellStart"/>
      <w:r>
        <w:rPr>
          <w:color w:val="000000"/>
          <w:rtl/>
        </w:rPr>
        <w:t>Lagarde</w:t>
      </w:r>
      <w:proofErr w:type="spellEnd"/>
      <w:r>
        <w:rPr>
          <w:color w:val="000000"/>
          <w:rtl/>
        </w:rPr>
        <w:t>)</w:t>
      </w:r>
    </w:p>
    <w:p w14:paraId="17669DDD" w14:textId="77777777" w:rsidR="001C266D" w:rsidRDefault="00000000" w:rsidP="00FC2416">
      <w:pPr>
        <w:bidi/>
        <w:spacing w:before="40" w:after="40" w:line="320" w:lineRule="auto"/>
        <w:ind w:right="360"/>
        <w:jc w:val="both"/>
      </w:pPr>
      <w:r>
        <w:rPr>
          <w:b/>
          <w:bCs/>
          <w:color w:val="B8860B"/>
          <w:rtl/>
        </w:rPr>
        <w:t xml:space="preserve">• </w:t>
      </w:r>
      <w:r>
        <w:rPr>
          <w:color w:val="000000"/>
          <w:rtl/>
        </w:rPr>
        <w:t>خطابات محافظي البنوك المركزية الأخرى (</w:t>
      </w:r>
      <w:proofErr w:type="spellStart"/>
      <w:r>
        <w:rPr>
          <w:color w:val="000000"/>
          <w:rtl/>
        </w:rPr>
        <w:t>BoE</w:t>
      </w:r>
      <w:proofErr w:type="spellEnd"/>
      <w:r>
        <w:rPr>
          <w:color w:val="000000"/>
          <w:rtl/>
        </w:rPr>
        <w:t xml:space="preserve">, </w:t>
      </w:r>
      <w:proofErr w:type="spellStart"/>
      <w:r>
        <w:rPr>
          <w:color w:val="000000"/>
          <w:rtl/>
        </w:rPr>
        <w:t>BoJ</w:t>
      </w:r>
      <w:proofErr w:type="spellEnd"/>
      <w:r>
        <w:rPr>
          <w:color w:val="000000"/>
          <w:rtl/>
        </w:rPr>
        <w:t xml:space="preserve">, SNB, RBA, </w:t>
      </w:r>
      <w:proofErr w:type="spellStart"/>
      <w:r>
        <w:rPr>
          <w:color w:val="000000"/>
          <w:rtl/>
        </w:rPr>
        <w:t>BoC</w:t>
      </w:r>
      <w:proofErr w:type="spellEnd"/>
      <w:r>
        <w:rPr>
          <w:color w:val="000000"/>
          <w:rtl/>
        </w:rPr>
        <w:t>, PBOC, SAMA)</w:t>
      </w:r>
    </w:p>
    <w:p w14:paraId="56C2E4CD" w14:textId="77777777" w:rsidR="001C266D" w:rsidRDefault="00000000" w:rsidP="00FC2416">
      <w:pPr>
        <w:bidi/>
        <w:spacing w:before="40" w:after="40" w:line="320" w:lineRule="auto"/>
        <w:ind w:right="360"/>
        <w:jc w:val="both"/>
      </w:pPr>
      <w:r>
        <w:rPr>
          <w:b/>
          <w:bCs/>
          <w:color w:val="B8860B"/>
          <w:rtl/>
        </w:rPr>
        <w:t xml:space="preserve">• </w:t>
      </w:r>
      <w:r>
        <w:rPr>
          <w:color w:val="000000"/>
          <w:rtl/>
        </w:rPr>
        <w:t>خطابات الرئيس الأمريكي + تغريداته (</w:t>
      </w:r>
      <w:proofErr w:type="spellStart"/>
      <w:r>
        <w:rPr>
          <w:color w:val="000000"/>
          <w:rtl/>
        </w:rPr>
        <w:t>Donald</w:t>
      </w:r>
      <w:proofErr w:type="spellEnd"/>
      <w:r>
        <w:rPr>
          <w:color w:val="000000"/>
          <w:rtl/>
        </w:rPr>
        <w:t xml:space="preserve"> </w:t>
      </w:r>
      <w:proofErr w:type="spellStart"/>
      <w:r>
        <w:rPr>
          <w:color w:val="000000"/>
          <w:rtl/>
        </w:rPr>
        <w:t>Trump</w:t>
      </w:r>
      <w:proofErr w:type="spellEnd"/>
      <w:r>
        <w:rPr>
          <w:color w:val="000000"/>
          <w:rtl/>
        </w:rPr>
        <w:t xml:space="preserve"> — @realDonaldTrump)</w:t>
      </w:r>
    </w:p>
    <w:p w14:paraId="0DD06B2F" w14:textId="77777777" w:rsidR="001C266D" w:rsidRDefault="00000000" w:rsidP="00FC2416">
      <w:pPr>
        <w:bidi/>
        <w:spacing w:before="40" w:after="40" w:line="320" w:lineRule="auto"/>
        <w:ind w:right="360"/>
        <w:jc w:val="both"/>
      </w:pPr>
      <w:r>
        <w:rPr>
          <w:b/>
          <w:bCs/>
          <w:color w:val="B8860B"/>
          <w:rtl/>
        </w:rPr>
        <w:t xml:space="preserve">• </w:t>
      </w:r>
      <w:r>
        <w:rPr>
          <w:color w:val="000000"/>
          <w:rtl/>
        </w:rPr>
        <w:t>تصريحات ولي العهد السعودي محمد بن سلمان (الحساب الرسمي للقيادة السعودية)</w:t>
      </w:r>
    </w:p>
    <w:p w14:paraId="0FACB455" w14:textId="77777777" w:rsidR="001C266D" w:rsidRDefault="00000000" w:rsidP="00FC2416">
      <w:pPr>
        <w:bidi/>
        <w:spacing w:before="40" w:after="40" w:line="320" w:lineRule="auto"/>
        <w:ind w:right="360"/>
        <w:jc w:val="both"/>
      </w:pPr>
      <w:r>
        <w:rPr>
          <w:b/>
          <w:bCs/>
          <w:color w:val="B8860B"/>
          <w:rtl/>
        </w:rPr>
        <w:t xml:space="preserve">• </w:t>
      </w:r>
      <w:r>
        <w:rPr>
          <w:color w:val="000000"/>
          <w:rtl/>
        </w:rPr>
        <w:t>تغريدات وزير الخزانة الأمريكي</w:t>
      </w:r>
    </w:p>
    <w:p w14:paraId="6F8ED494" w14:textId="77777777" w:rsidR="001C266D" w:rsidRDefault="00000000" w:rsidP="00FC2416">
      <w:pPr>
        <w:bidi/>
        <w:spacing w:before="40" w:after="40" w:line="320" w:lineRule="auto"/>
        <w:ind w:right="360"/>
        <w:jc w:val="both"/>
      </w:pPr>
      <w:r>
        <w:rPr>
          <w:b/>
          <w:bCs/>
          <w:color w:val="B8860B"/>
          <w:rtl/>
        </w:rPr>
        <w:t xml:space="preserve">• </w:t>
      </w:r>
      <w:r>
        <w:rPr>
          <w:color w:val="000000"/>
          <w:rtl/>
        </w:rPr>
        <w:t>تصريحات وزراء طاقة OPEC+ (السعودية، الإمارات، روسيا، إيران، الكويت، العراق)</w:t>
      </w:r>
    </w:p>
    <w:p w14:paraId="557E1857"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تصريحات </w:t>
      </w:r>
      <w:proofErr w:type="spellStart"/>
      <w:r>
        <w:rPr>
          <w:color w:val="000000"/>
          <w:rtl/>
        </w:rPr>
        <w:t>CEOs</w:t>
      </w:r>
      <w:proofErr w:type="spellEnd"/>
      <w:r>
        <w:rPr>
          <w:color w:val="000000"/>
          <w:rtl/>
        </w:rPr>
        <w:t xml:space="preserve"> الكبار (</w:t>
      </w:r>
      <w:proofErr w:type="spellStart"/>
      <w:r>
        <w:rPr>
          <w:color w:val="000000"/>
          <w:rtl/>
        </w:rPr>
        <w:t>Larry</w:t>
      </w:r>
      <w:proofErr w:type="spellEnd"/>
      <w:r>
        <w:rPr>
          <w:color w:val="000000"/>
          <w:rtl/>
        </w:rPr>
        <w:t xml:space="preserve"> </w:t>
      </w:r>
      <w:proofErr w:type="spellStart"/>
      <w:r>
        <w:rPr>
          <w:color w:val="000000"/>
          <w:rtl/>
        </w:rPr>
        <w:t>Fink</w:t>
      </w:r>
      <w:proofErr w:type="spellEnd"/>
      <w:r>
        <w:rPr>
          <w:color w:val="000000"/>
          <w:rtl/>
        </w:rPr>
        <w:t xml:space="preserve"> من </w:t>
      </w:r>
      <w:proofErr w:type="spellStart"/>
      <w:r>
        <w:rPr>
          <w:color w:val="000000"/>
          <w:rtl/>
        </w:rPr>
        <w:t>BlackRock</w:t>
      </w:r>
      <w:proofErr w:type="spellEnd"/>
      <w:r>
        <w:rPr>
          <w:color w:val="000000"/>
          <w:rtl/>
        </w:rPr>
        <w:t xml:space="preserve">, </w:t>
      </w:r>
      <w:proofErr w:type="spellStart"/>
      <w:r>
        <w:rPr>
          <w:color w:val="000000"/>
          <w:rtl/>
        </w:rPr>
        <w:t>Jamie</w:t>
      </w:r>
      <w:proofErr w:type="spellEnd"/>
      <w:r>
        <w:rPr>
          <w:color w:val="000000"/>
          <w:rtl/>
        </w:rPr>
        <w:t xml:space="preserve"> </w:t>
      </w:r>
      <w:proofErr w:type="spellStart"/>
      <w:r>
        <w:rPr>
          <w:color w:val="000000"/>
          <w:rtl/>
        </w:rPr>
        <w:t>Dimon</w:t>
      </w:r>
      <w:proofErr w:type="spellEnd"/>
      <w:r>
        <w:rPr>
          <w:color w:val="000000"/>
          <w:rtl/>
        </w:rPr>
        <w:t xml:space="preserve"> من JPM, </w:t>
      </w:r>
      <w:proofErr w:type="spellStart"/>
      <w:r>
        <w:rPr>
          <w:color w:val="000000"/>
          <w:rtl/>
        </w:rPr>
        <w:t>Warren</w:t>
      </w:r>
      <w:proofErr w:type="spellEnd"/>
      <w:r>
        <w:rPr>
          <w:color w:val="000000"/>
          <w:rtl/>
        </w:rPr>
        <w:t xml:space="preserve"> </w:t>
      </w:r>
      <w:proofErr w:type="spellStart"/>
      <w:r>
        <w:rPr>
          <w:color w:val="000000"/>
          <w:rtl/>
        </w:rPr>
        <w:t>Buffett</w:t>
      </w:r>
      <w:proofErr w:type="spellEnd"/>
      <w:r>
        <w:rPr>
          <w:color w:val="000000"/>
          <w:rtl/>
        </w:rPr>
        <w:t>)</w:t>
      </w:r>
    </w:p>
    <w:p w14:paraId="6178B511"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تصريحات البنك المركزي الصيني (PBOC </w:t>
      </w:r>
      <w:proofErr w:type="spellStart"/>
      <w:r>
        <w:rPr>
          <w:color w:val="000000"/>
          <w:rtl/>
        </w:rPr>
        <w:t>Governor</w:t>
      </w:r>
      <w:proofErr w:type="spellEnd"/>
      <w:r>
        <w:rPr>
          <w:color w:val="000000"/>
          <w:rtl/>
        </w:rPr>
        <w:t>)</w:t>
      </w:r>
    </w:p>
    <w:p w14:paraId="6EC749DB"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تغريدات </w:t>
      </w:r>
      <w:proofErr w:type="spellStart"/>
      <w:r>
        <w:rPr>
          <w:color w:val="000000"/>
          <w:rtl/>
        </w:rPr>
        <w:t>Macro</w:t>
      </w:r>
      <w:proofErr w:type="spellEnd"/>
      <w:r>
        <w:rPr>
          <w:color w:val="000000"/>
          <w:rtl/>
        </w:rPr>
        <w:t xml:space="preserve"> </w:t>
      </w:r>
      <w:proofErr w:type="spellStart"/>
      <w:r>
        <w:rPr>
          <w:color w:val="000000"/>
          <w:rtl/>
        </w:rPr>
        <w:t>Analysts</w:t>
      </w:r>
      <w:proofErr w:type="spellEnd"/>
      <w:r>
        <w:rPr>
          <w:color w:val="000000"/>
          <w:rtl/>
        </w:rPr>
        <w:t xml:space="preserve"> المؤثرين (</w:t>
      </w:r>
      <w:proofErr w:type="spellStart"/>
      <w:r>
        <w:rPr>
          <w:color w:val="000000"/>
          <w:rtl/>
        </w:rPr>
        <w:t>El-Erian</w:t>
      </w:r>
      <w:proofErr w:type="spellEnd"/>
      <w:r>
        <w:rPr>
          <w:color w:val="000000"/>
          <w:rtl/>
        </w:rPr>
        <w:t xml:space="preserve">, </w:t>
      </w:r>
      <w:proofErr w:type="spellStart"/>
      <w:r>
        <w:rPr>
          <w:color w:val="000000"/>
          <w:rtl/>
        </w:rPr>
        <w:t>Roubini</w:t>
      </w:r>
      <w:proofErr w:type="spellEnd"/>
      <w:r>
        <w:rPr>
          <w:color w:val="000000"/>
          <w:rtl/>
        </w:rPr>
        <w:t xml:space="preserve">, </w:t>
      </w:r>
      <w:proofErr w:type="spellStart"/>
      <w:r>
        <w:rPr>
          <w:color w:val="000000"/>
          <w:rtl/>
        </w:rPr>
        <w:t>Lyn</w:t>
      </w:r>
      <w:proofErr w:type="spellEnd"/>
      <w:r>
        <w:rPr>
          <w:color w:val="000000"/>
          <w:rtl/>
        </w:rPr>
        <w:t xml:space="preserve"> </w:t>
      </w:r>
      <w:proofErr w:type="spellStart"/>
      <w:r>
        <w:rPr>
          <w:color w:val="000000"/>
          <w:rtl/>
        </w:rPr>
        <w:t>Alden</w:t>
      </w:r>
      <w:proofErr w:type="spellEnd"/>
      <w:r>
        <w:rPr>
          <w:color w:val="000000"/>
          <w:rtl/>
        </w:rPr>
        <w:t xml:space="preserve">, </w:t>
      </w:r>
      <w:proofErr w:type="spellStart"/>
      <w:r>
        <w:rPr>
          <w:color w:val="000000"/>
          <w:rtl/>
        </w:rPr>
        <w:t>Raoul</w:t>
      </w:r>
      <w:proofErr w:type="spellEnd"/>
      <w:r>
        <w:rPr>
          <w:color w:val="000000"/>
          <w:rtl/>
        </w:rPr>
        <w:t xml:space="preserve"> </w:t>
      </w:r>
      <w:proofErr w:type="spellStart"/>
      <w:r>
        <w:rPr>
          <w:color w:val="000000"/>
          <w:rtl/>
        </w:rPr>
        <w:t>Pal</w:t>
      </w:r>
      <w:proofErr w:type="spellEnd"/>
      <w:r>
        <w:rPr>
          <w:color w:val="000000"/>
          <w:rtl/>
        </w:rPr>
        <w:t xml:space="preserve">, </w:t>
      </w:r>
      <w:proofErr w:type="spellStart"/>
      <w:r>
        <w:rPr>
          <w:color w:val="000000"/>
          <w:rtl/>
        </w:rPr>
        <w:t>Peter</w:t>
      </w:r>
      <w:proofErr w:type="spellEnd"/>
      <w:r>
        <w:rPr>
          <w:color w:val="000000"/>
          <w:rtl/>
        </w:rPr>
        <w:t xml:space="preserve"> </w:t>
      </w:r>
      <w:proofErr w:type="spellStart"/>
      <w:r>
        <w:rPr>
          <w:color w:val="000000"/>
          <w:rtl/>
        </w:rPr>
        <w:t>Schiff</w:t>
      </w:r>
      <w:proofErr w:type="spellEnd"/>
      <w:r>
        <w:rPr>
          <w:color w:val="000000"/>
          <w:rtl/>
        </w:rPr>
        <w:t>)</w:t>
      </w:r>
    </w:p>
    <w:p w14:paraId="6E6939FC"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تصريحات </w:t>
      </w:r>
      <w:proofErr w:type="spellStart"/>
      <w:r>
        <w:rPr>
          <w:color w:val="000000"/>
          <w:rtl/>
        </w:rPr>
        <w:t>Janet</w:t>
      </w:r>
      <w:proofErr w:type="spellEnd"/>
      <w:r>
        <w:rPr>
          <w:color w:val="000000"/>
          <w:rtl/>
        </w:rPr>
        <w:t xml:space="preserve"> </w:t>
      </w:r>
      <w:proofErr w:type="spellStart"/>
      <w:r>
        <w:rPr>
          <w:color w:val="000000"/>
          <w:rtl/>
        </w:rPr>
        <w:t>Yellen</w:t>
      </w:r>
      <w:proofErr w:type="spellEnd"/>
      <w:r>
        <w:rPr>
          <w:color w:val="000000"/>
          <w:rtl/>
        </w:rPr>
        <w:t xml:space="preserve"> ومسؤولي الإدارة الأمريكية</w:t>
      </w:r>
    </w:p>
    <w:p w14:paraId="55E27A3F" w14:textId="77777777" w:rsidR="001C266D" w:rsidRDefault="00000000" w:rsidP="00FC2416">
      <w:pPr>
        <w:pStyle w:val="Heading2"/>
        <w:bidi/>
        <w:spacing w:before="240" w:after="160"/>
        <w:jc w:val="both"/>
      </w:pPr>
      <w:r>
        <w:rPr>
          <w:b/>
          <w:bCs/>
          <w:color w:val="8B6914"/>
          <w:sz w:val="30"/>
          <w:szCs w:val="30"/>
          <w:rtl/>
        </w:rPr>
        <w:t>٤. الحصر الشامل لمدارس التحليل الفني (٤٨ مدرسة)</w:t>
      </w:r>
    </w:p>
    <w:p w14:paraId="6C78ACE8" w14:textId="77777777" w:rsidR="001C266D" w:rsidRDefault="00000000" w:rsidP="00FC2416">
      <w:pPr>
        <w:bidi/>
        <w:spacing w:before="40" w:after="40" w:line="320" w:lineRule="auto"/>
        <w:ind w:right="360"/>
        <w:jc w:val="both"/>
      </w:pPr>
      <w:r>
        <w:rPr>
          <w:b/>
          <w:bCs/>
          <w:color w:val="B8860B"/>
          <w:rtl/>
        </w:rPr>
        <w:t xml:space="preserve">• </w:t>
      </w:r>
      <w:r>
        <w:rPr>
          <w:color w:val="000000"/>
          <w:rtl/>
        </w:rPr>
        <w:t>1. نظرية داو (</w:t>
      </w:r>
      <w:proofErr w:type="spellStart"/>
      <w:r>
        <w:rPr>
          <w:color w:val="000000"/>
          <w:rtl/>
        </w:rPr>
        <w:t>Dow</w:t>
      </w:r>
      <w:proofErr w:type="spellEnd"/>
      <w:r>
        <w:rPr>
          <w:color w:val="000000"/>
          <w:rtl/>
        </w:rPr>
        <w:t xml:space="preserve"> </w:t>
      </w:r>
      <w:proofErr w:type="spellStart"/>
      <w:r>
        <w:rPr>
          <w:color w:val="000000"/>
          <w:rtl/>
        </w:rPr>
        <w:t>Theory</w:t>
      </w:r>
      <w:proofErr w:type="spellEnd"/>
      <w:r>
        <w:rPr>
          <w:color w:val="000000"/>
          <w:rtl/>
        </w:rPr>
        <w:t>)</w:t>
      </w:r>
    </w:p>
    <w:p w14:paraId="6C8E414E"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2. IPDA — </w:t>
      </w:r>
      <w:proofErr w:type="spellStart"/>
      <w:r>
        <w:rPr>
          <w:color w:val="000000"/>
          <w:rtl/>
        </w:rPr>
        <w:t>Interbank</w:t>
      </w:r>
      <w:proofErr w:type="spellEnd"/>
      <w:r>
        <w:rPr>
          <w:color w:val="000000"/>
          <w:rtl/>
        </w:rPr>
        <w:t xml:space="preserve"> </w:t>
      </w:r>
      <w:proofErr w:type="spellStart"/>
      <w:r>
        <w:rPr>
          <w:color w:val="000000"/>
          <w:rtl/>
        </w:rPr>
        <w:t>Price</w:t>
      </w:r>
      <w:proofErr w:type="spellEnd"/>
      <w:r>
        <w:rPr>
          <w:color w:val="000000"/>
          <w:rtl/>
        </w:rPr>
        <w:t xml:space="preserve"> </w:t>
      </w:r>
      <w:proofErr w:type="spellStart"/>
      <w:r>
        <w:rPr>
          <w:color w:val="000000"/>
          <w:rtl/>
        </w:rPr>
        <w:t>Delivery</w:t>
      </w:r>
      <w:proofErr w:type="spellEnd"/>
      <w:r>
        <w:rPr>
          <w:color w:val="000000"/>
          <w:rtl/>
        </w:rPr>
        <w:t xml:space="preserve"> </w:t>
      </w:r>
      <w:proofErr w:type="spellStart"/>
      <w:r>
        <w:rPr>
          <w:color w:val="000000"/>
          <w:rtl/>
        </w:rPr>
        <w:t>Algorithm</w:t>
      </w:r>
      <w:proofErr w:type="spellEnd"/>
    </w:p>
    <w:p w14:paraId="286C4573" w14:textId="77777777" w:rsidR="001C266D" w:rsidRDefault="00000000" w:rsidP="00FC2416">
      <w:pPr>
        <w:bidi/>
        <w:spacing w:before="40" w:after="40" w:line="320" w:lineRule="auto"/>
        <w:ind w:right="360"/>
        <w:jc w:val="both"/>
      </w:pPr>
      <w:r>
        <w:rPr>
          <w:b/>
          <w:bCs/>
          <w:color w:val="B8860B"/>
          <w:rtl/>
        </w:rPr>
        <w:t xml:space="preserve">• </w:t>
      </w:r>
      <w:r>
        <w:rPr>
          <w:color w:val="000000"/>
          <w:rtl/>
        </w:rPr>
        <w:t>3. شوكة أندروز (</w:t>
      </w:r>
      <w:proofErr w:type="spellStart"/>
      <w:r>
        <w:rPr>
          <w:color w:val="000000"/>
          <w:rtl/>
        </w:rPr>
        <w:t>Andrews</w:t>
      </w:r>
      <w:proofErr w:type="spellEnd"/>
      <w:r>
        <w:rPr>
          <w:color w:val="000000"/>
          <w:rtl/>
        </w:rPr>
        <w:t xml:space="preserve"> </w:t>
      </w:r>
      <w:proofErr w:type="spellStart"/>
      <w:r>
        <w:rPr>
          <w:color w:val="000000"/>
          <w:rtl/>
        </w:rPr>
        <w:t>Pitchfork</w:t>
      </w:r>
      <w:proofErr w:type="spellEnd"/>
      <w:r>
        <w:rPr>
          <w:color w:val="000000"/>
          <w:rtl/>
        </w:rPr>
        <w:t>)</w:t>
      </w:r>
    </w:p>
    <w:p w14:paraId="5CB106D8"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4. صندوق </w:t>
      </w:r>
      <w:proofErr w:type="spellStart"/>
      <w:r>
        <w:rPr>
          <w:color w:val="000000"/>
          <w:rtl/>
        </w:rPr>
        <w:t>دارفاس</w:t>
      </w:r>
      <w:proofErr w:type="spellEnd"/>
      <w:r>
        <w:rPr>
          <w:color w:val="000000"/>
          <w:rtl/>
        </w:rPr>
        <w:t xml:space="preserve"> (</w:t>
      </w:r>
      <w:proofErr w:type="spellStart"/>
      <w:r>
        <w:rPr>
          <w:color w:val="000000"/>
          <w:rtl/>
        </w:rPr>
        <w:t>Darvas</w:t>
      </w:r>
      <w:proofErr w:type="spellEnd"/>
      <w:r>
        <w:rPr>
          <w:color w:val="000000"/>
          <w:rtl/>
        </w:rPr>
        <w:t xml:space="preserve"> </w:t>
      </w:r>
      <w:proofErr w:type="spellStart"/>
      <w:r>
        <w:rPr>
          <w:color w:val="000000"/>
          <w:rtl/>
        </w:rPr>
        <w:t>Box</w:t>
      </w:r>
      <w:proofErr w:type="spellEnd"/>
      <w:r>
        <w:rPr>
          <w:color w:val="000000"/>
          <w:rtl/>
        </w:rPr>
        <w:t xml:space="preserve"> </w:t>
      </w:r>
      <w:proofErr w:type="spellStart"/>
      <w:r>
        <w:rPr>
          <w:color w:val="000000"/>
          <w:rtl/>
        </w:rPr>
        <w:t>Theory</w:t>
      </w:r>
      <w:proofErr w:type="spellEnd"/>
      <w:r>
        <w:rPr>
          <w:color w:val="000000"/>
          <w:rtl/>
        </w:rPr>
        <w:t>)</w:t>
      </w:r>
    </w:p>
    <w:p w14:paraId="0E6083E8"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5. تحليل مراحل </w:t>
      </w:r>
      <w:proofErr w:type="spellStart"/>
      <w:r>
        <w:rPr>
          <w:color w:val="000000"/>
          <w:rtl/>
        </w:rPr>
        <w:t>وينشتاين</w:t>
      </w:r>
      <w:proofErr w:type="spellEnd"/>
      <w:r>
        <w:rPr>
          <w:color w:val="000000"/>
          <w:rtl/>
        </w:rPr>
        <w:t xml:space="preserve"> (</w:t>
      </w:r>
      <w:proofErr w:type="spellStart"/>
      <w:r>
        <w:rPr>
          <w:color w:val="000000"/>
          <w:rtl/>
        </w:rPr>
        <w:t>Weinstein</w:t>
      </w:r>
      <w:proofErr w:type="spellEnd"/>
      <w:r>
        <w:rPr>
          <w:color w:val="000000"/>
          <w:rtl/>
        </w:rPr>
        <w:t xml:space="preserve"> </w:t>
      </w:r>
      <w:proofErr w:type="spellStart"/>
      <w:r>
        <w:rPr>
          <w:color w:val="000000"/>
          <w:rtl/>
        </w:rPr>
        <w:t>Stage</w:t>
      </w:r>
      <w:proofErr w:type="spellEnd"/>
      <w:r>
        <w:rPr>
          <w:color w:val="000000"/>
          <w:rtl/>
        </w:rPr>
        <w:t xml:space="preserve"> </w:t>
      </w:r>
      <w:proofErr w:type="spellStart"/>
      <w:r>
        <w:rPr>
          <w:color w:val="000000"/>
          <w:rtl/>
        </w:rPr>
        <w:t>Analysis</w:t>
      </w:r>
      <w:proofErr w:type="spellEnd"/>
      <w:r>
        <w:rPr>
          <w:color w:val="000000"/>
          <w:rtl/>
        </w:rPr>
        <w:t>)</w:t>
      </w:r>
    </w:p>
    <w:p w14:paraId="27B1234A"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6. </w:t>
      </w:r>
      <w:proofErr w:type="spellStart"/>
      <w:r>
        <w:rPr>
          <w:color w:val="000000"/>
          <w:rtl/>
        </w:rPr>
        <w:t>الفراكتل</w:t>
      </w:r>
      <w:proofErr w:type="spellEnd"/>
      <w:r>
        <w:rPr>
          <w:color w:val="000000"/>
          <w:rtl/>
        </w:rPr>
        <w:t xml:space="preserve"> ونظرية الفوضى (</w:t>
      </w:r>
      <w:proofErr w:type="spellStart"/>
      <w:r>
        <w:rPr>
          <w:color w:val="000000"/>
          <w:rtl/>
        </w:rPr>
        <w:t>Bill</w:t>
      </w:r>
      <w:proofErr w:type="spellEnd"/>
      <w:r>
        <w:rPr>
          <w:color w:val="000000"/>
          <w:rtl/>
        </w:rPr>
        <w:t xml:space="preserve"> </w:t>
      </w:r>
      <w:proofErr w:type="spellStart"/>
      <w:r>
        <w:rPr>
          <w:color w:val="000000"/>
          <w:rtl/>
        </w:rPr>
        <w:t>Williams</w:t>
      </w:r>
      <w:proofErr w:type="spellEnd"/>
      <w:r>
        <w:rPr>
          <w:color w:val="000000"/>
          <w:rtl/>
        </w:rPr>
        <w:t>)</w:t>
      </w:r>
    </w:p>
    <w:p w14:paraId="51A396B6" w14:textId="77777777" w:rsidR="001C266D" w:rsidRDefault="00000000" w:rsidP="00FC2416">
      <w:pPr>
        <w:bidi/>
        <w:spacing w:before="40" w:after="40" w:line="320" w:lineRule="auto"/>
        <w:ind w:right="360"/>
        <w:jc w:val="both"/>
      </w:pPr>
      <w:r>
        <w:rPr>
          <w:b/>
          <w:bCs/>
          <w:color w:val="B8860B"/>
          <w:rtl/>
        </w:rPr>
        <w:t xml:space="preserve">• </w:t>
      </w:r>
      <w:r>
        <w:rPr>
          <w:color w:val="000000"/>
          <w:rtl/>
        </w:rPr>
        <w:t>7. نظام السلحفاة (</w:t>
      </w:r>
      <w:proofErr w:type="spellStart"/>
      <w:r>
        <w:rPr>
          <w:color w:val="000000"/>
          <w:rtl/>
        </w:rPr>
        <w:t>Turtle</w:t>
      </w:r>
      <w:proofErr w:type="spellEnd"/>
      <w:r>
        <w:rPr>
          <w:color w:val="000000"/>
          <w:rtl/>
        </w:rPr>
        <w:t xml:space="preserve"> </w:t>
      </w:r>
      <w:proofErr w:type="spellStart"/>
      <w:r>
        <w:rPr>
          <w:color w:val="000000"/>
          <w:rtl/>
        </w:rPr>
        <w:t>Trading</w:t>
      </w:r>
      <w:proofErr w:type="spellEnd"/>
      <w:r>
        <w:rPr>
          <w:color w:val="000000"/>
          <w:rtl/>
        </w:rPr>
        <w:t>)</w:t>
      </w:r>
    </w:p>
    <w:p w14:paraId="0BD9B33D" w14:textId="77777777" w:rsidR="001C266D" w:rsidRDefault="00000000" w:rsidP="00FC2416">
      <w:pPr>
        <w:bidi/>
        <w:spacing w:before="40" w:after="40" w:line="320" w:lineRule="auto"/>
        <w:ind w:right="360"/>
        <w:jc w:val="both"/>
      </w:pPr>
      <w:r>
        <w:rPr>
          <w:b/>
          <w:bCs/>
          <w:color w:val="B8860B"/>
          <w:rtl/>
        </w:rPr>
        <w:t xml:space="preserve">• </w:t>
      </w:r>
      <w:r>
        <w:rPr>
          <w:color w:val="000000"/>
          <w:rtl/>
        </w:rPr>
        <w:t>8. موجات إليوت (</w:t>
      </w:r>
      <w:proofErr w:type="spellStart"/>
      <w:r>
        <w:rPr>
          <w:color w:val="000000"/>
          <w:rtl/>
        </w:rPr>
        <w:t>Elliott</w:t>
      </w:r>
      <w:proofErr w:type="spellEnd"/>
      <w:r>
        <w:rPr>
          <w:color w:val="000000"/>
          <w:rtl/>
        </w:rPr>
        <w:t xml:space="preserve"> </w:t>
      </w:r>
      <w:proofErr w:type="spellStart"/>
      <w:r>
        <w:rPr>
          <w:color w:val="000000"/>
          <w:rtl/>
        </w:rPr>
        <w:t>Wave</w:t>
      </w:r>
      <w:proofErr w:type="spellEnd"/>
      <w:r>
        <w:rPr>
          <w:color w:val="000000"/>
          <w:rtl/>
        </w:rPr>
        <w:t xml:space="preserve"> </w:t>
      </w:r>
      <w:proofErr w:type="spellStart"/>
      <w:r>
        <w:rPr>
          <w:color w:val="000000"/>
          <w:rtl/>
        </w:rPr>
        <w:t>Theory</w:t>
      </w:r>
      <w:proofErr w:type="spellEnd"/>
      <w:r>
        <w:rPr>
          <w:color w:val="000000"/>
          <w:rtl/>
        </w:rPr>
        <w:t>)</w:t>
      </w:r>
    </w:p>
    <w:p w14:paraId="39BDECF3"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9. طريقة </w:t>
      </w:r>
      <w:proofErr w:type="spellStart"/>
      <w:r>
        <w:rPr>
          <w:color w:val="000000"/>
          <w:rtl/>
        </w:rPr>
        <w:t>وايكوف</w:t>
      </w:r>
      <w:proofErr w:type="spellEnd"/>
      <w:r>
        <w:rPr>
          <w:color w:val="000000"/>
          <w:rtl/>
        </w:rPr>
        <w:t xml:space="preserve"> (</w:t>
      </w:r>
      <w:proofErr w:type="spellStart"/>
      <w:r>
        <w:rPr>
          <w:color w:val="000000"/>
          <w:rtl/>
        </w:rPr>
        <w:t>Wyckoff</w:t>
      </w:r>
      <w:proofErr w:type="spellEnd"/>
      <w:r>
        <w:rPr>
          <w:color w:val="000000"/>
          <w:rtl/>
        </w:rPr>
        <w:t xml:space="preserve"> </w:t>
      </w:r>
      <w:proofErr w:type="spellStart"/>
      <w:r>
        <w:rPr>
          <w:color w:val="000000"/>
          <w:rtl/>
        </w:rPr>
        <w:t>Method</w:t>
      </w:r>
      <w:proofErr w:type="spellEnd"/>
      <w:r>
        <w:rPr>
          <w:color w:val="000000"/>
          <w:rtl/>
        </w:rPr>
        <w:t>)</w:t>
      </w:r>
    </w:p>
    <w:p w14:paraId="4637EC2F" w14:textId="77777777" w:rsidR="001C266D" w:rsidRDefault="00000000" w:rsidP="00FC2416">
      <w:pPr>
        <w:bidi/>
        <w:spacing w:before="40" w:after="40" w:line="320" w:lineRule="auto"/>
        <w:ind w:right="360"/>
        <w:jc w:val="both"/>
      </w:pPr>
      <w:r>
        <w:rPr>
          <w:b/>
          <w:bCs/>
          <w:color w:val="B8860B"/>
          <w:rtl/>
        </w:rPr>
        <w:lastRenderedPageBreak/>
        <w:t xml:space="preserve">• </w:t>
      </w:r>
      <w:r>
        <w:rPr>
          <w:color w:val="000000"/>
          <w:rtl/>
        </w:rPr>
        <w:t>10. دورات هيرست (</w:t>
      </w:r>
      <w:proofErr w:type="spellStart"/>
      <w:r>
        <w:rPr>
          <w:color w:val="000000"/>
          <w:rtl/>
        </w:rPr>
        <w:t>Hurst</w:t>
      </w:r>
      <w:proofErr w:type="spellEnd"/>
      <w:r>
        <w:rPr>
          <w:color w:val="000000"/>
          <w:rtl/>
        </w:rPr>
        <w:t xml:space="preserve"> </w:t>
      </w:r>
      <w:proofErr w:type="spellStart"/>
      <w:r>
        <w:rPr>
          <w:color w:val="000000"/>
          <w:rtl/>
        </w:rPr>
        <w:t>Cycle</w:t>
      </w:r>
      <w:proofErr w:type="spellEnd"/>
      <w:r>
        <w:rPr>
          <w:color w:val="000000"/>
          <w:rtl/>
        </w:rPr>
        <w:t xml:space="preserve"> </w:t>
      </w:r>
      <w:proofErr w:type="spellStart"/>
      <w:r>
        <w:rPr>
          <w:color w:val="000000"/>
          <w:rtl/>
        </w:rPr>
        <w:t>Analysis</w:t>
      </w:r>
      <w:proofErr w:type="spellEnd"/>
      <w:r>
        <w:rPr>
          <w:color w:val="000000"/>
          <w:rtl/>
        </w:rPr>
        <w:t>)</w:t>
      </w:r>
    </w:p>
    <w:p w14:paraId="6A6CB2F8" w14:textId="77777777" w:rsidR="001C266D" w:rsidRDefault="00000000" w:rsidP="00FC2416">
      <w:pPr>
        <w:bidi/>
        <w:spacing w:before="40" w:after="40" w:line="320" w:lineRule="auto"/>
        <w:ind w:right="360"/>
        <w:jc w:val="both"/>
      </w:pPr>
      <w:r>
        <w:rPr>
          <w:b/>
          <w:bCs/>
          <w:color w:val="B8860B"/>
          <w:rtl/>
        </w:rPr>
        <w:t xml:space="preserve">• </w:t>
      </w:r>
      <w:r>
        <w:rPr>
          <w:color w:val="000000"/>
          <w:rtl/>
        </w:rPr>
        <w:t>11. سلسلة دي مارك (</w:t>
      </w:r>
      <w:proofErr w:type="spellStart"/>
      <w:r>
        <w:rPr>
          <w:color w:val="000000"/>
          <w:rtl/>
        </w:rPr>
        <w:t>DeMark</w:t>
      </w:r>
      <w:proofErr w:type="spellEnd"/>
      <w:r>
        <w:rPr>
          <w:color w:val="000000"/>
          <w:rtl/>
        </w:rPr>
        <w:t xml:space="preserve"> </w:t>
      </w:r>
      <w:proofErr w:type="spellStart"/>
      <w:r>
        <w:rPr>
          <w:color w:val="000000"/>
          <w:rtl/>
        </w:rPr>
        <w:t>Sequential</w:t>
      </w:r>
      <w:proofErr w:type="spellEnd"/>
      <w:r>
        <w:rPr>
          <w:color w:val="000000"/>
          <w:rtl/>
        </w:rPr>
        <w:t xml:space="preserve"> &amp; </w:t>
      </w:r>
      <w:proofErr w:type="spellStart"/>
      <w:r>
        <w:rPr>
          <w:color w:val="000000"/>
          <w:rtl/>
        </w:rPr>
        <w:t>Combo</w:t>
      </w:r>
      <w:proofErr w:type="spellEnd"/>
      <w:r>
        <w:rPr>
          <w:color w:val="000000"/>
          <w:rtl/>
        </w:rPr>
        <w:t>)</w:t>
      </w:r>
    </w:p>
    <w:p w14:paraId="671AC383"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12. موجة </w:t>
      </w:r>
      <w:proofErr w:type="spellStart"/>
      <w:r>
        <w:rPr>
          <w:color w:val="000000"/>
          <w:rtl/>
        </w:rPr>
        <w:t>كوندراتيف</w:t>
      </w:r>
      <w:proofErr w:type="spellEnd"/>
      <w:r>
        <w:rPr>
          <w:color w:val="000000"/>
          <w:rtl/>
        </w:rPr>
        <w:t xml:space="preserve"> (</w:t>
      </w:r>
      <w:proofErr w:type="spellStart"/>
      <w:r>
        <w:rPr>
          <w:color w:val="000000"/>
          <w:rtl/>
        </w:rPr>
        <w:t>Kondratieff</w:t>
      </w:r>
      <w:proofErr w:type="spellEnd"/>
      <w:r>
        <w:rPr>
          <w:color w:val="000000"/>
          <w:rtl/>
        </w:rPr>
        <w:t xml:space="preserve"> </w:t>
      </w:r>
      <w:proofErr w:type="spellStart"/>
      <w:r>
        <w:rPr>
          <w:color w:val="000000"/>
          <w:rtl/>
        </w:rPr>
        <w:t>Super</w:t>
      </w:r>
      <w:proofErr w:type="spellEnd"/>
      <w:r>
        <w:rPr>
          <w:color w:val="000000"/>
          <w:rtl/>
        </w:rPr>
        <w:t xml:space="preserve"> </w:t>
      </w:r>
      <w:proofErr w:type="spellStart"/>
      <w:r>
        <w:rPr>
          <w:color w:val="000000"/>
          <w:rtl/>
        </w:rPr>
        <w:t>Cycle</w:t>
      </w:r>
      <w:proofErr w:type="spellEnd"/>
      <w:r>
        <w:rPr>
          <w:color w:val="000000"/>
          <w:rtl/>
        </w:rPr>
        <w:t>)</w:t>
      </w:r>
    </w:p>
    <w:p w14:paraId="08CB5641"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13. تحليل الحجم والانتشار (VSA — </w:t>
      </w:r>
      <w:proofErr w:type="spellStart"/>
      <w:r>
        <w:rPr>
          <w:color w:val="000000"/>
          <w:rtl/>
        </w:rPr>
        <w:t>Tom</w:t>
      </w:r>
      <w:proofErr w:type="spellEnd"/>
      <w:r>
        <w:rPr>
          <w:color w:val="000000"/>
          <w:rtl/>
        </w:rPr>
        <w:t xml:space="preserve"> </w:t>
      </w:r>
      <w:proofErr w:type="spellStart"/>
      <w:r>
        <w:rPr>
          <w:color w:val="000000"/>
          <w:rtl/>
        </w:rPr>
        <w:t>Williams</w:t>
      </w:r>
      <w:proofErr w:type="spellEnd"/>
      <w:r>
        <w:rPr>
          <w:color w:val="000000"/>
          <w:rtl/>
        </w:rPr>
        <w:t>)</w:t>
      </w:r>
    </w:p>
    <w:p w14:paraId="7BB8B109" w14:textId="77777777" w:rsidR="001C266D" w:rsidRDefault="00000000" w:rsidP="00FC2416">
      <w:pPr>
        <w:bidi/>
        <w:spacing w:before="40" w:after="40" w:line="320" w:lineRule="auto"/>
        <w:ind w:right="360"/>
        <w:jc w:val="both"/>
      </w:pPr>
      <w:r>
        <w:rPr>
          <w:b/>
          <w:bCs/>
          <w:color w:val="B8860B"/>
          <w:rtl/>
        </w:rPr>
        <w:t xml:space="preserve">• </w:t>
      </w:r>
      <w:r>
        <w:rPr>
          <w:color w:val="000000"/>
          <w:rtl/>
        </w:rPr>
        <w:t>14. ملف السوق (</w:t>
      </w:r>
      <w:proofErr w:type="spellStart"/>
      <w:r>
        <w:rPr>
          <w:color w:val="000000"/>
          <w:rtl/>
        </w:rPr>
        <w:t>Market</w:t>
      </w:r>
      <w:proofErr w:type="spellEnd"/>
      <w:r>
        <w:rPr>
          <w:color w:val="000000"/>
          <w:rtl/>
        </w:rPr>
        <w:t xml:space="preserve"> </w:t>
      </w:r>
      <w:proofErr w:type="spellStart"/>
      <w:r>
        <w:rPr>
          <w:color w:val="000000"/>
          <w:rtl/>
        </w:rPr>
        <w:t>Profile</w:t>
      </w:r>
      <w:proofErr w:type="spellEnd"/>
      <w:r>
        <w:rPr>
          <w:color w:val="000000"/>
          <w:rtl/>
        </w:rPr>
        <w:t xml:space="preserve"> — </w:t>
      </w:r>
      <w:proofErr w:type="spellStart"/>
      <w:r>
        <w:rPr>
          <w:color w:val="000000"/>
          <w:rtl/>
        </w:rPr>
        <w:t>Steidlmayer</w:t>
      </w:r>
      <w:proofErr w:type="spellEnd"/>
      <w:r>
        <w:rPr>
          <w:color w:val="000000"/>
          <w:rtl/>
        </w:rPr>
        <w:t>)</w:t>
      </w:r>
    </w:p>
    <w:p w14:paraId="776C93A9" w14:textId="77777777" w:rsidR="001C266D" w:rsidRDefault="00000000" w:rsidP="00FC2416">
      <w:pPr>
        <w:bidi/>
        <w:spacing w:before="40" w:after="40" w:line="320" w:lineRule="auto"/>
        <w:ind w:right="360"/>
        <w:jc w:val="both"/>
      </w:pPr>
      <w:r>
        <w:rPr>
          <w:b/>
          <w:bCs/>
          <w:color w:val="B8860B"/>
          <w:rtl/>
        </w:rPr>
        <w:t xml:space="preserve">• </w:t>
      </w:r>
      <w:r>
        <w:rPr>
          <w:color w:val="000000"/>
          <w:rtl/>
        </w:rPr>
        <w:t>15. نظرية مزاد السوق (</w:t>
      </w:r>
      <w:proofErr w:type="spellStart"/>
      <w:r>
        <w:rPr>
          <w:color w:val="000000"/>
          <w:rtl/>
        </w:rPr>
        <w:t>Auction</w:t>
      </w:r>
      <w:proofErr w:type="spellEnd"/>
      <w:r>
        <w:rPr>
          <w:color w:val="000000"/>
          <w:rtl/>
        </w:rPr>
        <w:t xml:space="preserve"> </w:t>
      </w:r>
      <w:proofErr w:type="spellStart"/>
      <w:r>
        <w:rPr>
          <w:color w:val="000000"/>
          <w:rtl/>
        </w:rPr>
        <w:t>Market</w:t>
      </w:r>
      <w:proofErr w:type="spellEnd"/>
      <w:r>
        <w:rPr>
          <w:color w:val="000000"/>
          <w:rtl/>
        </w:rPr>
        <w:t xml:space="preserve"> </w:t>
      </w:r>
      <w:proofErr w:type="spellStart"/>
      <w:r>
        <w:rPr>
          <w:color w:val="000000"/>
          <w:rtl/>
        </w:rPr>
        <w:t>Theory</w:t>
      </w:r>
      <w:proofErr w:type="spellEnd"/>
      <w:r>
        <w:rPr>
          <w:color w:val="000000"/>
          <w:rtl/>
        </w:rPr>
        <w:t>)</w:t>
      </w:r>
    </w:p>
    <w:p w14:paraId="1B69C218" w14:textId="77777777" w:rsidR="001C266D" w:rsidRDefault="00000000" w:rsidP="00FC2416">
      <w:pPr>
        <w:bidi/>
        <w:spacing w:before="40" w:after="40" w:line="320" w:lineRule="auto"/>
        <w:ind w:right="360"/>
        <w:jc w:val="both"/>
      </w:pPr>
      <w:r>
        <w:rPr>
          <w:b/>
          <w:bCs/>
          <w:color w:val="B8860B"/>
          <w:rtl/>
        </w:rPr>
        <w:t xml:space="preserve">• </w:t>
      </w:r>
      <w:r>
        <w:rPr>
          <w:color w:val="000000"/>
          <w:rtl/>
        </w:rPr>
        <w:t>16. البصمة والدلتا (</w:t>
      </w:r>
      <w:proofErr w:type="spellStart"/>
      <w:r>
        <w:rPr>
          <w:color w:val="000000"/>
          <w:rtl/>
        </w:rPr>
        <w:t>Footprint</w:t>
      </w:r>
      <w:proofErr w:type="spellEnd"/>
      <w:r>
        <w:rPr>
          <w:color w:val="000000"/>
          <w:rtl/>
        </w:rPr>
        <w:t xml:space="preserve"> &amp; </w:t>
      </w:r>
      <w:proofErr w:type="spellStart"/>
      <w:r>
        <w:rPr>
          <w:color w:val="000000"/>
          <w:rtl/>
        </w:rPr>
        <w:t>Delta</w:t>
      </w:r>
      <w:proofErr w:type="spellEnd"/>
      <w:r>
        <w:rPr>
          <w:color w:val="000000"/>
          <w:rtl/>
        </w:rPr>
        <w:t>)</w:t>
      </w:r>
    </w:p>
    <w:p w14:paraId="4347C465" w14:textId="77777777" w:rsidR="001C266D" w:rsidRDefault="00000000" w:rsidP="00FC2416">
      <w:pPr>
        <w:bidi/>
        <w:spacing w:before="40" w:after="40" w:line="320" w:lineRule="auto"/>
        <w:ind w:right="360"/>
        <w:jc w:val="both"/>
      </w:pPr>
      <w:r>
        <w:rPr>
          <w:b/>
          <w:bCs/>
          <w:color w:val="B8860B"/>
          <w:rtl/>
        </w:rPr>
        <w:t xml:space="preserve">• </w:t>
      </w:r>
      <w:r>
        <w:rPr>
          <w:color w:val="000000"/>
          <w:rtl/>
        </w:rPr>
        <w:t>17. تداول المجمعات المظلمة (</w:t>
      </w:r>
      <w:proofErr w:type="spellStart"/>
      <w:r>
        <w:rPr>
          <w:color w:val="000000"/>
          <w:rtl/>
        </w:rPr>
        <w:t>Dark</w:t>
      </w:r>
      <w:proofErr w:type="spellEnd"/>
      <w:r>
        <w:rPr>
          <w:color w:val="000000"/>
          <w:rtl/>
        </w:rPr>
        <w:t xml:space="preserve"> </w:t>
      </w:r>
      <w:proofErr w:type="spellStart"/>
      <w:r>
        <w:rPr>
          <w:color w:val="000000"/>
          <w:rtl/>
        </w:rPr>
        <w:t>Pool</w:t>
      </w:r>
      <w:proofErr w:type="spellEnd"/>
      <w:r>
        <w:rPr>
          <w:color w:val="000000"/>
          <w:rtl/>
        </w:rPr>
        <w:t xml:space="preserve"> </w:t>
      </w:r>
      <w:proofErr w:type="spellStart"/>
      <w:r>
        <w:rPr>
          <w:color w:val="000000"/>
          <w:rtl/>
        </w:rPr>
        <w:t>Trading</w:t>
      </w:r>
      <w:proofErr w:type="spellEnd"/>
      <w:r>
        <w:rPr>
          <w:color w:val="000000"/>
          <w:rtl/>
        </w:rPr>
        <w:t>)</w:t>
      </w:r>
    </w:p>
    <w:p w14:paraId="334640F1" w14:textId="77777777" w:rsidR="001C266D" w:rsidRDefault="00000000" w:rsidP="00FC2416">
      <w:pPr>
        <w:bidi/>
        <w:spacing w:before="40" w:after="40" w:line="320" w:lineRule="auto"/>
        <w:ind w:right="360"/>
        <w:jc w:val="both"/>
      </w:pPr>
      <w:r>
        <w:rPr>
          <w:b/>
          <w:bCs/>
          <w:color w:val="B8860B"/>
          <w:rtl/>
        </w:rPr>
        <w:t xml:space="preserve">• </w:t>
      </w:r>
      <w:r>
        <w:rPr>
          <w:color w:val="000000"/>
          <w:rtl/>
        </w:rPr>
        <w:t>18. ملف الحجم الأفقي (</w:t>
      </w:r>
      <w:proofErr w:type="spellStart"/>
      <w:r>
        <w:rPr>
          <w:color w:val="000000"/>
          <w:rtl/>
        </w:rPr>
        <w:t>Volume</w:t>
      </w:r>
      <w:proofErr w:type="spellEnd"/>
      <w:r>
        <w:rPr>
          <w:color w:val="000000"/>
          <w:rtl/>
        </w:rPr>
        <w:t xml:space="preserve"> </w:t>
      </w:r>
      <w:proofErr w:type="spellStart"/>
      <w:r>
        <w:rPr>
          <w:color w:val="000000"/>
          <w:rtl/>
        </w:rPr>
        <w:t>Profile</w:t>
      </w:r>
      <w:proofErr w:type="spellEnd"/>
      <w:r>
        <w:rPr>
          <w:color w:val="000000"/>
          <w:rtl/>
        </w:rPr>
        <w:t xml:space="preserve"> — VPVR/VPSR)</w:t>
      </w:r>
    </w:p>
    <w:p w14:paraId="293626C2"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19. </w:t>
      </w:r>
      <w:proofErr w:type="spellStart"/>
      <w:r>
        <w:rPr>
          <w:color w:val="000000"/>
          <w:rtl/>
        </w:rPr>
        <w:t>Fibonacci</w:t>
      </w:r>
      <w:proofErr w:type="spellEnd"/>
      <w:r>
        <w:rPr>
          <w:color w:val="000000"/>
          <w:rtl/>
        </w:rPr>
        <w:t xml:space="preserve"> </w:t>
      </w:r>
      <w:proofErr w:type="spellStart"/>
      <w:r>
        <w:rPr>
          <w:color w:val="000000"/>
          <w:rtl/>
        </w:rPr>
        <w:t>Fan</w:t>
      </w:r>
      <w:proofErr w:type="spellEnd"/>
    </w:p>
    <w:p w14:paraId="1D79A5B6"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20. </w:t>
      </w:r>
      <w:proofErr w:type="spellStart"/>
      <w:r>
        <w:rPr>
          <w:color w:val="000000"/>
          <w:rtl/>
        </w:rPr>
        <w:t>Fibonacci</w:t>
      </w:r>
      <w:proofErr w:type="spellEnd"/>
      <w:r>
        <w:rPr>
          <w:color w:val="000000"/>
          <w:rtl/>
        </w:rPr>
        <w:t xml:space="preserve"> </w:t>
      </w:r>
      <w:proofErr w:type="spellStart"/>
      <w:r>
        <w:rPr>
          <w:color w:val="000000"/>
          <w:rtl/>
        </w:rPr>
        <w:t>Arcs</w:t>
      </w:r>
      <w:proofErr w:type="spellEnd"/>
    </w:p>
    <w:p w14:paraId="5ED70AA9"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21. </w:t>
      </w:r>
      <w:proofErr w:type="spellStart"/>
      <w:r>
        <w:rPr>
          <w:color w:val="000000"/>
          <w:rtl/>
        </w:rPr>
        <w:t>Fibonacci</w:t>
      </w:r>
      <w:proofErr w:type="spellEnd"/>
      <w:r>
        <w:rPr>
          <w:color w:val="000000"/>
          <w:rtl/>
        </w:rPr>
        <w:t xml:space="preserve"> </w:t>
      </w:r>
      <w:proofErr w:type="spellStart"/>
      <w:r>
        <w:rPr>
          <w:color w:val="000000"/>
          <w:rtl/>
        </w:rPr>
        <w:t>Time</w:t>
      </w:r>
      <w:proofErr w:type="spellEnd"/>
      <w:r>
        <w:rPr>
          <w:color w:val="000000"/>
          <w:rtl/>
        </w:rPr>
        <w:t xml:space="preserve"> </w:t>
      </w:r>
      <w:proofErr w:type="spellStart"/>
      <w:r>
        <w:rPr>
          <w:color w:val="000000"/>
          <w:rtl/>
        </w:rPr>
        <w:t>Zones</w:t>
      </w:r>
      <w:proofErr w:type="spellEnd"/>
    </w:p>
    <w:p w14:paraId="7AC0E389"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22. </w:t>
      </w:r>
      <w:proofErr w:type="spellStart"/>
      <w:r>
        <w:rPr>
          <w:color w:val="000000"/>
          <w:rtl/>
        </w:rPr>
        <w:t>Fibonacci</w:t>
      </w:r>
      <w:proofErr w:type="spellEnd"/>
      <w:r>
        <w:rPr>
          <w:color w:val="000000"/>
          <w:rtl/>
        </w:rPr>
        <w:t xml:space="preserve"> </w:t>
      </w:r>
      <w:proofErr w:type="spellStart"/>
      <w:r>
        <w:rPr>
          <w:color w:val="000000"/>
          <w:rtl/>
        </w:rPr>
        <w:t>Speed</w:t>
      </w:r>
      <w:proofErr w:type="spellEnd"/>
      <w:r>
        <w:rPr>
          <w:color w:val="000000"/>
          <w:rtl/>
        </w:rPr>
        <w:t xml:space="preserve"> </w:t>
      </w:r>
      <w:proofErr w:type="spellStart"/>
      <w:r>
        <w:rPr>
          <w:color w:val="000000"/>
          <w:rtl/>
        </w:rPr>
        <w:t>Resistance</w:t>
      </w:r>
      <w:proofErr w:type="spellEnd"/>
      <w:r>
        <w:rPr>
          <w:color w:val="000000"/>
          <w:rtl/>
        </w:rPr>
        <w:t xml:space="preserve"> </w:t>
      </w:r>
      <w:proofErr w:type="spellStart"/>
      <w:r>
        <w:rPr>
          <w:color w:val="000000"/>
          <w:rtl/>
        </w:rPr>
        <w:t>Fan</w:t>
      </w:r>
      <w:proofErr w:type="spellEnd"/>
    </w:p>
    <w:p w14:paraId="54E5FF6C" w14:textId="77777777" w:rsidR="001C266D" w:rsidRDefault="00000000" w:rsidP="00FC2416">
      <w:pPr>
        <w:bidi/>
        <w:spacing w:before="40" w:after="40" w:line="320" w:lineRule="auto"/>
        <w:ind w:right="360"/>
        <w:jc w:val="both"/>
      </w:pPr>
      <w:r>
        <w:rPr>
          <w:b/>
          <w:bCs/>
          <w:color w:val="B8860B"/>
          <w:rtl/>
        </w:rPr>
        <w:t xml:space="preserve">• </w:t>
      </w:r>
      <w:r>
        <w:rPr>
          <w:color w:val="000000"/>
          <w:rtl/>
        </w:rPr>
        <w:t>23. نظرية غان السعرية (</w:t>
      </w:r>
      <w:proofErr w:type="spellStart"/>
      <w:r>
        <w:rPr>
          <w:color w:val="000000"/>
          <w:rtl/>
        </w:rPr>
        <w:t>Gann</w:t>
      </w:r>
      <w:proofErr w:type="spellEnd"/>
      <w:r>
        <w:rPr>
          <w:color w:val="000000"/>
          <w:rtl/>
        </w:rPr>
        <w:t xml:space="preserve"> — </w:t>
      </w:r>
      <w:proofErr w:type="spellStart"/>
      <w:r>
        <w:rPr>
          <w:color w:val="000000"/>
          <w:rtl/>
        </w:rPr>
        <w:t>Angles</w:t>
      </w:r>
      <w:proofErr w:type="spellEnd"/>
      <w:r>
        <w:rPr>
          <w:color w:val="000000"/>
          <w:rtl/>
        </w:rPr>
        <w:t xml:space="preserve">, </w:t>
      </w:r>
      <w:proofErr w:type="spellStart"/>
      <w:r>
        <w:rPr>
          <w:color w:val="000000"/>
          <w:rtl/>
        </w:rPr>
        <w:t>Square</w:t>
      </w:r>
      <w:proofErr w:type="spellEnd"/>
      <w:r>
        <w:rPr>
          <w:color w:val="000000"/>
          <w:rtl/>
        </w:rPr>
        <w:t xml:space="preserve"> </w:t>
      </w:r>
      <w:proofErr w:type="spellStart"/>
      <w:r>
        <w:rPr>
          <w:color w:val="000000"/>
          <w:rtl/>
        </w:rPr>
        <w:t>of</w:t>
      </w:r>
      <w:proofErr w:type="spellEnd"/>
      <w:r>
        <w:rPr>
          <w:color w:val="000000"/>
          <w:rtl/>
        </w:rPr>
        <w:t xml:space="preserve"> </w:t>
      </w:r>
      <w:proofErr w:type="spellStart"/>
      <w:r>
        <w:rPr>
          <w:color w:val="000000"/>
          <w:rtl/>
        </w:rPr>
        <w:t>Nine</w:t>
      </w:r>
      <w:proofErr w:type="spellEnd"/>
      <w:r>
        <w:rPr>
          <w:color w:val="000000"/>
          <w:rtl/>
        </w:rPr>
        <w:t>)</w:t>
      </w:r>
    </w:p>
    <w:p w14:paraId="1684A76E" w14:textId="77777777" w:rsidR="001C266D" w:rsidRDefault="00000000" w:rsidP="00FC2416">
      <w:pPr>
        <w:bidi/>
        <w:spacing w:before="40" w:after="40" w:line="320" w:lineRule="auto"/>
        <w:ind w:right="360"/>
        <w:jc w:val="both"/>
      </w:pPr>
      <w:r>
        <w:rPr>
          <w:b/>
          <w:bCs/>
          <w:color w:val="B8860B"/>
          <w:rtl/>
        </w:rPr>
        <w:t xml:space="preserve">• </w:t>
      </w:r>
      <w:r>
        <w:rPr>
          <w:color w:val="000000"/>
          <w:rtl/>
        </w:rPr>
        <w:t>24. الأنماط التوافقية (</w:t>
      </w:r>
      <w:proofErr w:type="spellStart"/>
      <w:r>
        <w:rPr>
          <w:color w:val="000000"/>
          <w:rtl/>
        </w:rPr>
        <w:t>Harmonic</w:t>
      </w:r>
      <w:proofErr w:type="spellEnd"/>
      <w:r>
        <w:rPr>
          <w:color w:val="000000"/>
          <w:rtl/>
        </w:rPr>
        <w:t xml:space="preserve"> — </w:t>
      </w:r>
      <w:proofErr w:type="spellStart"/>
      <w:r>
        <w:rPr>
          <w:color w:val="000000"/>
          <w:rtl/>
        </w:rPr>
        <w:t>Gartley</w:t>
      </w:r>
      <w:proofErr w:type="spellEnd"/>
      <w:r>
        <w:rPr>
          <w:color w:val="000000"/>
          <w:rtl/>
        </w:rPr>
        <w:t xml:space="preserve">, </w:t>
      </w:r>
      <w:proofErr w:type="spellStart"/>
      <w:r>
        <w:rPr>
          <w:color w:val="000000"/>
          <w:rtl/>
        </w:rPr>
        <w:t>Butterfly</w:t>
      </w:r>
      <w:proofErr w:type="spellEnd"/>
      <w:r>
        <w:rPr>
          <w:color w:val="000000"/>
          <w:rtl/>
        </w:rPr>
        <w:t xml:space="preserve">, </w:t>
      </w:r>
      <w:proofErr w:type="spellStart"/>
      <w:r>
        <w:rPr>
          <w:color w:val="000000"/>
          <w:rtl/>
        </w:rPr>
        <w:t>Bat</w:t>
      </w:r>
      <w:proofErr w:type="spellEnd"/>
      <w:r>
        <w:rPr>
          <w:color w:val="000000"/>
          <w:rtl/>
        </w:rPr>
        <w:t xml:space="preserve">, </w:t>
      </w:r>
      <w:proofErr w:type="spellStart"/>
      <w:r>
        <w:rPr>
          <w:color w:val="000000"/>
          <w:rtl/>
        </w:rPr>
        <w:t>Crab</w:t>
      </w:r>
      <w:proofErr w:type="spellEnd"/>
      <w:r>
        <w:rPr>
          <w:color w:val="000000"/>
          <w:rtl/>
        </w:rPr>
        <w:t xml:space="preserve">, </w:t>
      </w:r>
      <w:proofErr w:type="spellStart"/>
      <w:r>
        <w:rPr>
          <w:color w:val="000000"/>
          <w:rtl/>
        </w:rPr>
        <w:t>Cypher</w:t>
      </w:r>
      <w:proofErr w:type="spellEnd"/>
      <w:r>
        <w:rPr>
          <w:color w:val="000000"/>
          <w:rtl/>
        </w:rPr>
        <w:t xml:space="preserve">, </w:t>
      </w:r>
      <w:proofErr w:type="spellStart"/>
      <w:r>
        <w:rPr>
          <w:color w:val="000000"/>
          <w:rtl/>
        </w:rPr>
        <w:t>Shark</w:t>
      </w:r>
      <w:proofErr w:type="spellEnd"/>
      <w:r>
        <w:rPr>
          <w:color w:val="000000"/>
          <w:rtl/>
        </w:rPr>
        <w:t>, ABCD, 5-0)</w:t>
      </w:r>
    </w:p>
    <w:p w14:paraId="7A17EE97" w14:textId="77777777" w:rsidR="001C266D" w:rsidRDefault="00000000" w:rsidP="00FC2416">
      <w:pPr>
        <w:bidi/>
        <w:spacing w:before="40" w:after="40" w:line="320" w:lineRule="auto"/>
        <w:ind w:right="360"/>
        <w:jc w:val="both"/>
      </w:pPr>
      <w:r>
        <w:rPr>
          <w:b/>
          <w:bCs/>
          <w:color w:val="B8860B"/>
          <w:rtl/>
        </w:rPr>
        <w:t xml:space="preserve">• </w:t>
      </w:r>
      <w:r>
        <w:rPr>
          <w:color w:val="000000"/>
          <w:rtl/>
        </w:rPr>
        <w:t>25. الهندسة المقدسة (</w:t>
      </w:r>
      <w:proofErr w:type="spellStart"/>
      <w:r>
        <w:rPr>
          <w:color w:val="000000"/>
          <w:rtl/>
        </w:rPr>
        <w:t>Sacred</w:t>
      </w:r>
      <w:proofErr w:type="spellEnd"/>
      <w:r>
        <w:rPr>
          <w:color w:val="000000"/>
          <w:rtl/>
        </w:rPr>
        <w:t xml:space="preserve"> </w:t>
      </w:r>
      <w:proofErr w:type="spellStart"/>
      <w:r>
        <w:rPr>
          <w:color w:val="000000"/>
          <w:rtl/>
        </w:rPr>
        <w:t>Geometry</w:t>
      </w:r>
      <w:proofErr w:type="spellEnd"/>
      <w:r>
        <w:rPr>
          <w:color w:val="000000"/>
          <w:rtl/>
        </w:rPr>
        <w:t xml:space="preserve"> / </w:t>
      </w:r>
      <w:proofErr w:type="spellStart"/>
      <w:r>
        <w:rPr>
          <w:color w:val="000000"/>
          <w:rtl/>
        </w:rPr>
        <w:t>Golden</w:t>
      </w:r>
      <w:proofErr w:type="spellEnd"/>
      <w:r>
        <w:rPr>
          <w:color w:val="000000"/>
          <w:rtl/>
        </w:rPr>
        <w:t xml:space="preserve"> </w:t>
      </w:r>
      <w:proofErr w:type="spellStart"/>
      <w:r>
        <w:rPr>
          <w:color w:val="000000"/>
          <w:rtl/>
        </w:rPr>
        <w:t>Ratio</w:t>
      </w:r>
      <w:proofErr w:type="spellEnd"/>
      <w:r>
        <w:rPr>
          <w:color w:val="000000"/>
          <w:rtl/>
        </w:rPr>
        <w:t>)</w:t>
      </w:r>
    </w:p>
    <w:p w14:paraId="03290993"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26. </w:t>
      </w:r>
      <w:proofErr w:type="spellStart"/>
      <w:r>
        <w:rPr>
          <w:color w:val="000000"/>
          <w:rtl/>
        </w:rPr>
        <w:t>Renko</w:t>
      </w:r>
      <w:proofErr w:type="spellEnd"/>
      <w:r>
        <w:rPr>
          <w:color w:val="000000"/>
          <w:rtl/>
        </w:rPr>
        <w:t xml:space="preserve"> </w:t>
      </w:r>
      <w:proofErr w:type="spellStart"/>
      <w:r>
        <w:rPr>
          <w:color w:val="000000"/>
          <w:rtl/>
        </w:rPr>
        <w:t>Charts</w:t>
      </w:r>
      <w:proofErr w:type="spellEnd"/>
    </w:p>
    <w:p w14:paraId="58610379"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27. </w:t>
      </w:r>
      <w:proofErr w:type="spellStart"/>
      <w:r>
        <w:rPr>
          <w:color w:val="000000"/>
          <w:rtl/>
        </w:rPr>
        <w:t>Heikin</w:t>
      </w:r>
      <w:proofErr w:type="spellEnd"/>
      <w:r>
        <w:rPr>
          <w:color w:val="000000"/>
          <w:rtl/>
        </w:rPr>
        <w:t xml:space="preserve"> </w:t>
      </w:r>
      <w:proofErr w:type="spellStart"/>
      <w:r>
        <w:rPr>
          <w:color w:val="000000"/>
          <w:rtl/>
        </w:rPr>
        <w:t>Ashi</w:t>
      </w:r>
      <w:proofErr w:type="spellEnd"/>
    </w:p>
    <w:p w14:paraId="1CCF2635"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28. </w:t>
      </w:r>
      <w:proofErr w:type="spellStart"/>
      <w:r>
        <w:rPr>
          <w:color w:val="000000"/>
          <w:rtl/>
        </w:rPr>
        <w:t>Kagi</w:t>
      </w:r>
      <w:proofErr w:type="spellEnd"/>
      <w:r>
        <w:rPr>
          <w:color w:val="000000"/>
          <w:rtl/>
        </w:rPr>
        <w:t xml:space="preserve"> </w:t>
      </w:r>
      <w:proofErr w:type="spellStart"/>
      <w:r>
        <w:rPr>
          <w:color w:val="000000"/>
          <w:rtl/>
        </w:rPr>
        <w:t>Charts</w:t>
      </w:r>
      <w:proofErr w:type="spellEnd"/>
    </w:p>
    <w:p w14:paraId="51F9834A"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29. </w:t>
      </w:r>
      <w:proofErr w:type="spellStart"/>
      <w:r>
        <w:rPr>
          <w:color w:val="000000"/>
          <w:rtl/>
        </w:rPr>
        <w:t>Three</w:t>
      </w:r>
      <w:proofErr w:type="spellEnd"/>
      <w:r>
        <w:rPr>
          <w:color w:val="000000"/>
          <w:rtl/>
        </w:rPr>
        <w:t xml:space="preserve"> </w:t>
      </w:r>
      <w:proofErr w:type="spellStart"/>
      <w:r>
        <w:rPr>
          <w:color w:val="000000"/>
          <w:rtl/>
        </w:rPr>
        <w:t>Line</w:t>
      </w:r>
      <w:proofErr w:type="spellEnd"/>
      <w:r>
        <w:rPr>
          <w:color w:val="000000"/>
          <w:rtl/>
        </w:rPr>
        <w:t xml:space="preserve"> </w:t>
      </w:r>
      <w:proofErr w:type="spellStart"/>
      <w:r>
        <w:rPr>
          <w:color w:val="000000"/>
          <w:rtl/>
        </w:rPr>
        <w:t>Break</w:t>
      </w:r>
      <w:proofErr w:type="spellEnd"/>
    </w:p>
    <w:p w14:paraId="6C2E8506"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30. </w:t>
      </w:r>
      <w:proofErr w:type="spellStart"/>
      <w:r>
        <w:rPr>
          <w:color w:val="000000"/>
          <w:rtl/>
        </w:rPr>
        <w:t>Range</w:t>
      </w:r>
      <w:proofErr w:type="spellEnd"/>
      <w:r>
        <w:rPr>
          <w:color w:val="000000"/>
          <w:rtl/>
        </w:rPr>
        <w:t xml:space="preserve"> </w:t>
      </w:r>
      <w:proofErr w:type="spellStart"/>
      <w:r>
        <w:rPr>
          <w:color w:val="000000"/>
          <w:rtl/>
        </w:rPr>
        <w:t>Bars</w:t>
      </w:r>
      <w:proofErr w:type="spellEnd"/>
    </w:p>
    <w:p w14:paraId="4FB21A89"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31. </w:t>
      </w:r>
      <w:proofErr w:type="spellStart"/>
      <w:r>
        <w:rPr>
          <w:color w:val="000000"/>
          <w:rtl/>
        </w:rPr>
        <w:t>Point</w:t>
      </w:r>
      <w:proofErr w:type="spellEnd"/>
      <w:r>
        <w:rPr>
          <w:color w:val="000000"/>
          <w:rtl/>
        </w:rPr>
        <w:t xml:space="preserve"> &amp; </w:t>
      </w:r>
      <w:proofErr w:type="spellStart"/>
      <w:r>
        <w:rPr>
          <w:color w:val="000000"/>
          <w:rtl/>
        </w:rPr>
        <w:t>Figure</w:t>
      </w:r>
      <w:proofErr w:type="spellEnd"/>
    </w:p>
    <w:p w14:paraId="7EB0CE36"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32. </w:t>
      </w:r>
      <w:proofErr w:type="spellStart"/>
      <w:r>
        <w:rPr>
          <w:color w:val="000000"/>
          <w:rtl/>
        </w:rPr>
        <w:t>Tick</w:t>
      </w:r>
      <w:proofErr w:type="spellEnd"/>
      <w:r>
        <w:rPr>
          <w:color w:val="000000"/>
          <w:rtl/>
        </w:rPr>
        <w:t xml:space="preserve"> </w:t>
      </w:r>
      <w:proofErr w:type="spellStart"/>
      <w:r>
        <w:rPr>
          <w:color w:val="000000"/>
          <w:rtl/>
        </w:rPr>
        <w:t>Charts</w:t>
      </w:r>
      <w:proofErr w:type="spellEnd"/>
    </w:p>
    <w:p w14:paraId="5FE3E2A7" w14:textId="77777777" w:rsidR="001C266D" w:rsidRDefault="00000000" w:rsidP="00FC2416">
      <w:pPr>
        <w:bidi/>
        <w:spacing w:before="40" w:after="40" w:line="320" w:lineRule="auto"/>
        <w:ind w:right="360"/>
        <w:jc w:val="both"/>
      </w:pPr>
      <w:r>
        <w:rPr>
          <w:b/>
          <w:bCs/>
          <w:color w:val="B8860B"/>
          <w:rtl/>
        </w:rPr>
        <w:t xml:space="preserve">• </w:t>
      </w:r>
      <w:r>
        <w:rPr>
          <w:color w:val="000000"/>
          <w:rtl/>
        </w:rPr>
        <w:t>33. التداول الكمي/الخوارزمي (</w:t>
      </w:r>
      <w:proofErr w:type="spellStart"/>
      <w:r>
        <w:rPr>
          <w:color w:val="000000"/>
          <w:rtl/>
        </w:rPr>
        <w:t>Quantitative</w:t>
      </w:r>
      <w:proofErr w:type="spellEnd"/>
      <w:r>
        <w:rPr>
          <w:color w:val="000000"/>
          <w:rtl/>
        </w:rPr>
        <w:t xml:space="preserve"> </w:t>
      </w:r>
      <w:proofErr w:type="spellStart"/>
      <w:r>
        <w:rPr>
          <w:color w:val="000000"/>
          <w:rtl/>
        </w:rPr>
        <w:t>Algo</w:t>
      </w:r>
      <w:proofErr w:type="spellEnd"/>
      <w:r>
        <w:rPr>
          <w:color w:val="000000"/>
          <w:rtl/>
        </w:rPr>
        <w:t>)</w:t>
      </w:r>
    </w:p>
    <w:p w14:paraId="447B1661" w14:textId="77777777" w:rsidR="001C266D" w:rsidRDefault="00000000" w:rsidP="00FC2416">
      <w:pPr>
        <w:bidi/>
        <w:spacing w:before="40" w:after="40" w:line="320" w:lineRule="auto"/>
        <w:ind w:right="360"/>
        <w:jc w:val="both"/>
      </w:pPr>
      <w:r>
        <w:rPr>
          <w:b/>
          <w:bCs/>
          <w:color w:val="B8860B"/>
          <w:rtl/>
        </w:rPr>
        <w:t xml:space="preserve">• </w:t>
      </w:r>
      <w:r>
        <w:rPr>
          <w:color w:val="000000"/>
          <w:rtl/>
        </w:rPr>
        <w:t>34. ارتداد للمتوسط (</w:t>
      </w:r>
      <w:proofErr w:type="spellStart"/>
      <w:r>
        <w:rPr>
          <w:color w:val="000000"/>
          <w:rtl/>
        </w:rPr>
        <w:t>Mean</w:t>
      </w:r>
      <w:proofErr w:type="spellEnd"/>
      <w:r>
        <w:rPr>
          <w:color w:val="000000"/>
          <w:rtl/>
        </w:rPr>
        <w:t xml:space="preserve"> </w:t>
      </w:r>
      <w:proofErr w:type="spellStart"/>
      <w:r>
        <w:rPr>
          <w:color w:val="000000"/>
          <w:rtl/>
        </w:rPr>
        <w:t>Reversion</w:t>
      </w:r>
      <w:proofErr w:type="spellEnd"/>
      <w:r>
        <w:rPr>
          <w:color w:val="000000"/>
          <w:rtl/>
        </w:rPr>
        <w:t>)</w:t>
      </w:r>
    </w:p>
    <w:p w14:paraId="41166ECA" w14:textId="77777777" w:rsidR="001C266D" w:rsidRDefault="00000000" w:rsidP="00FC2416">
      <w:pPr>
        <w:bidi/>
        <w:spacing w:before="40" w:after="40" w:line="320" w:lineRule="auto"/>
        <w:ind w:right="360"/>
        <w:jc w:val="both"/>
      </w:pPr>
      <w:r>
        <w:rPr>
          <w:b/>
          <w:bCs/>
          <w:color w:val="B8860B"/>
          <w:rtl/>
        </w:rPr>
        <w:t xml:space="preserve">• </w:t>
      </w:r>
      <w:r>
        <w:rPr>
          <w:color w:val="000000"/>
          <w:rtl/>
        </w:rPr>
        <w:t>35. التحليل بين الأسواق (</w:t>
      </w:r>
      <w:proofErr w:type="spellStart"/>
      <w:r>
        <w:rPr>
          <w:color w:val="000000"/>
          <w:rtl/>
        </w:rPr>
        <w:t>Intermarket</w:t>
      </w:r>
      <w:proofErr w:type="spellEnd"/>
      <w:r>
        <w:rPr>
          <w:color w:val="000000"/>
          <w:rtl/>
        </w:rPr>
        <w:t xml:space="preserve"> </w:t>
      </w:r>
      <w:proofErr w:type="spellStart"/>
      <w:r>
        <w:rPr>
          <w:color w:val="000000"/>
          <w:rtl/>
        </w:rPr>
        <w:t>Analysis</w:t>
      </w:r>
      <w:proofErr w:type="spellEnd"/>
      <w:r>
        <w:rPr>
          <w:color w:val="000000"/>
          <w:rtl/>
        </w:rPr>
        <w:t>)</w:t>
      </w:r>
    </w:p>
    <w:p w14:paraId="14A51646" w14:textId="77777777" w:rsidR="001C266D" w:rsidRDefault="00000000" w:rsidP="00FC2416">
      <w:pPr>
        <w:bidi/>
        <w:spacing w:before="40" w:after="40" w:line="320" w:lineRule="auto"/>
        <w:ind w:right="360"/>
        <w:jc w:val="both"/>
      </w:pPr>
      <w:r>
        <w:rPr>
          <w:b/>
          <w:bCs/>
          <w:color w:val="B8860B"/>
          <w:rtl/>
        </w:rPr>
        <w:t xml:space="preserve">• </w:t>
      </w:r>
      <w:r>
        <w:rPr>
          <w:color w:val="000000"/>
          <w:rtl/>
        </w:rPr>
        <w:t>36. تقرير COT (</w:t>
      </w:r>
      <w:proofErr w:type="spellStart"/>
      <w:r>
        <w:rPr>
          <w:color w:val="000000"/>
          <w:rtl/>
        </w:rPr>
        <w:t>Commitment</w:t>
      </w:r>
      <w:proofErr w:type="spellEnd"/>
      <w:r>
        <w:rPr>
          <w:color w:val="000000"/>
          <w:rtl/>
        </w:rPr>
        <w:t xml:space="preserve"> </w:t>
      </w:r>
      <w:proofErr w:type="spellStart"/>
      <w:r>
        <w:rPr>
          <w:color w:val="000000"/>
          <w:rtl/>
        </w:rPr>
        <w:t>of</w:t>
      </w:r>
      <w:proofErr w:type="spellEnd"/>
      <w:r>
        <w:rPr>
          <w:color w:val="000000"/>
          <w:rtl/>
        </w:rPr>
        <w:t xml:space="preserve"> </w:t>
      </w:r>
      <w:proofErr w:type="spellStart"/>
      <w:r>
        <w:rPr>
          <w:color w:val="000000"/>
          <w:rtl/>
        </w:rPr>
        <w:t>Traders</w:t>
      </w:r>
      <w:proofErr w:type="spellEnd"/>
      <w:r>
        <w:rPr>
          <w:color w:val="000000"/>
          <w:rtl/>
        </w:rPr>
        <w:t>)</w:t>
      </w:r>
    </w:p>
    <w:p w14:paraId="1C543B92" w14:textId="77777777" w:rsidR="001C266D" w:rsidRDefault="00000000" w:rsidP="00FC2416">
      <w:pPr>
        <w:bidi/>
        <w:spacing w:before="40" w:after="40" w:line="320" w:lineRule="auto"/>
        <w:ind w:right="360"/>
        <w:jc w:val="both"/>
      </w:pPr>
      <w:r>
        <w:rPr>
          <w:b/>
          <w:bCs/>
          <w:color w:val="B8860B"/>
          <w:rtl/>
        </w:rPr>
        <w:t xml:space="preserve">• </w:t>
      </w:r>
      <w:r>
        <w:rPr>
          <w:color w:val="000000"/>
          <w:rtl/>
        </w:rPr>
        <w:t>37. اتساع السوق (</w:t>
      </w:r>
      <w:proofErr w:type="spellStart"/>
      <w:r>
        <w:rPr>
          <w:color w:val="000000"/>
          <w:rtl/>
        </w:rPr>
        <w:t>Market</w:t>
      </w:r>
      <w:proofErr w:type="spellEnd"/>
      <w:r>
        <w:rPr>
          <w:color w:val="000000"/>
          <w:rtl/>
        </w:rPr>
        <w:t xml:space="preserve"> </w:t>
      </w:r>
      <w:proofErr w:type="spellStart"/>
      <w:r>
        <w:rPr>
          <w:color w:val="000000"/>
          <w:rtl/>
        </w:rPr>
        <w:t>Breadth</w:t>
      </w:r>
      <w:proofErr w:type="spellEnd"/>
      <w:r>
        <w:rPr>
          <w:color w:val="000000"/>
          <w:rtl/>
        </w:rPr>
        <w:t xml:space="preserve"> — A/D, </w:t>
      </w:r>
      <w:proofErr w:type="spellStart"/>
      <w:r>
        <w:rPr>
          <w:color w:val="000000"/>
          <w:rtl/>
        </w:rPr>
        <w:t>McClellan</w:t>
      </w:r>
      <w:proofErr w:type="spellEnd"/>
      <w:r>
        <w:rPr>
          <w:color w:val="000000"/>
          <w:rtl/>
        </w:rPr>
        <w:t>)</w:t>
      </w:r>
    </w:p>
    <w:p w14:paraId="667E1618" w14:textId="77777777" w:rsidR="001C266D" w:rsidRDefault="00000000" w:rsidP="00FC2416">
      <w:pPr>
        <w:bidi/>
        <w:spacing w:before="40" w:after="40" w:line="320" w:lineRule="auto"/>
        <w:ind w:right="360"/>
        <w:jc w:val="both"/>
      </w:pPr>
      <w:r>
        <w:rPr>
          <w:b/>
          <w:bCs/>
          <w:color w:val="B8860B"/>
          <w:rtl/>
        </w:rPr>
        <w:t xml:space="preserve">• </w:t>
      </w:r>
      <w:r>
        <w:rPr>
          <w:color w:val="000000"/>
          <w:rtl/>
        </w:rPr>
        <w:t>38. الذكاء الاصطناعي والتعلم الآلي في التحليل</w:t>
      </w:r>
    </w:p>
    <w:p w14:paraId="0E22908E" w14:textId="77777777" w:rsidR="001C266D" w:rsidRDefault="00000000" w:rsidP="00FC2416">
      <w:pPr>
        <w:bidi/>
        <w:spacing w:before="40" w:after="40" w:line="320" w:lineRule="auto"/>
        <w:ind w:right="360"/>
        <w:jc w:val="both"/>
      </w:pPr>
      <w:r>
        <w:rPr>
          <w:b/>
          <w:bCs/>
          <w:color w:val="B8860B"/>
          <w:rtl/>
        </w:rPr>
        <w:t xml:space="preserve">• </w:t>
      </w:r>
      <w:r>
        <w:rPr>
          <w:color w:val="000000"/>
          <w:rtl/>
        </w:rPr>
        <w:t>39. الموسمية (</w:t>
      </w:r>
      <w:proofErr w:type="spellStart"/>
      <w:r>
        <w:rPr>
          <w:color w:val="000000"/>
          <w:rtl/>
        </w:rPr>
        <w:t>Seasonality</w:t>
      </w:r>
      <w:proofErr w:type="spellEnd"/>
      <w:r>
        <w:rPr>
          <w:color w:val="000000"/>
          <w:rtl/>
        </w:rPr>
        <w:t>)</w:t>
      </w:r>
    </w:p>
    <w:p w14:paraId="5F105866"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40. منهجية </w:t>
      </w:r>
      <w:proofErr w:type="spellStart"/>
      <w:r>
        <w:rPr>
          <w:color w:val="000000"/>
          <w:rtl/>
        </w:rPr>
        <w:t>أونيل</w:t>
      </w:r>
      <w:proofErr w:type="spellEnd"/>
      <w:r>
        <w:rPr>
          <w:color w:val="000000"/>
          <w:rtl/>
        </w:rPr>
        <w:t xml:space="preserve"> (CANSLIM — </w:t>
      </w:r>
      <w:proofErr w:type="spellStart"/>
      <w:r>
        <w:rPr>
          <w:color w:val="000000"/>
          <w:rtl/>
        </w:rPr>
        <w:t>William</w:t>
      </w:r>
      <w:proofErr w:type="spellEnd"/>
      <w:r>
        <w:rPr>
          <w:color w:val="000000"/>
          <w:rtl/>
        </w:rPr>
        <w:t xml:space="preserve"> </w:t>
      </w:r>
      <w:proofErr w:type="spellStart"/>
      <w:r>
        <w:rPr>
          <w:color w:val="000000"/>
          <w:rtl/>
        </w:rPr>
        <w:t>O'Neil</w:t>
      </w:r>
      <w:proofErr w:type="spellEnd"/>
      <w:r>
        <w:rPr>
          <w:color w:val="000000"/>
          <w:rtl/>
        </w:rPr>
        <w:t>)</w:t>
      </w:r>
    </w:p>
    <w:p w14:paraId="111C1F78" w14:textId="77777777" w:rsidR="001C266D" w:rsidRDefault="00000000" w:rsidP="00FC2416">
      <w:pPr>
        <w:bidi/>
        <w:spacing w:before="40" w:after="40" w:line="320" w:lineRule="auto"/>
        <w:ind w:right="360"/>
        <w:jc w:val="both"/>
      </w:pPr>
      <w:r>
        <w:rPr>
          <w:b/>
          <w:bCs/>
          <w:color w:val="B8860B"/>
          <w:rtl/>
        </w:rPr>
        <w:t xml:space="preserve">• </w:t>
      </w:r>
      <w:r>
        <w:rPr>
          <w:color w:val="000000"/>
          <w:rtl/>
        </w:rPr>
        <w:t>41. تداول الزخم (</w:t>
      </w:r>
      <w:proofErr w:type="spellStart"/>
      <w:r>
        <w:rPr>
          <w:color w:val="000000"/>
          <w:rtl/>
        </w:rPr>
        <w:t>Momentum</w:t>
      </w:r>
      <w:proofErr w:type="spellEnd"/>
      <w:r>
        <w:rPr>
          <w:color w:val="000000"/>
          <w:rtl/>
        </w:rPr>
        <w:t xml:space="preserve"> </w:t>
      </w:r>
      <w:proofErr w:type="spellStart"/>
      <w:r>
        <w:rPr>
          <w:color w:val="000000"/>
          <w:rtl/>
        </w:rPr>
        <w:t>Trading</w:t>
      </w:r>
      <w:proofErr w:type="spellEnd"/>
      <w:r>
        <w:rPr>
          <w:color w:val="000000"/>
          <w:rtl/>
        </w:rPr>
        <w:t>)</w:t>
      </w:r>
    </w:p>
    <w:p w14:paraId="7EEFECF9"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42. القوة النسبية </w:t>
      </w:r>
      <w:proofErr w:type="spellStart"/>
      <w:r>
        <w:rPr>
          <w:color w:val="000000"/>
          <w:rtl/>
        </w:rPr>
        <w:t>مانسفيلد</w:t>
      </w:r>
      <w:proofErr w:type="spellEnd"/>
      <w:r>
        <w:rPr>
          <w:color w:val="000000"/>
          <w:rtl/>
        </w:rPr>
        <w:t xml:space="preserve"> (</w:t>
      </w:r>
      <w:proofErr w:type="spellStart"/>
      <w:r>
        <w:rPr>
          <w:color w:val="000000"/>
          <w:rtl/>
        </w:rPr>
        <w:t>Mansfield</w:t>
      </w:r>
      <w:proofErr w:type="spellEnd"/>
      <w:r>
        <w:rPr>
          <w:color w:val="000000"/>
          <w:rtl/>
        </w:rPr>
        <w:t xml:space="preserve"> </w:t>
      </w:r>
      <w:proofErr w:type="spellStart"/>
      <w:r>
        <w:rPr>
          <w:color w:val="000000"/>
          <w:rtl/>
        </w:rPr>
        <w:t>Relative</w:t>
      </w:r>
      <w:proofErr w:type="spellEnd"/>
      <w:r>
        <w:rPr>
          <w:color w:val="000000"/>
          <w:rtl/>
        </w:rPr>
        <w:t xml:space="preserve"> </w:t>
      </w:r>
      <w:proofErr w:type="spellStart"/>
      <w:r>
        <w:rPr>
          <w:color w:val="000000"/>
          <w:rtl/>
        </w:rPr>
        <w:t>Strength</w:t>
      </w:r>
      <w:proofErr w:type="spellEnd"/>
      <w:r>
        <w:rPr>
          <w:color w:val="000000"/>
          <w:rtl/>
        </w:rPr>
        <w:t>)</w:t>
      </w:r>
    </w:p>
    <w:p w14:paraId="5562F701" w14:textId="77777777" w:rsidR="001C266D" w:rsidRDefault="00000000" w:rsidP="00FC2416">
      <w:pPr>
        <w:bidi/>
        <w:spacing w:before="40" w:after="40" w:line="320" w:lineRule="auto"/>
        <w:ind w:right="360"/>
        <w:jc w:val="both"/>
      </w:pPr>
      <w:r>
        <w:rPr>
          <w:b/>
          <w:bCs/>
          <w:color w:val="B8860B"/>
          <w:rtl/>
        </w:rPr>
        <w:lastRenderedPageBreak/>
        <w:t xml:space="preserve">• </w:t>
      </w:r>
      <w:r>
        <w:rPr>
          <w:color w:val="000000"/>
          <w:rtl/>
        </w:rPr>
        <w:t>43. مربع غان الزمني (</w:t>
      </w:r>
      <w:proofErr w:type="spellStart"/>
      <w:r>
        <w:rPr>
          <w:color w:val="000000"/>
          <w:rtl/>
        </w:rPr>
        <w:t>Gann</w:t>
      </w:r>
      <w:proofErr w:type="spellEnd"/>
      <w:r>
        <w:rPr>
          <w:color w:val="000000"/>
          <w:rtl/>
        </w:rPr>
        <w:t xml:space="preserve"> </w:t>
      </w:r>
      <w:proofErr w:type="spellStart"/>
      <w:r>
        <w:rPr>
          <w:color w:val="000000"/>
          <w:rtl/>
        </w:rPr>
        <w:t>Square</w:t>
      </w:r>
      <w:proofErr w:type="spellEnd"/>
      <w:r>
        <w:rPr>
          <w:color w:val="000000"/>
          <w:rtl/>
        </w:rPr>
        <w:t xml:space="preserve"> </w:t>
      </w:r>
      <w:proofErr w:type="spellStart"/>
      <w:r>
        <w:rPr>
          <w:color w:val="000000"/>
          <w:rtl/>
        </w:rPr>
        <w:t>of</w:t>
      </w:r>
      <w:proofErr w:type="spellEnd"/>
      <w:r>
        <w:rPr>
          <w:color w:val="000000"/>
          <w:rtl/>
        </w:rPr>
        <w:t xml:space="preserve"> </w:t>
      </w:r>
      <w:proofErr w:type="spellStart"/>
      <w:r>
        <w:rPr>
          <w:color w:val="000000"/>
          <w:rtl/>
        </w:rPr>
        <w:t>Time</w:t>
      </w:r>
      <w:proofErr w:type="spellEnd"/>
      <w:r>
        <w:rPr>
          <w:color w:val="000000"/>
          <w:rtl/>
        </w:rPr>
        <w:t>)</w:t>
      </w:r>
    </w:p>
    <w:p w14:paraId="50AAC697" w14:textId="77777777" w:rsidR="001C266D" w:rsidRDefault="00000000" w:rsidP="00FC2416">
      <w:pPr>
        <w:bidi/>
        <w:spacing w:before="40" w:after="40" w:line="320" w:lineRule="auto"/>
        <w:ind w:right="360"/>
        <w:jc w:val="both"/>
      </w:pPr>
      <w:r>
        <w:rPr>
          <w:b/>
          <w:bCs/>
          <w:color w:val="B8860B"/>
          <w:rtl/>
        </w:rPr>
        <w:t xml:space="preserve">• </w:t>
      </w:r>
      <w:r>
        <w:rPr>
          <w:color w:val="000000"/>
          <w:rtl/>
        </w:rPr>
        <w:t>44. النجمة الزمنية لغان (</w:t>
      </w:r>
      <w:proofErr w:type="spellStart"/>
      <w:r>
        <w:rPr>
          <w:color w:val="000000"/>
          <w:rtl/>
        </w:rPr>
        <w:t>Gann</w:t>
      </w:r>
      <w:proofErr w:type="spellEnd"/>
      <w:r>
        <w:rPr>
          <w:color w:val="000000"/>
          <w:rtl/>
        </w:rPr>
        <w:t xml:space="preserve"> </w:t>
      </w:r>
      <w:proofErr w:type="spellStart"/>
      <w:r>
        <w:rPr>
          <w:color w:val="000000"/>
          <w:rtl/>
        </w:rPr>
        <w:t>Star</w:t>
      </w:r>
      <w:proofErr w:type="spellEnd"/>
      <w:r>
        <w:rPr>
          <w:color w:val="000000"/>
          <w:rtl/>
        </w:rPr>
        <w:t xml:space="preserve"> / </w:t>
      </w:r>
      <w:proofErr w:type="spellStart"/>
      <w:r>
        <w:rPr>
          <w:color w:val="000000"/>
          <w:rtl/>
        </w:rPr>
        <w:t>Hexagon</w:t>
      </w:r>
      <w:proofErr w:type="spellEnd"/>
      <w:r>
        <w:rPr>
          <w:color w:val="000000"/>
          <w:rtl/>
        </w:rPr>
        <w:t xml:space="preserve"> </w:t>
      </w:r>
      <w:proofErr w:type="spellStart"/>
      <w:r>
        <w:rPr>
          <w:color w:val="000000"/>
          <w:rtl/>
        </w:rPr>
        <w:t>Chart</w:t>
      </w:r>
      <w:proofErr w:type="spellEnd"/>
      <w:r>
        <w:rPr>
          <w:color w:val="000000"/>
          <w:rtl/>
        </w:rPr>
        <w:t>)</w:t>
      </w:r>
    </w:p>
    <w:p w14:paraId="429177E8" w14:textId="77777777" w:rsidR="001C266D" w:rsidRDefault="00000000" w:rsidP="00FC2416">
      <w:pPr>
        <w:bidi/>
        <w:spacing w:before="40" w:after="40" w:line="320" w:lineRule="auto"/>
        <w:ind w:right="360"/>
        <w:jc w:val="both"/>
      </w:pPr>
      <w:r>
        <w:rPr>
          <w:b/>
          <w:bCs/>
          <w:color w:val="B8860B"/>
          <w:rtl/>
        </w:rPr>
        <w:t xml:space="preserve">• </w:t>
      </w:r>
      <w:r>
        <w:rPr>
          <w:color w:val="000000"/>
          <w:rtl/>
        </w:rPr>
        <w:t>45. التحليل الزمني الدوري (</w:t>
      </w:r>
      <w:proofErr w:type="spellStart"/>
      <w:r>
        <w:rPr>
          <w:color w:val="000000"/>
          <w:rtl/>
        </w:rPr>
        <w:t>Cyclic</w:t>
      </w:r>
      <w:proofErr w:type="spellEnd"/>
      <w:r>
        <w:rPr>
          <w:color w:val="000000"/>
          <w:rtl/>
        </w:rPr>
        <w:t xml:space="preserve"> </w:t>
      </w:r>
      <w:proofErr w:type="spellStart"/>
      <w:r>
        <w:rPr>
          <w:color w:val="000000"/>
          <w:rtl/>
        </w:rPr>
        <w:t>Analysis</w:t>
      </w:r>
      <w:proofErr w:type="spellEnd"/>
      <w:r>
        <w:rPr>
          <w:color w:val="000000"/>
          <w:rtl/>
        </w:rPr>
        <w:t>)</w:t>
      </w:r>
    </w:p>
    <w:p w14:paraId="61B1CC15" w14:textId="77777777" w:rsidR="001C266D" w:rsidRDefault="00000000" w:rsidP="00FC2416">
      <w:pPr>
        <w:bidi/>
        <w:spacing w:before="40" w:after="40" w:line="320" w:lineRule="auto"/>
        <w:ind w:right="360"/>
        <w:jc w:val="both"/>
      </w:pPr>
      <w:r>
        <w:rPr>
          <w:b/>
          <w:bCs/>
          <w:color w:val="B8860B"/>
          <w:rtl/>
        </w:rPr>
        <w:t xml:space="preserve">• </w:t>
      </w:r>
      <w:r>
        <w:rPr>
          <w:color w:val="000000"/>
          <w:rtl/>
        </w:rPr>
        <w:t>46. التوقيت الفلكي (</w:t>
      </w:r>
      <w:proofErr w:type="spellStart"/>
      <w:r>
        <w:rPr>
          <w:color w:val="000000"/>
          <w:rtl/>
        </w:rPr>
        <w:t>Financial</w:t>
      </w:r>
      <w:proofErr w:type="spellEnd"/>
      <w:r>
        <w:rPr>
          <w:color w:val="000000"/>
          <w:rtl/>
        </w:rPr>
        <w:t xml:space="preserve"> </w:t>
      </w:r>
      <w:proofErr w:type="spellStart"/>
      <w:r>
        <w:rPr>
          <w:color w:val="000000"/>
          <w:rtl/>
        </w:rPr>
        <w:t>Astrology</w:t>
      </w:r>
      <w:proofErr w:type="spellEnd"/>
      <w:r>
        <w:rPr>
          <w:color w:val="000000"/>
          <w:rtl/>
        </w:rPr>
        <w:t>)</w:t>
      </w:r>
    </w:p>
    <w:p w14:paraId="7CEF226F" w14:textId="77777777" w:rsidR="001C266D" w:rsidRDefault="00000000" w:rsidP="00FC2416">
      <w:pPr>
        <w:bidi/>
        <w:spacing w:before="40" w:after="40" w:line="320" w:lineRule="auto"/>
        <w:ind w:right="360"/>
        <w:jc w:val="both"/>
      </w:pPr>
      <w:r>
        <w:rPr>
          <w:b/>
          <w:bCs/>
          <w:color w:val="B8860B"/>
          <w:rtl/>
        </w:rPr>
        <w:t xml:space="preserve">• </w:t>
      </w:r>
      <w:r>
        <w:rPr>
          <w:color w:val="000000"/>
          <w:rtl/>
        </w:rPr>
        <w:t>47. تحليل جلسات الأسواق (</w:t>
      </w:r>
      <w:proofErr w:type="spellStart"/>
      <w:r>
        <w:rPr>
          <w:color w:val="000000"/>
          <w:rtl/>
        </w:rPr>
        <w:t>Sydney</w:t>
      </w:r>
      <w:proofErr w:type="spellEnd"/>
      <w:r>
        <w:rPr>
          <w:color w:val="000000"/>
          <w:rtl/>
        </w:rPr>
        <w:t>/</w:t>
      </w:r>
      <w:proofErr w:type="spellStart"/>
      <w:r>
        <w:rPr>
          <w:color w:val="000000"/>
          <w:rtl/>
        </w:rPr>
        <w:t>Tokyo</w:t>
      </w:r>
      <w:proofErr w:type="spellEnd"/>
      <w:r>
        <w:rPr>
          <w:color w:val="000000"/>
          <w:rtl/>
        </w:rPr>
        <w:t>/</w:t>
      </w:r>
      <w:proofErr w:type="spellStart"/>
      <w:r>
        <w:rPr>
          <w:color w:val="000000"/>
          <w:rtl/>
        </w:rPr>
        <w:t>London</w:t>
      </w:r>
      <w:proofErr w:type="spellEnd"/>
      <w:r>
        <w:rPr>
          <w:color w:val="000000"/>
          <w:rtl/>
        </w:rPr>
        <w:t>/NY)</w:t>
      </w:r>
    </w:p>
    <w:p w14:paraId="7D08F03C"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48. </w:t>
      </w:r>
      <w:proofErr w:type="spellStart"/>
      <w:r>
        <w:rPr>
          <w:color w:val="000000"/>
          <w:rtl/>
        </w:rPr>
        <w:t>Volume</w:t>
      </w:r>
      <w:proofErr w:type="spellEnd"/>
      <w:r>
        <w:rPr>
          <w:color w:val="000000"/>
          <w:rtl/>
        </w:rPr>
        <w:t xml:space="preserve"> </w:t>
      </w:r>
      <w:proofErr w:type="spellStart"/>
      <w:r>
        <w:rPr>
          <w:color w:val="000000"/>
          <w:rtl/>
        </w:rPr>
        <w:t>Charts</w:t>
      </w:r>
      <w:proofErr w:type="spellEnd"/>
    </w:p>
    <w:p w14:paraId="5AF52DFF" w14:textId="77777777" w:rsidR="001C266D" w:rsidRDefault="00000000" w:rsidP="00FC2416">
      <w:pPr>
        <w:pStyle w:val="Heading2"/>
        <w:bidi/>
        <w:spacing w:before="240" w:after="160"/>
        <w:jc w:val="both"/>
      </w:pPr>
      <w:r>
        <w:rPr>
          <w:b/>
          <w:bCs/>
          <w:color w:val="8B6914"/>
          <w:sz w:val="30"/>
          <w:szCs w:val="30"/>
          <w:rtl/>
        </w:rPr>
        <w:t>٥. الحصر الشامل للمؤشرات الفنية (٥٤ مؤشر)</w:t>
      </w:r>
    </w:p>
    <w:p w14:paraId="0AF287C0" w14:textId="77777777" w:rsidR="001C266D" w:rsidRDefault="00000000" w:rsidP="00FC2416">
      <w:pPr>
        <w:pStyle w:val="Heading2"/>
        <w:bidi/>
        <w:spacing w:before="240" w:after="160"/>
        <w:jc w:val="both"/>
      </w:pPr>
      <w:r>
        <w:rPr>
          <w:b/>
          <w:bCs/>
          <w:color w:val="8B6914"/>
          <w:sz w:val="30"/>
          <w:szCs w:val="30"/>
          <w:rtl/>
        </w:rPr>
        <w:t>أ. مؤشرات الاتجاه</w:t>
      </w:r>
    </w:p>
    <w:p w14:paraId="154E8ABF"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Parabolic</w:t>
      </w:r>
      <w:proofErr w:type="spellEnd"/>
      <w:r>
        <w:rPr>
          <w:color w:val="000000"/>
          <w:rtl/>
        </w:rPr>
        <w:t xml:space="preserve"> SAR</w:t>
      </w:r>
    </w:p>
    <w:p w14:paraId="012D8B7F"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Supertrend</w:t>
      </w:r>
      <w:proofErr w:type="spellEnd"/>
    </w:p>
    <w:p w14:paraId="4B4D2CE6"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WMA — </w:t>
      </w:r>
      <w:proofErr w:type="spellStart"/>
      <w:r>
        <w:rPr>
          <w:color w:val="000000"/>
          <w:rtl/>
        </w:rPr>
        <w:t>Weighted</w:t>
      </w:r>
      <w:proofErr w:type="spellEnd"/>
      <w:r>
        <w:rPr>
          <w:color w:val="000000"/>
          <w:rtl/>
        </w:rPr>
        <w:t xml:space="preserve"> </w:t>
      </w:r>
      <w:proofErr w:type="spellStart"/>
      <w:r>
        <w:rPr>
          <w:color w:val="000000"/>
          <w:rtl/>
        </w:rPr>
        <w:t>Moving</w:t>
      </w:r>
      <w:proofErr w:type="spellEnd"/>
      <w:r>
        <w:rPr>
          <w:color w:val="000000"/>
          <w:rtl/>
        </w:rPr>
        <w:t xml:space="preserve"> </w:t>
      </w:r>
      <w:proofErr w:type="spellStart"/>
      <w:r>
        <w:rPr>
          <w:color w:val="000000"/>
          <w:rtl/>
        </w:rPr>
        <w:t>Average</w:t>
      </w:r>
      <w:proofErr w:type="spellEnd"/>
    </w:p>
    <w:p w14:paraId="6AC0625F"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HMA — </w:t>
      </w:r>
      <w:proofErr w:type="spellStart"/>
      <w:r>
        <w:rPr>
          <w:color w:val="000000"/>
          <w:rtl/>
        </w:rPr>
        <w:t>Hull</w:t>
      </w:r>
      <w:proofErr w:type="spellEnd"/>
      <w:r>
        <w:rPr>
          <w:color w:val="000000"/>
          <w:rtl/>
        </w:rPr>
        <w:t xml:space="preserve"> </w:t>
      </w:r>
      <w:proofErr w:type="spellStart"/>
      <w:r>
        <w:rPr>
          <w:color w:val="000000"/>
          <w:rtl/>
        </w:rPr>
        <w:t>Moving</w:t>
      </w:r>
      <w:proofErr w:type="spellEnd"/>
      <w:r>
        <w:rPr>
          <w:color w:val="000000"/>
          <w:rtl/>
        </w:rPr>
        <w:t xml:space="preserve"> </w:t>
      </w:r>
      <w:proofErr w:type="spellStart"/>
      <w:r>
        <w:rPr>
          <w:color w:val="000000"/>
          <w:rtl/>
        </w:rPr>
        <w:t>Average</w:t>
      </w:r>
      <w:proofErr w:type="spellEnd"/>
    </w:p>
    <w:p w14:paraId="718AD49D"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VWMA — </w:t>
      </w:r>
      <w:proofErr w:type="spellStart"/>
      <w:r>
        <w:rPr>
          <w:color w:val="000000"/>
          <w:rtl/>
        </w:rPr>
        <w:t>Volume</w:t>
      </w:r>
      <w:proofErr w:type="spellEnd"/>
      <w:r>
        <w:rPr>
          <w:color w:val="000000"/>
          <w:rtl/>
        </w:rPr>
        <w:t xml:space="preserve"> </w:t>
      </w:r>
      <w:proofErr w:type="spellStart"/>
      <w:r>
        <w:rPr>
          <w:color w:val="000000"/>
          <w:rtl/>
        </w:rPr>
        <w:t>Weighted</w:t>
      </w:r>
      <w:proofErr w:type="spellEnd"/>
      <w:r>
        <w:rPr>
          <w:color w:val="000000"/>
          <w:rtl/>
        </w:rPr>
        <w:t xml:space="preserve"> MA</w:t>
      </w:r>
    </w:p>
    <w:p w14:paraId="760B7FC5"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DEMA — </w:t>
      </w:r>
      <w:proofErr w:type="spellStart"/>
      <w:r>
        <w:rPr>
          <w:color w:val="000000"/>
          <w:rtl/>
        </w:rPr>
        <w:t>Double</w:t>
      </w:r>
      <w:proofErr w:type="spellEnd"/>
      <w:r>
        <w:rPr>
          <w:color w:val="000000"/>
          <w:rtl/>
        </w:rPr>
        <w:t xml:space="preserve"> </w:t>
      </w:r>
      <w:proofErr w:type="spellStart"/>
      <w:r>
        <w:rPr>
          <w:color w:val="000000"/>
          <w:rtl/>
        </w:rPr>
        <w:t>Exponential</w:t>
      </w:r>
      <w:proofErr w:type="spellEnd"/>
      <w:r>
        <w:rPr>
          <w:color w:val="000000"/>
          <w:rtl/>
        </w:rPr>
        <w:t xml:space="preserve"> MA</w:t>
      </w:r>
    </w:p>
    <w:p w14:paraId="3231A8C5"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TEMA — </w:t>
      </w:r>
      <w:proofErr w:type="spellStart"/>
      <w:r>
        <w:rPr>
          <w:color w:val="000000"/>
          <w:rtl/>
        </w:rPr>
        <w:t>Triple</w:t>
      </w:r>
      <w:proofErr w:type="spellEnd"/>
      <w:r>
        <w:rPr>
          <w:color w:val="000000"/>
          <w:rtl/>
        </w:rPr>
        <w:t xml:space="preserve"> </w:t>
      </w:r>
      <w:proofErr w:type="spellStart"/>
      <w:r>
        <w:rPr>
          <w:color w:val="000000"/>
          <w:rtl/>
        </w:rPr>
        <w:t>Exponential</w:t>
      </w:r>
      <w:proofErr w:type="spellEnd"/>
      <w:r>
        <w:rPr>
          <w:color w:val="000000"/>
          <w:rtl/>
        </w:rPr>
        <w:t xml:space="preserve"> MA</w:t>
      </w:r>
    </w:p>
    <w:p w14:paraId="36245F50"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KAMA — </w:t>
      </w:r>
      <w:proofErr w:type="spellStart"/>
      <w:r>
        <w:rPr>
          <w:color w:val="000000"/>
          <w:rtl/>
        </w:rPr>
        <w:t>Kaufman</w:t>
      </w:r>
      <w:proofErr w:type="spellEnd"/>
      <w:r>
        <w:rPr>
          <w:color w:val="000000"/>
          <w:rtl/>
        </w:rPr>
        <w:t xml:space="preserve"> </w:t>
      </w:r>
      <w:proofErr w:type="spellStart"/>
      <w:r>
        <w:rPr>
          <w:color w:val="000000"/>
          <w:rtl/>
        </w:rPr>
        <w:t>Adaptive</w:t>
      </w:r>
      <w:proofErr w:type="spellEnd"/>
      <w:r>
        <w:rPr>
          <w:color w:val="000000"/>
          <w:rtl/>
        </w:rPr>
        <w:t xml:space="preserve"> MA</w:t>
      </w:r>
    </w:p>
    <w:p w14:paraId="2C69606C"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ALMA — </w:t>
      </w:r>
      <w:proofErr w:type="spellStart"/>
      <w:r>
        <w:rPr>
          <w:color w:val="000000"/>
          <w:rtl/>
        </w:rPr>
        <w:t>Arnaud</w:t>
      </w:r>
      <w:proofErr w:type="spellEnd"/>
      <w:r>
        <w:rPr>
          <w:color w:val="000000"/>
          <w:rtl/>
        </w:rPr>
        <w:t xml:space="preserve"> </w:t>
      </w:r>
      <w:proofErr w:type="spellStart"/>
      <w:r>
        <w:rPr>
          <w:color w:val="000000"/>
          <w:rtl/>
        </w:rPr>
        <w:t>Legoux</w:t>
      </w:r>
      <w:proofErr w:type="spellEnd"/>
      <w:r>
        <w:rPr>
          <w:color w:val="000000"/>
          <w:rtl/>
        </w:rPr>
        <w:t xml:space="preserve"> MA</w:t>
      </w:r>
    </w:p>
    <w:p w14:paraId="61A4D956"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McGinley</w:t>
      </w:r>
      <w:proofErr w:type="spellEnd"/>
      <w:r>
        <w:rPr>
          <w:color w:val="000000"/>
          <w:rtl/>
        </w:rPr>
        <w:t xml:space="preserve"> </w:t>
      </w:r>
      <w:proofErr w:type="spellStart"/>
      <w:r>
        <w:rPr>
          <w:color w:val="000000"/>
          <w:rtl/>
        </w:rPr>
        <w:t>Dynamic</w:t>
      </w:r>
      <w:proofErr w:type="spellEnd"/>
    </w:p>
    <w:p w14:paraId="0C32AABC"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Volatility</w:t>
      </w:r>
      <w:proofErr w:type="spellEnd"/>
      <w:r>
        <w:rPr>
          <w:color w:val="000000"/>
          <w:rtl/>
        </w:rPr>
        <w:t xml:space="preserve"> </w:t>
      </w:r>
      <w:proofErr w:type="spellStart"/>
      <w:r>
        <w:rPr>
          <w:color w:val="000000"/>
          <w:rtl/>
        </w:rPr>
        <w:t>Stop</w:t>
      </w:r>
      <w:proofErr w:type="spellEnd"/>
    </w:p>
    <w:p w14:paraId="0ECCB6C2" w14:textId="77777777" w:rsidR="001C266D" w:rsidRDefault="00000000" w:rsidP="00FC2416">
      <w:pPr>
        <w:pStyle w:val="Heading2"/>
        <w:bidi/>
        <w:spacing w:before="240" w:after="160"/>
        <w:jc w:val="both"/>
      </w:pPr>
      <w:r>
        <w:rPr>
          <w:b/>
          <w:bCs/>
          <w:color w:val="8B6914"/>
          <w:sz w:val="30"/>
          <w:szCs w:val="30"/>
          <w:rtl/>
        </w:rPr>
        <w:t>ب. مؤشرات الزخم</w:t>
      </w:r>
    </w:p>
    <w:p w14:paraId="5E8BD664" w14:textId="77777777" w:rsidR="001C266D" w:rsidRDefault="00000000" w:rsidP="00FC2416">
      <w:pPr>
        <w:bidi/>
        <w:spacing w:before="40" w:after="40" w:line="320" w:lineRule="auto"/>
        <w:ind w:right="360"/>
        <w:jc w:val="both"/>
      </w:pPr>
      <w:r>
        <w:rPr>
          <w:b/>
          <w:bCs/>
          <w:color w:val="B8860B"/>
          <w:rtl/>
        </w:rPr>
        <w:t xml:space="preserve">• </w:t>
      </w:r>
      <w:r>
        <w:rPr>
          <w:color w:val="000000"/>
          <w:rtl/>
        </w:rPr>
        <w:t>MACD</w:t>
      </w:r>
    </w:p>
    <w:p w14:paraId="35AC90B9"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Stochastic</w:t>
      </w:r>
      <w:proofErr w:type="spellEnd"/>
      <w:r>
        <w:rPr>
          <w:color w:val="000000"/>
          <w:rtl/>
        </w:rPr>
        <w:t xml:space="preserve"> </w:t>
      </w:r>
      <w:proofErr w:type="spellStart"/>
      <w:r>
        <w:rPr>
          <w:color w:val="000000"/>
          <w:rtl/>
        </w:rPr>
        <w:t>Oscillator</w:t>
      </w:r>
      <w:proofErr w:type="spellEnd"/>
    </w:p>
    <w:p w14:paraId="3838CD3E"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Stochastic</w:t>
      </w:r>
      <w:proofErr w:type="spellEnd"/>
      <w:r>
        <w:rPr>
          <w:color w:val="000000"/>
          <w:rtl/>
        </w:rPr>
        <w:t xml:space="preserve"> RSI</w:t>
      </w:r>
    </w:p>
    <w:p w14:paraId="76269AA9" w14:textId="77777777" w:rsidR="001C266D" w:rsidRDefault="00000000" w:rsidP="00FC2416">
      <w:pPr>
        <w:bidi/>
        <w:spacing w:before="40" w:after="40" w:line="320" w:lineRule="auto"/>
        <w:ind w:right="360"/>
        <w:jc w:val="both"/>
      </w:pPr>
      <w:r>
        <w:rPr>
          <w:b/>
          <w:bCs/>
          <w:color w:val="B8860B"/>
          <w:rtl/>
        </w:rPr>
        <w:t xml:space="preserve">• </w:t>
      </w:r>
      <w:r>
        <w:rPr>
          <w:color w:val="000000"/>
          <w:rtl/>
        </w:rPr>
        <w:t>ADX + DMI</w:t>
      </w:r>
    </w:p>
    <w:p w14:paraId="42084F1D"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CCI — </w:t>
      </w:r>
      <w:proofErr w:type="spellStart"/>
      <w:r>
        <w:rPr>
          <w:color w:val="000000"/>
          <w:rtl/>
        </w:rPr>
        <w:t>Commodity</w:t>
      </w:r>
      <w:proofErr w:type="spellEnd"/>
      <w:r>
        <w:rPr>
          <w:color w:val="000000"/>
          <w:rtl/>
        </w:rPr>
        <w:t xml:space="preserve"> </w:t>
      </w:r>
      <w:proofErr w:type="spellStart"/>
      <w:r>
        <w:rPr>
          <w:color w:val="000000"/>
          <w:rtl/>
        </w:rPr>
        <w:t>Channel</w:t>
      </w:r>
      <w:proofErr w:type="spellEnd"/>
      <w:r>
        <w:rPr>
          <w:color w:val="000000"/>
          <w:rtl/>
        </w:rPr>
        <w:t xml:space="preserve"> </w:t>
      </w:r>
      <w:proofErr w:type="spellStart"/>
      <w:r>
        <w:rPr>
          <w:color w:val="000000"/>
          <w:rtl/>
        </w:rPr>
        <w:t>Index</w:t>
      </w:r>
      <w:proofErr w:type="spellEnd"/>
    </w:p>
    <w:p w14:paraId="53CFDFFA"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Williams</w:t>
      </w:r>
      <w:proofErr w:type="spellEnd"/>
      <w:r>
        <w:rPr>
          <w:color w:val="000000"/>
          <w:rtl/>
        </w:rPr>
        <w:t xml:space="preserve"> %R</w:t>
      </w:r>
    </w:p>
    <w:p w14:paraId="68D06EDB"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ROC — </w:t>
      </w:r>
      <w:proofErr w:type="spellStart"/>
      <w:r>
        <w:rPr>
          <w:color w:val="000000"/>
          <w:rtl/>
        </w:rPr>
        <w:t>Rate</w:t>
      </w:r>
      <w:proofErr w:type="spellEnd"/>
      <w:r>
        <w:rPr>
          <w:color w:val="000000"/>
          <w:rtl/>
        </w:rPr>
        <w:t xml:space="preserve"> </w:t>
      </w:r>
      <w:proofErr w:type="spellStart"/>
      <w:r>
        <w:rPr>
          <w:color w:val="000000"/>
          <w:rtl/>
        </w:rPr>
        <w:t>of</w:t>
      </w:r>
      <w:proofErr w:type="spellEnd"/>
      <w:r>
        <w:rPr>
          <w:color w:val="000000"/>
          <w:rtl/>
        </w:rPr>
        <w:t xml:space="preserve"> </w:t>
      </w:r>
      <w:proofErr w:type="spellStart"/>
      <w:r>
        <w:rPr>
          <w:color w:val="000000"/>
          <w:rtl/>
        </w:rPr>
        <w:t>Change</w:t>
      </w:r>
      <w:proofErr w:type="spellEnd"/>
    </w:p>
    <w:p w14:paraId="1F39BD20"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Momentum</w:t>
      </w:r>
      <w:proofErr w:type="spellEnd"/>
    </w:p>
    <w:p w14:paraId="051927E1"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Awesome</w:t>
      </w:r>
      <w:proofErr w:type="spellEnd"/>
      <w:r>
        <w:rPr>
          <w:color w:val="000000"/>
          <w:rtl/>
        </w:rPr>
        <w:t xml:space="preserve"> </w:t>
      </w:r>
      <w:proofErr w:type="spellStart"/>
      <w:r>
        <w:rPr>
          <w:color w:val="000000"/>
          <w:rtl/>
        </w:rPr>
        <w:t>Oscillator</w:t>
      </w:r>
      <w:proofErr w:type="spellEnd"/>
    </w:p>
    <w:p w14:paraId="311B9F82"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Ultimate</w:t>
      </w:r>
      <w:proofErr w:type="spellEnd"/>
      <w:r>
        <w:rPr>
          <w:color w:val="000000"/>
          <w:rtl/>
        </w:rPr>
        <w:t xml:space="preserve"> </w:t>
      </w:r>
      <w:proofErr w:type="spellStart"/>
      <w:r>
        <w:rPr>
          <w:color w:val="000000"/>
          <w:rtl/>
        </w:rPr>
        <w:t>Oscillator</w:t>
      </w:r>
      <w:proofErr w:type="spellEnd"/>
    </w:p>
    <w:p w14:paraId="0BC2FD9F" w14:textId="77777777" w:rsidR="001C266D" w:rsidRDefault="00000000" w:rsidP="00FC2416">
      <w:pPr>
        <w:bidi/>
        <w:spacing w:before="40" w:after="40" w:line="320" w:lineRule="auto"/>
        <w:ind w:right="360"/>
        <w:jc w:val="both"/>
      </w:pPr>
      <w:r>
        <w:rPr>
          <w:b/>
          <w:bCs/>
          <w:color w:val="B8860B"/>
          <w:rtl/>
        </w:rPr>
        <w:t xml:space="preserve">• </w:t>
      </w:r>
      <w:r>
        <w:rPr>
          <w:color w:val="000000"/>
          <w:rtl/>
        </w:rPr>
        <w:t>TRIX</w:t>
      </w:r>
    </w:p>
    <w:p w14:paraId="52886380" w14:textId="77777777" w:rsidR="001C266D" w:rsidRDefault="00000000" w:rsidP="00FC2416">
      <w:pPr>
        <w:bidi/>
        <w:spacing w:before="40" w:after="40" w:line="320" w:lineRule="auto"/>
        <w:ind w:right="360"/>
        <w:jc w:val="both"/>
      </w:pPr>
      <w:r>
        <w:rPr>
          <w:b/>
          <w:bCs/>
          <w:color w:val="B8860B"/>
          <w:rtl/>
        </w:rPr>
        <w:lastRenderedPageBreak/>
        <w:t xml:space="preserve">• </w:t>
      </w:r>
      <w:proofErr w:type="spellStart"/>
      <w:r>
        <w:rPr>
          <w:color w:val="000000"/>
          <w:rtl/>
        </w:rPr>
        <w:t>Aroon</w:t>
      </w:r>
      <w:proofErr w:type="spellEnd"/>
      <w:r>
        <w:rPr>
          <w:color w:val="000000"/>
          <w:rtl/>
        </w:rPr>
        <w:t xml:space="preserve"> </w:t>
      </w:r>
      <w:proofErr w:type="spellStart"/>
      <w:r>
        <w:rPr>
          <w:color w:val="000000"/>
          <w:rtl/>
        </w:rPr>
        <w:t>Indicator</w:t>
      </w:r>
      <w:proofErr w:type="spellEnd"/>
      <w:r>
        <w:rPr>
          <w:color w:val="000000"/>
          <w:rtl/>
        </w:rPr>
        <w:t xml:space="preserve"> + </w:t>
      </w:r>
      <w:proofErr w:type="spellStart"/>
      <w:r>
        <w:rPr>
          <w:color w:val="000000"/>
          <w:rtl/>
        </w:rPr>
        <w:t>Aroon</w:t>
      </w:r>
      <w:proofErr w:type="spellEnd"/>
      <w:r>
        <w:rPr>
          <w:color w:val="000000"/>
          <w:rtl/>
        </w:rPr>
        <w:t xml:space="preserve"> </w:t>
      </w:r>
      <w:proofErr w:type="spellStart"/>
      <w:r>
        <w:rPr>
          <w:color w:val="000000"/>
          <w:rtl/>
        </w:rPr>
        <w:t>Oscillator</w:t>
      </w:r>
      <w:proofErr w:type="spellEnd"/>
    </w:p>
    <w:p w14:paraId="555DFBD1"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Vortex</w:t>
      </w:r>
      <w:proofErr w:type="spellEnd"/>
      <w:r>
        <w:rPr>
          <w:color w:val="000000"/>
          <w:rtl/>
        </w:rPr>
        <w:t xml:space="preserve"> </w:t>
      </w:r>
      <w:proofErr w:type="spellStart"/>
      <w:r>
        <w:rPr>
          <w:color w:val="000000"/>
          <w:rtl/>
        </w:rPr>
        <w:t>Indicator</w:t>
      </w:r>
      <w:proofErr w:type="spellEnd"/>
      <w:r>
        <w:rPr>
          <w:color w:val="000000"/>
          <w:rtl/>
        </w:rPr>
        <w:t xml:space="preserve"> (VI)</w:t>
      </w:r>
    </w:p>
    <w:p w14:paraId="1192645C"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Coppock</w:t>
      </w:r>
      <w:proofErr w:type="spellEnd"/>
      <w:r>
        <w:rPr>
          <w:color w:val="000000"/>
          <w:rtl/>
        </w:rPr>
        <w:t xml:space="preserve"> </w:t>
      </w:r>
      <w:proofErr w:type="spellStart"/>
      <w:r>
        <w:rPr>
          <w:color w:val="000000"/>
          <w:rtl/>
        </w:rPr>
        <w:t>Curve</w:t>
      </w:r>
      <w:proofErr w:type="spellEnd"/>
    </w:p>
    <w:p w14:paraId="3820D252"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Chande</w:t>
      </w:r>
      <w:proofErr w:type="spellEnd"/>
      <w:r>
        <w:rPr>
          <w:color w:val="000000"/>
          <w:rtl/>
        </w:rPr>
        <w:t xml:space="preserve"> </w:t>
      </w:r>
      <w:proofErr w:type="spellStart"/>
      <w:r>
        <w:rPr>
          <w:color w:val="000000"/>
          <w:rtl/>
        </w:rPr>
        <w:t>Momentum</w:t>
      </w:r>
      <w:proofErr w:type="spellEnd"/>
      <w:r>
        <w:rPr>
          <w:color w:val="000000"/>
          <w:rtl/>
        </w:rPr>
        <w:t xml:space="preserve"> </w:t>
      </w:r>
      <w:proofErr w:type="spellStart"/>
      <w:r>
        <w:rPr>
          <w:color w:val="000000"/>
          <w:rtl/>
        </w:rPr>
        <w:t>Oscillator</w:t>
      </w:r>
      <w:proofErr w:type="spellEnd"/>
    </w:p>
    <w:p w14:paraId="5E3176C5" w14:textId="77777777" w:rsidR="001C266D" w:rsidRDefault="00000000" w:rsidP="00FC2416">
      <w:pPr>
        <w:pStyle w:val="Heading2"/>
        <w:bidi/>
        <w:spacing w:before="240" w:after="160"/>
        <w:jc w:val="both"/>
      </w:pPr>
      <w:r>
        <w:rPr>
          <w:b/>
          <w:bCs/>
          <w:color w:val="8B6914"/>
          <w:sz w:val="30"/>
          <w:szCs w:val="30"/>
          <w:rtl/>
        </w:rPr>
        <w:t>ج. مؤشرات التذبذب والتقلب</w:t>
      </w:r>
    </w:p>
    <w:p w14:paraId="2AA63B62"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Bollinger</w:t>
      </w:r>
      <w:proofErr w:type="spellEnd"/>
      <w:r>
        <w:rPr>
          <w:color w:val="000000"/>
          <w:rtl/>
        </w:rPr>
        <w:t xml:space="preserve"> </w:t>
      </w:r>
      <w:proofErr w:type="spellStart"/>
      <w:r>
        <w:rPr>
          <w:color w:val="000000"/>
          <w:rtl/>
        </w:rPr>
        <w:t>Bands</w:t>
      </w:r>
      <w:proofErr w:type="spellEnd"/>
    </w:p>
    <w:p w14:paraId="4640F3F2"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ATR — </w:t>
      </w:r>
      <w:proofErr w:type="spellStart"/>
      <w:r>
        <w:rPr>
          <w:color w:val="000000"/>
          <w:rtl/>
        </w:rPr>
        <w:t>Average</w:t>
      </w:r>
      <w:proofErr w:type="spellEnd"/>
      <w:r>
        <w:rPr>
          <w:color w:val="000000"/>
          <w:rtl/>
        </w:rPr>
        <w:t xml:space="preserve"> </w:t>
      </w:r>
      <w:proofErr w:type="spellStart"/>
      <w:r>
        <w:rPr>
          <w:color w:val="000000"/>
          <w:rtl/>
        </w:rPr>
        <w:t>True</w:t>
      </w:r>
      <w:proofErr w:type="spellEnd"/>
      <w:r>
        <w:rPr>
          <w:color w:val="000000"/>
          <w:rtl/>
        </w:rPr>
        <w:t xml:space="preserve"> </w:t>
      </w:r>
      <w:proofErr w:type="spellStart"/>
      <w:r>
        <w:rPr>
          <w:color w:val="000000"/>
          <w:rtl/>
        </w:rPr>
        <w:t>Range</w:t>
      </w:r>
      <w:proofErr w:type="spellEnd"/>
    </w:p>
    <w:p w14:paraId="44DB607B"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Keltner</w:t>
      </w:r>
      <w:proofErr w:type="spellEnd"/>
      <w:r>
        <w:rPr>
          <w:color w:val="000000"/>
          <w:rtl/>
        </w:rPr>
        <w:t xml:space="preserve"> </w:t>
      </w:r>
      <w:proofErr w:type="spellStart"/>
      <w:r>
        <w:rPr>
          <w:color w:val="000000"/>
          <w:rtl/>
        </w:rPr>
        <w:t>Channels</w:t>
      </w:r>
      <w:proofErr w:type="spellEnd"/>
    </w:p>
    <w:p w14:paraId="2F113928"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Donchian</w:t>
      </w:r>
      <w:proofErr w:type="spellEnd"/>
      <w:r>
        <w:rPr>
          <w:color w:val="000000"/>
          <w:rtl/>
        </w:rPr>
        <w:t xml:space="preserve"> </w:t>
      </w:r>
      <w:proofErr w:type="spellStart"/>
      <w:r>
        <w:rPr>
          <w:color w:val="000000"/>
          <w:rtl/>
        </w:rPr>
        <w:t>Channels</w:t>
      </w:r>
      <w:proofErr w:type="spellEnd"/>
    </w:p>
    <w:p w14:paraId="42CA91A4"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Historical</w:t>
      </w:r>
      <w:proofErr w:type="spellEnd"/>
      <w:r>
        <w:rPr>
          <w:color w:val="000000"/>
          <w:rtl/>
        </w:rPr>
        <w:t xml:space="preserve"> </w:t>
      </w:r>
      <w:proofErr w:type="spellStart"/>
      <w:r>
        <w:rPr>
          <w:color w:val="000000"/>
          <w:rtl/>
        </w:rPr>
        <w:t>Volatility</w:t>
      </w:r>
      <w:proofErr w:type="spellEnd"/>
    </w:p>
    <w:p w14:paraId="70421FCF"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Choppiness</w:t>
      </w:r>
      <w:proofErr w:type="spellEnd"/>
      <w:r>
        <w:rPr>
          <w:color w:val="000000"/>
          <w:rtl/>
        </w:rPr>
        <w:t xml:space="preserve"> </w:t>
      </w:r>
      <w:proofErr w:type="spellStart"/>
      <w:r>
        <w:rPr>
          <w:color w:val="000000"/>
          <w:rtl/>
        </w:rPr>
        <w:t>Index</w:t>
      </w:r>
      <w:proofErr w:type="spellEnd"/>
    </w:p>
    <w:p w14:paraId="33CB433C"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Chaikin</w:t>
      </w:r>
      <w:proofErr w:type="spellEnd"/>
      <w:r>
        <w:rPr>
          <w:color w:val="000000"/>
          <w:rtl/>
        </w:rPr>
        <w:t xml:space="preserve"> </w:t>
      </w:r>
      <w:proofErr w:type="spellStart"/>
      <w:r>
        <w:rPr>
          <w:color w:val="000000"/>
          <w:rtl/>
        </w:rPr>
        <w:t>Volatility</w:t>
      </w:r>
      <w:proofErr w:type="spellEnd"/>
    </w:p>
    <w:p w14:paraId="17DF122A"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Mass</w:t>
      </w:r>
      <w:proofErr w:type="spellEnd"/>
      <w:r>
        <w:rPr>
          <w:color w:val="000000"/>
          <w:rtl/>
        </w:rPr>
        <w:t xml:space="preserve"> </w:t>
      </w:r>
      <w:proofErr w:type="spellStart"/>
      <w:r>
        <w:rPr>
          <w:color w:val="000000"/>
          <w:rtl/>
        </w:rPr>
        <w:t>Index</w:t>
      </w:r>
      <w:proofErr w:type="spellEnd"/>
    </w:p>
    <w:p w14:paraId="63C8A607"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Volatility</w:t>
      </w:r>
      <w:proofErr w:type="spellEnd"/>
      <w:r>
        <w:rPr>
          <w:color w:val="000000"/>
          <w:rtl/>
        </w:rPr>
        <w:t xml:space="preserve"> </w:t>
      </w:r>
      <w:proofErr w:type="spellStart"/>
      <w:r>
        <w:rPr>
          <w:color w:val="000000"/>
          <w:rtl/>
        </w:rPr>
        <w:t>Index</w:t>
      </w:r>
      <w:proofErr w:type="spellEnd"/>
    </w:p>
    <w:p w14:paraId="23965368" w14:textId="77777777" w:rsidR="001C266D" w:rsidRDefault="00000000" w:rsidP="00FC2416">
      <w:pPr>
        <w:pStyle w:val="Heading2"/>
        <w:bidi/>
        <w:spacing w:before="240" w:after="160"/>
        <w:jc w:val="both"/>
      </w:pPr>
      <w:r>
        <w:rPr>
          <w:b/>
          <w:bCs/>
          <w:color w:val="8B6914"/>
          <w:sz w:val="30"/>
          <w:szCs w:val="30"/>
          <w:rtl/>
        </w:rPr>
        <w:t>د. مؤشرات الحجم والتدفق</w:t>
      </w:r>
    </w:p>
    <w:p w14:paraId="590A6FBB"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OBV — </w:t>
      </w:r>
      <w:proofErr w:type="spellStart"/>
      <w:r>
        <w:rPr>
          <w:color w:val="000000"/>
          <w:rtl/>
        </w:rPr>
        <w:t>On</w:t>
      </w:r>
      <w:proofErr w:type="spellEnd"/>
      <w:r>
        <w:rPr>
          <w:color w:val="000000"/>
          <w:rtl/>
        </w:rPr>
        <w:t xml:space="preserve"> </w:t>
      </w:r>
      <w:proofErr w:type="spellStart"/>
      <w:r>
        <w:rPr>
          <w:color w:val="000000"/>
          <w:rtl/>
        </w:rPr>
        <w:t>Balance</w:t>
      </w:r>
      <w:proofErr w:type="spellEnd"/>
      <w:r>
        <w:rPr>
          <w:color w:val="000000"/>
          <w:rtl/>
        </w:rPr>
        <w:t xml:space="preserve"> </w:t>
      </w:r>
      <w:proofErr w:type="spellStart"/>
      <w:r>
        <w:rPr>
          <w:color w:val="000000"/>
          <w:rtl/>
        </w:rPr>
        <w:t>Volume</w:t>
      </w:r>
      <w:proofErr w:type="spellEnd"/>
    </w:p>
    <w:p w14:paraId="006D468F"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MFI — </w:t>
      </w:r>
      <w:proofErr w:type="spellStart"/>
      <w:r>
        <w:rPr>
          <w:color w:val="000000"/>
          <w:rtl/>
        </w:rPr>
        <w:t>Money</w:t>
      </w:r>
      <w:proofErr w:type="spellEnd"/>
      <w:r>
        <w:rPr>
          <w:color w:val="000000"/>
          <w:rtl/>
        </w:rPr>
        <w:t xml:space="preserve"> </w:t>
      </w:r>
      <w:proofErr w:type="spellStart"/>
      <w:r>
        <w:rPr>
          <w:color w:val="000000"/>
          <w:rtl/>
        </w:rPr>
        <w:t>Flow</w:t>
      </w:r>
      <w:proofErr w:type="spellEnd"/>
      <w:r>
        <w:rPr>
          <w:color w:val="000000"/>
          <w:rtl/>
        </w:rPr>
        <w:t xml:space="preserve"> </w:t>
      </w:r>
      <w:proofErr w:type="spellStart"/>
      <w:r>
        <w:rPr>
          <w:color w:val="000000"/>
          <w:rtl/>
        </w:rPr>
        <w:t>Index</w:t>
      </w:r>
      <w:proofErr w:type="spellEnd"/>
    </w:p>
    <w:p w14:paraId="7B388575"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Accumulation</w:t>
      </w:r>
      <w:proofErr w:type="spellEnd"/>
      <w:r>
        <w:rPr>
          <w:color w:val="000000"/>
          <w:rtl/>
        </w:rPr>
        <w:t xml:space="preserve"> / </w:t>
      </w:r>
      <w:proofErr w:type="spellStart"/>
      <w:r>
        <w:rPr>
          <w:color w:val="000000"/>
          <w:rtl/>
        </w:rPr>
        <w:t>Distribution</w:t>
      </w:r>
      <w:proofErr w:type="spellEnd"/>
    </w:p>
    <w:p w14:paraId="4264CB79"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Chaikin</w:t>
      </w:r>
      <w:proofErr w:type="spellEnd"/>
      <w:r>
        <w:rPr>
          <w:color w:val="000000"/>
          <w:rtl/>
        </w:rPr>
        <w:t xml:space="preserve"> </w:t>
      </w:r>
      <w:proofErr w:type="spellStart"/>
      <w:r>
        <w:rPr>
          <w:color w:val="000000"/>
          <w:rtl/>
        </w:rPr>
        <w:t>Money</w:t>
      </w:r>
      <w:proofErr w:type="spellEnd"/>
      <w:r>
        <w:rPr>
          <w:color w:val="000000"/>
          <w:rtl/>
        </w:rPr>
        <w:t xml:space="preserve"> </w:t>
      </w:r>
      <w:proofErr w:type="spellStart"/>
      <w:r>
        <w:rPr>
          <w:color w:val="000000"/>
          <w:rtl/>
        </w:rPr>
        <w:t>Flow</w:t>
      </w:r>
      <w:proofErr w:type="spellEnd"/>
    </w:p>
    <w:p w14:paraId="2FDEAA9D"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Chaikin</w:t>
      </w:r>
      <w:proofErr w:type="spellEnd"/>
      <w:r>
        <w:rPr>
          <w:color w:val="000000"/>
          <w:rtl/>
        </w:rPr>
        <w:t xml:space="preserve"> </w:t>
      </w:r>
      <w:proofErr w:type="spellStart"/>
      <w:r>
        <w:rPr>
          <w:color w:val="000000"/>
          <w:rtl/>
        </w:rPr>
        <w:t>Oscillator</w:t>
      </w:r>
      <w:proofErr w:type="spellEnd"/>
    </w:p>
    <w:p w14:paraId="0C4411B8"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Klinger</w:t>
      </w:r>
      <w:proofErr w:type="spellEnd"/>
      <w:r>
        <w:rPr>
          <w:color w:val="000000"/>
          <w:rtl/>
        </w:rPr>
        <w:t xml:space="preserve"> </w:t>
      </w:r>
      <w:proofErr w:type="spellStart"/>
      <w:r>
        <w:rPr>
          <w:color w:val="000000"/>
          <w:rtl/>
        </w:rPr>
        <w:t>Oscillator</w:t>
      </w:r>
      <w:proofErr w:type="spellEnd"/>
    </w:p>
    <w:p w14:paraId="2A687AAA"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Force</w:t>
      </w:r>
      <w:proofErr w:type="spellEnd"/>
      <w:r>
        <w:rPr>
          <w:color w:val="000000"/>
          <w:rtl/>
        </w:rPr>
        <w:t xml:space="preserve"> </w:t>
      </w:r>
      <w:proofErr w:type="spellStart"/>
      <w:r>
        <w:rPr>
          <w:color w:val="000000"/>
          <w:rtl/>
        </w:rPr>
        <w:t>Index</w:t>
      </w:r>
      <w:proofErr w:type="spellEnd"/>
    </w:p>
    <w:p w14:paraId="053695CA"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Ease</w:t>
      </w:r>
      <w:proofErr w:type="spellEnd"/>
      <w:r>
        <w:rPr>
          <w:color w:val="000000"/>
          <w:rtl/>
        </w:rPr>
        <w:t xml:space="preserve"> </w:t>
      </w:r>
      <w:proofErr w:type="spellStart"/>
      <w:r>
        <w:rPr>
          <w:color w:val="000000"/>
          <w:rtl/>
        </w:rPr>
        <w:t>of</w:t>
      </w:r>
      <w:proofErr w:type="spellEnd"/>
      <w:r>
        <w:rPr>
          <w:color w:val="000000"/>
          <w:rtl/>
        </w:rPr>
        <w:t xml:space="preserve"> </w:t>
      </w:r>
      <w:proofErr w:type="spellStart"/>
      <w:r>
        <w:rPr>
          <w:color w:val="000000"/>
          <w:rtl/>
        </w:rPr>
        <w:t>Movement</w:t>
      </w:r>
      <w:proofErr w:type="spellEnd"/>
    </w:p>
    <w:p w14:paraId="1A1D2B8B"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Volume</w:t>
      </w:r>
      <w:proofErr w:type="spellEnd"/>
      <w:r>
        <w:rPr>
          <w:color w:val="000000"/>
          <w:rtl/>
        </w:rPr>
        <w:t xml:space="preserve"> </w:t>
      </w:r>
      <w:proofErr w:type="spellStart"/>
      <w:r>
        <w:rPr>
          <w:color w:val="000000"/>
          <w:rtl/>
        </w:rPr>
        <w:t>Oscillator</w:t>
      </w:r>
      <w:proofErr w:type="spellEnd"/>
    </w:p>
    <w:p w14:paraId="6C1C4012"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Positive</w:t>
      </w:r>
      <w:proofErr w:type="spellEnd"/>
      <w:r>
        <w:rPr>
          <w:color w:val="000000"/>
          <w:rtl/>
        </w:rPr>
        <w:t xml:space="preserve"> </w:t>
      </w:r>
      <w:proofErr w:type="spellStart"/>
      <w:r>
        <w:rPr>
          <w:color w:val="000000"/>
          <w:rtl/>
        </w:rPr>
        <w:t>Volume</w:t>
      </w:r>
      <w:proofErr w:type="spellEnd"/>
      <w:r>
        <w:rPr>
          <w:color w:val="000000"/>
          <w:rtl/>
        </w:rPr>
        <w:t xml:space="preserve"> </w:t>
      </w:r>
      <w:proofErr w:type="spellStart"/>
      <w:r>
        <w:rPr>
          <w:color w:val="000000"/>
          <w:rtl/>
        </w:rPr>
        <w:t>Index</w:t>
      </w:r>
      <w:proofErr w:type="spellEnd"/>
      <w:r>
        <w:rPr>
          <w:color w:val="000000"/>
          <w:rtl/>
        </w:rPr>
        <w:t xml:space="preserve"> (PVI)</w:t>
      </w:r>
    </w:p>
    <w:p w14:paraId="12D2E4CF"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Negative</w:t>
      </w:r>
      <w:proofErr w:type="spellEnd"/>
      <w:r>
        <w:rPr>
          <w:color w:val="000000"/>
          <w:rtl/>
        </w:rPr>
        <w:t xml:space="preserve"> </w:t>
      </w:r>
      <w:proofErr w:type="spellStart"/>
      <w:r>
        <w:rPr>
          <w:color w:val="000000"/>
          <w:rtl/>
        </w:rPr>
        <w:t>Volume</w:t>
      </w:r>
      <w:proofErr w:type="spellEnd"/>
      <w:r>
        <w:rPr>
          <w:color w:val="000000"/>
          <w:rtl/>
        </w:rPr>
        <w:t xml:space="preserve"> </w:t>
      </w:r>
      <w:proofErr w:type="spellStart"/>
      <w:r>
        <w:rPr>
          <w:color w:val="000000"/>
          <w:rtl/>
        </w:rPr>
        <w:t>Index</w:t>
      </w:r>
      <w:proofErr w:type="spellEnd"/>
      <w:r>
        <w:rPr>
          <w:color w:val="000000"/>
          <w:rtl/>
        </w:rPr>
        <w:t xml:space="preserve"> (NVI)</w:t>
      </w:r>
    </w:p>
    <w:p w14:paraId="3FA08CD3" w14:textId="77777777" w:rsidR="001C266D" w:rsidRDefault="00000000" w:rsidP="00FC2416">
      <w:pPr>
        <w:pStyle w:val="Heading2"/>
        <w:bidi/>
        <w:spacing w:before="240" w:after="160"/>
        <w:jc w:val="both"/>
      </w:pPr>
      <w:r>
        <w:rPr>
          <w:b/>
          <w:bCs/>
          <w:color w:val="8B6914"/>
          <w:sz w:val="30"/>
          <w:szCs w:val="30"/>
          <w:rtl/>
        </w:rPr>
        <w:t>هـ. مؤشرات السلوك المؤسسي</w:t>
      </w:r>
    </w:p>
    <w:p w14:paraId="0D475A44" w14:textId="77777777" w:rsidR="001C266D" w:rsidRDefault="00000000" w:rsidP="00FC2416">
      <w:pPr>
        <w:bidi/>
        <w:spacing w:before="40" w:after="40" w:line="320" w:lineRule="auto"/>
        <w:ind w:right="360"/>
        <w:jc w:val="both"/>
      </w:pPr>
      <w:r>
        <w:rPr>
          <w:b/>
          <w:bCs/>
          <w:color w:val="B8860B"/>
          <w:rtl/>
        </w:rPr>
        <w:t xml:space="preserve">• </w:t>
      </w:r>
      <w:r>
        <w:rPr>
          <w:color w:val="000000"/>
          <w:rtl/>
        </w:rPr>
        <w:t>VWAP الأساسي</w:t>
      </w:r>
    </w:p>
    <w:p w14:paraId="055E8D7E"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Anchored</w:t>
      </w:r>
      <w:proofErr w:type="spellEnd"/>
      <w:r>
        <w:rPr>
          <w:color w:val="000000"/>
          <w:rtl/>
        </w:rPr>
        <w:t xml:space="preserve"> VWAP</w:t>
      </w:r>
    </w:p>
    <w:p w14:paraId="1766C363"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VWAP </w:t>
      </w:r>
      <w:proofErr w:type="spellStart"/>
      <w:r>
        <w:rPr>
          <w:color w:val="000000"/>
          <w:rtl/>
        </w:rPr>
        <w:t>with</w:t>
      </w:r>
      <w:proofErr w:type="spellEnd"/>
      <w:r>
        <w:rPr>
          <w:color w:val="000000"/>
          <w:rtl/>
        </w:rPr>
        <w:t xml:space="preserve"> </w:t>
      </w:r>
      <w:proofErr w:type="spellStart"/>
      <w:r>
        <w:rPr>
          <w:color w:val="000000"/>
          <w:rtl/>
        </w:rPr>
        <w:t>Standard</w:t>
      </w:r>
      <w:proofErr w:type="spellEnd"/>
      <w:r>
        <w:rPr>
          <w:color w:val="000000"/>
          <w:rtl/>
        </w:rPr>
        <w:t xml:space="preserve"> </w:t>
      </w:r>
      <w:proofErr w:type="spellStart"/>
      <w:r>
        <w:rPr>
          <w:color w:val="000000"/>
          <w:rtl/>
        </w:rPr>
        <w:t>Deviation</w:t>
      </w:r>
      <w:proofErr w:type="spellEnd"/>
      <w:r>
        <w:rPr>
          <w:color w:val="000000"/>
          <w:rtl/>
        </w:rPr>
        <w:t xml:space="preserve"> </w:t>
      </w:r>
      <w:proofErr w:type="spellStart"/>
      <w:r>
        <w:rPr>
          <w:color w:val="000000"/>
          <w:rtl/>
        </w:rPr>
        <w:t>Bands</w:t>
      </w:r>
      <w:proofErr w:type="spellEnd"/>
    </w:p>
    <w:p w14:paraId="5C6271AC" w14:textId="77777777" w:rsidR="001C266D" w:rsidRDefault="00000000" w:rsidP="00FC2416">
      <w:pPr>
        <w:pStyle w:val="Heading2"/>
        <w:bidi/>
        <w:spacing w:before="240" w:after="160"/>
        <w:jc w:val="both"/>
      </w:pPr>
      <w:r>
        <w:rPr>
          <w:b/>
          <w:bCs/>
          <w:color w:val="8B6914"/>
          <w:sz w:val="30"/>
          <w:szCs w:val="30"/>
          <w:rtl/>
        </w:rPr>
        <w:t>و. مؤشرات الأنظمة المتكاملة</w:t>
      </w:r>
    </w:p>
    <w:p w14:paraId="47AFC2FA" w14:textId="77777777" w:rsidR="001C266D" w:rsidRDefault="00000000" w:rsidP="00FC2416">
      <w:pPr>
        <w:bidi/>
        <w:spacing w:before="40" w:after="40" w:line="320" w:lineRule="auto"/>
        <w:ind w:right="360"/>
        <w:jc w:val="both"/>
      </w:pPr>
      <w:r>
        <w:rPr>
          <w:b/>
          <w:bCs/>
          <w:color w:val="B8860B"/>
          <w:rtl/>
        </w:rPr>
        <w:lastRenderedPageBreak/>
        <w:t xml:space="preserve">• </w:t>
      </w:r>
      <w:proofErr w:type="spellStart"/>
      <w:r>
        <w:rPr>
          <w:color w:val="000000"/>
          <w:rtl/>
        </w:rPr>
        <w:t>Ichimoku</w:t>
      </w:r>
      <w:proofErr w:type="spellEnd"/>
      <w:r>
        <w:rPr>
          <w:color w:val="000000"/>
          <w:rtl/>
        </w:rPr>
        <w:t xml:space="preserve"> </w:t>
      </w:r>
      <w:proofErr w:type="spellStart"/>
      <w:r>
        <w:rPr>
          <w:color w:val="000000"/>
          <w:rtl/>
        </w:rPr>
        <w:t>Cloud</w:t>
      </w:r>
      <w:proofErr w:type="spellEnd"/>
      <w:r>
        <w:rPr>
          <w:color w:val="000000"/>
          <w:rtl/>
        </w:rPr>
        <w:t xml:space="preserve"> (</w:t>
      </w:r>
      <w:proofErr w:type="spellStart"/>
      <w:r>
        <w:rPr>
          <w:color w:val="000000"/>
          <w:rtl/>
        </w:rPr>
        <w:t>Kinko</w:t>
      </w:r>
      <w:proofErr w:type="spellEnd"/>
      <w:r>
        <w:rPr>
          <w:color w:val="000000"/>
          <w:rtl/>
        </w:rPr>
        <w:t xml:space="preserve"> </w:t>
      </w:r>
      <w:proofErr w:type="spellStart"/>
      <w:r>
        <w:rPr>
          <w:color w:val="000000"/>
          <w:rtl/>
        </w:rPr>
        <w:t>Hyo</w:t>
      </w:r>
      <w:proofErr w:type="spellEnd"/>
      <w:r>
        <w:rPr>
          <w:color w:val="000000"/>
          <w:rtl/>
        </w:rPr>
        <w:t>)</w:t>
      </w:r>
    </w:p>
    <w:p w14:paraId="3CD7D573"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Bollinger</w:t>
      </w:r>
      <w:proofErr w:type="spellEnd"/>
      <w:r>
        <w:rPr>
          <w:color w:val="000000"/>
          <w:rtl/>
        </w:rPr>
        <w:t xml:space="preserve"> %B + </w:t>
      </w:r>
      <w:proofErr w:type="spellStart"/>
      <w:r>
        <w:rPr>
          <w:color w:val="000000"/>
          <w:rtl/>
        </w:rPr>
        <w:t>Bandwidth</w:t>
      </w:r>
      <w:proofErr w:type="spellEnd"/>
    </w:p>
    <w:p w14:paraId="3F247472"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McClellan</w:t>
      </w:r>
      <w:proofErr w:type="spellEnd"/>
      <w:r>
        <w:rPr>
          <w:color w:val="000000"/>
          <w:rtl/>
        </w:rPr>
        <w:t xml:space="preserve"> </w:t>
      </w:r>
      <w:proofErr w:type="spellStart"/>
      <w:r>
        <w:rPr>
          <w:color w:val="000000"/>
          <w:rtl/>
        </w:rPr>
        <w:t>Oscillator</w:t>
      </w:r>
      <w:proofErr w:type="spellEnd"/>
    </w:p>
    <w:p w14:paraId="749400D1"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Arms</w:t>
      </w:r>
      <w:proofErr w:type="spellEnd"/>
      <w:r>
        <w:rPr>
          <w:color w:val="000000"/>
          <w:rtl/>
        </w:rPr>
        <w:t xml:space="preserve"> </w:t>
      </w:r>
      <w:proofErr w:type="spellStart"/>
      <w:r>
        <w:rPr>
          <w:color w:val="000000"/>
          <w:rtl/>
        </w:rPr>
        <w:t>Index</w:t>
      </w:r>
      <w:proofErr w:type="spellEnd"/>
      <w:r>
        <w:rPr>
          <w:color w:val="000000"/>
          <w:rtl/>
        </w:rPr>
        <w:t xml:space="preserve"> (TRIN)</w:t>
      </w:r>
    </w:p>
    <w:p w14:paraId="6CF05619"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Advance</w:t>
      </w:r>
      <w:proofErr w:type="spellEnd"/>
      <w:r>
        <w:rPr>
          <w:color w:val="000000"/>
          <w:rtl/>
        </w:rPr>
        <w:t xml:space="preserve"> / </w:t>
      </w:r>
      <w:proofErr w:type="spellStart"/>
      <w:r>
        <w:rPr>
          <w:color w:val="000000"/>
          <w:rtl/>
        </w:rPr>
        <w:t>Decline</w:t>
      </w:r>
      <w:proofErr w:type="spellEnd"/>
      <w:r>
        <w:rPr>
          <w:color w:val="000000"/>
          <w:rtl/>
        </w:rPr>
        <w:t xml:space="preserve"> </w:t>
      </w:r>
      <w:proofErr w:type="spellStart"/>
      <w:r>
        <w:rPr>
          <w:color w:val="000000"/>
          <w:rtl/>
        </w:rPr>
        <w:t>Line</w:t>
      </w:r>
      <w:proofErr w:type="spellEnd"/>
    </w:p>
    <w:p w14:paraId="5B23E6CE" w14:textId="77777777" w:rsidR="001C266D" w:rsidRDefault="00000000" w:rsidP="00FC2416">
      <w:pPr>
        <w:pStyle w:val="Heading2"/>
        <w:bidi/>
        <w:spacing w:before="240" w:after="160"/>
        <w:jc w:val="both"/>
      </w:pPr>
      <w:r>
        <w:rPr>
          <w:b/>
          <w:bCs/>
          <w:color w:val="8B6914"/>
          <w:sz w:val="30"/>
          <w:szCs w:val="30"/>
          <w:rtl/>
        </w:rPr>
        <w:t>٦. الحصر الشامل لأنماط الشموع اليابانية</w:t>
      </w:r>
    </w:p>
    <w:p w14:paraId="0B5A5211" w14:textId="77777777" w:rsidR="001C266D" w:rsidRDefault="00000000" w:rsidP="00FC2416">
      <w:pPr>
        <w:pStyle w:val="Heading2"/>
        <w:bidi/>
        <w:spacing w:before="240" w:after="160"/>
        <w:jc w:val="both"/>
      </w:pPr>
      <w:r>
        <w:rPr>
          <w:b/>
          <w:bCs/>
          <w:color w:val="8B6914"/>
          <w:sz w:val="30"/>
          <w:szCs w:val="30"/>
          <w:rtl/>
        </w:rPr>
        <w:t>أ. الشموع الفردية</w:t>
      </w:r>
    </w:p>
    <w:p w14:paraId="230B18DD"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Doji</w:t>
      </w:r>
      <w:proofErr w:type="spellEnd"/>
      <w:r>
        <w:rPr>
          <w:color w:val="000000"/>
          <w:rtl/>
        </w:rPr>
        <w:t xml:space="preserve"> — </w:t>
      </w:r>
      <w:proofErr w:type="spellStart"/>
      <w:r>
        <w:rPr>
          <w:color w:val="000000"/>
          <w:rtl/>
        </w:rPr>
        <w:t>Standard</w:t>
      </w:r>
      <w:proofErr w:type="spellEnd"/>
      <w:r>
        <w:rPr>
          <w:color w:val="000000"/>
          <w:rtl/>
        </w:rPr>
        <w:t xml:space="preserve">, </w:t>
      </w:r>
      <w:proofErr w:type="spellStart"/>
      <w:r>
        <w:rPr>
          <w:color w:val="000000"/>
          <w:rtl/>
        </w:rPr>
        <w:t>Long-Legged</w:t>
      </w:r>
      <w:proofErr w:type="spellEnd"/>
      <w:r>
        <w:rPr>
          <w:color w:val="000000"/>
          <w:rtl/>
        </w:rPr>
        <w:t xml:space="preserve">, </w:t>
      </w:r>
      <w:proofErr w:type="spellStart"/>
      <w:r>
        <w:rPr>
          <w:color w:val="000000"/>
          <w:rtl/>
        </w:rPr>
        <w:t>Dragonfly</w:t>
      </w:r>
      <w:proofErr w:type="spellEnd"/>
      <w:r>
        <w:rPr>
          <w:color w:val="000000"/>
          <w:rtl/>
        </w:rPr>
        <w:t xml:space="preserve">, </w:t>
      </w:r>
      <w:proofErr w:type="spellStart"/>
      <w:r>
        <w:rPr>
          <w:color w:val="000000"/>
          <w:rtl/>
        </w:rPr>
        <w:t>Gravestone</w:t>
      </w:r>
      <w:proofErr w:type="spellEnd"/>
      <w:r>
        <w:rPr>
          <w:color w:val="000000"/>
          <w:rtl/>
        </w:rPr>
        <w:t xml:space="preserve">, </w:t>
      </w:r>
      <w:proofErr w:type="spellStart"/>
      <w:r>
        <w:rPr>
          <w:color w:val="000000"/>
          <w:rtl/>
        </w:rPr>
        <w:t>Four-Price</w:t>
      </w:r>
      <w:proofErr w:type="spellEnd"/>
    </w:p>
    <w:p w14:paraId="7BC5A315"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Marubozu</w:t>
      </w:r>
      <w:proofErr w:type="spellEnd"/>
      <w:r>
        <w:rPr>
          <w:color w:val="000000"/>
          <w:rtl/>
        </w:rPr>
        <w:t xml:space="preserve"> (</w:t>
      </w:r>
      <w:proofErr w:type="spellStart"/>
      <w:r>
        <w:rPr>
          <w:color w:val="000000"/>
          <w:rtl/>
        </w:rPr>
        <w:t>Bullish</w:t>
      </w:r>
      <w:proofErr w:type="spellEnd"/>
      <w:r>
        <w:rPr>
          <w:color w:val="000000"/>
          <w:rtl/>
        </w:rPr>
        <w:t xml:space="preserve"> &amp; </w:t>
      </w:r>
      <w:proofErr w:type="spellStart"/>
      <w:r>
        <w:rPr>
          <w:color w:val="000000"/>
          <w:rtl/>
        </w:rPr>
        <w:t>Bearish</w:t>
      </w:r>
      <w:proofErr w:type="spellEnd"/>
      <w:r>
        <w:rPr>
          <w:color w:val="000000"/>
          <w:rtl/>
        </w:rPr>
        <w:t>)</w:t>
      </w:r>
    </w:p>
    <w:p w14:paraId="680E63CC"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Hammer</w:t>
      </w:r>
      <w:proofErr w:type="spellEnd"/>
      <w:r>
        <w:rPr>
          <w:color w:val="000000"/>
          <w:rtl/>
        </w:rPr>
        <w:t xml:space="preserve"> (المطرقة)</w:t>
      </w:r>
    </w:p>
    <w:p w14:paraId="0B177D07"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Inverted</w:t>
      </w:r>
      <w:proofErr w:type="spellEnd"/>
      <w:r>
        <w:rPr>
          <w:color w:val="000000"/>
          <w:rtl/>
        </w:rPr>
        <w:t xml:space="preserve"> </w:t>
      </w:r>
      <w:proofErr w:type="spellStart"/>
      <w:r>
        <w:rPr>
          <w:color w:val="000000"/>
          <w:rtl/>
        </w:rPr>
        <w:t>Hammer</w:t>
      </w:r>
      <w:proofErr w:type="spellEnd"/>
      <w:r>
        <w:rPr>
          <w:color w:val="000000"/>
          <w:rtl/>
        </w:rPr>
        <w:t xml:space="preserve"> (المطرقة المقلوبة)</w:t>
      </w:r>
    </w:p>
    <w:p w14:paraId="1F2428F2"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Hanging</w:t>
      </w:r>
      <w:proofErr w:type="spellEnd"/>
      <w:r>
        <w:rPr>
          <w:color w:val="000000"/>
          <w:rtl/>
        </w:rPr>
        <w:t xml:space="preserve"> </w:t>
      </w:r>
      <w:proofErr w:type="spellStart"/>
      <w:r>
        <w:rPr>
          <w:color w:val="000000"/>
          <w:rtl/>
        </w:rPr>
        <w:t>Man</w:t>
      </w:r>
      <w:proofErr w:type="spellEnd"/>
      <w:r>
        <w:rPr>
          <w:color w:val="000000"/>
          <w:rtl/>
        </w:rPr>
        <w:t xml:space="preserve"> (الرجل المشنوق)</w:t>
      </w:r>
    </w:p>
    <w:p w14:paraId="4943969E"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Shooting</w:t>
      </w:r>
      <w:proofErr w:type="spellEnd"/>
      <w:r>
        <w:rPr>
          <w:color w:val="000000"/>
          <w:rtl/>
        </w:rPr>
        <w:t xml:space="preserve"> </w:t>
      </w:r>
      <w:proofErr w:type="spellStart"/>
      <w:r>
        <w:rPr>
          <w:color w:val="000000"/>
          <w:rtl/>
        </w:rPr>
        <w:t>Star</w:t>
      </w:r>
      <w:proofErr w:type="spellEnd"/>
      <w:r>
        <w:rPr>
          <w:color w:val="000000"/>
          <w:rtl/>
        </w:rPr>
        <w:t xml:space="preserve"> (نجمة الرماية)</w:t>
      </w:r>
    </w:p>
    <w:p w14:paraId="40F608E9"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Spinning</w:t>
      </w:r>
      <w:proofErr w:type="spellEnd"/>
      <w:r>
        <w:rPr>
          <w:color w:val="000000"/>
          <w:rtl/>
        </w:rPr>
        <w:t xml:space="preserve"> </w:t>
      </w:r>
      <w:proofErr w:type="spellStart"/>
      <w:r>
        <w:rPr>
          <w:color w:val="000000"/>
          <w:rtl/>
        </w:rPr>
        <w:t>Top</w:t>
      </w:r>
      <w:proofErr w:type="spellEnd"/>
      <w:r>
        <w:rPr>
          <w:color w:val="000000"/>
          <w:rtl/>
        </w:rPr>
        <w:t xml:space="preserve"> (النحلة)</w:t>
      </w:r>
    </w:p>
    <w:p w14:paraId="39C0A07F"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Belt-Hold</w:t>
      </w:r>
      <w:proofErr w:type="spellEnd"/>
    </w:p>
    <w:p w14:paraId="2DD9F76A"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High</w:t>
      </w:r>
      <w:proofErr w:type="spellEnd"/>
      <w:r>
        <w:rPr>
          <w:color w:val="000000"/>
          <w:rtl/>
        </w:rPr>
        <w:t xml:space="preserve"> </w:t>
      </w:r>
      <w:proofErr w:type="spellStart"/>
      <w:r>
        <w:rPr>
          <w:color w:val="000000"/>
          <w:rtl/>
        </w:rPr>
        <w:t>Wave</w:t>
      </w:r>
      <w:proofErr w:type="spellEnd"/>
    </w:p>
    <w:p w14:paraId="1DF557BB"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Pin</w:t>
      </w:r>
      <w:proofErr w:type="spellEnd"/>
      <w:r>
        <w:rPr>
          <w:color w:val="000000"/>
          <w:rtl/>
        </w:rPr>
        <w:t xml:space="preserve"> </w:t>
      </w:r>
      <w:proofErr w:type="spellStart"/>
      <w:r>
        <w:rPr>
          <w:color w:val="000000"/>
          <w:rtl/>
        </w:rPr>
        <w:t>Bar</w:t>
      </w:r>
      <w:proofErr w:type="spellEnd"/>
      <w:r>
        <w:rPr>
          <w:color w:val="000000"/>
          <w:rtl/>
        </w:rPr>
        <w:t xml:space="preserve"> (</w:t>
      </w:r>
      <w:proofErr w:type="spellStart"/>
      <w:r>
        <w:rPr>
          <w:color w:val="000000"/>
          <w:rtl/>
        </w:rPr>
        <w:t>Bullish</w:t>
      </w:r>
      <w:proofErr w:type="spellEnd"/>
      <w:r>
        <w:rPr>
          <w:color w:val="000000"/>
          <w:rtl/>
        </w:rPr>
        <w:t xml:space="preserve"> &amp; </w:t>
      </w:r>
      <w:proofErr w:type="spellStart"/>
      <w:r>
        <w:rPr>
          <w:color w:val="000000"/>
          <w:rtl/>
        </w:rPr>
        <w:t>Bearish</w:t>
      </w:r>
      <w:proofErr w:type="spellEnd"/>
      <w:r>
        <w:rPr>
          <w:color w:val="000000"/>
          <w:rtl/>
        </w:rPr>
        <w:t>)</w:t>
      </w:r>
    </w:p>
    <w:p w14:paraId="68335994" w14:textId="77777777" w:rsidR="001C266D" w:rsidRDefault="00000000" w:rsidP="00FC2416">
      <w:pPr>
        <w:pStyle w:val="Heading2"/>
        <w:bidi/>
        <w:spacing w:before="240" w:after="160"/>
        <w:jc w:val="both"/>
      </w:pPr>
      <w:r>
        <w:rPr>
          <w:b/>
          <w:bCs/>
          <w:color w:val="8B6914"/>
          <w:sz w:val="30"/>
          <w:szCs w:val="30"/>
          <w:rtl/>
        </w:rPr>
        <w:t>ب. الشموع المزدوجة</w:t>
      </w:r>
    </w:p>
    <w:p w14:paraId="150068E5"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Bullish</w:t>
      </w:r>
      <w:proofErr w:type="spellEnd"/>
      <w:r>
        <w:rPr>
          <w:color w:val="000000"/>
          <w:rtl/>
        </w:rPr>
        <w:t xml:space="preserve"> </w:t>
      </w:r>
      <w:proofErr w:type="spellStart"/>
      <w:r>
        <w:rPr>
          <w:color w:val="000000"/>
          <w:rtl/>
        </w:rPr>
        <w:t>Engulfing</w:t>
      </w:r>
      <w:proofErr w:type="spellEnd"/>
      <w:r>
        <w:rPr>
          <w:color w:val="000000"/>
          <w:rtl/>
        </w:rPr>
        <w:t xml:space="preserve"> (الابتلاع الصاعد)</w:t>
      </w:r>
    </w:p>
    <w:p w14:paraId="4BC4E2C5"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Bearish</w:t>
      </w:r>
      <w:proofErr w:type="spellEnd"/>
      <w:r>
        <w:rPr>
          <w:color w:val="000000"/>
          <w:rtl/>
        </w:rPr>
        <w:t xml:space="preserve"> </w:t>
      </w:r>
      <w:proofErr w:type="spellStart"/>
      <w:r>
        <w:rPr>
          <w:color w:val="000000"/>
          <w:rtl/>
        </w:rPr>
        <w:t>Engulfing</w:t>
      </w:r>
      <w:proofErr w:type="spellEnd"/>
      <w:r>
        <w:rPr>
          <w:color w:val="000000"/>
          <w:rtl/>
        </w:rPr>
        <w:t xml:space="preserve"> (الابتلاع الهابط)</w:t>
      </w:r>
    </w:p>
    <w:p w14:paraId="5B3C87A4"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Tweezer</w:t>
      </w:r>
      <w:proofErr w:type="spellEnd"/>
      <w:r>
        <w:rPr>
          <w:color w:val="000000"/>
          <w:rtl/>
        </w:rPr>
        <w:t xml:space="preserve"> </w:t>
      </w:r>
      <w:proofErr w:type="spellStart"/>
      <w:r>
        <w:rPr>
          <w:color w:val="000000"/>
          <w:rtl/>
        </w:rPr>
        <w:t>Tops</w:t>
      </w:r>
      <w:proofErr w:type="spellEnd"/>
      <w:r>
        <w:rPr>
          <w:color w:val="000000"/>
          <w:rtl/>
        </w:rPr>
        <w:t xml:space="preserve"> (ملاقط القمة)</w:t>
      </w:r>
    </w:p>
    <w:p w14:paraId="3C2C83E2"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Tweezer</w:t>
      </w:r>
      <w:proofErr w:type="spellEnd"/>
      <w:r>
        <w:rPr>
          <w:color w:val="000000"/>
          <w:rtl/>
        </w:rPr>
        <w:t xml:space="preserve"> </w:t>
      </w:r>
      <w:proofErr w:type="spellStart"/>
      <w:r>
        <w:rPr>
          <w:color w:val="000000"/>
          <w:rtl/>
        </w:rPr>
        <w:t>Bottoms</w:t>
      </w:r>
      <w:proofErr w:type="spellEnd"/>
      <w:r>
        <w:rPr>
          <w:color w:val="000000"/>
          <w:rtl/>
        </w:rPr>
        <w:t xml:space="preserve"> (ملاقط القاع)</w:t>
      </w:r>
    </w:p>
    <w:p w14:paraId="12CC3EC2"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Harami</w:t>
      </w:r>
      <w:proofErr w:type="spellEnd"/>
      <w:r>
        <w:rPr>
          <w:color w:val="000000"/>
          <w:rtl/>
        </w:rPr>
        <w:t xml:space="preserve"> (</w:t>
      </w:r>
      <w:proofErr w:type="spellStart"/>
      <w:r>
        <w:rPr>
          <w:color w:val="000000"/>
          <w:rtl/>
        </w:rPr>
        <w:t>Bullish</w:t>
      </w:r>
      <w:proofErr w:type="spellEnd"/>
      <w:r>
        <w:rPr>
          <w:color w:val="000000"/>
          <w:rtl/>
        </w:rPr>
        <w:t xml:space="preserve"> &amp; </w:t>
      </w:r>
      <w:proofErr w:type="spellStart"/>
      <w:r>
        <w:rPr>
          <w:color w:val="000000"/>
          <w:rtl/>
        </w:rPr>
        <w:t>Bearish</w:t>
      </w:r>
      <w:proofErr w:type="spellEnd"/>
      <w:r>
        <w:rPr>
          <w:color w:val="000000"/>
          <w:rtl/>
        </w:rPr>
        <w:t>)</w:t>
      </w:r>
    </w:p>
    <w:p w14:paraId="40906128"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Harami</w:t>
      </w:r>
      <w:proofErr w:type="spellEnd"/>
      <w:r>
        <w:rPr>
          <w:color w:val="000000"/>
          <w:rtl/>
        </w:rPr>
        <w:t xml:space="preserve"> </w:t>
      </w:r>
      <w:proofErr w:type="spellStart"/>
      <w:r>
        <w:rPr>
          <w:color w:val="000000"/>
          <w:rtl/>
        </w:rPr>
        <w:t>Cross</w:t>
      </w:r>
      <w:proofErr w:type="spellEnd"/>
    </w:p>
    <w:p w14:paraId="7DEC1CB6"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Piercing</w:t>
      </w:r>
      <w:proofErr w:type="spellEnd"/>
      <w:r>
        <w:rPr>
          <w:color w:val="000000"/>
          <w:rtl/>
        </w:rPr>
        <w:t xml:space="preserve"> </w:t>
      </w:r>
      <w:proofErr w:type="spellStart"/>
      <w:r>
        <w:rPr>
          <w:color w:val="000000"/>
          <w:rtl/>
        </w:rPr>
        <w:t>Line</w:t>
      </w:r>
      <w:proofErr w:type="spellEnd"/>
    </w:p>
    <w:p w14:paraId="66166282"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Dark</w:t>
      </w:r>
      <w:proofErr w:type="spellEnd"/>
      <w:r>
        <w:rPr>
          <w:color w:val="000000"/>
          <w:rtl/>
        </w:rPr>
        <w:t xml:space="preserve"> </w:t>
      </w:r>
      <w:proofErr w:type="spellStart"/>
      <w:r>
        <w:rPr>
          <w:color w:val="000000"/>
          <w:rtl/>
        </w:rPr>
        <w:t>Cloud</w:t>
      </w:r>
      <w:proofErr w:type="spellEnd"/>
      <w:r>
        <w:rPr>
          <w:color w:val="000000"/>
          <w:rtl/>
        </w:rPr>
        <w:t xml:space="preserve"> </w:t>
      </w:r>
      <w:proofErr w:type="spellStart"/>
      <w:r>
        <w:rPr>
          <w:color w:val="000000"/>
          <w:rtl/>
        </w:rPr>
        <w:t>Cover</w:t>
      </w:r>
      <w:proofErr w:type="spellEnd"/>
    </w:p>
    <w:p w14:paraId="03CE00C1"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On-Neck</w:t>
      </w:r>
      <w:proofErr w:type="spellEnd"/>
      <w:r>
        <w:rPr>
          <w:color w:val="000000"/>
          <w:rtl/>
        </w:rPr>
        <w:t xml:space="preserve"> </w:t>
      </w:r>
      <w:proofErr w:type="spellStart"/>
      <w:r>
        <w:rPr>
          <w:color w:val="000000"/>
          <w:rtl/>
        </w:rPr>
        <w:t>Line</w:t>
      </w:r>
      <w:proofErr w:type="spellEnd"/>
    </w:p>
    <w:p w14:paraId="10FF9254"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In-Neck</w:t>
      </w:r>
      <w:proofErr w:type="spellEnd"/>
      <w:r>
        <w:rPr>
          <w:color w:val="000000"/>
          <w:rtl/>
        </w:rPr>
        <w:t xml:space="preserve"> </w:t>
      </w:r>
      <w:proofErr w:type="spellStart"/>
      <w:r>
        <w:rPr>
          <w:color w:val="000000"/>
          <w:rtl/>
        </w:rPr>
        <w:t>Line</w:t>
      </w:r>
      <w:proofErr w:type="spellEnd"/>
    </w:p>
    <w:p w14:paraId="379D6C6B"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Counterattack</w:t>
      </w:r>
      <w:proofErr w:type="spellEnd"/>
      <w:r>
        <w:rPr>
          <w:color w:val="000000"/>
          <w:rtl/>
        </w:rPr>
        <w:t xml:space="preserve"> </w:t>
      </w:r>
      <w:proofErr w:type="spellStart"/>
      <w:r>
        <w:rPr>
          <w:color w:val="000000"/>
          <w:rtl/>
        </w:rPr>
        <w:t>Lines</w:t>
      </w:r>
      <w:proofErr w:type="spellEnd"/>
      <w:r>
        <w:rPr>
          <w:color w:val="000000"/>
          <w:rtl/>
        </w:rPr>
        <w:t xml:space="preserve"> (</w:t>
      </w:r>
      <w:proofErr w:type="spellStart"/>
      <w:r>
        <w:rPr>
          <w:color w:val="000000"/>
          <w:rtl/>
        </w:rPr>
        <w:t>Bullish</w:t>
      </w:r>
      <w:proofErr w:type="spellEnd"/>
      <w:r>
        <w:rPr>
          <w:color w:val="000000"/>
          <w:rtl/>
        </w:rPr>
        <w:t xml:space="preserve"> &amp; </w:t>
      </w:r>
      <w:proofErr w:type="spellStart"/>
      <w:r>
        <w:rPr>
          <w:color w:val="000000"/>
          <w:rtl/>
        </w:rPr>
        <w:t>Bearish</w:t>
      </w:r>
      <w:proofErr w:type="spellEnd"/>
      <w:r>
        <w:rPr>
          <w:color w:val="000000"/>
          <w:rtl/>
        </w:rPr>
        <w:t>)</w:t>
      </w:r>
    </w:p>
    <w:p w14:paraId="2D551EC9" w14:textId="77777777" w:rsidR="001C266D" w:rsidRDefault="00000000" w:rsidP="00FC2416">
      <w:pPr>
        <w:pStyle w:val="Heading2"/>
        <w:bidi/>
        <w:spacing w:before="240" w:after="160"/>
        <w:jc w:val="both"/>
      </w:pPr>
      <w:r>
        <w:rPr>
          <w:b/>
          <w:bCs/>
          <w:color w:val="8B6914"/>
          <w:sz w:val="30"/>
          <w:szCs w:val="30"/>
          <w:rtl/>
        </w:rPr>
        <w:t>ج. الشموع الثلاثية والمركبة</w:t>
      </w:r>
    </w:p>
    <w:p w14:paraId="358ADDA9"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Morning</w:t>
      </w:r>
      <w:proofErr w:type="spellEnd"/>
      <w:r>
        <w:rPr>
          <w:color w:val="000000"/>
          <w:rtl/>
        </w:rPr>
        <w:t xml:space="preserve"> </w:t>
      </w:r>
      <w:proofErr w:type="spellStart"/>
      <w:r>
        <w:rPr>
          <w:color w:val="000000"/>
          <w:rtl/>
        </w:rPr>
        <w:t>Star</w:t>
      </w:r>
      <w:proofErr w:type="spellEnd"/>
      <w:r>
        <w:rPr>
          <w:color w:val="000000"/>
          <w:rtl/>
        </w:rPr>
        <w:t xml:space="preserve"> (نجمة الصباح)</w:t>
      </w:r>
    </w:p>
    <w:p w14:paraId="2B6671AA" w14:textId="77777777" w:rsidR="001C266D" w:rsidRDefault="00000000" w:rsidP="00FC2416">
      <w:pPr>
        <w:bidi/>
        <w:spacing w:before="40" w:after="40" w:line="320" w:lineRule="auto"/>
        <w:ind w:right="360"/>
        <w:jc w:val="both"/>
      </w:pPr>
      <w:r>
        <w:rPr>
          <w:b/>
          <w:bCs/>
          <w:color w:val="B8860B"/>
          <w:rtl/>
        </w:rPr>
        <w:lastRenderedPageBreak/>
        <w:t xml:space="preserve">• </w:t>
      </w:r>
      <w:proofErr w:type="spellStart"/>
      <w:r>
        <w:rPr>
          <w:color w:val="000000"/>
          <w:rtl/>
        </w:rPr>
        <w:t>Evening</w:t>
      </w:r>
      <w:proofErr w:type="spellEnd"/>
      <w:r>
        <w:rPr>
          <w:color w:val="000000"/>
          <w:rtl/>
        </w:rPr>
        <w:t xml:space="preserve"> </w:t>
      </w:r>
      <w:proofErr w:type="spellStart"/>
      <w:r>
        <w:rPr>
          <w:color w:val="000000"/>
          <w:rtl/>
        </w:rPr>
        <w:t>Star</w:t>
      </w:r>
      <w:proofErr w:type="spellEnd"/>
      <w:r>
        <w:rPr>
          <w:color w:val="000000"/>
          <w:rtl/>
        </w:rPr>
        <w:t xml:space="preserve"> (نجمة المساء)</w:t>
      </w:r>
    </w:p>
    <w:p w14:paraId="1423555C"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Morning</w:t>
      </w:r>
      <w:proofErr w:type="spellEnd"/>
      <w:r>
        <w:rPr>
          <w:color w:val="000000"/>
          <w:rtl/>
        </w:rPr>
        <w:t xml:space="preserve"> </w:t>
      </w:r>
      <w:proofErr w:type="spellStart"/>
      <w:r>
        <w:rPr>
          <w:color w:val="000000"/>
          <w:rtl/>
        </w:rPr>
        <w:t>Doji</w:t>
      </w:r>
      <w:proofErr w:type="spellEnd"/>
      <w:r>
        <w:rPr>
          <w:color w:val="000000"/>
          <w:rtl/>
        </w:rPr>
        <w:t xml:space="preserve"> </w:t>
      </w:r>
      <w:proofErr w:type="spellStart"/>
      <w:r>
        <w:rPr>
          <w:color w:val="000000"/>
          <w:rtl/>
        </w:rPr>
        <w:t>Star</w:t>
      </w:r>
      <w:proofErr w:type="spellEnd"/>
    </w:p>
    <w:p w14:paraId="2A8E72A8"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Evening</w:t>
      </w:r>
      <w:proofErr w:type="spellEnd"/>
      <w:r>
        <w:rPr>
          <w:color w:val="000000"/>
          <w:rtl/>
        </w:rPr>
        <w:t xml:space="preserve"> </w:t>
      </w:r>
      <w:proofErr w:type="spellStart"/>
      <w:r>
        <w:rPr>
          <w:color w:val="000000"/>
          <w:rtl/>
        </w:rPr>
        <w:t>Doji</w:t>
      </w:r>
      <w:proofErr w:type="spellEnd"/>
      <w:r>
        <w:rPr>
          <w:color w:val="000000"/>
          <w:rtl/>
        </w:rPr>
        <w:t xml:space="preserve"> </w:t>
      </w:r>
      <w:proofErr w:type="spellStart"/>
      <w:r>
        <w:rPr>
          <w:color w:val="000000"/>
          <w:rtl/>
        </w:rPr>
        <w:t>Star</w:t>
      </w:r>
      <w:proofErr w:type="spellEnd"/>
    </w:p>
    <w:p w14:paraId="35D14E67"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Three</w:t>
      </w:r>
      <w:proofErr w:type="spellEnd"/>
      <w:r>
        <w:rPr>
          <w:color w:val="000000"/>
          <w:rtl/>
        </w:rPr>
        <w:t xml:space="preserve"> </w:t>
      </w:r>
      <w:proofErr w:type="spellStart"/>
      <w:r>
        <w:rPr>
          <w:color w:val="000000"/>
          <w:rtl/>
        </w:rPr>
        <w:t>White</w:t>
      </w:r>
      <w:proofErr w:type="spellEnd"/>
      <w:r>
        <w:rPr>
          <w:color w:val="000000"/>
          <w:rtl/>
        </w:rPr>
        <w:t xml:space="preserve"> </w:t>
      </w:r>
      <w:proofErr w:type="spellStart"/>
      <w:r>
        <w:rPr>
          <w:color w:val="000000"/>
          <w:rtl/>
        </w:rPr>
        <w:t>Soldiers</w:t>
      </w:r>
      <w:proofErr w:type="spellEnd"/>
      <w:r>
        <w:rPr>
          <w:color w:val="000000"/>
          <w:rtl/>
        </w:rPr>
        <w:t xml:space="preserve"> (الجنود الثلاثة البيض)</w:t>
      </w:r>
    </w:p>
    <w:p w14:paraId="39B9A82D"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Three</w:t>
      </w:r>
      <w:proofErr w:type="spellEnd"/>
      <w:r>
        <w:rPr>
          <w:color w:val="000000"/>
          <w:rtl/>
        </w:rPr>
        <w:t xml:space="preserve"> </w:t>
      </w:r>
      <w:proofErr w:type="spellStart"/>
      <w:r>
        <w:rPr>
          <w:color w:val="000000"/>
          <w:rtl/>
        </w:rPr>
        <w:t>Black</w:t>
      </w:r>
      <w:proofErr w:type="spellEnd"/>
      <w:r>
        <w:rPr>
          <w:color w:val="000000"/>
          <w:rtl/>
        </w:rPr>
        <w:t xml:space="preserve"> </w:t>
      </w:r>
      <w:proofErr w:type="spellStart"/>
      <w:r>
        <w:rPr>
          <w:color w:val="000000"/>
          <w:rtl/>
        </w:rPr>
        <w:t>Crows</w:t>
      </w:r>
      <w:proofErr w:type="spellEnd"/>
      <w:r>
        <w:rPr>
          <w:color w:val="000000"/>
          <w:rtl/>
        </w:rPr>
        <w:t xml:space="preserve"> (الغربان الثلاثة السود)</w:t>
      </w:r>
    </w:p>
    <w:p w14:paraId="22758943"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Three</w:t>
      </w:r>
      <w:proofErr w:type="spellEnd"/>
      <w:r>
        <w:rPr>
          <w:color w:val="000000"/>
          <w:rtl/>
        </w:rPr>
        <w:t xml:space="preserve"> </w:t>
      </w:r>
      <w:proofErr w:type="spellStart"/>
      <w:r>
        <w:rPr>
          <w:color w:val="000000"/>
          <w:rtl/>
        </w:rPr>
        <w:t>Inside</w:t>
      </w:r>
      <w:proofErr w:type="spellEnd"/>
      <w:r>
        <w:rPr>
          <w:color w:val="000000"/>
          <w:rtl/>
        </w:rPr>
        <w:t xml:space="preserve"> </w:t>
      </w:r>
      <w:proofErr w:type="spellStart"/>
      <w:r>
        <w:rPr>
          <w:color w:val="000000"/>
          <w:rtl/>
        </w:rPr>
        <w:t>Up</w:t>
      </w:r>
      <w:proofErr w:type="spellEnd"/>
      <w:r>
        <w:rPr>
          <w:color w:val="000000"/>
          <w:rtl/>
        </w:rPr>
        <w:t xml:space="preserve"> / </w:t>
      </w:r>
      <w:proofErr w:type="spellStart"/>
      <w:r>
        <w:rPr>
          <w:color w:val="000000"/>
          <w:rtl/>
        </w:rPr>
        <w:t>Down</w:t>
      </w:r>
      <w:proofErr w:type="spellEnd"/>
    </w:p>
    <w:p w14:paraId="121F8AB0"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Three</w:t>
      </w:r>
      <w:proofErr w:type="spellEnd"/>
      <w:r>
        <w:rPr>
          <w:color w:val="000000"/>
          <w:rtl/>
        </w:rPr>
        <w:t xml:space="preserve"> </w:t>
      </w:r>
      <w:proofErr w:type="spellStart"/>
      <w:r>
        <w:rPr>
          <w:color w:val="000000"/>
          <w:rtl/>
        </w:rPr>
        <w:t>Outside</w:t>
      </w:r>
      <w:proofErr w:type="spellEnd"/>
      <w:r>
        <w:rPr>
          <w:color w:val="000000"/>
          <w:rtl/>
        </w:rPr>
        <w:t xml:space="preserve"> </w:t>
      </w:r>
      <w:proofErr w:type="spellStart"/>
      <w:r>
        <w:rPr>
          <w:color w:val="000000"/>
          <w:rtl/>
        </w:rPr>
        <w:t>Up</w:t>
      </w:r>
      <w:proofErr w:type="spellEnd"/>
      <w:r>
        <w:rPr>
          <w:color w:val="000000"/>
          <w:rtl/>
        </w:rPr>
        <w:t xml:space="preserve"> / </w:t>
      </w:r>
      <w:proofErr w:type="spellStart"/>
      <w:r>
        <w:rPr>
          <w:color w:val="000000"/>
          <w:rtl/>
        </w:rPr>
        <w:t>Down</w:t>
      </w:r>
      <w:proofErr w:type="spellEnd"/>
    </w:p>
    <w:p w14:paraId="5F183004"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Three</w:t>
      </w:r>
      <w:proofErr w:type="spellEnd"/>
      <w:r>
        <w:rPr>
          <w:color w:val="000000"/>
          <w:rtl/>
        </w:rPr>
        <w:t xml:space="preserve"> </w:t>
      </w:r>
      <w:proofErr w:type="spellStart"/>
      <w:r>
        <w:rPr>
          <w:color w:val="000000"/>
          <w:rtl/>
        </w:rPr>
        <w:t>Stars</w:t>
      </w:r>
      <w:proofErr w:type="spellEnd"/>
      <w:r>
        <w:rPr>
          <w:color w:val="000000"/>
          <w:rtl/>
        </w:rPr>
        <w:t xml:space="preserve"> </w:t>
      </w:r>
      <w:proofErr w:type="spellStart"/>
      <w:r>
        <w:rPr>
          <w:color w:val="000000"/>
          <w:rtl/>
        </w:rPr>
        <w:t>in</w:t>
      </w:r>
      <w:proofErr w:type="spellEnd"/>
      <w:r>
        <w:rPr>
          <w:color w:val="000000"/>
          <w:rtl/>
        </w:rPr>
        <w:t xml:space="preserve"> </w:t>
      </w:r>
      <w:proofErr w:type="spellStart"/>
      <w:r>
        <w:rPr>
          <w:color w:val="000000"/>
          <w:rtl/>
        </w:rPr>
        <w:t>the</w:t>
      </w:r>
      <w:proofErr w:type="spellEnd"/>
      <w:r>
        <w:rPr>
          <w:color w:val="000000"/>
          <w:rtl/>
        </w:rPr>
        <w:t xml:space="preserve"> </w:t>
      </w:r>
      <w:proofErr w:type="spellStart"/>
      <w:r>
        <w:rPr>
          <w:color w:val="000000"/>
          <w:rtl/>
        </w:rPr>
        <w:t>South</w:t>
      </w:r>
      <w:proofErr w:type="spellEnd"/>
    </w:p>
    <w:p w14:paraId="3DF6FE7E"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Abandoned</w:t>
      </w:r>
      <w:proofErr w:type="spellEnd"/>
      <w:r>
        <w:rPr>
          <w:color w:val="000000"/>
          <w:rtl/>
        </w:rPr>
        <w:t xml:space="preserve"> </w:t>
      </w:r>
      <w:proofErr w:type="spellStart"/>
      <w:r>
        <w:rPr>
          <w:color w:val="000000"/>
          <w:rtl/>
        </w:rPr>
        <w:t>Baby</w:t>
      </w:r>
      <w:proofErr w:type="spellEnd"/>
      <w:r>
        <w:rPr>
          <w:color w:val="000000"/>
          <w:rtl/>
        </w:rPr>
        <w:t xml:space="preserve"> (</w:t>
      </w:r>
      <w:proofErr w:type="spellStart"/>
      <w:r>
        <w:rPr>
          <w:color w:val="000000"/>
          <w:rtl/>
        </w:rPr>
        <w:t>Bullish</w:t>
      </w:r>
      <w:proofErr w:type="spellEnd"/>
      <w:r>
        <w:rPr>
          <w:color w:val="000000"/>
          <w:rtl/>
        </w:rPr>
        <w:t xml:space="preserve"> &amp; </w:t>
      </w:r>
      <w:proofErr w:type="spellStart"/>
      <w:r>
        <w:rPr>
          <w:color w:val="000000"/>
          <w:rtl/>
        </w:rPr>
        <w:t>Bearish</w:t>
      </w:r>
      <w:proofErr w:type="spellEnd"/>
      <w:r>
        <w:rPr>
          <w:color w:val="000000"/>
          <w:rtl/>
        </w:rPr>
        <w:t>)</w:t>
      </w:r>
    </w:p>
    <w:p w14:paraId="478DF6F9"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Tri-Star</w:t>
      </w:r>
      <w:proofErr w:type="spellEnd"/>
      <w:r>
        <w:rPr>
          <w:color w:val="000000"/>
          <w:rtl/>
        </w:rPr>
        <w:t xml:space="preserve"> (</w:t>
      </w:r>
      <w:proofErr w:type="spellStart"/>
      <w:r>
        <w:rPr>
          <w:color w:val="000000"/>
          <w:rtl/>
        </w:rPr>
        <w:t>Bullish</w:t>
      </w:r>
      <w:proofErr w:type="spellEnd"/>
      <w:r>
        <w:rPr>
          <w:color w:val="000000"/>
          <w:rtl/>
        </w:rPr>
        <w:t xml:space="preserve"> &amp; </w:t>
      </w:r>
      <w:proofErr w:type="spellStart"/>
      <w:r>
        <w:rPr>
          <w:color w:val="000000"/>
          <w:rtl/>
        </w:rPr>
        <w:t>Bearish</w:t>
      </w:r>
      <w:proofErr w:type="spellEnd"/>
      <w:r>
        <w:rPr>
          <w:color w:val="000000"/>
          <w:rtl/>
        </w:rPr>
        <w:t>)</w:t>
      </w:r>
    </w:p>
    <w:p w14:paraId="2C488813"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Stick</w:t>
      </w:r>
      <w:proofErr w:type="spellEnd"/>
      <w:r>
        <w:rPr>
          <w:color w:val="000000"/>
          <w:rtl/>
        </w:rPr>
        <w:t xml:space="preserve"> </w:t>
      </w:r>
      <w:proofErr w:type="spellStart"/>
      <w:r>
        <w:rPr>
          <w:color w:val="000000"/>
          <w:rtl/>
        </w:rPr>
        <w:t>Sandwich</w:t>
      </w:r>
      <w:proofErr w:type="spellEnd"/>
    </w:p>
    <w:p w14:paraId="7598FDAB"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Unique</w:t>
      </w:r>
      <w:proofErr w:type="spellEnd"/>
      <w:r>
        <w:rPr>
          <w:color w:val="000000"/>
          <w:rtl/>
        </w:rPr>
        <w:t xml:space="preserve"> </w:t>
      </w:r>
      <w:proofErr w:type="spellStart"/>
      <w:r>
        <w:rPr>
          <w:color w:val="000000"/>
          <w:rtl/>
        </w:rPr>
        <w:t>Three</w:t>
      </w:r>
      <w:proofErr w:type="spellEnd"/>
      <w:r>
        <w:rPr>
          <w:color w:val="000000"/>
          <w:rtl/>
        </w:rPr>
        <w:t xml:space="preserve"> </w:t>
      </w:r>
      <w:proofErr w:type="spellStart"/>
      <w:r>
        <w:rPr>
          <w:color w:val="000000"/>
          <w:rtl/>
        </w:rPr>
        <w:t>River</w:t>
      </w:r>
      <w:proofErr w:type="spellEnd"/>
      <w:r>
        <w:rPr>
          <w:color w:val="000000"/>
          <w:rtl/>
        </w:rPr>
        <w:t xml:space="preserve"> </w:t>
      </w:r>
      <w:proofErr w:type="spellStart"/>
      <w:r>
        <w:rPr>
          <w:color w:val="000000"/>
          <w:rtl/>
        </w:rPr>
        <w:t>Bottom</w:t>
      </w:r>
      <w:proofErr w:type="spellEnd"/>
    </w:p>
    <w:p w14:paraId="09486EE1"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Identical</w:t>
      </w:r>
      <w:proofErr w:type="spellEnd"/>
      <w:r>
        <w:rPr>
          <w:color w:val="000000"/>
          <w:rtl/>
        </w:rPr>
        <w:t xml:space="preserve"> </w:t>
      </w:r>
      <w:proofErr w:type="spellStart"/>
      <w:r>
        <w:rPr>
          <w:color w:val="000000"/>
          <w:rtl/>
        </w:rPr>
        <w:t>Three</w:t>
      </w:r>
      <w:proofErr w:type="spellEnd"/>
      <w:r>
        <w:rPr>
          <w:color w:val="000000"/>
          <w:rtl/>
        </w:rPr>
        <w:t xml:space="preserve"> </w:t>
      </w:r>
      <w:proofErr w:type="spellStart"/>
      <w:r>
        <w:rPr>
          <w:color w:val="000000"/>
          <w:rtl/>
        </w:rPr>
        <w:t>Crows</w:t>
      </w:r>
      <w:proofErr w:type="spellEnd"/>
    </w:p>
    <w:p w14:paraId="3AD254A0" w14:textId="77777777" w:rsidR="001C266D" w:rsidRDefault="00000000" w:rsidP="00FC2416">
      <w:pPr>
        <w:pStyle w:val="Heading2"/>
        <w:bidi/>
        <w:spacing w:before="240" w:after="160"/>
        <w:jc w:val="both"/>
      </w:pPr>
      <w:r>
        <w:rPr>
          <w:b/>
          <w:bCs/>
          <w:color w:val="8B6914"/>
          <w:sz w:val="30"/>
          <w:szCs w:val="30"/>
          <w:rtl/>
        </w:rPr>
        <w:t>د. الشموع المركبة المتقدمة</w:t>
      </w:r>
    </w:p>
    <w:p w14:paraId="32056261"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Rising</w:t>
      </w:r>
      <w:proofErr w:type="spellEnd"/>
      <w:r>
        <w:rPr>
          <w:color w:val="000000"/>
          <w:rtl/>
        </w:rPr>
        <w:t xml:space="preserve"> </w:t>
      </w:r>
      <w:proofErr w:type="spellStart"/>
      <w:r>
        <w:rPr>
          <w:color w:val="000000"/>
          <w:rtl/>
        </w:rPr>
        <w:t>Three</w:t>
      </w:r>
      <w:proofErr w:type="spellEnd"/>
      <w:r>
        <w:rPr>
          <w:color w:val="000000"/>
          <w:rtl/>
        </w:rPr>
        <w:t xml:space="preserve"> </w:t>
      </w:r>
      <w:proofErr w:type="spellStart"/>
      <w:r>
        <w:rPr>
          <w:color w:val="000000"/>
          <w:rtl/>
        </w:rPr>
        <w:t>Methods</w:t>
      </w:r>
      <w:proofErr w:type="spellEnd"/>
      <w:r>
        <w:rPr>
          <w:color w:val="000000"/>
          <w:rtl/>
        </w:rPr>
        <w:t xml:space="preserve"> (</w:t>
      </w:r>
      <w:proofErr w:type="spellStart"/>
      <w:r>
        <w:rPr>
          <w:color w:val="000000"/>
          <w:rtl/>
        </w:rPr>
        <w:t>Bullish</w:t>
      </w:r>
      <w:proofErr w:type="spellEnd"/>
      <w:r>
        <w:rPr>
          <w:color w:val="000000"/>
          <w:rtl/>
        </w:rPr>
        <w:t>)</w:t>
      </w:r>
    </w:p>
    <w:p w14:paraId="139BFE6E"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Falling</w:t>
      </w:r>
      <w:proofErr w:type="spellEnd"/>
      <w:r>
        <w:rPr>
          <w:color w:val="000000"/>
          <w:rtl/>
        </w:rPr>
        <w:t xml:space="preserve"> </w:t>
      </w:r>
      <w:proofErr w:type="spellStart"/>
      <w:r>
        <w:rPr>
          <w:color w:val="000000"/>
          <w:rtl/>
        </w:rPr>
        <w:t>Three</w:t>
      </w:r>
      <w:proofErr w:type="spellEnd"/>
      <w:r>
        <w:rPr>
          <w:color w:val="000000"/>
          <w:rtl/>
        </w:rPr>
        <w:t xml:space="preserve"> </w:t>
      </w:r>
      <w:proofErr w:type="spellStart"/>
      <w:r>
        <w:rPr>
          <w:color w:val="000000"/>
          <w:rtl/>
        </w:rPr>
        <w:t>Methods</w:t>
      </w:r>
      <w:proofErr w:type="spellEnd"/>
      <w:r>
        <w:rPr>
          <w:color w:val="000000"/>
          <w:rtl/>
        </w:rPr>
        <w:t xml:space="preserve"> (</w:t>
      </w:r>
      <w:proofErr w:type="spellStart"/>
      <w:r>
        <w:rPr>
          <w:color w:val="000000"/>
          <w:rtl/>
        </w:rPr>
        <w:t>Bearish</w:t>
      </w:r>
      <w:proofErr w:type="spellEnd"/>
      <w:r>
        <w:rPr>
          <w:color w:val="000000"/>
          <w:rtl/>
        </w:rPr>
        <w:t>)</w:t>
      </w:r>
    </w:p>
    <w:p w14:paraId="627C779C"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Mat</w:t>
      </w:r>
      <w:proofErr w:type="spellEnd"/>
      <w:r>
        <w:rPr>
          <w:color w:val="000000"/>
          <w:rtl/>
        </w:rPr>
        <w:t xml:space="preserve"> </w:t>
      </w:r>
      <w:proofErr w:type="spellStart"/>
      <w:r>
        <w:rPr>
          <w:color w:val="000000"/>
          <w:rtl/>
        </w:rPr>
        <w:t>Hold</w:t>
      </w:r>
      <w:proofErr w:type="spellEnd"/>
      <w:r>
        <w:rPr>
          <w:color w:val="000000"/>
          <w:rtl/>
        </w:rPr>
        <w:t xml:space="preserve"> </w:t>
      </w:r>
      <w:proofErr w:type="spellStart"/>
      <w:r>
        <w:rPr>
          <w:color w:val="000000"/>
          <w:rtl/>
        </w:rPr>
        <w:t>Pattern</w:t>
      </w:r>
      <w:proofErr w:type="spellEnd"/>
    </w:p>
    <w:p w14:paraId="5C05779C"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Upside</w:t>
      </w:r>
      <w:proofErr w:type="spellEnd"/>
      <w:r>
        <w:rPr>
          <w:color w:val="000000"/>
          <w:rtl/>
        </w:rPr>
        <w:t xml:space="preserve"> </w:t>
      </w:r>
      <w:proofErr w:type="spellStart"/>
      <w:r>
        <w:rPr>
          <w:color w:val="000000"/>
          <w:rtl/>
        </w:rPr>
        <w:t>Tasuki</w:t>
      </w:r>
      <w:proofErr w:type="spellEnd"/>
      <w:r>
        <w:rPr>
          <w:color w:val="000000"/>
          <w:rtl/>
        </w:rPr>
        <w:t xml:space="preserve"> </w:t>
      </w:r>
      <w:proofErr w:type="spellStart"/>
      <w:r>
        <w:rPr>
          <w:color w:val="000000"/>
          <w:rtl/>
        </w:rPr>
        <w:t>Gap</w:t>
      </w:r>
      <w:proofErr w:type="spellEnd"/>
    </w:p>
    <w:p w14:paraId="58CA70A4"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Downside</w:t>
      </w:r>
      <w:proofErr w:type="spellEnd"/>
      <w:r>
        <w:rPr>
          <w:color w:val="000000"/>
          <w:rtl/>
        </w:rPr>
        <w:t xml:space="preserve"> </w:t>
      </w:r>
      <w:proofErr w:type="spellStart"/>
      <w:r>
        <w:rPr>
          <w:color w:val="000000"/>
          <w:rtl/>
        </w:rPr>
        <w:t>Tasuki</w:t>
      </w:r>
      <w:proofErr w:type="spellEnd"/>
      <w:r>
        <w:rPr>
          <w:color w:val="000000"/>
          <w:rtl/>
        </w:rPr>
        <w:t xml:space="preserve"> </w:t>
      </w:r>
      <w:proofErr w:type="spellStart"/>
      <w:r>
        <w:rPr>
          <w:color w:val="000000"/>
          <w:rtl/>
        </w:rPr>
        <w:t>Gap</w:t>
      </w:r>
      <w:proofErr w:type="spellEnd"/>
    </w:p>
    <w:p w14:paraId="69501CAA"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Upside</w:t>
      </w:r>
      <w:proofErr w:type="spellEnd"/>
      <w:r>
        <w:rPr>
          <w:color w:val="000000"/>
          <w:rtl/>
        </w:rPr>
        <w:t xml:space="preserve"> </w:t>
      </w:r>
      <w:proofErr w:type="spellStart"/>
      <w:r>
        <w:rPr>
          <w:color w:val="000000"/>
          <w:rtl/>
        </w:rPr>
        <w:t>Gap</w:t>
      </w:r>
      <w:proofErr w:type="spellEnd"/>
      <w:r>
        <w:rPr>
          <w:color w:val="000000"/>
          <w:rtl/>
        </w:rPr>
        <w:t xml:space="preserve"> </w:t>
      </w:r>
      <w:proofErr w:type="spellStart"/>
      <w:r>
        <w:rPr>
          <w:color w:val="000000"/>
          <w:rtl/>
        </w:rPr>
        <w:t>Three</w:t>
      </w:r>
      <w:proofErr w:type="spellEnd"/>
      <w:r>
        <w:rPr>
          <w:color w:val="000000"/>
          <w:rtl/>
        </w:rPr>
        <w:t xml:space="preserve"> </w:t>
      </w:r>
      <w:proofErr w:type="spellStart"/>
      <w:r>
        <w:rPr>
          <w:color w:val="000000"/>
          <w:rtl/>
        </w:rPr>
        <w:t>Methods</w:t>
      </w:r>
      <w:proofErr w:type="spellEnd"/>
    </w:p>
    <w:p w14:paraId="4168A4D6"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Downside</w:t>
      </w:r>
      <w:proofErr w:type="spellEnd"/>
      <w:r>
        <w:rPr>
          <w:color w:val="000000"/>
          <w:rtl/>
        </w:rPr>
        <w:t xml:space="preserve"> </w:t>
      </w:r>
      <w:proofErr w:type="spellStart"/>
      <w:r>
        <w:rPr>
          <w:color w:val="000000"/>
          <w:rtl/>
        </w:rPr>
        <w:t>Gap</w:t>
      </w:r>
      <w:proofErr w:type="spellEnd"/>
      <w:r>
        <w:rPr>
          <w:color w:val="000000"/>
          <w:rtl/>
        </w:rPr>
        <w:t xml:space="preserve"> </w:t>
      </w:r>
      <w:proofErr w:type="spellStart"/>
      <w:r>
        <w:rPr>
          <w:color w:val="000000"/>
          <w:rtl/>
        </w:rPr>
        <w:t>Three</w:t>
      </w:r>
      <w:proofErr w:type="spellEnd"/>
      <w:r>
        <w:rPr>
          <w:color w:val="000000"/>
          <w:rtl/>
        </w:rPr>
        <w:t xml:space="preserve"> </w:t>
      </w:r>
      <w:proofErr w:type="spellStart"/>
      <w:r>
        <w:rPr>
          <w:color w:val="000000"/>
          <w:rtl/>
        </w:rPr>
        <w:t>Methods</w:t>
      </w:r>
      <w:proofErr w:type="spellEnd"/>
    </w:p>
    <w:p w14:paraId="668881FA"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Concealing</w:t>
      </w:r>
      <w:proofErr w:type="spellEnd"/>
      <w:r>
        <w:rPr>
          <w:color w:val="000000"/>
          <w:rtl/>
        </w:rPr>
        <w:t xml:space="preserve"> </w:t>
      </w:r>
      <w:proofErr w:type="spellStart"/>
      <w:r>
        <w:rPr>
          <w:color w:val="000000"/>
          <w:rtl/>
        </w:rPr>
        <w:t>Baby</w:t>
      </w:r>
      <w:proofErr w:type="spellEnd"/>
      <w:r>
        <w:rPr>
          <w:color w:val="000000"/>
          <w:rtl/>
        </w:rPr>
        <w:t xml:space="preserve"> </w:t>
      </w:r>
      <w:proofErr w:type="spellStart"/>
      <w:r>
        <w:rPr>
          <w:color w:val="000000"/>
          <w:rtl/>
        </w:rPr>
        <w:t>Swallow</w:t>
      </w:r>
      <w:proofErr w:type="spellEnd"/>
    </w:p>
    <w:p w14:paraId="1DEF44AA"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Eight</w:t>
      </w:r>
      <w:proofErr w:type="spellEnd"/>
      <w:r>
        <w:rPr>
          <w:color w:val="000000"/>
          <w:rtl/>
        </w:rPr>
        <w:t xml:space="preserve"> </w:t>
      </w:r>
      <w:proofErr w:type="spellStart"/>
      <w:r>
        <w:rPr>
          <w:color w:val="000000"/>
          <w:rtl/>
        </w:rPr>
        <w:t>New</w:t>
      </w:r>
      <w:proofErr w:type="spellEnd"/>
      <w:r>
        <w:rPr>
          <w:color w:val="000000"/>
          <w:rtl/>
        </w:rPr>
        <w:t xml:space="preserve"> </w:t>
      </w:r>
      <w:proofErr w:type="spellStart"/>
      <w:r>
        <w:rPr>
          <w:color w:val="000000"/>
          <w:rtl/>
        </w:rPr>
        <w:t>Price</w:t>
      </w:r>
      <w:proofErr w:type="spellEnd"/>
      <w:r>
        <w:rPr>
          <w:color w:val="000000"/>
          <w:rtl/>
        </w:rPr>
        <w:t xml:space="preserve"> </w:t>
      </w:r>
      <w:proofErr w:type="spellStart"/>
      <w:r>
        <w:rPr>
          <w:color w:val="000000"/>
          <w:rtl/>
        </w:rPr>
        <w:t>Lines</w:t>
      </w:r>
      <w:proofErr w:type="spellEnd"/>
    </w:p>
    <w:p w14:paraId="7F29F65C"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Ten</w:t>
      </w:r>
      <w:proofErr w:type="spellEnd"/>
      <w:r>
        <w:rPr>
          <w:color w:val="000000"/>
          <w:rtl/>
        </w:rPr>
        <w:t xml:space="preserve"> </w:t>
      </w:r>
      <w:proofErr w:type="spellStart"/>
      <w:r>
        <w:rPr>
          <w:color w:val="000000"/>
          <w:rtl/>
        </w:rPr>
        <w:t>New</w:t>
      </w:r>
      <w:proofErr w:type="spellEnd"/>
      <w:r>
        <w:rPr>
          <w:color w:val="000000"/>
          <w:rtl/>
        </w:rPr>
        <w:t xml:space="preserve"> </w:t>
      </w:r>
      <w:proofErr w:type="spellStart"/>
      <w:r>
        <w:rPr>
          <w:color w:val="000000"/>
          <w:rtl/>
        </w:rPr>
        <w:t>Price</w:t>
      </w:r>
      <w:proofErr w:type="spellEnd"/>
      <w:r>
        <w:rPr>
          <w:color w:val="000000"/>
          <w:rtl/>
        </w:rPr>
        <w:t xml:space="preserve"> </w:t>
      </w:r>
      <w:proofErr w:type="spellStart"/>
      <w:r>
        <w:rPr>
          <w:color w:val="000000"/>
          <w:rtl/>
        </w:rPr>
        <w:t>Lines</w:t>
      </w:r>
      <w:proofErr w:type="spellEnd"/>
    </w:p>
    <w:p w14:paraId="07DD2801"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Twelve</w:t>
      </w:r>
      <w:proofErr w:type="spellEnd"/>
      <w:r>
        <w:rPr>
          <w:color w:val="000000"/>
          <w:rtl/>
        </w:rPr>
        <w:t xml:space="preserve"> </w:t>
      </w:r>
      <w:proofErr w:type="spellStart"/>
      <w:r>
        <w:rPr>
          <w:color w:val="000000"/>
          <w:rtl/>
        </w:rPr>
        <w:t>New</w:t>
      </w:r>
      <w:proofErr w:type="spellEnd"/>
      <w:r>
        <w:rPr>
          <w:color w:val="000000"/>
          <w:rtl/>
        </w:rPr>
        <w:t xml:space="preserve"> </w:t>
      </w:r>
      <w:proofErr w:type="spellStart"/>
      <w:r>
        <w:rPr>
          <w:color w:val="000000"/>
          <w:rtl/>
        </w:rPr>
        <w:t>Price</w:t>
      </w:r>
      <w:proofErr w:type="spellEnd"/>
      <w:r>
        <w:rPr>
          <w:color w:val="000000"/>
          <w:rtl/>
        </w:rPr>
        <w:t xml:space="preserve"> </w:t>
      </w:r>
      <w:proofErr w:type="spellStart"/>
      <w:r>
        <w:rPr>
          <w:color w:val="000000"/>
          <w:rtl/>
        </w:rPr>
        <w:t>Lines</w:t>
      </w:r>
      <w:proofErr w:type="spellEnd"/>
    </w:p>
    <w:p w14:paraId="4A545626"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Thirteen</w:t>
      </w:r>
      <w:proofErr w:type="spellEnd"/>
      <w:r>
        <w:rPr>
          <w:color w:val="000000"/>
          <w:rtl/>
        </w:rPr>
        <w:t xml:space="preserve"> </w:t>
      </w:r>
      <w:proofErr w:type="spellStart"/>
      <w:r>
        <w:rPr>
          <w:color w:val="000000"/>
          <w:rtl/>
        </w:rPr>
        <w:t>New</w:t>
      </w:r>
      <w:proofErr w:type="spellEnd"/>
      <w:r>
        <w:rPr>
          <w:color w:val="000000"/>
          <w:rtl/>
        </w:rPr>
        <w:t xml:space="preserve"> </w:t>
      </w:r>
      <w:proofErr w:type="spellStart"/>
      <w:r>
        <w:rPr>
          <w:color w:val="000000"/>
          <w:rtl/>
        </w:rPr>
        <w:t>Price</w:t>
      </w:r>
      <w:proofErr w:type="spellEnd"/>
      <w:r>
        <w:rPr>
          <w:color w:val="000000"/>
          <w:rtl/>
        </w:rPr>
        <w:t xml:space="preserve"> </w:t>
      </w:r>
      <w:proofErr w:type="spellStart"/>
      <w:r>
        <w:rPr>
          <w:color w:val="000000"/>
          <w:rtl/>
        </w:rPr>
        <w:t>Lines</w:t>
      </w:r>
      <w:proofErr w:type="spellEnd"/>
    </w:p>
    <w:p w14:paraId="2079DAF4" w14:textId="77777777" w:rsidR="001C266D" w:rsidRDefault="00000000" w:rsidP="00FC2416">
      <w:pPr>
        <w:pStyle w:val="Heading2"/>
        <w:bidi/>
        <w:spacing w:before="240" w:after="160"/>
        <w:jc w:val="both"/>
      </w:pPr>
      <w:r>
        <w:rPr>
          <w:b/>
          <w:bCs/>
          <w:color w:val="8B6914"/>
          <w:sz w:val="30"/>
          <w:szCs w:val="30"/>
          <w:rtl/>
        </w:rPr>
        <w:t>٧. الحصر الشامل للنماذج الفنية السعرية</w:t>
      </w:r>
    </w:p>
    <w:p w14:paraId="7DD192BC" w14:textId="77777777" w:rsidR="001C266D" w:rsidRDefault="00000000" w:rsidP="00FC2416">
      <w:pPr>
        <w:pStyle w:val="Heading2"/>
        <w:bidi/>
        <w:spacing w:before="240" w:after="160"/>
        <w:jc w:val="both"/>
      </w:pPr>
      <w:r>
        <w:rPr>
          <w:b/>
          <w:bCs/>
          <w:color w:val="8B6914"/>
          <w:sz w:val="30"/>
          <w:szCs w:val="30"/>
          <w:rtl/>
        </w:rPr>
        <w:t>أ. النماذج الانعكاسية</w:t>
      </w:r>
    </w:p>
    <w:p w14:paraId="6BF73D2A" w14:textId="77777777" w:rsidR="001C266D" w:rsidRDefault="00000000" w:rsidP="00FC2416">
      <w:pPr>
        <w:bidi/>
        <w:spacing w:before="40" w:after="40" w:line="320" w:lineRule="auto"/>
        <w:ind w:right="360"/>
        <w:jc w:val="both"/>
      </w:pPr>
      <w:r>
        <w:rPr>
          <w:b/>
          <w:bCs/>
          <w:color w:val="B8860B"/>
          <w:rtl/>
        </w:rPr>
        <w:t xml:space="preserve">• </w:t>
      </w:r>
      <w:r>
        <w:rPr>
          <w:color w:val="000000"/>
          <w:rtl/>
        </w:rPr>
        <w:t>الرأس والكتفين (H&amp;S) العادي</w:t>
      </w:r>
    </w:p>
    <w:p w14:paraId="06F272AA" w14:textId="77777777" w:rsidR="001C266D" w:rsidRDefault="00000000" w:rsidP="00FC2416">
      <w:pPr>
        <w:bidi/>
        <w:spacing w:before="40" w:after="40" w:line="320" w:lineRule="auto"/>
        <w:ind w:right="360"/>
        <w:jc w:val="both"/>
      </w:pPr>
      <w:r>
        <w:rPr>
          <w:b/>
          <w:bCs/>
          <w:color w:val="B8860B"/>
          <w:rtl/>
        </w:rPr>
        <w:t xml:space="preserve">• </w:t>
      </w:r>
      <w:r>
        <w:rPr>
          <w:color w:val="000000"/>
          <w:rtl/>
        </w:rPr>
        <w:t>الرأس والكتفين المقلوب (</w:t>
      </w:r>
      <w:proofErr w:type="spellStart"/>
      <w:r>
        <w:rPr>
          <w:color w:val="000000"/>
          <w:rtl/>
        </w:rPr>
        <w:t>Inverse</w:t>
      </w:r>
      <w:proofErr w:type="spellEnd"/>
      <w:r>
        <w:rPr>
          <w:color w:val="000000"/>
          <w:rtl/>
        </w:rPr>
        <w:t xml:space="preserve"> H&amp;S)</w:t>
      </w:r>
    </w:p>
    <w:p w14:paraId="1E25A7B8" w14:textId="77777777" w:rsidR="001C266D" w:rsidRDefault="00000000" w:rsidP="00FC2416">
      <w:pPr>
        <w:bidi/>
        <w:spacing w:before="40" w:after="40" w:line="320" w:lineRule="auto"/>
        <w:ind w:right="360"/>
        <w:jc w:val="both"/>
      </w:pPr>
      <w:r>
        <w:rPr>
          <w:b/>
          <w:bCs/>
          <w:color w:val="B8860B"/>
          <w:rtl/>
        </w:rPr>
        <w:t xml:space="preserve">• </w:t>
      </w:r>
      <w:r>
        <w:rPr>
          <w:color w:val="000000"/>
          <w:rtl/>
        </w:rPr>
        <w:t>القمة المزدوجة (</w:t>
      </w:r>
      <w:proofErr w:type="spellStart"/>
      <w:r>
        <w:rPr>
          <w:color w:val="000000"/>
          <w:rtl/>
        </w:rPr>
        <w:t>Double</w:t>
      </w:r>
      <w:proofErr w:type="spellEnd"/>
      <w:r>
        <w:rPr>
          <w:color w:val="000000"/>
          <w:rtl/>
        </w:rPr>
        <w:t xml:space="preserve"> </w:t>
      </w:r>
      <w:proofErr w:type="spellStart"/>
      <w:r>
        <w:rPr>
          <w:color w:val="000000"/>
          <w:rtl/>
        </w:rPr>
        <w:t>Top</w:t>
      </w:r>
      <w:proofErr w:type="spellEnd"/>
      <w:r>
        <w:rPr>
          <w:color w:val="000000"/>
          <w:rtl/>
        </w:rPr>
        <w:t>)</w:t>
      </w:r>
    </w:p>
    <w:p w14:paraId="25A00E05" w14:textId="77777777" w:rsidR="001C266D" w:rsidRDefault="00000000" w:rsidP="00FC2416">
      <w:pPr>
        <w:bidi/>
        <w:spacing w:before="40" w:after="40" w:line="320" w:lineRule="auto"/>
        <w:ind w:right="360"/>
        <w:jc w:val="both"/>
      </w:pPr>
      <w:r>
        <w:rPr>
          <w:b/>
          <w:bCs/>
          <w:color w:val="B8860B"/>
          <w:rtl/>
        </w:rPr>
        <w:lastRenderedPageBreak/>
        <w:t xml:space="preserve">• </w:t>
      </w:r>
      <w:r>
        <w:rPr>
          <w:color w:val="000000"/>
          <w:rtl/>
        </w:rPr>
        <w:t>القاع المزدوج (</w:t>
      </w:r>
      <w:proofErr w:type="spellStart"/>
      <w:r>
        <w:rPr>
          <w:color w:val="000000"/>
          <w:rtl/>
        </w:rPr>
        <w:t>Double</w:t>
      </w:r>
      <w:proofErr w:type="spellEnd"/>
      <w:r>
        <w:rPr>
          <w:color w:val="000000"/>
          <w:rtl/>
        </w:rPr>
        <w:t xml:space="preserve"> </w:t>
      </w:r>
      <w:proofErr w:type="spellStart"/>
      <w:r>
        <w:rPr>
          <w:color w:val="000000"/>
          <w:rtl/>
        </w:rPr>
        <w:t>Bottom</w:t>
      </w:r>
      <w:proofErr w:type="spellEnd"/>
      <w:r>
        <w:rPr>
          <w:color w:val="000000"/>
          <w:rtl/>
        </w:rPr>
        <w:t>)</w:t>
      </w:r>
    </w:p>
    <w:p w14:paraId="084696EF" w14:textId="77777777" w:rsidR="001C266D" w:rsidRDefault="00000000" w:rsidP="00FC2416">
      <w:pPr>
        <w:bidi/>
        <w:spacing w:before="40" w:after="40" w:line="320" w:lineRule="auto"/>
        <w:ind w:right="360"/>
        <w:jc w:val="both"/>
      </w:pPr>
      <w:r>
        <w:rPr>
          <w:b/>
          <w:bCs/>
          <w:color w:val="B8860B"/>
          <w:rtl/>
        </w:rPr>
        <w:t xml:space="preserve">• </w:t>
      </w:r>
      <w:r>
        <w:rPr>
          <w:color w:val="000000"/>
          <w:rtl/>
        </w:rPr>
        <w:t>القمة الثلاثية (</w:t>
      </w:r>
      <w:proofErr w:type="spellStart"/>
      <w:r>
        <w:rPr>
          <w:color w:val="000000"/>
          <w:rtl/>
        </w:rPr>
        <w:t>Triple</w:t>
      </w:r>
      <w:proofErr w:type="spellEnd"/>
      <w:r>
        <w:rPr>
          <w:color w:val="000000"/>
          <w:rtl/>
        </w:rPr>
        <w:t xml:space="preserve"> </w:t>
      </w:r>
      <w:proofErr w:type="spellStart"/>
      <w:r>
        <w:rPr>
          <w:color w:val="000000"/>
          <w:rtl/>
        </w:rPr>
        <w:t>Top</w:t>
      </w:r>
      <w:proofErr w:type="spellEnd"/>
      <w:r>
        <w:rPr>
          <w:color w:val="000000"/>
          <w:rtl/>
        </w:rPr>
        <w:t>)</w:t>
      </w:r>
    </w:p>
    <w:p w14:paraId="1718FC62" w14:textId="77777777" w:rsidR="001C266D" w:rsidRDefault="00000000" w:rsidP="00FC2416">
      <w:pPr>
        <w:bidi/>
        <w:spacing w:before="40" w:after="40" w:line="320" w:lineRule="auto"/>
        <w:ind w:right="360"/>
        <w:jc w:val="both"/>
      </w:pPr>
      <w:r>
        <w:rPr>
          <w:b/>
          <w:bCs/>
          <w:color w:val="B8860B"/>
          <w:rtl/>
        </w:rPr>
        <w:t xml:space="preserve">• </w:t>
      </w:r>
      <w:r>
        <w:rPr>
          <w:color w:val="000000"/>
          <w:rtl/>
        </w:rPr>
        <w:t>القاع الثلاثي (</w:t>
      </w:r>
      <w:proofErr w:type="spellStart"/>
      <w:r>
        <w:rPr>
          <w:color w:val="000000"/>
          <w:rtl/>
        </w:rPr>
        <w:t>Triple</w:t>
      </w:r>
      <w:proofErr w:type="spellEnd"/>
      <w:r>
        <w:rPr>
          <w:color w:val="000000"/>
          <w:rtl/>
        </w:rPr>
        <w:t xml:space="preserve"> </w:t>
      </w:r>
      <w:proofErr w:type="spellStart"/>
      <w:r>
        <w:rPr>
          <w:color w:val="000000"/>
          <w:rtl/>
        </w:rPr>
        <w:t>Bottom</w:t>
      </w:r>
      <w:proofErr w:type="spellEnd"/>
      <w:r>
        <w:rPr>
          <w:color w:val="000000"/>
          <w:rtl/>
        </w:rPr>
        <w:t>)</w:t>
      </w:r>
    </w:p>
    <w:p w14:paraId="3496FFDD"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Rounding</w:t>
      </w:r>
      <w:proofErr w:type="spellEnd"/>
      <w:r>
        <w:rPr>
          <w:color w:val="000000"/>
          <w:rtl/>
        </w:rPr>
        <w:t xml:space="preserve"> </w:t>
      </w:r>
      <w:proofErr w:type="spellStart"/>
      <w:r>
        <w:rPr>
          <w:color w:val="000000"/>
          <w:rtl/>
        </w:rPr>
        <w:t>Top</w:t>
      </w:r>
      <w:proofErr w:type="spellEnd"/>
      <w:r>
        <w:rPr>
          <w:color w:val="000000"/>
          <w:rtl/>
        </w:rPr>
        <w:t xml:space="preserve"> / </w:t>
      </w:r>
      <w:proofErr w:type="spellStart"/>
      <w:r>
        <w:rPr>
          <w:color w:val="000000"/>
          <w:rtl/>
        </w:rPr>
        <w:t>Bottom</w:t>
      </w:r>
      <w:proofErr w:type="spellEnd"/>
      <w:r>
        <w:rPr>
          <w:color w:val="000000"/>
          <w:rtl/>
        </w:rPr>
        <w:t xml:space="preserve"> (</w:t>
      </w:r>
      <w:proofErr w:type="spellStart"/>
      <w:r>
        <w:rPr>
          <w:color w:val="000000"/>
          <w:rtl/>
        </w:rPr>
        <w:t>Saucer</w:t>
      </w:r>
      <w:proofErr w:type="spellEnd"/>
      <w:r>
        <w:rPr>
          <w:color w:val="000000"/>
          <w:rtl/>
        </w:rPr>
        <w:t>)</w:t>
      </w:r>
    </w:p>
    <w:p w14:paraId="1FE286F9"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Diamond</w:t>
      </w:r>
      <w:proofErr w:type="spellEnd"/>
      <w:r>
        <w:rPr>
          <w:color w:val="000000"/>
          <w:rtl/>
        </w:rPr>
        <w:t xml:space="preserve"> </w:t>
      </w:r>
      <w:proofErr w:type="spellStart"/>
      <w:r>
        <w:rPr>
          <w:color w:val="000000"/>
          <w:rtl/>
        </w:rPr>
        <w:t>Top</w:t>
      </w:r>
      <w:proofErr w:type="spellEnd"/>
      <w:r>
        <w:rPr>
          <w:color w:val="000000"/>
          <w:rtl/>
        </w:rPr>
        <w:t xml:space="preserve"> / </w:t>
      </w:r>
      <w:proofErr w:type="spellStart"/>
      <w:r>
        <w:rPr>
          <w:color w:val="000000"/>
          <w:rtl/>
        </w:rPr>
        <w:t>Bottom</w:t>
      </w:r>
      <w:proofErr w:type="spellEnd"/>
    </w:p>
    <w:p w14:paraId="5060AF16"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V </w:t>
      </w:r>
      <w:proofErr w:type="spellStart"/>
      <w:r>
        <w:rPr>
          <w:color w:val="000000"/>
          <w:rtl/>
        </w:rPr>
        <w:t>Reversal</w:t>
      </w:r>
      <w:proofErr w:type="spellEnd"/>
      <w:r>
        <w:rPr>
          <w:color w:val="000000"/>
          <w:rtl/>
        </w:rPr>
        <w:t xml:space="preserve"> (</w:t>
      </w:r>
      <w:proofErr w:type="spellStart"/>
      <w:r>
        <w:rPr>
          <w:color w:val="000000"/>
          <w:rtl/>
        </w:rPr>
        <w:t>Spike</w:t>
      </w:r>
      <w:proofErr w:type="spellEnd"/>
      <w:r>
        <w:rPr>
          <w:color w:val="000000"/>
          <w:rtl/>
        </w:rPr>
        <w:t>)</w:t>
      </w:r>
    </w:p>
    <w:p w14:paraId="2829B46A"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Spike</w:t>
      </w:r>
      <w:proofErr w:type="spellEnd"/>
      <w:r>
        <w:rPr>
          <w:color w:val="000000"/>
          <w:rtl/>
        </w:rPr>
        <w:t xml:space="preserve"> &amp; </w:t>
      </w:r>
      <w:proofErr w:type="spellStart"/>
      <w:r>
        <w:rPr>
          <w:color w:val="000000"/>
          <w:rtl/>
        </w:rPr>
        <w:t>Ledge</w:t>
      </w:r>
      <w:proofErr w:type="spellEnd"/>
    </w:p>
    <w:p w14:paraId="62FAFCAE"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Island</w:t>
      </w:r>
      <w:proofErr w:type="spellEnd"/>
      <w:r>
        <w:rPr>
          <w:color w:val="000000"/>
          <w:rtl/>
        </w:rPr>
        <w:t xml:space="preserve"> </w:t>
      </w:r>
      <w:proofErr w:type="spellStart"/>
      <w:r>
        <w:rPr>
          <w:color w:val="000000"/>
          <w:rtl/>
        </w:rPr>
        <w:t>Reversal</w:t>
      </w:r>
      <w:proofErr w:type="spellEnd"/>
    </w:p>
    <w:p w14:paraId="51BC8590"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Quasimodo</w:t>
      </w:r>
      <w:proofErr w:type="spellEnd"/>
      <w:r>
        <w:rPr>
          <w:color w:val="000000"/>
          <w:rtl/>
        </w:rPr>
        <w:t xml:space="preserve"> (QM)</w:t>
      </w:r>
    </w:p>
    <w:p w14:paraId="485CC3CC"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Three</w:t>
      </w:r>
      <w:proofErr w:type="spellEnd"/>
      <w:r>
        <w:rPr>
          <w:color w:val="000000"/>
          <w:rtl/>
        </w:rPr>
        <w:t xml:space="preserve"> </w:t>
      </w:r>
      <w:proofErr w:type="spellStart"/>
      <w:r>
        <w:rPr>
          <w:color w:val="000000"/>
          <w:rtl/>
        </w:rPr>
        <w:t>Drives</w:t>
      </w:r>
      <w:proofErr w:type="spellEnd"/>
      <w:r>
        <w:rPr>
          <w:color w:val="000000"/>
          <w:rtl/>
        </w:rPr>
        <w:t xml:space="preserve"> </w:t>
      </w:r>
      <w:proofErr w:type="spellStart"/>
      <w:r>
        <w:rPr>
          <w:color w:val="000000"/>
          <w:rtl/>
        </w:rPr>
        <w:t>Pattern</w:t>
      </w:r>
      <w:proofErr w:type="spellEnd"/>
    </w:p>
    <w:p w14:paraId="29D044D3"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Wolfe</w:t>
      </w:r>
      <w:proofErr w:type="spellEnd"/>
      <w:r>
        <w:rPr>
          <w:color w:val="000000"/>
          <w:rtl/>
        </w:rPr>
        <w:t xml:space="preserve"> </w:t>
      </w:r>
      <w:proofErr w:type="spellStart"/>
      <w:r>
        <w:rPr>
          <w:color w:val="000000"/>
          <w:rtl/>
        </w:rPr>
        <w:t>Wave</w:t>
      </w:r>
      <w:proofErr w:type="spellEnd"/>
    </w:p>
    <w:p w14:paraId="35ED12B8"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Broadening</w:t>
      </w:r>
      <w:proofErr w:type="spellEnd"/>
      <w:r>
        <w:rPr>
          <w:color w:val="000000"/>
          <w:rtl/>
        </w:rPr>
        <w:t xml:space="preserve"> </w:t>
      </w:r>
      <w:proofErr w:type="spellStart"/>
      <w:r>
        <w:rPr>
          <w:color w:val="000000"/>
          <w:rtl/>
        </w:rPr>
        <w:t>Top</w:t>
      </w:r>
      <w:proofErr w:type="spellEnd"/>
      <w:r>
        <w:rPr>
          <w:color w:val="000000"/>
          <w:rtl/>
        </w:rPr>
        <w:t xml:space="preserve"> / </w:t>
      </w:r>
      <w:proofErr w:type="spellStart"/>
      <w:r>
        <w:rPr>
          <w:color w:val="000000"/>
          <w:rtl/>
        </w:rPr>
        <w:t>Bottom</w:t>
      </w:r>
      <w:proofErr w:type="spellEnd"/>
      <w:r>
        <w:rPr>
          <w:color w:val="000000"/>
          <w:rtl/>
        </w:rPr>
        <w:t xml:space="preserve"> (</w:t>
      </w:r>
      <w:proofErr w:type="spellStart"/>
      <w:r>
        <w:rPr>
          <w:color w:val="000000"/>
          <w:rtl/>
        </w:rPr>
        <w:t>Megaphone</w:t>
      </w:r>
      <w:proofErr w:type="spellEnd"/>
      <w:r>
        <w:rPr>
          <w:color w:val="000000"/>
          <w:rtl/>
        </w:rPr>
        <w:t>)</w:t>
      </w:r>
    </w:p>
    <w:p w14:paraId="62F3DBEE" w14:textId="77777777" w:rsidR="001C266D" w:rsidRDefault="00000000" w:rsidP="00FC2416">
      <w:pPr>
        <w:pStyle w:val="Heading2"/>
        <w:bidi/>
        <w:spacing w:before="240" w:after="160"/>
        <w:jc w:val="both"/>
      </w:pPr>
      <w:r>
        <w:rPr>
          <w:b/>
          <w:bCs/>
          <w:color w:val="8B6914"/>
          <w:sz w:val="30"/>
          <w:szCs w:val="30"/>
          <w:rtl/>
        </w:rPr>
        <w:t>ب. النماذج الاستمرارية</w:t>
      </w:r>
    </w:p>
    <w:p w14:paraId="4049376A" w14:textId="77777777" w:rsidR="001C266D" w:rsidRDefault="00000000" w:rsidP="00FC2416">
      <w:pPr>
        <w:bidi/>
        <w:spacing w:before="40" w:after="40" w:line="320" w:lineRule="auto"/>
        <w:ind w:right="360"/>
        <w:jc w:val="both"/>
      </w:pPr>
      <w:r>
        <w:rPr>
          <w:b/>
          <w:bCs/>
          <w:color w:val="B8860B"/>
          <w:rtl/>
        </w:rPr>
        <w:t xml:space="preserve">• </w:t>
      </w:r>
      <w:r>
        <w:rPr>
          <w:color w:val="000000"/>
          <w:rtl/>
        </w:rPr>
        <w:t>العلم الصاعد (</w:t>
      </w:r>
      <w:proofErr w:type="spellStart"/>
      <w:r>
        <w:rPr>
          <w:color w:val="000000"/>
          <w:rtl/>
        </w:rPr>
        <w:t>Bullish</w:t>
      </w:r>
      <w:proofErr w:type="spellEnd"/>
      <w:r>
        <w:rPr>
          <w:color w:val="000000"/>
          <w:rtl/>
        </w:rPr>
        <w:t xml:space="preserve"> </w:t>
      </w:r>
      <w:proofErr w:type="spellStart"/>
      <w:r>
        <w:rPr>
          <w:color w:val="000000"/>
          <w:rtl/>
        </w:rPr>
        <w:t>Flag</w:t>
      </w:r>
      <w:proofErr w:type="spellEnd"/>
      <w:r>
        <w:rPr>
          <w:color w:val="000000"/>
          <w:rtl/>
        </w:rPr>
        <w:t>)</w:t>
      </w:r>
    </w:p>
    <w:p w14:paraId="53DFC44F" w14:textId="77777777" w:rsidR="001C266D" w:rsidRDefault="00000000" w:rsidP="00FC2416">
      <w:pPr>
        <w:bidi/>
        <w:spacing w:before="40" w:after="40" w:line="320" w:lineRule="auto"/>
        <w:ind w:right="360"/>
        <w:jc w:val="both"/>
      </w:pPr>
      <w:r>
        <w:rPr>
          <w:b/>
          <w:bCs/>
          <w:color w:val="B8860B"/>
          <w:rtl/>
        </w:rPr>
        <w:t xml:space="preserve">• </w:t>
      </w:r>
      <w:r>
        <w:rPr>
          <w:color w:val="000000"/>
          <w:rtl/>
        </w:rPr>
        <w:t>العلم الهابط (</w:t>
      </w:r>
      <w:proofErr w:type="spellStart"/>
      <w:r>
        <w:rPr>
          <w:color w:val="000000"/>
          <w:rtl/>
        </w:rPr>
        <w:t>Bearish</w:t>
      </w:r>
      <w:proofErr w:type="spellEnd"/>
      <w:r>
        <w:rPr>
          <w:color w:val="000000"/>
          <w:rtl/>
        </w:rPr>
        <w:t xml:space="preserve"> </w:t>
      </w:r>
      <w:proofErr w:type="spellStart"/>
      <w:r>
        <w:rPr>
          <w:color w:val="000000"/>
          <w:rtl/>
        </w:rPr>
        <w:t>Flag</w:t>
      </w:r>
      <w:proofErr w:type="spellEnd"/>
      <w:r>
        <w:rPr>
          <w:color w:val="000000"/>
          <w:rtl/>
        </w:rPr>
        <w:t>)</w:t>
      </w:r>
    </w:p>
    <w:p w14:paraId="4A7AECA1" w14:textId="77777777" w:rsidR="001C266D" w:rsidRDefault="00000000" w:rsidP="00FC2416">
      <w:pPr>
        <w:bidi/>
        <w:spacing w:before="40" w:after="40" w:line="320" w:lineRule="auto"/>
        <w:ind w:right="360"/>
        <w:jc w:val="both"/>
      </w:pPr>
      <w:r>
        <w:rPr>
          <w:b/>
          <w:bCs/>
          <w:color w:val="B8860B"/>
          <w:rtl/>
        </w:rPr>
        <w:t xml:space="preserve">• </w:t>
      </w:r>
      <w:r>
        <w:rPr>
          <w:color w:val="000000"/>
          <w:rtl/>
        </w:rPr>
        <w:t>الراية الصاعدة (</w:t>
      </w:r>
      <w:proofErr w:type="spellStart"/>
      <w:r>
        <w:rPr>
          <w:color w:val="000000"/>
          <w:rtl/>
        </w:rPr>
        <w:t>Bullish</w:t>
      </w:r>
      <w:proofErr w:type="spellEnd"/>
      <w:r>
        <w:rPr>
          <w:color w:val="000000"/>
          <w:rtl/>
        </w:rPr>
        <w:t xml:space="preserve"> </w:t>
      </w:r>
      <w:proofErr w:type="spellStart"/>
      <w:r>
        <w:rPr>
          <w:color w:val="000000"/>
          <w:rtl/>
        </w:rPr>
        <w:t>Pennant</w:t>
      </w:r>
      <w:proofErr w:type="spellEnd"/>
      <w:r>
        <w:rPr>
          <w:color w:val="000000"/>
          <w:rtl/>
        </w:rPr>
        <w:t>)</w:t>
      </w:r>
    </w:p>
    <w:p w14:paraId="68D4C5D6" w14:textId="77777777" w:rsidR="001C266D" w:rsidRDefault="00000000" w:rsidP="00FC2416">
      <w:pPr>
        <w:bidi/>
        <w:spacing w:before="40" w:after="40" w:line="320" w:lineRule="auto"/>
        <w:ind w:right="360"/>
        <w:jc w:val="both"/>
      </w:pPr>
      <w:r>
        <w:rPr>
          <w:b/>
          <w:bCs/>
          <w:color w:val="B8860B"/>
          <w:rtl/>
        </w:rPr>
        <w:t xml:space="preserve">• </w:t>
      </w:r>
      <w:r>
        <w:rPr>
          <w:color w:val="000000"/>
          <w:rtl/>
        </w:rPr>
        <w:t>الراية الهابطة (</w:t>
      </w:r>
      <w:proofErr w:type="spellStart"/>
      <w:r>
        <w:rPr>
          <w:color w:val="000000"/>
          <w:rtl/>
        </w:rPr>
        <w:t>Bearish</w:t>
      </w:r>
      <w:proofErr w:type="spellEnd"/>
      <w:r>
        <w:rPr>
          <w:color w:val="000000"/>
          <w:rtl/>
        </w:rPr>
        <w:t xml:space="preserve"> </w:t>
      </w:r>
      <w:proofErr w:type="spellStart"/>
      <w:r>
        <w:rPr>
          <w:color w:val="000000"/>
          <w:rtl/>
        </w:rPr>
        <w:t>Pennant</w:t>
      </w:r>
      <w:proofErr w:type="spellEnd"/>
      <w:r>
        <w:rPr>
          <w:color w:val="000000"/>
          <w:rtl/>
        </w:rPr>
        <w:t>)</w:t>
      </w:r>
    </w:p>
    <w:p w14:paraId="45B68B6B" w14:textId="77777777" w:rsidR="001C266D" w:rsidRDefault="00000000" w:rsidP="00FC2416">
      <w:pPr>
        <w:bidi/>
        <w:spacing w:before="40" w:after="40" w:line="320" w:lineRule="auto"/>
        <w:ind w:right="360"/>
        <w:jc w:val="both"/>
      </w:pPr>
      <w:r>
        <w:rPr>
          <w:b/>
          <w:bCs/>
          <w:color w:val="B8860B"/>
          <w:rtl/>
        </w:rPr>
        <w:t xml:space="preserve">• </w:t>
      </w:r>
      <w:r>
        <w:rPr>
          <w:color w:val="000000"/>
          <w:rtl/>
        </w:rPr>
        <w:t>المثلث الصاعد (</w:t>
      </w:r>
      <w:proofErr w:type="spellStart"/>
      <w:r>
        <w:rPr>
          <w:color w:val="000000"/>
          <w:rtl/>
        </w:rPr>
        <w:t>Ascending</w:t>
      </w:r>
      <w:proofErr w:type="spellEnd"/>
      <w:r>
        <w:rPr>
          <w:color w:val="000000"/>
          <w:rtl/>
        </w:rPr>
        <w:t xml:space="preserve"> </w:t>
      </w:r>
      <w:proofErr w:type="spellStart"/>
      <w:r>
        <w:rPr>
          <w:color w:val="000000"/>
          <w:rtl/>
        </w:rPr>
        <w:t>Triangle</w:t>
      </w:r>
      <w:proofErr w:type="spellEnd"/>
      <w:r>
        <w:rPr>
          <w:color w:val="000000"/>
          <w:rtl/>
        </w:rPr>
        <w:t>)</w:t>
      </w:r>
    </w:p>
    <w:p w14:paraId="070F5833" w14:textId="77777777" w:rsidR="001C266D" w:rsidRDefault="00000000" w:rsidP="00FC2416">
      <w:pPr>
        <w:bidi/>
        <w:spacing w:before="40" w:after="40" w:line="320" w:lineRule="auto"/>
        <w:ind w:right="360"/>
        <w:jc w:val="both"/>
      </w:pPr>
      <w:r>
        <w:rPr>
          <w:b/>
          <w:bCs/>
          <w:color w:val="B8860B"/>
          <w:rtl/>
        </w:rPr>
        <w:t xml:space="preserve">• </w:t>
      </w:r>
      <w:r>
        <w:rPr>
          <w:color w:val="000000"/>
          <w:rtl/>
        </w:rPr>
        <w:t>المثلث الهابط (</w:t>
      </w:r>
      <w:proofErr w:type="spellStart"/>
      <w:r>
        <w:rPr>
          <w:color w:val="000000"/>
          <w:rtl/>
        </w:rPr>
        <w:t>Descending</w:t>
      </w:r>
      <w:proofErr w:type="spellEnd"/>
      <w:r>
        <w:rPr>
          <w:color w:val="000000"/>
          <w:rtl/>
        </w:rPr>
        <w:t xml:space="preserve"> </w:t>
      </w:r>
      <w:proofErr w:type="spellStart"/>
      <w:r>
        <w:rPr>
          <w:color w:val="000000"/>
          <w:rtl/>
        </w:rPr>
        <w:t>Triangle</w:t>
      </w:r>
      <w:proofErr w:type="spellEnd"/>
      <w:r>
        <w:rPr>
          <w:color w:val="000000"/>
          <w:rtl/>
        </w:rPr>
        <w:t>)</w:t>
      </w:r>
    </w:p>
    <w:p w14:paraId="72B74536" w14:textId="77777777" w:rsidR="001C266D" w:rsidRDefault="00000000" w:rsidP="00FC2416">
      <w:pPr>
        <w:bidi/>
        <w:spacing w:before="40" w:after="40" w:line="320" w:lineRule="auto"/>
        <w:ind w:right="360"/>
        <w:jc w:val="both"/>
      </w:pPr>
      <w:r>
        <w:rPr>
          <w:b/>
          <w:bCs/>
          <w:color w:val="B8860B"/>
          <w:rtl/>
        </w:rPr>
        <w:t xml:space="preserve">• </w:t>
      </w:r>
      <w:r>
        <w:rPr>
          <w:color w:val="000000"/>
          <w:rtl/>
        </w:rPr>
        <w:t>المثلث المتماثل (</w:t>
      </w:r>
      <w:proofErr w:type="spellStart"/>
      <w:r>
        <w:rPr>
          <w:color w:val="000000"/>
          <w:rtl/>
        </w:rPr>
        <w:t>Symmetrical</w:t>
      </w:r>
      <w:proofErr w:type="spellEnd"/>
      <w:r>
        <w:rPr>
          <w:color w:val="000000"/>
          <w:rtl/>
        </w:rPr>
        <w:t xml:space="preserve"> </w:t>
      </w:r>
      <w:proofErr w:type="spellStart"/>
      <w:r>
        <w:rPr>
          <w:color w:val="000000"/>
          <w:rtl/>
        </w:rPr>
        <w:t>Triangle</w:t>
      </w:r>
      <w:proofErr w:type="spellEnd"/>
      <w:r>
        <w:rPr>
          <w:color w:val="000000"/>
          <w:rtl/>
        </w:rPr>
        <w:t>)</w:t>
      </w:r>
    </w:p>
    <w:p w14:paraId="7BE71AA8" w14:textId="77777777" w:rsidR="001C266D" w:rsidRDefault="00000000" w:rsidP="00FC2416">
      <w:pPr>
        <w:bidi/>
        <w:spacing w:before="40" w:after="40" w:line="320" w:lineRule="auto"/>
        <w:ind w:right="360"/>
        <w:jc w:val="both"/>
      </w:pPr>
      <w:r>
        <w:rPr>
          <w:b/>
          <w:bCs/>
          <w:color w:val="B8860B"/>
          <w:rtl/>
        </w:rPr>
        <w:t xml:space="preserve">• </w:t>
      </w:r>
      <w:r>
        <w:rPr>
          <w:color w:val="000000"/>
          <w:rtl/>
        </w:rPr>
        <w:t>الوتد الصاعد (</w:t>
      </w:r>
      <w:proofErr w:type="spellStart"/>
      <w:r>
        <w:rPr>
          <w:color w:val="000000"/>
          <w:rtl/>
        </w:rPr>
        <w:t>Rising</w:t>
      </w:r>
      <w:proofErr w:type="spellEnd"/>
      <w:r>
        <w:rPr>
          <w:color w:val="000000"/>
          <w:rtl/>
        </w:rPr>
        <w:t xml:space="preserve"> </w:t>
      </w:r>
      <w:proofErr w:type="spellStart"/>
      <w:r>
        <w:rPr>
          <w:color w:val="000000"/>
          <w:rtl/>
        </w:rPr>
        <w:t>Wedge</w:t>
      </w:r>
      <w:proofErr w:type="spellEnd"/>
      <w:r>
        <w:rPr>
          <w:color w:val="000000"/>
          <w:rtl/>
        </w:rPr>
        <w:t>)</w:t>
      </w:r>
    </w:p>
    <w:p w14:paraId="6BF68A8D" w14:textId="77777777" w:rsidR="001C266D" w:rsidRDefault="00000000" w:rsidP="00FC2416">
      <w:pPr>
        <w:bidi/>
        <w:spacing w:before="40" w:after="40" w:line="320" w:lineRule="auto"/>
        <w:ind w:right="360"/>
        <w:jc w:val="both"/>
      </w:pPr>
      <w:r>
        <w:rPr>
          <w:b/>
          <w:bCs/>
          <w:color w:val="B8860B"/>
          <w:rtl/>
        </w:rPr>
        <w:t xml:space="preserve">• </w:t>
      </w:r>
      <w:r>
        <w:rPr>
          <w:color w:val="000000"/>
          <w:rtl/>
        </w:rPr>
        <w:t>الوتد الهابط (</w:t>
      </w:r>
      <w:proofErr w:type="spellStart"/>
      <w:r>
        <w:rPr>
          <w:color w:val="000000"/>
          <w:rtl/>
        </w:rPr>
        <w:t>Falling</w:t>
      </w:r>
      <w:proofErr w:type="spellEnd"/>
      <w:r>
        <w:rPr>
          <w:color w:val="000000"/>
          <w:rtl/>
        </w:rPr>
        <w:t xml:space="preserve"> </w:t>
      </w:r>
      <w:proofErr w:type="spellStart"/>
      <w:r>
        <w:rPr>
          <w:color w:val="000000"/>
          <w:rtl/>
        </w:rPr>
        <w:t>Wedge</w:t>
      </w:r>
      <w:proofErr w:type="spellEnd"/>
      <w:r>
        <w:rPr>
          <w:color w:val="000000"/>
          <w:rtl/>
        </w:rPr>
        <w:t>)</w:t>
      </w:r>
    </w:p>
    <w:p w14:paraId="6C2E363C" w14:textId="77777777" w:rsidR="001C266D" w:rsidRDefault="00000000" w:rsidP="00FC2416">
      <w:pPr>
        <w:bidi/>
        <w:spacing w:before="40" w:after="40" w:line="320" w:lineRule="auto"/>
        <w:ind w:right="360"/>
        <w:jc w:val="both"/>
      </w:pPr>
      <w:r>
        <w:rPr>
          <w:b/>
          <w:bCs/>
          <w:color w:val="B8860B"/>
          <w:rtl/>
        </w:rPr>
        <w:t xml:space="preserve">• </w:t>
      </w:r>
      <w:r>
        <w:rPr>
          <w:color w:val="000000"/>
          <w:rtl/>
        </w:rPr>
        <w:t>المستطيل (</w:t>
      </w:r>
      <w:proofErr w:type="spellStart"/>
      <w:r>
        <w:rPr>
          <w:color w:val="000000"/>
          <w:rtl/>
        </w:rPr>
        <w:t>Rectangle</w:t>
      </w:r>
      <w:proofErr w:type="spellEnd"/>
      <w:r>
        <w:rPr>
          <w:color w:val="000000"/>
          <w:rtl/>
        </w:rPr>
        <w:t>)</w:t>
      </w:r>
    </w:p>
    <w:p w14:paraId="43E3951B" w14:textId="77777777" w:rsidR="001C266D" w:rsidRDefault="00000000" w:rsidP="00FC2416">
      <w:pPr>
        <w:bidi/>
        <w:spacing w:before="40" w:after="40" w:line="320" w:lineRule="auto"/>
        <w:ind w:right="360"/>
        <w:jc w:val="both"/>
      </w:pPr>
      <w:r>
        <w:rPr>
          <w:b/>
          <w:bCs/>
          <w:color w:val="B8860B"/>
          <w:rtl/>
        </w:rPr>
        <w:t xml:space="preserve">• </w:t>
      </w:r>
      <w:r>
        <w:rPr>
          <w:color w:val="000000"/>
          <w:rtl/>
        </w:rPr>
        <w:t>الكوب والعروة (</w:t>
      </w:r>
      <w:proofErr w:type="spellStart"/>
      <w:r>
        <w:rPr>
          <w:color w:val="000000"/>
          <w:rtl/>
        </w:rPr>
        <w:t>Cup</w:t>
      </w:r>
      <w:proofErr w:type="spellEnd"/>
      <w:r>
        <w:rPr>
          <w:color w:val="000000"/>
          <w:rtl/>
        </w:rPr>
        <w:t xml:space="preserve"> &amp; </w:t>
      </w:r>
      <w:proofErr w:type="spellStart"/>
      <w:r>
        <w:rPr>
          <w:color w:val="000000"/>
          <w:rtl/>
        </w:rPr>
        <w:t>Handle</w:t>
      </w:r>
      <w:proofErr w:type="spellEnd"/>
      <w:r>
        <w:rPr>
          <w:color w:val="000000"/>
          <w:rtl/>
        </w:rPr>
        <w:t>)</w:t>
      </w:r>
    </w:p>
    <w:p w14:paraId="0CDC09A6" w14:textId="77777777" w:rsidR="001C266D" w:rsidRDefault="00000000" w:rsidP="00FC2416">
      <w:pPr>
        <w:bidi/>
        <w:spacing w:before="40" w:after="40" w:line="320" w:lineRule="auto"/>
        <w:ind w:right="360"/>
        <w:jc w:val="both"/>
      </w:pPr>
      <w:r>
        <w:rPr>
          <w:b/>
          <w:bCs/>
          <w:color w:val="B8860B"/>
          <w:rtl/>
        </w:rPr>
        <w:t xml:space="preserve">• </w:t>
      </w:r>
      <w:r>
        <w:rPr>
          <w:color w:val="000000"/>
          <w:rtl/>
        </w:rPr>
        <w:t>الكوب المقلوب (</w:t>
      </w:r>
      <w:proofErr w:type="spellStart"/>
      <w:r>
        <w:rPr>
          <w:color w:val="000000"/>
          <w:rtl/>
        </w:rPr>
        <w:t>Inverted</w:t>
      </w:r>
      <w:proofErr w:type="spellEnd"/>
      <w:r>
        <w:rPr>
          <w:color w:val="000000"/>
          <w:rtl/>
        </w:rPr>
        <w:t xml:space="preserve"> </w:t>
      </w:r>
      <w:proofErr w:type="spellStart"/>
      <w:r>
        <w:rPr>
          <w:color w:val="000000"/>
          <w:rtl/>
        </w:rPr>
        <w:t>Cup</w:t>
      </w:r>
      <w:proofErr w:type="spellEnd"/>
      <w:r>
        <w:rPr>
          <w:color w:val="000000"/>
          <w:rtl/>
        </w:rPr>
        <w:t xml:space="preserve"> &amp; </w:t>
      </w:r>
      <w:proofErr w:type="spellStart"/>
      <w:r>
        <w:rPr>
          <w:color w:val="000000"/>
          <w:rtl/>
        </w:rPr>
        <w:t>Handle</w:t>
      </w:r>
      <w:proofErr w:type="spellEnd"/>
      <w:r>
        <w:rPr>
          <w:color w:val="000000"/>
          <w:rtl/>
        </w:rPr>
        <w:t>)</w:t>
      </w:r>
    </w:p>
    <w:p w14:paraId="706ADACD"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Bump</w:t>
      </w:r>
      <w:proofErr w:type="spellEnd"/>
      <w:r>
        <w:rPr>
          <w:color w:val="000000"/>
          <w:rtl/>
        </w:rPr>
        <w:t xml:space="preserve"> </w:t>
      </w:r>
      <w:proofErr w:type="spellStart"/>
      <w:r>
        <w:rPr>
          <w:color w:val="000000"/>
          <w:rtl/>
        </w:rPr>
        <w:t>and</w:t>
      </w:r>
      <w:proofErr w:type="spellEnd"/>
      <w:r>
        <w:rPr>
          <w:color w:val="000000"/>
          <w:rtl/>
        </w:rPr>
        <w:t xml:space="preserve"> </w:t>
      </w:r>
      <w:proofErr w:type="spellStart"/>
      <w:r>
        <w:rPr>
          <w:color w:val="000000"/>
          <w:rtl/>
        </w:rPr>
        <w:t>Run</w:t>
      </w:r>
      <w:proofErr w:type="spellEnd"/>
      <w:r>
        <w:rPr>
          <w:color w:val="000000"/>
          <w:rtl/>
        </w:rPr>
        <w:t xml:space="preserve"> </w:t>
      </w:r>
      <w:proofErr w:type="spellStart"/>
      <w:r>
        <w:rPr>
          <w:color w:val="000000"/>
          <w:rtl/>
        </w:rPr>
        <w:t>Reversal</w:t>
      </w:r>
      <w:proofErr w:type="spellEnd"/>
    </w:p>
    <w:p w14:paraId="4E58DED6" w14:textId="77777777" w:rsidR="001C266D" w:rsidRDefault="00000000" w:rsidP="00FC2416">
      <w:pPr>
        <w:pStyle w:val="Heading2"/>
        <w:bidi/>
        <w:spacing w:before="240" w:after="160"/>
        <w:jc w:val="both"/>
      </w:pPr>
      <w:r>
        <w:rPr>
          <w:b/>
          <w:bCs/>
          <w:color w:val="8B6914"/>
          <w:sz w:val="30"/>
          <w:szCs w:val="30"/>
          <w:rtl/>
        </w:rPr>
        <w:t>ج. أنماط الأموال الذكية (SMC / ICT)</w:t>
      </w:r>
    </w:p>
    <w:p w14:paraId="42699507"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Order</w:t>
      </w:r>
      <w:proofErr w:type="spellEnd"/>
      <w:r>
        <w:rPr>
          <w:color w:val="000000"/>
          <w:rtl/>
        </w:rPr>
        <w:t xml:space="preserve"> </w:t>
      </w:r>
      <w:proofErr w:type="spellStart"/>
      <w:r>
        <w:rPr>
          <w:color w:val="000000"/>
          <w:rtl/>
        </w:rPr>
        <w:t>Blocks</w:t>
      </w:r>
      <w:proofErr w:type="spellEnd"/>
      <w:r>
        <w:rPr>
          <w:color w:val="000000"/>
          <w:rtl/>
        </w:rPr>
        <w:t xml:space="preserve"> (</w:t>
      </w:r>
      <w:proofErr w:type="spellStart"/>
      <w:r>
        <w:rPr>
          <w:color w:val="000000"/>
          <w:rtl/>
        </w:rPr>
        <w:t>Bullish</w:t>
      </w:r>
      <w:proofErr w:type="spellEnd"/>
      <w:r>
        <w:rPr>
          <w:color w:val="000000"/>
          <w:rtl/>
        </w:rPr>
        <w:t xml:space="preserve"> &amp; </w:t>
      </w:r>
      <w:proofErr w:type="spellStart"/>
      <w:r>
        <w:rPr>
          <w:color w:val="000000"/>
          <w:rtl/>
        </w:rPr>
        <w:t>Bearish</w:t>
      </w:r>
      <w:proofErr w:type="spellEnd"/>
      <w:r>
        <w:rPr>
          <w:color w:val="000000"/>
          <w:rtl/>
        </w:rPr>
        <w:t>)</w:t>
      </w:r>
    </w:p>
    <w:p w14:paraId="67870CDA"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Breaker</w:t>
      </w:r>
      <w:proofErr w:type="spellEnd"/>
      <w:r>
        <w:rPr>
          <w:color w:val="000000"/>
          <w:rtl/>
        </w:rPr>
        <w:t xml:space="preserve"> </w:t>
      </w:r>
      <w:proofErr w:type="spellStart"/>
      <w:r>
        <w:rPr>
          <w:color w:val="000000"/>
          <w:rtl/>
        </w:rPr>
        <w:t>Blocks</w:t>
      </w:r>
      <w:proofErr w:type="spellEnd"/>
    </w:p>
    <w:p w14:paraId="4304E2D5"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Mitigation</w:t>
      </w:r>
      <w:proofErr w:type="spellEnd"/>
      <w:r>
        <w:rPr>
          <w:color w:val="000000"/>
          <w:rtl/>
        </w:rPr>
        <w:t xml:space="preserve"> </w:t>
      </w:r>
      <w:proofErr w:type="spellStart"/>
      <w:r>
        <w:rPr>
          <w:color w:val="000000"/>
          <w:rtl/>
        </w:rPr>
        <w:t>Blocks</w:t>
      </w:r>
      <w:proofErr w:type="spellEnd"/>
    </w:p>
    <w:p w14:paraId="2D7EE4D7"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BOS — </w:t>
      </w:r>
      <w:proofErr w:type="spellStart"/>
      <w:r>
        <w:rPr>
          <w:color w:val="000000"/>
          <w:rtl/>
        </w:rPr>
        <w:t>Break</w:t>
      </w:r>
      <w:proofErr w:type="spellEnd"/>
      <w:r>
        <w:rPr>
          <w:color w:val="000000"/>
          <w:rtl/>
        </w:rPr>
        <w:t xml:space="preserve"> </w:t>
      </w:r>
      <w:proofErr w:type="spellStart"/>
      <w:r>
        <w:rPr>
          <w:color w:val="000000"/>
          <w:rtl/>
        </w:rPr>
        <w:t>of</w:t>
      </w:r>
      <w:proofErr w:type="spellEnd"/>
      <w:r>
        <w:rPr>
          <w:color w:val="000000"/>
          <w:rtl/>
        </w:rPr>
        <w:t xml:space="preserve"> </w:t>
      </w:r>
      <w:proofErr w:type="spellStart"/>
      <w:r>
        <w:rPr>
          <w:color w:val="000000"/>
          <w:rtl/>
        </w:rPr>
        <w:t>Structure</w:t>
      </w:r>
      <w:proofErr w:type="spellEnd"/>
    </w:p>
    <w:p w14:paraId="781DCF50"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CHoCH</w:t>
      </w:r>
      <w:proofErr w:type="spellEnd"/>
      <w:r>
        <w:rPr>
          <w:color w:val="000000"/>
          <w:rtl/>
        </w:rPr>
        <w:t xml:space="preserve"> — </w:t>
      </w:r>
      <w:proofErr w:type="spellStart"/>
      <w:r>
        <w:rPr>
          <w:color w:val="000000"/>
          <w:rtl/>
        </w:rPr>
        <w:t>Change</w:t>
      </w:r>
      <w:proofErr w:type="spellEnd"/>
      <w:r>
        <w:rPr>
          <w:color w:val="000000"/>
          <w:rtl/>
        </w:rPr>
        <w:t xml:space="preserve"> </w:t>
      </w:r>
      <w:proofErr w:type="spellStart"/>
      <w:r>
        <w:rPr>
          <w:color w:val="000000"/>
          <w:rtl/>
        </w:rPr>
        <w:t>of</w:t>
      </w:r>
      <w:proofErr w:type="spellEnd"/>
      <w:r>
        <w:rPr>
          <w:color w:val="000000"/>
          <w:rtl/>
        </w:rPr>
        <w:t xml:space="preserve"> </w:t>
      </w:r>
      <w:proofErr w:type="spellStart"/>
      <w:r>
        <w:rPr>
          <w:color w:val="000000"/>
          <w:rtl/>
        </w:rPr>
        <w:t>Character</w:t>
      </w:r>
      <w:proofErr w:type="spellEnd"/>
    </w:p>
    <w:p w14:paraId="2AA72DA5" w14:textId="77777777" w:rsidR="001C266D" w:rsidRDefault="00000000" w:rsidP="00FC2416">
      <w:pPr>
        <w:bidi/>
        <w:spacing w:before="40" w:after="40" w:line="320" w:lineRule="auto"/>
        <w:ind w:right="360"/>
        <w:jc w:val="both"/>
      </w:pPr>
      <w:r>
        <w:rPr>
          <w:b/>
          <w:bCs/>
          <w:color w:val="B8860B"/>
          <w:rtl/>
        </w:rPr>
        <w:lastRenderedPageBreak/>
        <w:t xml:space="preserve">• </w:t>
      </w:r>
      <w:r>
        <w:rPr>
          <w:color w:val="000000"/>
          <w:rtl/>
        </w:rPr>
        <w:t xml:space="preserve">FVG — </w:t>
      </w:r>
      <w:proofErr w:type="spellStart"/>
      <w:r>
        <w:rPr>
          <w:color w:val="000000"/>
          <w:rtl/>
        </w:rPr>
        <w:t>Fair</w:t>
      </w:r>
      <w:proofErr w:type="spellEnd"/>
      <w:r>
        <w:rPr>
          <w:color w:val="000000"/>
          <w:rtl/>
        </w:rPr>
        <w:t xml:space="preserve"> </w:t>
      </w:r>
      <w:proofErr w:type="spellStart"/>
      <w:r>
        <w:rPr>
          <w:color w:val="000000"/>
          <w:rtl/>
        </w:rPr>
        <w:t>Value</w:t>
      </w:r>
      <w:proofErr w:type="spellEnd"/>
      <w:r>
        <w:rPr>
          <w:color w:val="000000"/>
          <w:rtl/>
        </w:rPr>
        <w:t xml:space="preserve"> </w:t>
      </w:r>
      <w:proofErr w:type="spellStart"/>
      <w:r>
        <w:rPr>
          <w:color w:val="000000"/>
          <w:rtl/>
        </w:rPr>
        <w:t>Gap</w:t>
      </w:r>
      <w:proofErr w:type="spellEnd"/>
    </w:p>
    <w:p w14:paraId="6A8ED6E6"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Inducement</w:t>
      </w:r>
      <w:proofErr w:type="spellEnd"/>
      <w:r>
        <w:rPr>
          <w:color w:val="000000"/>
          <w:rtl/>
        </w:rPr>
        <w:t xml:space="preserve"> (IDM)</w:t>
      </w:r>
    </w:p>
    <w:p w14:paraId="04D72C18"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Premium</w:t>
      </w:r>
      <w:proofErr w:type="spellEnd"/>
      <w:r>
        <w:rPr>
          <w:color w:val="000000"/>
          <w:rtl/>
        </w:rPr>
        <w:t xml:space="preserve"> / </w:t>
      </w:r>
      <w:proofErr w:type="spellStart"/>
      <w:r>
        <w:rPr>
          <w:color w:val="000000"/>
          <w:rtl/>
        </w:rPr>
        <w:t>Discount</w:t>
      </w:r>
      <w:proofErr w:type="spellEnd"/>
      <w:r>
        <w:rPr>
          <w:color w:val="000000"/>
          <w:rtl/>
        </w:rPr>
        <w:t xml:space="preserve"> </w:t>
      </w:r>
      <w:proofErr w:type="spellStart"/>
      <w:r>
        <w:rPr>
          <w:color w:val="000000"/>
          <w:rtl/>
        </w:rPr>
        <w:t>Zones</w:t>
      </w:r>
      <w:proofErr w:type="spellEnd"/>
      <w:r>
        <w:rPr>
          <w:color w:val="000000"/>
          <w:rtl/>
        </w:rPr>
        <w:t xml:space="preserve"> (50% </w:t>
      </w:r>
      <w:proofErr w:type="spellStart"/>
      <w:r>
        <w:rPr>
          <w:color w:val="000000"/>
          <w:rtl/>
        </w:rPr>
        <w:t>Equilibrium</w:t>
      </w:r>
      <w:proofErr w:type="spellEnd"/>
      <w:r>
        <w:rPr>
          <w:color w:val="000000"/>
          <w:rtl/>
        </w:rPr>
        <w:t>)</w:t>
      </w:r>
    </w:p>
    <w:p w14:paraId="4DC355D5"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Imbalance</w:t>
      </w:r>
      <w:proofErr w:type="spellEnd"/>
    </w:p>
    <w:p w14:paraId="59C0A04C"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Liquidity</w:t>
      </w:r>
      <w:proofErr w:type="spellEnd"/>
      <w:r>
        <w:rPr>
          <w:color w:val="000000"/>
          <w:rtl/>
        </w:rPr>
        <w:t xml:space="preserve"> </w:t>
      </w:r>
      <w:proofErr w:type="spellStart"/>
      <w:r>
        <w:rPr>
          <w:color w:val="000000"/>
          <w:rtl/>
        </w:rPr>
        <w:t>Sweeps</w:t>
      </w:r>
      <w:proofErr w:type="spellEnd"/>
      <w:r>
        <w:rPr>
          <w:color w:val="000000"/>
          <w:rtl/>
        </w:rPr>
        <w:t xml:space="preserve"> (BSL/SSL)</w:t>
      </w:r>
    </w:p>
    <w:p w14:paraId="4DD26E3B"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Killzones</w:t>
      </w:r>
      <w:proofErr w:type="spellEnd"/>
      <w:r>
        <w:rPr>
          <w:color w:val="000000"/>
          <w:rtl/>
        </w:rPr>
        <w:t xml:space="preserve"> (</w:t>
      </w:r>
      <w:proofErr w:type="spellStart"/>
      <w:r>
        <w:rPr>
          <w:color w:val="000000"/>
          <w:rtl/>
        </w:rPr>
        <w:t>London</w:t>
      </w:r>
      <w:proofErr w:type="spellEnd"/>
      <w:r>
        <w:rPr>
          <w:color w:val="000000"/>
          <w:rtl/>
        </w:rPr>
        <w:t xml:space="preserve">, NY, </w:t>
      </w:r>
      <w:proofErr w:type="spellStart"/>
      <w:r>
        <w:rPr>
          <w:color w:val="000000"/>
          <w:rtl/>
        </w:rPr>
        <w:t>Asian</w:t>
      </w:r>
      <w:proofErr w:type="spellEnd"/>
      <w:r>
        <w:rPr>
          <w:color w:val="000000"/>
          <w:rtl/>
        </w:rPr>
        <w:t>)</w:t>
      </w:r>
    </w:p>
    <w:p w14:paraId="1CDBB97C"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Silver</w:t>
      </w:r>
      <w:proofErr w:type="spellEnd"/>
      <w:r>
        <w:rPr>
          <w:color w:val="000000"/>
          <w:rtl/>
        </w:rPr>
        <w:t xml:space="preserve"> </w:t>
      </w:r>
      <w:proofErr w:type="spellStart"/>
      <w:r>
        <w:rPr>
          <w:color w:val="000000"/>
          <w:rtl/>
        </w:rPr>
        <w:t>Bullet</w:t>
      </w:r>
      <w:proofErr w:type="spellEnd"/>
      <w:r>
        <w:rPr>
          <w:color w:val="000000"/>
          <w:rtl/>
        </w:rPr>
        <w:t xml:space="preserve"> (15M </w:t>
      </w:r>
      <w:proofErr w:type="spellStart"/>
      <w:r>
        <w:rPr>
          <w:color w:val="000000"/>
          <w:rtl/>
        </w:rPr>
        <w:t>Window</w:t>
      </w:r>
      <w:proofErr w:type="spellEnd"/>
      <w:r>
        <w:rPr>
          <w:color w:val="000000"/>
          <w:rtl/>
        </w:rPr>
        <w:t>)</w:t>
      </w:r>
    </w:p>
    <w:p w14:paraId="34677AAD"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Power</w:t>
      </w:r>
      <w:proofErr w:type="spellEnd"/>
      <w:r>
        <w:rPr>
          <w:color w:val="000000"/>
          <w:rtl/>
        </w:rPr>
        <w:t xml:space="preserve"> </w:t>
      </w:r>
      <w:proofErr w:type="spellStart"/>
      <w:r>
        <w:rPr>
          <w:color w:val="000000"/>
          <w:rtl/>
        </w:rPr>
        <w:t>of</w:t>
      </w:r>
      <w:proofErr w:type="spellEnd"/>
      <w:r>
        <w:rPr>
          <w:color w:val="000000"/>
          <w:rtl/>
        </w:rPr>
        <w:t xml:space="preserve"> 3 (AMD: </w:t>
      </w:r>
      <w:proofErr w:type="spellStart"/>
      <w:r>
        <w:rPr>
          <w:color w:val="000000"/>
          <w:rtl/>
        </w:rPr>
        <w:t>Accumulation-Manipulation-Distribution</w:t>
      </w:r>
      <w:proofErr w:type="spellEnd"/>
      <w:r>
        <w:rPr>
          <w:color w:val="000000"/>
          <w:rtl/>
        </w:rPr>
        <w:t>)</w:t>
      </w:r>
    </w:p>
    <w:p w14:paraId="00DA1445"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OTE — </w:t>
      </w:r>
      <w:proofErr w:type="spellStart"/>
      <w:r>
        <w:rPr>
          <w:color w:val="000000"/>
          <w:rtl/>
        </w:rPr>
        <w:t>Optimal</w:t>
      </w:r>
      <w:proofErr w:type="spellEnd"/>
      <w:r>
        <w:rPr>
          <w:color w:val="000000"/>
          <w:rtl/>
        </w:rPr>
        <w:t xml:space="preserve"> </w:t>
      </w:r>
      <w:proofErr w:type="spellStart"/>
      <w:r>
        <w:rPr>
          <w:color w:val="000000"/>
          <w:rtl/>
        </w:rPr>
        <w:t>Trade</w:t>
      </w:r>
      <w:proofErr w:type="spellEnd"/>
      <w:r>
        <w:rPr>
          <w:color w:val="000000"/>
          <w:rtl/>
        </w:rPr>
        <w:t xml:space="preserve"> </w:t>
      </w:r>
      <w:proofErr w:type="spellStart"/>
      <w:r>
        <w:rPr>
          <w:color w:val="000000"/>
          <w:rtl/>
        </w:rPr>
        <w:t>Entry</w:t>
      </w:r>
      <w:proofErr w:type="spellEnd"/>
      <w:r>
        <w:rPr>
          <w:color w:val="000000"/>
          <w:rtl/>
        </w:rPr>
        <w:t xml:space="preserve"> (61.8%-79%)</w:t>
      </w:r>
    </w:p>
    <w:p w14:paraId="4948513D"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Judas</w:t>
      </w:r>
      <w:proofErr w:type="spellEnd"/>
      <w:r>
        <w:rPr>
          <w:color w:val="000000"/>
          <w:rtl/>
        </w:rPr>
        <w:t xml:space="preserve"> </w:t>
      </w:r>
      <w:proofErr w:type="spellStart"/>
      <w:r>
        <w:rPr>
          <w:color w:val="000000"/>
          <w:rtl/>
        </w:rPr>
        <w:t>Swing</w:t>
      </w:r>
      <w:proofErr w:type="spellEnd"/>
    </w:p>
    <w:p w14:paraId="76617783"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Market</w:t>
      </w:r>
      <w:proofErr w:type="spellEnd"/>
      <w:r>
        <w:rPr>
          <w:color w:val="000000"/>
          <w:rtl/>
        </w:rPr>
        <w:t xml:space="preserve"> </w:t>
      </w:r>
      <w:proofErr w:type="spellStart"/>
      <w:r>
        <w:rPr>
          <w:color w:val="000000"/>
          <w:rtl/>
        </w:rPr>
        <w:t>Maker</w:t>
      </w:r>
      <w:proofErr w:type="spellEnd"/>
      <w:r>
        <w:rPr>
          <w:color w:val="000000"/>
          <w:rtl/>
        </w:rPr>
        <w:t xml:space="preserve"> </w:t>
      </w:r>
      <w:proofErr w:type="spellStart"/>
      <w:r>
        <w:rPr>
          <w:color w:val="000000"/>
          <w:rtl/>
        </w:rPr>
        <w:t>Models</w:t>
      </w:r>
      <w:proofErr w:type="spellEnd"/>
      <w:r>
        <w:rPr>
          <w:color w:val="000000"/>
          <w:rtl/>
        </w:rPr>
        <w:t xml:space="preserve"> (</w:t>
      </w:r>
      <w:proofErr w:type="spellStart"/>
      <w:r>
        <w:rPr>
          <w:color w:val="000000"/>
          <w:rtl/>
        </w:rPr>
        <w:t>Buy</w:t>
      </w:r>
      <w:proofErr w:type="spellEnd"/>
      <w:r>
        <w:rPr>
          <w:color w:val="000000"/>
          <w:rtl/>
        </w:rPr>
        <w:t>/</w:t>
      </w:r>
      <w:proofErr w:type="spellStart"/>
      <w:r>
        <w:rPr>
          <w:color w:val="000000"/>
          <w:rtl/>
        </w:rPr>
        <w:t>Sell</w:t>
      </w:r>
      <w:proofErr w:type="spellEnd"/>
      <w:r>
        <w:rPr>
          <w:color w:val="000000"/>
          <w:rtl/>
        </w:rPr>
        <w:t xml:space="preserve"> </w:t>
      </w:r>
      <w:proofErr w:type="spellStart"/>
      <w:r>
        <w:rPr>
          <w:color w:val="000000"/>
          <w:rtl/>
        </w:rPr>
        <w:t>Models</w:t>
      </w:r>
      <w:proofErr w:type="spellEnd"/>
      <w:r>
        <w:rPr>
          <w:color w:val="000000"/>
          <w:rtl/>
        </w:rPr>
        <w:t>)</w:t>
      </w:r>
    </w:p>
    <w:p w14:paraId="1432C68B" w14:textId="77777777" w:rsidR="001C266D" w:rsidRDefault="00000000" w:rsidP="00FC2416">
      <w:pPr>
        <w:pStyle w:val="Heading2"/>
        <w:bidi/>
        <w:spacing w:before="240" w:after="160"/>
        <w:jc w:val="both"/>
      </w:pPr>
      <w:r>
        <w:rPr>
          <w:b/>
          <w:bCs/>
          <w:color w:val="8B6914"/>
          <w:sz w:val="30"/>
          <w:szCs w:val="30"/>
          <w:rtl/>
        </w:rPr>
        <w:t>٨. الحصر الشامل لأدوات تدفق الأوامر والبوك ماب</w:t>
      </w:r>
    </w:p>
    <w:p w14:paraId="7AF76FF9"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Cumulative</w:t>
      </w:r>
      <w:proofErr w:type="spellEnd"/>
      <w:r>
        <w:rPr>
          <w:color w:val="000000"/>
          <w:rtl/>
        </w:rPr>
        <w:t xml:space="preserve"> </w:t>
      </w:r>
      <w:proofErr w:type="spellStart"/>
      <w:r>
        <w:rPr>
          <w:color w:val="000000"/>
          <w:rtl/>
        </w:rPr>
        <w:t>Delta</w:t>
      </w:r>
      <w:proofErr w:type="spellEnd"/>
    </w:p>
    <w:p w14:paraId="018FAD7B"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Footprint</w:t>
      </w:r>
      <w:proofErr w:type="spellEnd"/>
      <w:r>
        <w:rPr>
          <w:color w:val="000000"/>
          <w:rtl/>
        </w:rPr>
        <w:t xml:space="preserve"> </w:t>
      </w:r>
      <w:proofErr w:type="spellStart"/>
      <w:r>
        <w:rPr>
          <w:color w:val="000000"/>
          <w:rtl/>
        </w:rPr>
        <w:t>Chart</w:t>
      </w:r>
      <w:proofErr w:type="spellEnd"/>
      <w:r>
        <w:rPr>
          <w:color w:val="000000"/>
          <w:rtl/>
        </w:rPr>
        <w:t xml:space="preserve"> (</w:t>
      </w:r>
      <w:proofErr w:type="spellStart"/>
      <w:r>
        <w:rPr>
          <w:color w:val="000000"/>
          <w:rtl/>
        </w:rPr>
        <w:t>Bid</w:t>
      </w:r>
      <w:proofErr w:type="spellEnd"/>
      <w:r>
        <w:rPr>
          <w:color w:val="000000"/>
          <w:rtl/>
        </w:rPr>
        <w:t xml:space="preserve"> × </w:t>
      </w:r>
      <w:proofErr w:type="spellStart"/>
      <w:r>
        <w:rPr>
          <w:color w:val="000000"/>
          <w:rtl/>
        </w:rPr>
        <w:t>Ask</w:t>
      </w:r>
      <w:proofErr w:type="spellEnd"/>
      <w:r>
        <w:rPr>
          <w:color w:val="000000"/>
          <w:rtl/>
        </w:rPr>
        <w:t xml:space="preserve"> </w:t>
      </w:r>
      <w:proofErr w:type="spellStart"/>
      <w:r>
        <w:rPr>
          <w:color w:val="000000"/>
          <w:rtl/>
        </w:rPr>
        <w:t>Volume</w:t>
      </w:r>
      <w:proofErr w:type="spellEnd"/>
      <w:r>
        <w:rPr>
          <w:color w:val="000000"/>
          <w:rtl/>
        </w:rPr>
        <w:t>)</w:t>
      </w:r>
    </w:p>
    <w:p w14:paraId="7FFEEB45"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DOM </w:t>
      </w:r>
      <w:proofErr w:type="spellStart"/>
      <w:r>
        <w:rPr>
          <w:color w:val="000000"/>
          <w:rtl/>
        </w:rPr>
        <w:t>Level</w:t>
      </w:r>
      <w:proofErr w:type="spellEnd"/>
      <w:r>
        <w:rPr>
          <w:color w:val="000000"/>
          <w:rtl/>
        </w:rPr>
        <w:t xml:space="preserve"> 2 (</w:t>
      </w:r>
      <w:proofErr w:type="spellStart"/>
      <w:r>
        <w:rPr>
          <w:color w:val="000000"/>
          <w:rtl/>
        </w:rPr>
        <w:t>Depth</w:t>
      </w:r>
      <w:proofErr w:type="spellEnd"/>
      <w:r>
        <w:rPr>
          <w:color w:val="000000"/>
          <w:rtl/>
        </w:rPr>
        <w:t xml:space="preserve"> </w:t>
      </w:r>
      <w:proofErr w:type="spellStart"/>
      <w:r>
        <w:rPr>
          <w:color w:val="000000"/>
          <w:rtl/>
        </w:rPr>
        <w:t>of</w:t>
      </w:r>
      <w:proofErr w:type="spellEnd"/>
      <w:r>
        <w:rPr>
          <w:color w:val="000000"/>
          <w:rtl/>
        </w:rPr>
        <w:t xml:space="preserve"> </w:t>
      </w:r>
      <w:proofErr w:type="spellStart"/>
      <w:r>
        <w:rPr>
          <w:color w:val="000000"/>
          <w:rtl/>
        </w:rPr>
        <w:t>Market</w:t>
      </w:r>
      <w:proofErr w:type="spellEnd"/>
      <w:r>
        <w:rPr>
          <w:color w:val="000000"/>
          <w:rtl/>
        </w:rPr>
        <w:t>)</w:t>
      </w:r>
    </w:p>
    <w:p w14:paraId="7194C0FB"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Iceberg</w:t>
      </w:r>
      <w:proofErr w:type="spellEnd"/>
      <w:r>
        <w:rPr>
          <w:color w:val="000000"/>
          <w:rtl/>
        </w:rPr>
        <w:t xml:space="preserve"> </w:t>
      </w:r>
      <w:proofErr w:type="spellStart"/>
      <w:r>
        <w:rPr>
          <w:color w:val="000000"/>
          <w:rtl/>
        </w:rPr>
        <w:t>Orders</w:t>
      </w:r>
      <w:proofErr w:type="spellEnd"/>
      <w:r>
        <w:rPr>
          <w:color w:val="000000"/>
          <w:rtl/>
        </w:rPr>
        <w:t xml:space="preserve"> </w:t>
      </w:r>
      <w:proofErr w:type="spellStart"/>
      <w:r>
        <w:rPr>
          <w:color w:val="000000"/>
          <w:rtl/>
        </w:rPr>
        <w:t>Detector</w:t>
      </w:r>
      <w:proofErr w:type="spellEnd"/>
    </w:p>
    <w:p w14:paraId="72BC5FC8"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Absorption</w:t>
      </w:r>
      <w:proofErr w:type="spellEnd"/>
      <w:r>
        <w:rPr>
          <w:color w:val="000000"/>
          <w:rtl/>
        </w:rPr>
        <w:t xml:space="preserve"> </w:t>
      </w:r>
      <w:proofErr w:type="spellStart"/>
      <w:r>
        <w:rPr>
          <w:color w:val="000000"/>
          <w:rtl/>
        </w:rPr>
        <w:t>Detector</w:t>
      </w:r>
      <w:proofErr w:type="spellEnd"/>
    </w:p>
    <w:p w14:paraId="3FB36C93"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Stop</w:t>
      </w:r>
      <w:proofErr w:type="spellEnd"/>
      <w:r>
        <w:rPr>
          <w:color w:val="000000"/>
          <w:rtl/>
        </w:rPr>
        <w:t xml:space="preserve"> </w:t>
      </w:r>
      <w:proofErr w:type="spellStart"/>
      <w:r>
        <w:rPr>
          <w:color w:val="000000"/>
          <w:rtl/>
        </w:rPr>
        <w:t>Hunt</w:t>
      </w:r>
      <w:proofErr w:type="spellEnd"/>
      <w:r>
        <w:rPr>
          <w:color w:val="000000"/>
          <w:rtl/>
        </w:rPr>
        <w:t xml:space="preserve"> </w:t>
      </w:r>
      <w:proofErr w:type="spellStart"/>
      <w:r>
        <w:rPr>
          <w:color w:val="000000"/>
          <w:rtl/>
        </w:rPr>
        <w:t>Zones</w:t>
      </w:r>
      <w:proofErr w:type="spellEnd"/>
      <w:r>
        <w:rPr>
          <w:color w:val="000000"/>
          <w:rtl/>
        </w:rPr>
        <w:t xml:space="preserve"> </w:t>
      </w:r>
      <w:proofErr w:type="spellStart"/>
      <w:r>
        <w:rPr>
          <w:color w:val="000000"/>
          <w:rtl/>
        </w:rPr>
        <w:t>Detector</w:t>
      </w:r>
      <w:proofErr w:type="spellEnd"/>
    </w:p>
    <w:p w14:paraId="6159130D"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ARC </w:t>
      </w:r>
      <w:proofErr w:type="spellStart"/>
      <w:r>
        <w:rPr>
          <w:color w:val="000000"/>
          <w:rtl/>
        </w:rPr>
        <w:t>Technology</w:t>
      </w:r>
      <w:proofErr w:type="spellEnd"/>
      <w:r>
        <w:rPr>
          <w:color w:val="000000"/>
          <w:rtl/>
        </w:rPr>
        <w:t xml:space="preserve"> (</w:t>
      </w:r>
      <w:proofErr w:type="spellStart"/>
      <w:r>
        <w:rPr>
          <w:color w:val="000000"/>
          <w:rtl/>
        </w:rPr>
        <w:t>Break</w:t>
      </w:r>
      <w:proofErr w:type="spellEnd"/>
      <w:r>
        <w:rPr>
          <w:color w:val="000000"/>
          <w:rtl/>
        </w:rPr>
        <w:t xml:space="preserve"> </w:t>
      </w:r>
      <w:proofErr w:type="spellStart"/>
      <w:r>
        <w:rPr>
          <w:color w:val="000000"/>
          <w:rtl/>
        </w:rPr>
        <w:t>Detection</w:t>
      </w:r>
      <w:proofErr w:type="spellEnd"/>
      <w:r>
        <w:rPr>
          <w:color w:val="000000"/>
          <w:rtl/>
        </w:rPr>
        <w:t xml:space="preserve"> </w:t>
      </w:r>
      <w:proofErr w:type="spellStart"/>
      <w:r>
        <w:rPr>
          <w:color w:val="000000"/>
          <w:rtl/>
        </w:rPr>
        <w:t>with</w:t>
      </w:r>
      <w:proofErr w:type="spellEnd"/>
      <w:r>
        <w:rPr>
          <w:color w:val="000000"/>
          <w:rtl/>
        </w:rPr>
        <w:t xml:space="preserve"> </w:t>
      </w:r>
      <w:proofErr w:type="spellStart"/>
      <w:r>
        <w:rPr>
          <w:color w:val="000000"/>
          <w:rtl/>
        </w:rPr>
        <w:t>Volume</w:t>
      </w:r>
      <w:proofErr w:type="spellEnd"/>
      <w:r>
        <w:rPr>
          <w:color w:val="000000"/>
          <w:rtl/>
        </w:rPr>
        <w:t>)</w:t>
      </w:r>
    </w:p>
    <w:p w14:paraId="313CB6C9"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Bookmap</w:t>
      </w:r>
      <w:proofErr w:type="spellEnd"/>
      <w:r>
        <w:rPr>
          <w:color w:val="000000"/>
          <w:rtl/>
        </w:rPr>
        <w:t xml:space="preserve"> BUMP / DUMP </w:t>
      </w:r>
      <w:proofErr w:type="spellStart"/>
      <w:r>
        <w:rPr>
          <w:color w:val="000000"/>
          <w:rtl/>
        </w:rPr>
        <w:t>Detector</w:t>
      </w:r>
      <w:proofErr w:type="spellEnd"/>
    </w:p>
    <w:p w14:paraId="013D076D"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Liquidity</w:t>
      </w:r>
      <w:proofErr w:type="spellEnd"/>
      <w:r>
        <w:rPr>
          <w:color w:val="000000"/>
          <w:rtl/>
        </w:rPr>
        <w:t xml:space="preserve"> </w:t>
      </w:r>
      <w:proofErr w:type="spellStart"/>
      <w:r>
        <w:rPr>
          <w:color w:val="000000"/>
          <w:rtl/>
        </w:rPr>
        <w:t>Voids</w:t>
      </w:r>
      <w:proofErr w:type="spellEnd"/>
      <w:r>
        <w:rPr>
          <w:color w:val="000000"/>
          <w:rtl/>
        </w:rPr>
        <w:t xml:space="preserve"> </w:t>
      </w:r>
      <w:proofErr w:type="spellStart"/>
      <w:r>
        <w:rPr>
          <w:color w:val="000000"/>
          <w:rtl/>
        </w:rPr>
        <w:t>Detector</w:t>
      </w:r>
      <w:proofErr w:type="spellEnd"/>
    </w:p>
    <w:p w14:paraId="1D52A23D"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Volume</w:t>
      </w:r>
      <w:proofErr w:type="spellEnd"/>
      <w:r>
        <w:rPr>
          <w:color w:val="000000"/>
          <w:rtl/>
        </w:rPr>
        <w:t xml:space="preserve"> </w:t>
      </w:r>
      <w:proofErr w:type="spellStart"/>
      <w:r>
        <w:rPr>
          <w:color w:val="000000"/>
          <w:rtl/>
        </w:rPr>
        <w:t>Climax</w:t>
      </w:r>
      <w:proofErr w:type="spellEnd"/>
      <w:r>
        <w:rPr>
          <w:color w:val="000000"/>
          <w:rtl/>
        </w:rPr>
        <w:t xml:space="preserve"> </w:t>
      </w:r>
      <w:proofErr w:type="spellStart"/>
      <w:r>
        <w:rPr>
          <w:color w:val="000000"/>
          <w:rtl/>
        </w:rPr>
        <w:t>Detector</w:t>
      </w:r>
      <w:proofErr w:type="spellEnd"/>
    </w:p>
    <w:p w14:paraId="0626B623"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Time</w:t>
      </w:r>
      <w:proofErr w:type="spellEnd"/>
      <w:r>
        <w:rPr>
          <w:color w:val="000000"/>
          <w:rtl/>
        </w:rPr>
        <w:t xml:space="preserve"> &amp; </w:t>
      </w:r>
      <w:proofErr w:type="spellStart"/>
      <w:r>
        <w:rPr>
          <w:color w:val="000000"/>
          <w:rtl/>
        </w:rPr>
        <w:t>Sales</w:t>
      </w:r>
      <w:proofErr w:type="spellEnd"/>
      <w:r>
        <w:rPr>
          <w:color w:val="000000"/>
          <w:rtl/>
        </w:rPr>
        <w:t xml:space="preserve"> </w:t>
      </w:r>
      <w:proofErr w:type="spellStart"/>
      <w:r>
        <w:rPr>
          <w:color w:val="000000"/>
          <w:rtl/>
        </w:rPr>
        <w:t>Tape</w:t>
      </w:r>
      <w:proofErr w:type="spellEnd"/>
      <w:r>
        <w:rPr>
          <w:color w:val="000000"/>
          <w:rtl/>
        </w:rPr>
        <w:t xml:space="preserve"> </w:t>
      </w:r>
      <w:proofErr w:type="spellStart"/>
      <w:r>
        <w:rPr>
          <w:color w:val="000000"/>
          <w:rtl/>
        </w:rPr>
        <w:t>Reading</w:t>
      </w:r>
      <w:proofErr w:type="spellEnd"/>
    </w:p>
    <w:p w14:paraId="16260FA2"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Heatmap</w:t>
      </w:r>
      <w:proofErr w:type="spellEnd"/>
      <w:r>
        <w:rPr>
          <w:color w:val="000000"/>
          <w:rtl/>
        </w:rPr>
        <w:t xml:space="preserve"> للسيولة</w:t>
      </w:r>
    </w:p>
    <w:p w14:paraId="4D326A71" w14:textId="77777777" w:rsidR="001C266D" w:rsidRDefault="00000000" w:rsidP="00FC2416">
      <w:pPr>
        <w:bidi/>
        <w:spacing w:before="40" w:after="40" w:line="320" w:lineRule="auto"/>
        <w:ind w:right="360"/>
        <w:jc w:val="both"/>
      </w:pPr>
      <w:r>
        <w:rPr>
          <w:b/>
          <w:bCs/>
          <w:color w:val="B8860B"/>
          <w:rtl/>
        </w:rPr>
        <w:t xml:space="preserve">• </w:t>
      </w:r>
      <w:proofErr w:type="spellStart"/>
      <w:r>
        <w:rPr>
          <w:color w:val="000000"/>
          <w:rtl/>
        </w:rPr>
        <w:t>Spoofing</w:t>
      </w:r>
      <w:proofErr w:type="spellEnd"/>
      <w:r>
        <w:rPr>
          <w:color w:val="000000"/>
          <w:rtl/>
        </w:rPr>
        <w:t xml:space="preserve"> </w:t>
      </w:r>
      <w:proofErr w:type="spellStart"/>
      <w:r>
        <w:rPr>
          <w:color w:val="000000"/>
          <w:rtl/>
        </w:rPr>
        <w:t>Detector</w:t>
      </w:r>
      <w:proofErr w:type="spellEnd"/>
    </w:p>
    <w:p w14:paraId="222A562B" w14:textId="77777777" w:rsidR="001C266D" w:rsidRDefault="00000000" w:rsidP="00FC2416">
      <w:pPr>
        <w:pStyle w:val="Heading2"/>
        <w:bidi/>
        <w:spacing w:before="240" w:after="160"/>
        <w:jc w:val="both"/>
      </w:pPr>
      <w:r>
        <w:rPr>
          <w:b/>
          <w:bCs/>
          <w:color w:val="8B6914"/>
          <w:sz w:val="30"/>
          <w:szCs w:val="30"/>
          <w:rtl/>
        </w:rPr>
        <w:t>٩. الفئات المؤسسية في جدول السيولة</w:t>
      </w:r>
    </w:p>
    <w:p w14:paraId="4D387B00" w14:textId="77777777" w:rsidR="001C266D" w:rsidRDefault="00000000" w:rsidP="00FC2416">
      <w:pPr>
        <w:bidi/>
        <w:spacing w:before="40" w:after="40" w:line="320" w:lineRule="auto"/>
        <w:ind w:right="360"/>
        <w:jc w:val="both"/>
      </w:pPr>
      <w:r>
        <w:rPr>
          <w:b/>
          <w:bCs/>
          <w:color w:val="B8860B"/>
          <w:rtl/>
        </w:rPr>
        <w:t xml:space="preserve">• </w:t>
      </w:r>
      <w:r>
        <w:rPr>
          <w:color w:val="000000"/>
          <w:rtl/>
        </w:rPr>
        <w:t>البنوك المركزية الكبرى (</w:t>
      </w:r>
      <w:proofErr w:type="spellStart"/>
      <w:r>
        <w:rPr>
          <w:color w:val="000000"/>
          <w:rtl/>
        </w:rPr>
        <w:t>Federal</w:t>
      </w:r>
      <w:proofErr w:type="spellEnd"/>
      <w:r>
        <w:rPr>
          <w:color w:val="000000"/>
          <w:rtl/>
        </w:rPr>
        <w:t xml:space="preserve"> </w:t>
      </w:r>
      <w:proofErr w:type="spellStart"/>
      <w:r>
        <w:rPr>
          <w:color w:val="000000"/>
          <w:rtl/>
        </w:rPr>
        <w:t>Reserve</w:t>
      </w:r>
      <w:proofErr w:type="spellEnd"/>
      <w:r>
        <w:rPr>
          <w:color w:val="000000"/>
          <w:rtl/>
        </w:rPr>
        <w:t xml:space="preserve">, ECB, </w:t>
      </w:r>
      <w:proofErr w:type="spellStart"/>
      <w:r>
        <w:rPr>
          <w:color w:val="000000"/>
          <w:rtl/>
        </w:rPr>
        <w:t>BoJ</w:t>
      </w:r>
      <w:proofErr w:type="spellEnd"/>
      <w:r>
        <w:rPr>
          <w:color w:val="000000"/>
          <w:rtl/>
        </w:rPr>
        <w:t xml:space="preserve">, </w:t>
      </w:r>
      <w:proofErr w:type="spellStart"/>
      <w:r>
        <w:rPr>
          <w:color w:val="000000"/>
          <w:rtl/>
        </w:rPr>
        <w:t>BoE</w:t>
      </w:r>
      <w:proofErr w:type="spellEnd"/>
      <w:r>
        <w:rPr>
          <w:color w:val="000000"/>
          <w:rtl/>
        </w:rPr>
        <w:t xml:space="preserve">, </w:t>
      </w:r>
      <w:proofErr w:type="spellStart"/>
      <w:r>
        <w:rPr>
          <w:color w:val="000000"/>
          <w:rtl/>
        </w:rPr>
        <w:t>PBoC</w:t>
      </w:r>
      <w:proofErr w:type="spellEnd"/>
      <w:r>
        <w:rPr>
          <w:color w:val="000000"/>
          <w:rtl/>
        </w:rPr>
        <w:t xml:space="preserve">, SAMA, RBA, </w:t>
      </w:r>
      <w:proofErr w:type="spellStart"/>
      <w:r>
        <w:rPr>
          <w:color w:val="000000"/>
          <w:rtl/>
        </w:rPr>
        <w:t>BoC</w:t>
      </w:r>
      <w:proofErr w:type="spellEnd"/>
      <w:r>
        <w:rPr>
          <w:color w:val="000000"/>
          <w:rtl/>
        </w:rPr>
        <w:t>, SNB)</w:t>
      </w:r>
    </w:p>
    <w:p w14:paraId="0AD37E81" w14:textId="77777777" w:rsidR="001C266D" w:rsidRDefault="00000000" w:rsidP="00FC2416">
      <w:pPr>
        <w:bidi/>
        <w:spacing w:before="40" w:after="40" w:line="320" w:lineRule="auto"/>
        <w:ind w:right="360"/>
        <w:jc w:val="both"/>
      </w:pPr>
      <w:r>
        <w:rPr>
          <w:b/>
          <w:bCs/>
          <w:color w:val="B8860B"/>
          <w:rtl/>
        </w:rPr>
        <w:t xml:space="preserve">• </w:t>
      </w:r>
      <w:r>
        <w:rPr>
          <w:color w:val="000000"/>
          <w:rtl/>
        </w:rPr>
        <w:t>البنوك الاستثمارية الكبرى (</w:t>
      </w:r>
      <w:proofErr w:type="spellStart"/>
      <w:r>
        <w:rPr>
          <w:color w:val="000000"/>
          <w:rtl/>
        </w:rPr>
        <w:t>Goldman</w:t>
      </w:r>
      <w:proofErr w:type="spellEnd"/>
      <w:r>
        <w:rPr>
          <w:color w:val="000000"/>
          <w:rtl/>
        </w:rPr>
        <w:t xml:space="preserve"> </w:t>
      </w:r>
      <w:proofErr w:type="spellStart"/>
      <w:r>
        <w:rPr>
          <w:color w:val="000000"/>
          <w:rtl/>
        </w:rPr>
        <w:t>Sachs</w:t>
      </w:r>
      <w:proofErr w:type="spellEnd"/>
      <w:r>
        <w:rPr>
          <w:color w:val="000000"/>
          <w:rtl/>
        </w:rPr>
        <w:t xml:space="preserve">, JP </w:t>
      </w:r>
      <w:proofErr w:type="spellStart"/>
      <w:r>
        <w:rPr>
          <w:color w:val="000000"/>
          <w:rtl/>
        </w:rPr>
        <w:t>Morgan</w:t>
      </w:r>
      <w:proofErr w:type="spellEnd"/>
      <w:r>
        <w:rPr>
          <w:color w:val="000000"/>
          <w:rtl/>
        </w:rPr>
        <w:t xml:space="preserve">, </w:t>
      </w:r>
      <w:proofErr w:type="spellStart"/>
      <w:r>
        <w:rPr>
          <w:color w:val="000000"/>
          <w:rtl/>
        </w:rPr>
        <w:t>Morgan</w:t>
      </w:r>
      <w:proofErr w:type="spellEnd"/>
      <w:r>
        <w:rPr>
          <w:color w:val="000000"/>
          <w:rtl/>
        </w:rPr>
        <w:t xml:space="preserve"> </w:t>
      </w:r>
      <w:proofErr w:type="spellStart"/>
      <w:r>
        <w:rPr>
          <w:color w:val="000000"/>
          <w:rtl/>
        </w:rPr>
        <w:t>Stanley</w:t>
      </w:r>
      <w:proofErr w:type="spellEnd"/>
      <w:r>
        <w:rPr>
          <w:color w:val="000000"/>
          <w:rtl/>
        </w:rPr>
        <w:t xml:space="preserve">, </w:t>
      </w:r>
      <w:proofErr w:type="spellStart"/>
      <w:r>
        <w:rPr>
          <w:color w:val="000000"/>
          <w:rtl/>
        </w:rPr>
        <w:t>Citigroup</w:t>
      </w:r>
      <w:proofErr w:type="spellEnd"/>
      <w:r>
        <w:rPr>
          <w:color w:val="000000"/>
          <w:rtl/>
        </w:rPr>
        <w:t xml:space="preserve">, </w:t>
      </w:r>
      <w:proofErr w:type="spellStart"/>
      <w:r>
        <w:rPr>
          <w:color w:val="000000"/>
          <w:rtl/>
        </w:rPr>
        <w:t>Deutsche</w:t>
      </w:r>
      <w:proofErr w:type="spellEnd"/>
      <w:r>
        <w:rPr>
          <w:color w:val="000000"/>
          <w:rtl/>
        </w:rPr>
        <w:t xml:space="preserve"> </w:t>
      </w:r>
      <w:proofErr w:type="spellStart"/>
      <w:r>
        <w:rPr>
          <w:color w:val="000000"/>
          <w:rtl/>
        </w:rPr>
        <w:t>Bank</w:t>
      </w:r>
      <w:proofErr w:type="spellEnd"/>
      <w:r>
        <w:rPr>
          <w:color w:val="000000"/>
          <w:rtl/>
        </w:rPr>
        <w:t>, UBS)</w:t>
      </w:r>
    </w:p>
    <w:p w14:paraId="6EA8C39F" w14:textId="77777777" w:rsidR="001C266D" w:rsidRDefault="00000000" w:rsidP="00FC2416">
      <w:pPr>
        <w:bidi/>
        <w:spacing w:before="40" w:after="40" w:line="320" w:lineRule="auto"/>
        <w:ind w:right="360"/>
        <w:jc w:val="both"/>
      </w:pPr>
      <w:r>
        <w:rPr>
          <w:b/>
          <w:bCs/>
          <w:color w:val="B8860B"/>
          <w:rtl/>
        </w:rPr>
        <w:t xml:space="preserve">• </w:t>
      </w:r>
      <w:r>
        <w:rPr>
          <w:color w:val="000000"/>
          <w:rtl/>
        </w:rPr>
        <w:t>صناديق التحوط الكبرى (</w:t>
      </w:r>
      <w:proofErr w:type="spellStart"/>
      <w:r>
        <w:rPr>
          <w:color w:val="000000"/>
          <w:rtl/>
        </w:rPr>
        <w:t>Bridgewater</w:t>
      </w:r>
      <w:proofErr w:type="spellEnd"/>
      <w:r>
        <w:rPr>
          <w:color w:val="000000"/>
          <w:rtl/>
        </w:rPr>
        <w:t xml:space="preserve">, </w:t>
      </w:r>
      <w:proofErr w:type="spellStart"/>
      <w:r>
        <w:rPr>
          <w:color w:val="000000"/>
          <w:rtl/>
        </w:rPr>
        <w:t>Renaissance</w:t>
      </w:r>
      <w:proofErr w:type="spellEnd"/>
      <w:r>
        <w:rPr>
          <w:color w:val="000000"/>
          <w:rtl/>
        </w:rPr>
        <w:t xml:space="preserve">, </w:t>
      </w:r>
      <w:proofErr w:type="spellStart"/>
      <w:r>
        <w:rPr>
          <w:color w:val="000000"/>
          <w:rtl/>
        </w:rPr>
        <w:t>Citadel</w:t>
      </w:r>
      <w:proofErr w:type="spellEnd"/>
      <w:r>
        <w:rPr>
          <w:color w:val="000000"/>
          <w:rtl/>
        </w:rPr>
        <w:t xml:space="preserve">, </w:t>
      </w:r>
      <w:proofErr w:type="spellStart"/>
      <w:r>
        <w:rPr>
          <w:color w:val="000000"/>
          <w:rtl/>
        </w:rPr>
        <w:t>Two</w:t>
      </w:r>
      <w:proofErr w:type="spellEnd"/>
      <w:r>
        <w:rPr>
          <w:color w:val="000000"/>
          <w:rtl/>
        </w:rPr>
        <w:t xml:space="preserve"> </w:t>
      </w:r>
      <w:proofErr w:type="spellStart"/>
      <w:r>
        <w:rPr>
          <w:color w:val="000000"/>
          <w:rtl/>
        </w:rPr>
        <w:t>Sigma</w:t>
      </w:r>
      <w:proofErr w:type="spellEnd"/>
      <w:r>
        <w:rPr>
          <w:color w:val="000000"/>
          <w:rtl/>
        </w:rPr>
        <w:t xml:space="preserve">, </w:t>
      </w:r>
      <w:proofErr w:type="spellStart"/>
      <w:r>
        <w:rPr>
          <w:color w:val="000000"/>
          <w:rtl/>
        </w:rPr>
        <w:t>Millennium</w:t>
      </w:r>
      <w:proofErr w:type="spellEnd"/>
      <w:r>
        <w:rPr>
          <w:color w:val="000000"/>
          <w:rtl/>
        </w:rPr>
        <w:t xml:space="preserve">, D.E. </w:t>
      </w:r>
      <w:proofErr w:type="spellStart"/>
      <w:r>
        <w:rPr>
          <w:color w:val="000000"/>
          <w:rtl/>
        </w:rPr>
        <w:t>Shaw</w:t>
      </w:r>
      <w:proofErr w:type="spellEnd"/>
      <w:r>
        <w:rPr>
          <w:color w:val="000000"/>
          <w:rtl/>
        </w:rPr>
        <w:t>)</w:t>
      </w:r>
    </w:p>
    <w:p w14:paraId="5B65A3C5" w14:textId="77777777" w:rsidR="001C266D" w:rsidRDefault="00000000" w:rsidP="00FC2416">
      <w:pPr>
        <w:bidi/>
        <w:spacing w:before="40" w:after="40" w:line="320" w:lineRule="auto"/>
        <w:ind w:right="360"/>
        <w:jc w:val="both"/>
      </w:pPr>
      <w:r>
        <w:rPr>
          <w:b/>
          <w:bCs/>
          <w:color w:val="B8860B"/>
          <w:rtl/>
        </w:rPr>
        <w:t xml:space="preserve">• </w:t>
      </w:r>
      <w:r>
        <w:rPr>
          <w:color w:val="000000"/>
          <w:rtl/>
        </w:rPr>
        <w:t>شركات إدارة الأصول (</w:t>
      </w:r>
      <w:proofErr w:type="spellStart"/>
      <w:r>
        <w:rPr>
          <w:color w:val="000000"/>
          <w:rtl/>
        </w:rPr>
        <w:t>BlackRock</w:t>
      </w:r>
      <w:proofErr w:type="spellEnd"/>
      <w:r>
        <w:rPr>
          <w:color w:val="000000"/>
          <w:rtl/>
        </w:rPr>
        <w:t xml:space="preserve">, </w:t>
      </w:r>
      <w:proofErr w:type="spellStart"/>
      <w:r>
        <w:rPr>
          <w:color w:val="000000"/>
          <w:rtl/>
        </w:rPr>
        <w:t>Vanguard</w:t>
      </w:r>
      <w:proofErr w:type="spellEnd"/>
      <w:r>
        <w:rPr>
          <w:color w:val="000000"/>
          <w:rtl/>
        </w:rPr>
        <w:t xml:space="preserve">, </w:t>
      </w:r>
      <w:proofErr w:type="spellStart"/>
      <w:r>
        <w:rPr>
          <w:color w:val="000000"/>
          <w:rtl/>
        </w:rPr>
        <w:t>State</w:t>
      </w:r>
      <w:proofErr w:type="spellEnd"/>
      <w:r>
        <w:rPr>
          <w:color w:val="000000"/>
          <w:rtl/>
        </w:rPr>
        <w:t xml:space="preserve"> </w:t>
      </w:r>
      <w:proofErr w:type="spellStart"/>
      <w:r>
        <w:rPr>
          <w:color w:val="000000"/>
          <w:rtl/>
        </w:rPr>
        <w:t>Street</w:t>
      </w:r>
      <w:proofErr w:type="spellEnd"/>
      <w:r>
        <w:rPr>
          <w:color w:val="000000"/>
          <w:rtl/>
        </w:rPr>
        <w:t xml:space="preserve">, </w:t>
      </w:r>
      <w:proofErr w:type="spellStart"/>
      <w:r>
        <w:rPr>
          <w:color w:val="000000"/>
          <w:rtl/>
        </w:rPr>
        <w:t>Fidelity</w:t>
      </w:r>
      <w:proofErr w:type="spellEnd"/>
      <w:r>
        <w:rPr>
          <w:color w:val="000000"/>
          <w:rtl/>
        </w:rPr>
        <w:t>, PIMCO)</w:t>
      </w:r>
    </w:p>
    <w:p w14:paraId="6548A3E4" w14:textId="77777777" w:rsidR="001C266D" w:rsidRDefault="00000000" w:rsidP="00FC2416">
      <w:pPr>
        <w:bidi/>
        <w:spacing w:before="40" w:after="40" w:line="320" w:lineRule="auto"/>
        <w:ind w:right="360"/>
        <w:jc w:val="both"/>
      </w:pPr>
      <w:r>
        <w:rPr>
          <w:b/>
          <w:bCs/>
          <w:color w:val="B8860B"/>
          <w:rtl/>
        </w:rPr>
        <w:t xml:space="preserve">• </w:t>
      </w:r>
      <w:r>
        <w:rPr>
          <w:color w:val="000000"/>
          <w:rtl/>
        </w:rPr>
        <w:t>الصناديق السيادية (PIF السعودي، NBIM النرويجي، GIC السنغافوري، CIC الصيني، ADIA الإماراتي، KIA الكويتي)</w:t>
      </w:r>
    </w:p>
    <w:p w14:paraId="2EC44E2D" w14:textId="77777777" w:rsidR="001C266D" w:rsidRDefault="00000000" w:rsidP="00FC2416">
      <w:pPr>
        <w:bidi/>
        <w:spacing w:before="40" w:after="40" w:line="320" w:lineRule="auto"/>
        <w:ind w:right="360"/>
        <w:jc w:val="both"/>
      </w:pPr>
      <w:r>
        <w:rPr>
          <w:b/>
          <w:bCs/>
          <w:color w:val="B8860B"/>
          <w:rtl/>
        </w:rPr>
        <w:lastRenderedPageBreak/>
        <w:t xml:space="preserve">• </w:t>
      </w:r>
      <w:r>
        <w:rPr>
          <w:color w:val="000000"/>
          <w:rtl/>
        </w:rPr>
        <w:t>شركات الذهب الكبرى (</w:t>
      </w:r>
      <w:proofErr w:type="spellStart"/>
      <w:r>
        <w:rPr>
          <w:color w:val="000000"/>
          <w:rtl/>
        </w:rPr>
        <w:t>Newmont</w:t>
      </w:r>
      <w:proofErr w:type="spellEnd"/>
      <w:r>
        <w:rPr>
          <w:color w:val="000000"/>
          <w:rtl/>
        </w:rPr>
        <w:t xml:space="preserve">, </w:t>
      </w:r>
      <w:proofErr w:type="spellStart"/>
      <w:r>
        <w:rPr>
          <w:color w:val="000000"/>
          <w:rtl/>
        </w:rPr>
        <w:t>Barrick</w:t>
      </w:r>
      <w:proofErr w:type="spellEnd"/>
      <w:r>
        <w:rPr>
          <w:color w:val="000000"/>
          <w:rtl/>
        </w:rPr>
        <w:t xml:space="preserve"> </w:t>
      </w:r>
      <w:proofErr w:type="spellStart"/>
      <w:r>
        <w:rPr>
          <w:color w:val="000000"/>
          <w:rtl/>
        </w:rPr>
        <w:t>Gold</w:t>
      </w:r>
      <w:proofErr w:type="spellEnd"/>
      <w:r>
        <w:rPr>
          <w:color w:val="000000"/>
          <w:rtl/>
        </w:rPr>
        <w:t xml:space="preserve">, </w:t>
      </w:r>
      <w:proofErr w:type="spellStart"/>
      <w:r>
        <w:rPr>
          <w:color w:val="000000"/>
          <w:rtl/>
        </w:rPr>
        <w:t>Anglo</w:t>
      </w:r>
      <w:proofErr w:type="spellEnd"/>
      <w:r>
        <w:rPr>
          <w:color w:val="000000"/>
          <w:rtl/>
        </w:rPr>
        <w:t xml:space="preserve"> </w:t>
      </w:r>
      <w:proofErr w:type="spellStart"/>
      <w:r>
        <w:rPr>
          <w:color w:val="000000"/>
          <w:rtl/>
        </w:rPr>
        <w:t>Gold</w:t>
      </w:r>
      <w:proofErr w:type="spellEnd"/>
      <w:r>
        <w:rPr>
          <w:color w:val="000000"/>
          <w:rtl/>
        </w:rPr>
        <w:t xml:space="preserve"> </w:t>
      </w:r>
      <w:proofErr w:type="spellStart"/>
      <w:r>
        <w:rPr>
          <w:color w:val="000000"/>
          <w:rtl/>
        </w:rPr>
        <w:t>Ashanti</w:t>
      </w:r>
      <w:proofErr w:type="spellEnd"/>
      <w:r>
        <w:rPr>
          <w:color w:val="000000"/>
          <w:rtl/>
        </w:rPr>
        <w:t xml:space="preserve">, </w:t>
      </w:r>
      <w:proofErr w:type="spellStart"/>
      <w:r>
        <w:rPr>
          <w:color w:val="000000"/>
          <w:rtl/>
        </w:rPr>
        <w:t>Polyus</w:t>
      </w:r>
      <w:proofErr w:type="spellEnd"/>
      <w:r>
        <w:rPr>
          <w:color w:val="000000"/>
          <w:rtl/>
        </w:rPr>
        <w:t xml:space="preserve">, </w:t>
      </w:r>
      <w:proofErr w:type="spellStart"/>
      <w:r>
        <w:rPr>
          <w:color w:val="000000"/>
          <w:rtl/>
        </w:rPr>
        <w:t>Kinross</w:t>
      </w:r>
      <w:proofErr w:type="spellEnd"/>
      <w:r>
        <w:rPr>
          <w:color w:val="000000"/>
          <w:rtl/>
        </w:rPr>
        <w:t xml:space="preserve"> </w:t>
      </w:r>
      <w:proofErr w:type="spellStart"/>
      <w:r>
        <w:rPr>
          <w:color w:val="000000"/>
          <w:rtl/>
        </w:rPr>
        <w:t>Gold</w:t>
      </w:r>
      <w:proofErr w:type="spellEnd"/>
      <w:r>
        <w:rPr>
          <w:color w:val="000000"/>
          <w:rtl/>
        </w:rPr>
        <w:t>)</w:t>
      </w:r>
    </w:p>
    <w:p w14:paraId="3BF7E0DA" w14:textId="77777777" w:rsidR="001C266D" w:rsidRDefault="00000000" w:rsidP="00FC2416">
      <w:pPr>
        <w:bidi/>
        <w:spacing w:before="40" w:after="40" w:line="320" w:lineRule="auto"/>
        <w:ind w:right="360"/>
        <w:jc w:val="both"/>
      </w:pPr>
      <w:r>
        <w:rPr>
          <w:b/>
          <w:bCs/>
          <w:color w:val="B8860B"/>
          <w:rtl/>
        </w:rPr>
        <w:t xml:space="preserve">• </w:t>
      </w:r>
      <w:r>
        <w:rPr>
          <w:color w:val="000000"/>
          <w:rtl/>
        </w:rPr>
        <w:t>شركات النفط العملاقة (</w:t>
      </w:r>
      <w:proofErr w:type="spellStart"/>
      <w:r>
        <w:rPr>
          <w:color w:val="000000"/>
          <w:rtl/>
        </w:rPr>
        <w:t>Saudi</w:t>
      </w:r>
      <w:proofErr w:type="spellEnd"/>
      <w:r>
        <w:rPr>
          <w:color w:val="000000"/>
          <w:rtl/>
        </w:rPr>
        <w:t xml:space="preserve"> </w:t>
      </w:r>
      <w:proofErr w:type="spellStart"/>
      <w:r>
        <w:rPr>
          <w:color w:val="000000"/>
          <w:rtl/>
        </w:rPr>
        <w:t>Aramco</w:t>
      </w:r>
      <w:proofErr w:type="spellEnd"/>
      <w:r>
        <w:rPr>
          <w:color w:val="000000"/>
          <w:rtl/>
        </w:rPr>
        <w:t xml:space="preserve">, </w:t>
      </w:r>
      <w:proofErr w:type="spellStart"/>
      <w:r>
        <w:rPr>
          <w:color w:val="000000"/>
          <w:rtl/>
        </w:rPr>
        <w:t>ExxonMobil</w:t>
      </w:r>
      <w:proofErr w:type="spellEnd"/>
      <w:r>
        <w:rPr>
          <w:color w:val="000000"/>
          <w:rtl/>
        </w:rPr>
        <w:t xml:space="preserve">, </w:t>
      </w:r>
      <w:proofErr w:type="spellStart"/>
      <w:r>
        <w:rPr>
          <w:color w:val="000000"/>
          <w:rtl/>
        </w:rPr>
        <w:t>Shell</w:t>
      </w:r>
      <w:proofErr w:type="spellEnd"/>
      <w:r>
        <w:rPr>
          <w:color w:val="000000"/>
          <w:rtl/>
        </w:rPr>
        <w:t xml:space="preserve">, BP, </w:t>
      </w:r>
      <w:proofErr w:type="spellStart"/>
      <w:r>
        <w:rPr>
          <w:color w:val="000000"/>
          <w:rtl/>
        </w:rPr>
        <w:t>Chevron</w:t>
      </w:r>
      <w:proofErr w:type="spellEnd"/>
      <w:r>
        <w:rPr>
          <w:color w:val="000000"/>
          <w:rtl/>
        </w:rPr>
        <w:t xml:space="preserve">, </w:t>
      </w:r>
      <w:proofErr w:type="spellStart"/>
      <w:r>
        <w:rPr>
          <w:color w:val="000000"/>
          <w:rtl/>
        </w:rPr>
        <w:t>TotalEnergies</w:t>
      </w:r>
      <w:proofErr w:type="spellEnd"/>
      <w:r>
        <w:rPr>
          <w:color w:val="000000"/>
          <w:rtl/>
        </w:rPr>
        <w:t xml:space="preserve">, </w:t>
      </w:r>
      <w:proofErr w:type="spellStart"/>
      <w:r>
        <w:rPr>
          <w:color w:val="000000"/>
          <w:rtl/>
        </w:rPr>
        <w:t>ConocoPhillips</w:t>
      </w:r>
      <w:proofErr w:type="spellEnd"/>
      <w:r>
        <w:rPr>
          <w:color w:val="000000"/>
          <w:rtl/>
        </w:rPr>
        <w:t>)</w:t>
      </w:r>
    </w:p>
    <w:p w14:paraId="2F79D021" w14:textId="77777777" w:rsidR="001C266D" w:rsidRDefault="00000000" w:rsidP="00FC2416">
      <w:pPr>
        <w:bidi/>
        <w:spacing w:before="40" w:after="40" w:line="320" w:lineRule="auto"/>
        <w:ind w:right="360"/>
        <w:jc w:val="both"/>
      </w:pPr>
      <w:r>
        <w:rPr>
          <w:b/>
          <w:bCs/>
          <w:color w:val="B8860B"/>
          <w:rtl/>
        </w:rPr>
        <w:t xml:space="preserve">• </w:t>
      </w:r>
      <w:r>
        <w:rPr>
          <w:color w:val="000000"/>
          <w:rtl/>
        </w:rPr>
        <w:t>صناع السوق في الفوركس (</w:t>
      </w:r>
      <w:proofErr w:type="spellStart"/>
      <w:r>
        <w:rPr>
          <w:color w:val="000000"/>
          <w:rtl/>
        </w:rPr>
        <w:t>Citigroup</w:t>
      </w:r>
      <w:proofErr w:type="spellEnd"/>
      <w:r>
        <w:rPr>
          <w:color w:val="000000"/>
          <w:rtl/>
        </w:rPr>
        <w:t xml:space="preserve">, </w:t>
      </w:r>
      <w:proofErr w:type="spellStart"/>
      <w:r>
        <w:rPr>
          <w:color w:val="000000"/>
          <w:rtl/>
        </w:rPr>
        <w:t>Deutsche</w:t>
      </w:r>
      <w:proofErr w:type="spellEnd"/>
      <w:r>
        <w:rPr>
          <w:color w:val="000000"/>
          <w:rtl/>
        </w:rPr>
        <w:t xml:space="preserve"> </w:t>
      </w:r>
      <w:proofErr w:type="spellStart"/>
      <w:r>
        <w:rPr>
          <w:color w:val="000000"/>
          <w:rtl/>
        </w:rPr>
        <w:t>Bank</w:t>
      </w:r>
      <w:proofErr w:type="spellEnd"/>
      <w:r>
        <w:rPr>
          <w:color w:val="000000"/>
          <w:rtl/>
        </w:rPr>
        <w:t xml:space="preserve">, UBS, HSBC, </w:t>
      </w:r>
      <w:proofErr w:type="spellStart"/>
      <w:r>
        <w:rPr>
          <w:color w:val="000000"/>
          <w:rtl/>
        </w:rPr>
        <w:t>Barclays</w:t>
      </w:r>
      <w:proofErr w:type="spellEnd"/>
      <w:r>
        <w:rPr>
          <w:color w:val="000000"/>
          <w:rtl/>
        </w:rPr>
        <w:t xml:space="preserve">, BNP </w:t>
      </w:r>
      <w:proofErr w:type="spellStart"/>
      <w:r>
        <w:rPr>
          <w:color w:val="000000"/>
          <w:rtl/>
        </w:rPr>
        <w:t>Paribas</w:t>
      </w:r>
      <w:proofErr w:type="spellEnd"/>
      <w:r>
        <w:rPr>
          <w:color w:val="000000"/>
          <w:rtl/>
        </w:rPr>
        <w:t>, RBS)</w:t>
      </w:r>
    </w:p>
    <w:p w14:paraId="6F326005"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شركات التأمين الكبرى (AIG, </w:t>
      </w:r>
      <w:proofErr w:type="spellStart"/>
      <w:r>
        <w:rPr>
          <w:color w:val="000000"/>
          <w:rtl/>
        </w:rPr>
        <w:t>Allianz</w:t>
      </w:r>
      <w:proofErr w:type="spellEnd"/>
      <w:r>
        <w:rPr>
          <w:color w:val="000000"/>
          <w:rtl/>
        </w:rPr>
        <w:t xml:space="preserve">, AXA, </w:t>
      </w:r>
      <w:proofErr w:type="spellStart"/>
      <w:r>
        <w:rPr>
          <w:color w:val="000000"/>
          <w:rtl/>
        </w:rPr>
        <w:t>Munich</w:t>
      </w:r>
      <w:proofErr w:type="spellEnd"/>
      <w:r>
        <w:rPr>
          <w:color w:val="000000"/>
          <w:rtl/>
        </w:rPr>
        <w:t xml:space="preserve"> </w:t>
      </w:r>
      <w:proofErr w:type="spellStart"/>
      <w:r>
        <w:rPr>
          <w:color w:val="000000"/>
          <w:rtl/>
        </w:rPr>
        <w:t>Re</w:t>
      </w:r>
      <w:proofErr w:type="spellEnd"/>
      <w:r>
        <w:rPr>
          <w:color w:val="000000"/>
          <w:rtl/>
        </w:rPr>
        <w:t xml:space="preserve">, </w:t>
      </w:r>
      <w:proofErr w:type="spellStart"/>
      <w:r>
        <w:rPr>
          <w:color w:val="000000"/>
          <w:rtl/>
        </w:rPr>
        <w:t>Swiss</w:t>
      </w:r>
      <w:proofErr w:type="spellEnd"/>
      <w:r>
        <w:rPr>
          <w:color w:val="000000"/>
          <w:rtl/>
        </w:rPr>
        <w:t xml:space="preserve"> </w:t>
      </w:r>
      <w:proofErr w:type="spellStart"/>
      <w:r>
        <w:rPr>
          <w:color w:val="000000"/>
          <w:rtl/>
        </w:rPr>
        <w:t>Re</w:t>
      </w:r>
      <w:proofErr w:type="spellEnd"/>
      <w:r>
        <w:rPr>
          <w:color w:val="000000"/>
          <w:rtl/>
        </w:rPr>
        <w:t xml:space="preserve">, </w:t>
      </w:r>
      <w:proofErr w:type="spellStart"/>
      <w:r>
        <w:rPr>
          <w:color w:val="000000"/>
          <w:rtl/>
        </w:rPr>
        <w:t>Berkshire</w:t>
      </w:r>
      <w:proofErr w:type="spellEnd"/>
      <w:r>
        <w:rPr>
          <w:color w:val="000000"/>
          <w:rtl/>
        </w:rPr>
        <w:t xml:space="preserve"> </w:t>
      </w:r>
      <w:proofErr w:type="spellStart"/>
      <w:r>
        <w:rPr>
          <w:color w:val="000000"/>
          <w:rtl/>
        </w:rPr>
        <w:t>Hathaway</w:t>
      </w:r>
      <w:proofErr w:type="spellEnd"/>
      <w:r>
        <w:rPr>
          <w:color w:val="000000"/>
          <w:rtl/>
        </w:rPr>
        <w:t>)</w:t>
      </w:r>
    </w:p>
    <w:p w14:paraId="7A9A9E71" w14:textId="77777777" w:rsidR="001C266D" w:rsidRDefault="00000000" w:rsidP="00FC2416">
      <w:pPr>
        <w:bidi/>
        <w:spacing w:before="40" w:after="40" w:line="320" w:lineRule="auto"/>
        <w:ind w:right="360"/>
        <w:jc w:val="both"/>
      </w:pPr>
      <w:r>
        <w:rPr>
          <w:b/>
          <w:bCs/>
          <w:color w:val="B8860B"/>
          <w:rtl/>
        </w:rPr>
        <w:t xml:space="preserve">• </w:t>
      </w:r>
      <w:r>
        <w:rPr>
          <w:color w:val="000000"/>
          <w:rtl/>
        </w:rPr>
        <w:t>صناديق التقاعد الضخمة (</w:t>
      </w:r>
      <w:proofErr w:type="spellStart"/>
      <w:r>
        <w:rPr>
          <w:color w:val="000000"/>
          <w:rtl/>
        </w:rPr>
        <w:t>CalPERS</w:t>
      </w:r>
      <w:proofErr w:type="spellEnd"/>
      <w:r>
        <w:rPr>
          <w:color w:val="000000"/>
          <w:rtl/>
        </w:rPr>
        <w:t>, GPIF الياباني، APG الهولندي، ABP الهولندي، KPA السويدي)</w:t>
      </w:r>
    </w:p>
    <w:p w14:paraId="18BD545B"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صناديق المؤشرات والذهب </w:t>
      </w:r>
      <w:proofErr w:type="spellStart"/>
      <w:r>
        <w:rPr>
          <w:color w:val="000000"/>
          <w:rtl/>
        </w:rPr>
        <w:t>ETFs</w:t>
      </w:r>
      <w:proofErr w:type="spellEnd"/>
      <w:r>
        <w:rPr>
          <w:color w:val="000000"/>
          <w:rtl/>
        </w:rPr>
        <w:t xml:space="preserve"> (SPDR </w:t>
      </w:r>
      <w:proofErr w:type="spellStart"/>
      <w:r>
        <w:rPr>
          <w:color w:val="000000"/>
          <w:rtl/>
        </w:rPr>
        <w:t>Gold</w:t>
      </w:r>
      <w:proofErr w:type="spellEnd"/>
      <w:r>
        <w:rPr>
          <w:color w:val="000000"/>
          <w:rtl/>
        </w:rPr>
        <w:t xml:space="preserve"> </w:t>
      </w:r>
      <w:proofErr w:type="spellStart"/>
      <w:r>
        <w:rPr>
          <w:color w:val="000000"/>
          <w:rtl/>
        </w:rPr>
        <w:t>Shares</w:t>
      </w:r>
      <w:proofErr w:type="spellEnd"/>
      <w:r>
        <w:rPr>
          <w:color w:val="000000"/>
          <w:rtl/>
        </w:rPr>
        <w:t xml:space="preserve">, </w:t>
      </w:r>
      <w:proofErr w:type="spellStart"/>
      <w:r>
        <w:rPr>
          <w:color w:val="000000"/>
          <w:rtl/>
        </w:rPr>
        <w:t>iShares</w:t>
      </w:r>
      <w:proofErr w:type="spellEnd"/>
      <w:r>
        <w:rPr>
          <w:color w:val="000000"/>
          <w:rtl/>
        </w:rPr>
        <w:t xml:space="preserve"> </w:t>
      </w:r>
      <w:proofErr w:type="spellStart"/>
      <w:r>
        <w:rPr>
          <w:color w:val="000000"/>
          <w:rtl/>
        </w:rPr>
        <w:t>Gold</w:t>
      </w:r>
      <w:proofErr w:type="spellEnd"/>
      <w:r>
        <w:rPr>
          <w:color w:val="000000"/>
          <w:rtl/>
        </w:rPr>
        <w:t xml:space="preserve"> </w:t>
      </w:r>
      <w:proofErr w:type="spellStart"/>
      <w:r>
        <w:rPr>
          <w:color w:val="000000"/>
          <w:rtl/>
        </w:rPr>
        <w:t>Trust</w:t>
      </w:r>
      <w:proofErr w:type="spellEnd"/>
      <w:r>
        <w:rPr>
          <w:color w:val="000000"/>
          <w:rtl/>
        </w:rPr>
        <w:t>, GLD, IAU, GDX, GDXJ)</w:t>
      </w:r>
    </w:p>
    <w:p w14:paraId="3259F1EA" w14:textId="77777777" w:rsidR="001C266D" w:rsidRDefault="00000000" w:rsidP="00FC2416">
      <w:pPr>
        <w:bidi/>
        <w:spacing w:before="40" w:after="40" w:line="320" w:lineRule="auto"/>
        <w:ind w:right="360"/>
        <w:jc w:val="both"/>
      </w:pPr>
      <w:r>
        <w:rPr>
          <w:b/>
          <w:bCs/>
          <w:color w:val="B8860B"/>
          <w:rtl/>
        </w:rPr>
        <w:t xml:space="preserve">• </w:t>
      </w:r>
      <w:r>
        <w:rPr>
          <w:color w:val="000000"/>
          <w:rtl/>
        </w:rPr>
        <w:t>الحسابات المؤسسية الكبرى (</w:t>
      </w:r>
      <w:proofErr w:type="spellStart"/>
      <w:r>
        <w:rPr>
          <w:color w:val="000000"/>
          <w:rtl/>
        </w:rPr>
        <w:t>Institutional</w:t>
      </w:r>
      <w:proofErr w:type="spellEnd"/>
      <w:r>
        <w:rPr>
          <w:color w:val="000000"/>
          <w:rtl/>
        </w:rPr>
        <w:t xml:space="preserve"> </w:t>
      </w:r>
      <w:proofErr w:type="spellStart"/>
      <w:r>
        <w:rPr>
          <w:color w:val="000000"/>
          <w:rtl/>
        </w:rPr>
        <w:t>Accounts</w:t>
      </w:r>
      <w:proofErr w:type="spellEnd"/>
      <w:r>
        <w:rPr>
          <w:color w:val="000000"/>
          <w:rtl/>
        </w:rPr>
        <w:t xml:space="preserve"> &gt; $100M)</w:t>
      </w:r>
    </w:p>
    <w:p w14:paraId="3FA26318"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كبار الأفراد (HNW </w:t>
      </w:r>
      <w:proofErr w:type="spellStart"/>
      <w:r>
        <w:rPr>
          <w:color w:val="000000"/>
          <w:rtl/>
        </w:rPr>
        <w:t>Individuals</w:t>
      </w:r>
      <w:proofErr w:type="spellEnd"/>
      <w:r>
        <w:rPr>
          <w:color w:val="000000"/>
          <w:rtl/>
        </w:rPr>
        <w:t xml:space="preserve"> &gt; $10M)</w:t>
      </w:r>
    </w:p>
    <w:p w14:paraId="53C05554" w14:textId="77777777" w:rsidR="001C266D" w:rsidRDefault="00000000" w:rsidP="00FC2416">
      <w:pPr>
        <w:bidi/>
        <w:spacing w:before="40" w:after="40" w:line="320" w:lineRule="auto"/>
        <w:ind w:right="360"/>
        <w:jc w:val="both"/>
      </w:pPr>
      <w:r>
        <w:rPr>
          <w:b/>
          <w:bCs/>
          <w:color w:val="B8860B"/>
          <w:rtl/>
        </w:rPr>
        <w:t xml:space="preserve">• </w:t>
      </w:r>
      <w:r>
        <w:rPr>
          <w:color w:val="000000"/>
          <w:rtl/>
        </w:rPr>
        <w:t>خوارزميات HFT (</w:t>
      </w:r>
      <w:proofErr w:type="spellStart"/>
      <w:r>
        <w:rPr>
          <w:color w:val="000000"/>
          <w:rtl/>
        </w:rPr>
        <w:t>Virtu</w:t>
      </w:r>
      <w:proofErr w:type="spellEnd"/>
      <w:r>
        <w:rPr>
          <w:color w:val="000000"/>
          <w:rtl/>
        </w:rPr>
        <w:t xml:space="preserve">, </w:t>
      </w:r>
      <w:proofErr w:type="spellStart"/>
      <w:r>
        <w:rPr>
          <w:color w:val="000000"/>
          <w:rtl/>
        </w:rPr>
        <w:t>Jump</w:t>
      </w:r>
      <w:proofErr w:type="spellEnd"/>
      <w:r>
        <w:rPr>
          <w:color w:val="000000"/>
          <w:rtl/>
        </w:rPr>
        <w:t xml:space="preserve"> </w:t>
      </w:r>
      <w:proofErr w:type="spellStart"/>
      <w:r>
        <w:rPr>
          <w:color w:val="000000"/>
          <w:rtl/>
        </w:rPr>
        <w:t>Trading</w:t>
      </w:r>
      <w:proofErr w:type="spellEnd"/>
      <w:r>
        <w:rPr>
          <w:color w:val="000000"/>
          <w:rtl/>
        </w:rPr>
        <w:t xml:space="preserve">, </w:t>
      </w:r>
      <w:proofErr w:type="spellStart"/>
      <w:r>
        <w:rPr>
          <w:color w:val="000000"/>
          <w:rtl/>
        </w:rPr>
        <w:t>Tower</w:t>
      </w:r>
      <w:proofErr w:type="spellEnd"/>
      <w:r>
        <w:rPr>
          <w:color w:val="000000"/>
          <w:rtl/>
        </w:rPr>
        <w:t xml:space="preserve"> </w:t>
      </w:r>
      <w:proofErr w:type="spellStart"/>
      <w:r>
        <w:rPr>
          <w:color w:val="000000"/>
          <w:rtl/>
        </w:rPr>
        <w:t>Research</w:t>
      </w:r>
      <w:proofErr w:type="spellEnd"/>
      <w:r>
        <w:rPr>
          <w:color w:val="000000"/>
          <w:rtl/>
        </w:rPr>
        <w:t>)</w:t>
      </w:r>
    </w:p>
    <w:p w14:paraId="1496478B" w14:textId="77777777" w:rsidR="001C266D" w:rsidRDefault="00000000" w:rsidP="00FC2416">
      <w:pPr>
        <w:bidi/>
        <w:spacing w:before="40" w:after="40" w:line="320" w:lineRule="auto"/>
        <w:ind w:right="360"/>
        <w:jc w:val="both"/>
      </w:pPr>
      <w:r>
        <w:rPr>
          <w:b/>
          <w:bCs/>
          <w:color w:val="B8860B"/>
          <w:rtl/>
        </w:rPr>
        <w:t xml:space="preserve">• </w:t>
      </w:r>
      <w:r>
        <w:rPr>
          <w:color w:val="000000"/>
          <w:rtl/>
        </w:rPr>
        <w:t xml:space="preserve">شركات </w:t>
      </w:r>
      <w:proofErr w:type="spellStart"/>
      <w:r>
        <w:rPr>
          <w:color w:val="000000"/>
          <w:rtl/>
        </w:rPr>
        <w:t>Prop</w:t>
      </w:r>
      <w:proofErr w:type="spellEnd"/>
      <w:r>
        <w:rPr>
          <w:color w:val="000000"/>
          <w:rtl/>
        </w:rPr>
        <w:t xml:space="preserve"> </w:t>
      </w:r>
      <w:proofErr w:type="spellStart"/>
      <w:r>
        <w:rPr>
          <w:color w:val="000000"/>
          <w:rtl/>
        </w:rPr>
        <w:t>Trading</w:t>
      </w:r>
      <w:proofErr w:type="spellEnd"/>
      <w:r>
        <w:rPr>
          <w:color w:val="000000"/>
          <w:rtl/>
        </w:rPr>
        <w:t xml:space="preserve"> الكبرى (</w:t>
      </w:r>
      <w:proofErr w:type="spellStart"/>
      <w:r>
        <w:rPr>
          <w:color w:val="000000"/>
          <w:rtl/>
        </w:rPr>
        <w:t>Jane</w:t>
      </w:r>
      <w:proofErr w:type="spellEnd"/>
      <w:r>
        <w:rPr>
          <w:color w:val="000000"/>
          <w:rtl/>
        </w:rPr>
        <w:t xml:space="preserve"> </w:t>
      </w:r>
      <w:proofErr w:type="spellStart"/>
      <w:r>
        <w:rPr>
          <w:color w:val="000000"/>
          <w:rtl/>
        </w:rPr>
        <w:t>Street</w:t>
      </w:r>
      <w:proofErr w:type="spellEnd"/>
      <w:r>
        <w:rPr>
          <w:color w:val="000000"/>
          <w:rtl/>
        </w:rPr>
        <w:t xml:space="preserve">, DRW, </w:t>
      </w:r>
      <w:proofErr w:type="spellStart"/>
      <w:r>
        <w:rPr>
          <w:color w:val="000000"/>
          <w:rtl/>
        </w:rPr>
        <w:t>Optiver</w:t>
      </w:r>
      <w:proofErr w:type="spellEnd"/>
      <w:r>
        <w:rPr>
          <w:color w:val="000000"/>
          <w:rtl/>
        </w:rPr>
        <w:t xml:space="preserve">, </w:t>
      </w:r>
      <w:proofErr w:type="spellStart"/>
      <w:r>
        <w:rPr>
          <w:color w:val="000000"/>
          <w:rtl/>
        </w:rPr>
        <w:t>Hudson</w:t>
      </w:r>
      <w:proofErr w:type="spellEnd"/>
      <w:r>
        <w:rPr>
          <w:color w:val="000000"/>
          <w:rtl/>
        </w:rPr>
        <w:t xml:space="preserve"> </w:t>
      </w:r>
      <w:proofErr w:type="spellStart"/>
      <w:r>
        <w:rPr>
          <w:color w:val="000000"/>
          <w:rtl/>
        </w:rPr>
        <w:t>River</w:t>
      </w:r>
      <w:proofErr w:type="spellEnd"/>
      <w:r>
        <w:rPr>
          <w:color w:val="000000"/>
          <w:rtl/>
        </w:rPr>
        <w:t xml:space="preserve"> </w:t>
      </w:r>
      <w:proofErr w:type="spellStart"/>
      <w:r>
        <w:rPr>
          <w:color w:val="000000"/>
          <w:rtl/>
        </w:rPr>
        <w:t>Trading</w:t>
      </w:r>
      <w:proofErr w:type="spellEnd"/>
      <w:r>
        <w:rPr>
          <w:color w:val="000000"/>
          <w:rtl/>
        </w:rPr>
        <w:t>)</w:t>
      </w:r>
    </w:p>
    <w:p w14:paraId="644352AC" w14:textId="77777777" w:rsidR="001C266D" w:rsidRDefault="00000000" w:rsidP="00FC2416">
      <w:pPr>
        <w:pStyle w:val="Heading2"/>
        <w:bidi/>
        <w:spacing w:before="240" w:after="160"/>
        <w:jc w:val="both"/>
      </w:pPr>
      <w:r>
        <w:rPr>
          <w:b/>
          <w:bCs/>
          <w:color w:val="8B6914"/>
          <w:sz w:val="30"/>
          <w:szCs w:val="30"/>
          <w:rtl/>
        </w:rPr>
        <w:t>١٠. قاعدة الإطار الزمني المرجعي — المعتمدة</w:t>
      </w:r>
    </w:p>
    <w:p w14:paraId="05C76CA6" w14:textId="77777777" w:rsidR="001C266D" w:rsidRDefault="00000000" w:rsidP="00FC2416">
      <w:pPr>
        <w:bidi/>
        <w:spacing w:before="60" w:after="120" w:line="360" w:lineRule="auto"/>
        <w:jc w:val="both"/>
      </w:pPr>
      <w:r>
        <w:rPr>
          <w:color w:val="000000"/>
          <w:rtl/>
        </w:rPr>
        <w:t>القاعدة الإلزامية لتحديد الإطار الزمني المرجعي تلقائيًا في جدول خيارات المستخدم، وفي كل عمليات التحليل متعدد الإطارات (</w:t>
      </w:r>
      <w:proofErr w:type="spellStart"/>
      <w:r>
        <w:rPr>
          <w:color w:val="000000"/>
          <w:rtl/>
        </w:rPr>
        <w:t>Multi-Timeframe</w:t>
      </w:r>
      <w:proofErr w:type="spellEnd"/>
      <w:r>
        <w:rPr>
          <w:color w:val="000000"/>
          <w:rtl/>
        </w:rPr>
        <w:t xml:space="preserve"> </w:t>
      </w:r>
      <w:proofErr w:type="spellStart"/>
      <w:r>
        <w:rPr>
          <w:color w:val="000000"/>
          <w:rtl/>
        </w:rPr>
        <w:t>Analysis</w:t>
      </w:r>
      <w:proofErr w:type="spellEnd"/>
      <w:r>
        <w:rPr>
          <w:color w:val="000000"/>
          <w:rtl/>
        </w:rPr>
        <w:t>):</w:t>
      </w:r>
    </w:p>
    <w:p w14:paraId="4E9FDFD1" w14:textId="77777777" w:rsidR="001C266D" w:rsidRDefault="00000000" w:rsidP="00FC2416">
      <w:pPr>
        <w:pBdr>
          <w:top w:val="single" w:sz="6" w:space="4" w:color="B8860B"/>
          <w:bottom w:val="single" w:sz="6" w:space="4" w:color="B8860B"/>
        </w:pBdr>
        <w:shd w:val="clear" w:color="auto" w:fill="FFF4D6"/>
        <w:bidi/>
        <w:spacing w:before="120" w:after="120" w:line="360" w:lineRule="auto"/>
        <w:ind w:left="200" w:right="200"/>
        <w:jc w:val="both"/>
      </w:pPr>
      <w:r>
        <w:rPr>
          <w:b/>
          <w:bCs/>
          <w:color w:val="8B6914"/>
          <w:rtl/>
        </w:rPr>
        <w:t xml:space="preserve">🔸 المبدأ: </w:t>
      </w:r>
      <w:r>
        <w:rPr>
          <w:color w:val="000000"/>
          <w:rtl/>
        </w:rPr>
        <w:t xml:space="preserve">الإطارات 1M </w:t>
      </w:r>
      <w:proofErr w:type="gramStart"/>
      <w:r>
        <w:rPr>
          <w:color w:val="000000"/>
          <w:rtl/>
        </w:rPr>
        <w:t>و 5M</w:t>
      </w:r>
      <w:proofErr w:type="gramEnd"/>
      <w:r>
        <w:rPr>
          <w:color w:val="000000"/>
          <w:rtl/>
        </w:rPr>
        <w:t xml:space="preserve"> </w:t>
      </w:r>
      <w:proofErr w:type="gramStart"/>
      <w:r>
        <w:rPr>
          <w:color w:val="000000"/>
          <w:rtl/>
        </w:rPr>
        <w:t>و 15M</w:t>
      </w:r>
      <w:proofErr w:type="gramEnd"/>
      <w:r>
        <w:rPr>
          <w:color w:val="000000"/>
          <w:rtl/>
        </w:rPr>
        <w:t xml:space="preserve"> </w:t>
      </w:r>
      <w:proofErr w:type="gramStart"/>
      <w:r>
        <w:rPr>
          <w:color w:val="000000"/>
          <w:rtl/>
        </w:rPr>
        <w:t>و 30M</w:t>
      </w:r>
      <w:proofErr w:type="gramEnd"/>
      <w:r>
        <w:rPr>
          <w:color w:val="000000"/>
          <w:rtl/>
        </w:rPr>
        <w:t xml:space="preserve">: لكل منها إطاران مرجعيان (الأكبر مباشرة + الذي يليه). الإطاران 1H </w:t>
      </w:r>
      <w:proofErr w:type="gramStart"/>
      <w:r>
        <w:rPr>
          <w:color w:val="000000"/>
          <w:rtl/>
        </w:rPr>
        <w:t>و 4H</w:t>
      </w:r>
      <w:proofErr w:type="gramEnd"/>
      <w:r>
        <w:rPr>
          <w:color w:val="000000"/>
          <w:rtl/>
        </w:rPr>
        <w:t>: لكل منهما إطار مرجعي واحد فقط — الساعة مرجعها 4 ساعات، و4 ساعات مرجعها يوم واحد.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1C266D" w14:paraId="1D4395E7" w14:textId="77777777">
        <w:tblPrEx>
          <w:tblCellMar>
            <w:top w:w="0" w:type="dxa"/>
            <w:bottom w:w="0" w:type="dxa"/>
          </w:tblCellMar>
        </w:tblPrEx>
        <w:tc>
          <w:tcPr>
            <w:tcW w:w="3500" w:type="dxa"/>
            <w:tcBorders>
              <w:top w:val="single" w:sz="6" w:space="0" w:color="8B6914"/>
              <w:left w:val="single" w:sz="6" w:space="0" w:color="8B6914"/>
              <w:bottom w:val="single" w:sz="6" w:space="0" w:color="8B6914"/>
              <w:right w:val="single" w:sz="6" w:space="0" w:color="8B6914"/>
            </w:tcBorders>
            <w:shd w:val="clear" w:color="auto" w:fill="8B6914"/>
            <w:tcMar>
              <w:top w:w="100" w:type="dxa"/>
              <w:left w:w="120" w:type="dxa"/>
              <w:bottom w:w="100" w:type="dxa"/>
              <w:right w:w="120" w:type="dxa"/>
            </w:tcMar>
          </w:tcPr>
          <w:p w14:paraId="665A21A6" w14:textId="77777777" w:rsidR="001C266D" w:rsidRDefault="00000000" w:rsidP="00FC2416">
            <w:pPr>
              <w:bidi/>
              <w:jc w:val="both"/>
            </w:pPr>
            <w:r>
              <w:rPr>
                <w:b/>
                <w:bCs/>
                <w:color w:val="FFFFFF"/>
                <w:sz w:val="22"/>
                <w:szCs w:val="22"/>
                <w:rtl/>
              </w:rPr>
              <w:t>إطار التداول المختار</w:t>
            </w:r>
          </w:p>
        </w:tc>
        <w:tc>
          <w:tcPr>
            <w:tcW w:w="5860" w:type="dxa"/>
            <w:tcBorders>
              <w:top w:val="single" w:sz="6" w:space="0" w:color="8B6914"/>
              <w:left w:val="single" w:sz="6" w:space="0" w:color="8B6914"/>
              <w:bottom w:val="single" w:sz="6" w:space="0" w:color="8B6914"/>
              <w:right w:val="single" w:sz="6" w:space="0" w:color="8B6914"/>
            </w:tcBorders>
            <w:shd w:val="clear" w:color="auto" w:fill="8B6914"/>
            <w:tcMar>
              <w:top w:w="100" w:type="dxa"/>
              <w:left w:w="120" w:type="dxa"/>
              <w:bottom w:w="100" w:type="dxa"/>
              <w:right w:w="120" w:type="dxa"/>
            </w:tcMar>
          </w:tcPr>
          <w:p w14:paraId="2AC9DD82" w14:textId="77777777" w:rsidR="001C266D" w:rsidRDefault="00000000" w:rsidP="00FC2416">
            <w:pPr>
              <w:bidi/>
              <w:jc w:val="both"/>
            </w:pPr>
            <w:r>
              <w:rPr>
                <w:b/>
                <w:bCs/>
                <w:color w:val="FFFFFF"/>
                <w:sz w:val="22"/>
                <w:szCs w:val="22"/>
                <w:rtl/>
              </w:rPr>
              <w:t>الإطار الزمني المرجعي (التلقائي)</w:t>
            </w:r>
          </w:p>
        </w:tc>
      </w:tr>
      <w:tr w:rsidR="001C266D" w14:paraId="688173D4" w14:textId="77777777">
        <w:tblPrEx>
          <w:tblCellMar>
            <w:top w:w="0" w:type="dxa"/>
            <w:bottom w:w="0" w:type="dxa"/>
          </w:tblCellMar>
        </w:tblPrEx>
        <w:tc>
          <w:tcPr>
            <w:tcW w:w="3500" w:type="dxa"/>
            <w:tcBorders>
              <w:top w:val="single" w:sz="6" w:space="0" w:color="8B6914"/>
              <w:left w:val="single" w:sz="6" w:space="0" w:color="8B6914"/>
              <w:bottom w:val="single" w:sz="6" w:space="0" w:color="8B6914"/>
              <w:right w:val="single" w:sz="6" w:space="0" w:color="8B6914"/>
            </w:tcBorders>
            <w:shd w:val="clear" w:color="auto" w:fill="FFFBEF"/>
            <w:tcMar>
              <w:top w:w="80" w:type="dxa"/>
              <w:left w:w="120" w:type="dxa"/>
              <w:bottom w:w="80" w:type="dxa"/>
              <w:right w:w="120" w:type="dxa"/>
            </w:tcMar>
          </w:tcPr>
          <w:p w14:paraId="44DA71F2" w14:textId="77777777" w:rsidR="001C266D" w:rsidRDefault="00000000" w:rsidP="00FC2416">
            <w:pPr>
              <w:bidi/>
              <w:jc w:val="both"/>
            </w:pPr>
            <w:r>
              <w:rPr>
                <w:color w:val="000000"/>
                <w:sz w:val="22"/>
                <w:szCs w:val="22"/>
                <w:rtl/>
              </w:rPr>
              <w:t>1M</w:t>
            </w:r>
          </w:p>
        </w:tc>
        <w:tc>
          <w:tcPr>
            <w:tcW w:w="5860" w:type="dxa"/>
            <w:tcBorders>
              <w:top w:val="single" w:sz="6" w:space="0" w:color="8B6914"/>
              <w:left w:val="single" w:sz="6" w:space="0" w:color="8B6914"/>
              <w:bottom w:val="single" w:sz="6" w:space="0" w:color="8B6914"/>
              <w:right w:val="single" w:sz="6" w:space="0" w:color="8B6914"/>
            </w:tcBorders>
            <w:shd w:val="clear" w:color="auto" w:fill="FFFBEF"/>
            <w:tcMar>
              <w:top w:w="80" w:type="dxa"/>
              <w:left w:w="120" w:type="dxa"/>
              <w:bottom w:w="80" w:type="dxa"/>
              <w:right w:w="120" w:type="dxa"/>
            </w:tcMar>
          </w:tcPr>
          <w:p w14:paraId="0B521F25" w14:textId="77777777" w:rsidR="001C266D" w:rsidRDefault="00000000" w:rsidP="00FC2416">
            <w:pPr>
              <w:bidi/>
              <w:jc w:val="both"/>
            </w:pPr>
            <w:r>
              <w:rPr>
                <w:color w:val="000000"/>
                <w:sz w:val="22"/>
                <w:szCs w:val="22"/>
                <w:rtl/>
              </w:rPr>
              <w:t>5M + 15M</w:t>
            </w:r>
          </w:p>
        </w:tc>
      </w:tr>
      <w:tr w:rsidR="001C266D" w14:paraId="3ADA7712" w14:textId="77777777">
        <w:tblPrEx>
          <w:tblCellMar>
            <w:top w:w="0" w:type="dxa"/>
            <w:bottom w:w="0" w:type="dxa"/>
          </w:tblCellMar>
        </w:tblPrEx>
        <w:tc>
          <w:tcPr>
            <w:tcW w:w="3500" w:type="dxa"/>
            <w:tcBorders>
              <w:top w:val="single" w:sz="6" w:space="0" w:color="8B6914"/>
              <w:left w:val="single" w:sz="6" w:space="0" w:color="8B6914"/>
              <w:bottom w:val="single" w:sz="6" w:space="0" w:color="8B6914"/>
              <w:right w:val="single" w:sz="6" w:space="0" w:color="8B6914"/>
            </w:tcBorders>
            <w:shd w:val="clear" w:color="auto" w:fill="FFFFFF"/>
            <w:tcMar>
              <w:top w:w="80" w:type="dxa"/>
              <w:left w:w="120" w:type="dxa"/>
              <w:bottom w:w="80" w:type="dxa"/>
              <w:right w:w="120" w:type="dxa"/>
            </w:tcMar>
          </w:tcPr>
          <w:p w14:paraId="49457E5B" w14:textId="77777777" w:rsidR="001C266D" w:rsidRDefault="00000000" w:rsidP="00FC2416">
            <w:pPr>
              <w:bidi/>
              <w:jc w:val="both"/>
            </w:pPr>
            <w:r>
              <w:rPr>
                <w:color w:val="000000"/>
                <w:sz w:val="22"/>
                <w:szCs w:val="22"/>
                <w:rtl/>
              </w:rPr>
              <w:t>5M</w:t>
            </w:r>
          </w:p>
        </w:tc>
        <w:tc>
          <w:tcPr>
            <w:tcW w:w="5860" w:type="dxa"/>
            <w:tcBorders>
              <w:top w:val="single" w:sz="6" w:space="0" w:color="8B6914"/>
              <w:left w:val="single" w:sz="6" w:space="0" w:color="8B6914"/>
              <w:bottom w:val="single" w:sz="6" w:space="0" w:color="8B6914"/>
              <w:right w:val="single" w:sz="6" w:space="0" w:color="8B6914"/>
            </w:tcBorders>
            <w:shd w:val="clear" w:color="auto" w:fill="FFFFFF"/>
            <w:tcMar>
              <w:top w:w="80" w:type="dxa"/>
              <w:left w:w="120" w:type="dxa"/>
              <w:bottom w:w="80" w:type="dxa"/>
              <w:right w:w="120" w:type="dxa"/>
            </w:tcMar>
          </w:tcPr>
          <w:p w14:paraId="0A0D49F2" w14:textId="77777777" w:rsidR="001C266D" w:rsidRDefault="00000000" w:rsidP="00FC2416">
            <w:pPr>
              <w:bidi/>
              <w:jc w:val="both"/>
            </w:pPr>
            <w:r>
              <w:rPr>
                <w:color w:val="000000"/>
                <w:sz w:val="22"/>
                <w:szCs w:val="22"/>
                <w:rtl/>
              </w:rPr>
              <w:t>15M + 30M</w:t>
            </w:r>
          </w:p>
        </w:tc>
      </w:tr>
      <w:tr w:rsidR="001C266D" w14:paraId="79E18B27" w14:textId="77777777">
        <w:tblPrEx>
          <w:tblCellMar>
            <w:top w:w="0" w:type="dxa"/>
            <w:bottom w:w="0" w:type="dxa"/>
          </w:tblCellMar>
        </w:tblPrEx>
        <w:tc>
          <w:tcPr>
            <w:tcW w:w="3500" w:type="dxa"/>
            <w:tcBorders>
              <w:top w:val="single" w:sz="6" w:space="0" w:color="8B6914"/>
              <w:left w:val="single" w:sz="6" w:space="0" w:color="8B6914"/>
              <w:bottom w:val="single" w:sz="6" w:space="0" w:color="8B6914"/>
              <w:right w:val="single" w:sz="6" w:space="0" w:color="8B6914"/>
            </w:tcBorders>
            <w:shd w:val="clear" w:color="auto" w:fill="FFFBEF"/>
            <w:tcMar>
              <w:top w:w="80" w:type="dxa"/>
              <w:left w:w="120" w:type="dxa"/>
              <w:bottom w:w="80" w:type="dxa"/>
              <w:right w:w="120" w:type="dxa"/>
            </w:tcMar>
          </w:tcPr>
          <w:p w14:paraId="6A16C32E" w14:textId="77777777" w:rsidR="001C266D" w:rsidRDefault="00000000" w:rsidP="00FC2416">
            <w:pPr>
              <w:bidi/>
              <w:jc w:val="both"/>
            </w:pPr>
            <w:r>
              <w:rPr>
                <w:color w:val="000000"/>
                <w:sz w:val="22"/>
                <w:szCs w:val="22"/>
                <w:rtl/>
              </w:rPr>
              <w:t>15M</w:t>
            </w:r>
          </w:p>
        </w:tc>
        <w:tc>
          <w:tcPr>
            <w:tcW w:w="5860" w:type="dxa"/>
            <w:tcBorders>
              <w:top w:val="single" w:sz="6" w:space="0" w:color="8B6914"/>
              <w:left w:val="single" w:sz="6" w:space="0" w:color="8B6914"/>
              <w:bottom w:val="single" w:sz="6" w:space="0" w:color="8B6914"/>
              <w:right w:val="single" w:sz="6" w:space="0" w:color="8B6914"/>
            </w:tcBorders>
            <w:shd w:val="clear" w:color="auto" w:fill="FFFBEF"/>
            <w:tcMar>
              <w:top w:w="80" w:type="dxa"/>
              <w:left w:w="120" w:type="dxa"/>
              <w:bottom w:w="80" w:type="dxa"/>
              <w:right w:w="120" w:type="dxa"/>
            </w:tcMar>
          </w:tcPr>
          <w:p w14:paraId="064AAD28" w14:textId="77777777" w:rsidR="001C266D" w:rsidRDefault="00000000" w:rsidP="00FC2416">
            <w:pPr>
              <w:bidi/>
              <w:jc w:val="both"/>
            </w:pPr>
            <w:r>
              <w:rPr>
                <w:color w:val="000000"/>
                <w:sz w:val="22"/>
                <w:szCs w:val="22"/>
                <w:rtl/>
              </w:rPr>
              <w:t>30M + 1H</w:t>
            </w:r>
          </w:p>
        </w:tc>
      </w:tr>
      <w:tr w:rsidR="001C266D" w14:paraId="1D6D230C" w14:textId="77777777">
        <w:tblPrEx>
          <w:tblCellMar>
            <w:top w:w="0" w:type="dxa"/>
            <w:bottom w:w="0" w:type="dxa"/>
          </w:tblCellMar>
        </w:tblPrEx>
        <w:tc>
          <w:tcPr>
            <w:tcW w:w="3500" w:type="dxa"/>
            <w:tcBorders>
              <w:top w:val="single" w:sz="6" w:space="0" w:color="8B6914"/>
              <w:left w:val="single" w:sz="6" w:space="0" w:color="8B6914"/>
              <w:bottom w:val="single" w:sz="6" w:space="0" w:color="8B6914"/>
              <w:right w:val="single" w:sz="6" w:space="0" w:color="8B6914"/>
            </w:tcBorders>
            <w:shd w:val="clear" w:color="auto" w:fill="FFFFFF"/>
            <w:tcMar>
              <w:top w:w="80" w:type="dxa"/>
              <w:left w:w="120" w:type="dxa"/>
              <w:bottom w:w="80" w:type="dxa"/>
              <w:right w:w="120" w:type="dxa"/>
            </w:tcMar>
          </w:tcPr>
          <w:p w14:paraId="5CA45D23" w14:textId="77777777" w:rsidR="001C266D" w:rsidRDefault="00000000" w:rsidP="00FC2416">
            <w:pPr>
              <w:bidi/>
              <w:jc w:val="both"/>
            </w:pPr>
            <w:r>
              <w:rPr>
                <w:color w:val="000000"/>
                <w:sz w:val="22"/>
                <w:szCs w:val="22"/>
                <w:rtl/>
              </w:rPr>
              <w:t>30M</w:t>
            </w:r>
          </w:p>
        </w:tc>
        <w:tc>
          <w:tcPr>
            <w:tcW w:w="5860" w:type="dxa"/>
            <w:tcBorders>
              <w:top w:val="single" w:sz="6" w:space="0" w:color="8B6914"/>
              <w:left w:val="single" w:sz="6" w:space="0" w:color="8B6914"/>
              <w:bottom w:val="single" w:sz="6" w:space="0" w:color="8B6914"/>
              <w:right w:val="single" w:sz="6" w:space="0" w:color="8B6914"/>
            </w:tcBorders>
            <w:shd w:val="clear" w:color="auto" w:fill="FFFFFF"/>
            <w:tcMar>
              <w:top w:w="80" w:type="dxa"/>
              <w:left w:w="120" w:type="dxa"/>
              <w:bottom w:w="80" w:type="dxa"/>
              <w:right w:w="120" w:type="dxa"/>
            </w:tcMar>
          </w:tcPr>
          <w:p w14:paraId="2895FF3A" w14:textId="77777777" w:rsidR="001C266D" w:rsidRDefault="00000000" w:rsidP="00FC2416">
            <w:pPr>
              <w:bidi/>
              <w:jc w:val="both"/>
            </w:pPr>
            <w:r>
              <w:rPr>
                <w:color w:val="000000"/>
                <w:sz w:val="22"/>
                <w:szCs w:val="22"/>
                <w:rtl/>
              </w:rPr>
              <w:t>1H + 4H</w:t>
            </w:r>
          </w:p>
        </w:tc>
      </w:tr>
      <w:tr w:rsidR="001C266D" w14:paraId="19FEBBC1" w14:textId="77777777">
        <w:tblPrEx>
          <w:tblCellMar>
            <w:top w:w="0" w:type="dxa"/>
            <w:bottom w:w="0" w:type="dxa"/>
          </w:tblCellMar>
        </w:tblPrEx>
        <w:tc>
          <w:tcPr>
            <w:tcW w:w="3500" w:type="dxa"/>
            <w:tcBorders>
              <w:top w:val="single" w:sz="6" w:space="0" w:color="8B6914"/>
              <w:left w:val="single" w:sz="6" w:space="0" w:color="8B6914"/>
              <w:bottom w:val="single" w:sz="6" w:space="0" w:color="8B6914"/>
              <w:right w:val="single" w:sz="6" w:space="0" w:color="8B6914"/>
            </w:tcBorders>
            <w:shd w:val="clear" w:color="auto" w:fill="FFFBEF"/>
            <w:tcMar>
              <w:top w:w="80" w:type="dxa"/>
              <w:left w:w="120" w:type="dxa"/>
              <w:bottom w:w="80" w:type="dxa"/>
              <w:right w:w="120" w:type="dxa"/>
            </w:tcMar>
          </w:tcPr>
          <w:p w14:paraId="7EE64811" w14:textId="77777777" w:rsidR="001C266D" w:rsidRDefault="00000000" w:rsidP="00FC2416">
            <w:pPr>
              <w:bidi/>
              <w:jc w:val="both"/>
            </w:pPr>
            <w:r>
              <w:rPr>
                <w:color w:val="000000"/>
                <w:sz w:val="22"/>
                <w:szCs w:val="22"/>
                <w:rtl/>
              </w:rPr>
              <w:t>1H</w:t>
            </w:r>
          </w:p>
        </w:tc>
        <w:tc>
          <w:tcPr>
            <w:tcW w:w="5860" w:type="dxa"/>
            <w:tcBorders>
              <w:top w:val="single" w:sz="6" w:space="0" w:color="8B6914"/>
              <w:left w:val="single" w:sz="6" w:space="0" w:color="8B6914"/>
              <w:bottom w:val="single" w:sz="6" w:space="0" w:color="8B6914"/>
              <w:right w:val="single" w:sz="6" w:space="0" w:color="8B6914"/>
            </w:tcBorders>
            <w:shd w:val="clear" w:color="auto" w:fill="FFFBEF"/>
            <w:tcMar>
              <w:top w:w="80" w:type="dxa"/>
              <w:left w:w="120" w:type="dxa"/>
              <w:bottom w:w="80" w:type="dxa"/>
              <w:right w:w="120" w:type="dxa"/>
            </w:tcMar>
          </w:tcPr>
          <w:p w14:paraId="6367A3AB" w14:textId="77777777" w:rsidR="001C266D" w:rsidRDefault="00000000" w:rsidP="00FC2416">
            <w:pPr>
              <w:bidi/>
              <w:jc w:val="both"/>
            </w:pPr>
            <w:r>
              <w:rPr>
                <w:color w:val="000000"/>
                <w:sz w:val="22"/>
                <w:szCs w:val="22"/>
                <w:rtl/>
              </w:rPr>
              <w:t>4H فقط (إطار واحد)</w:t>
            </w:r>
          </w:p>
        </w:tc>
      </w:tr>
      <w:tr w:rsidR="001C266D" w14:paraId="1015FD9B" w14:textId="77777777">
        <w:tblPrEx>
          <w:tblCellMar>
            <w:top w:w="0" w:type="dxa"/>
            <w:bottom w:w="0" w:type="dxa"/>
          </w:tblCellMar>
        </w:tblPrEx>
        <w:tc>
          <w:tcPr>
            <w:tcW w:w="3500" w:type="dxa"/>
            <w:tcBorders>
              <w:top w:val="single" w:sz="6" w:space="0" w:color="8B6914"/>
              <w:left w:val="single" w:sz="6" w:space="0" w:color="8B6914"/>
              <w:bottom w:val="single" w:sz="6" w:space="0" w:color="8B6914"/>
              <w:right w:val="single" w:sz="6" w:space="0" w:color="8B6914"/>
            </w:tcBorders>
            <w:shd w:val="clear" w:color="auto" w:fill="FFFFFF"/>
            <w:tcMar>
              <w:top w:w="80" w:type="dxa"/>
              <w:left w:w="120" w:type="dxa"/>
              <w:bottom w:w="80" w:type="dxa"/>
              <w:right w:w="120" w:type="dxa"/>
            </w:tcMar>
          </w:tcPr>
          <w:p w14:paraId="5C758C6A" w14:textId="77777777" w:rsidR="001C266D" w:rsidRDefault="00000000" w:rsidP="00FC2416">
            <w:pPr>
              <w:bidi/>
              <w:jc w:val="both"/>
            </w:pPr>
            <w:r>
              <w:rPr>
                <w:color w:val="000000"/>
                <w:sz w:val="22"/>
                <w:szCs w:val="22"/>
                <w:rtl/>
              </w:rPr>
              <w:t>4H</w:t>
            </w:r>
          </w:p>
        </w:tc>
        <w:tc>
          <w:tcPr>
            <w:tcW w:w="5860" w:type="dxa"/>
            <w:tcBorders>
              <w:top w:val="single" w:sz="6" w:space="0" w:color="8B6914"/>
              <w:left w:val="single" w:sz="6" w:space="0" w:color="8B6914"/>
              <w:bottom w:val="single" w:sz="6" w:space="0" w:color="8B6914"/>
              <w:right w:val="single" w:sz="6" w:space="0" w:color="8B6914"/>
            </w:tcBorders>
            <w:shd w:val="clear" w:color="auto" w:fill="FFFFFF"/>
            <w:tcMar>
              <w:top w:w="80" w:type="dxa"/>
              <w:left w:w="120" w:type="dxa"/>
              <w:bottom w:w="80" w:type="dxa"/>
              <w:right w:w="120" w:type="dxa"/>
            </w:tcMar>
          </w:tcPr>
          <w:p w14:paraId="2498AC48" w14:textId="77777777" w:rsidR="001C266D" w:rsidRDefault="00000000" w:rsidP="00FC2416">
            <w:pPr>
              <w:bidi/>
              <w:jc w:val="both"/>
            </w:pPr>
            <w:r>
              <w:rPr>
                <w:color w:val="000000"/>
                <w:sz w:val="22"/>
                <w:szCs w:val="22"/>
                <w:rtl/>
              </w:rPr>
              <w:t>1D فقط (إطار واحد)</w:t>
            </w:r>
          </w:p>
        </w:tc>
      </w:tr>
    </w:tbl>
    <w:p w14:paraId="36AEE6AC" w14:textId="77777777" w:rsidR="001C266D" w:rsidRDefault="001C266D" w:rsidP="00FC2416">
      <w:pPr>
        <w:bidi/>
        <w:spacing w:before="200"/>
        <w:jc w:val="both"/>
      </w:pPr>
    </w:p>
    <w:p w14:paraId="6ED41346" w14:textId="77777777" w:rsidR="001C266D" w:rsidRDefault="00000000" w:rsidP="00FC2416">
      <w:pPr>
        <w:pBdr>
          <w:top w:val="single" w:sz="6" w:space="4" w:color="B8860B"/>
          <w:bottom w:val="single" w:sz="6" w:space="4" w:color="B8860B"/>
        </w:pBdr>
        <w:shd w:val="clear" w:color="auto" w:fill="FFF4D6"/>
        <w:bidi/>
        <w:spacing w:before="120" w:after="120" w:line="360" w:lineRule="auto"/>
        <w:ind w:left="200" w:right="200"/>
        <w:jc w:val="both"/>
      </w:pPr>
      <w:r>
        <w:rPr>
          <w:b/>
          <w:bCs/>
          <w:color w:val="8B6914"/>
          <w:rtl/>
        </w:rPr>
        <w:t xml:space="preserve">🔸 ملاحظة تنفيذية: </w:t>
      </w:r>
      <w:r>
        <w:rPr>
          <w:color w:val="000000"/>
          <w:rtl/>
        </w:rPr>
        <w:t xml:space="preserve">هذه القاعدة تُطبَّق على كل جداول </w:t>
      </w:r>
      <w:proofErr w:type="spellStart"/>
      <w:r>
        <w:rPr>
          <w:color w:val="000000"/>
          <w:rtl/>
        </w:rPr>
        <w:t>Multi-Timeframe</w:t>
      </w:r>
      <w:proofErr w:type="spellEnd"/>
      <w:r>
        <w:rPr>
          <w:color w:val="000000"/>
          <w:rtl/>
        </w:rPr>
        <w:t xml:space="preserve"> </w:t>
      </w:r>
      <w:proofErr w:type="spellStart"/>
      <w:r>
        <w:rPr>
          <w:color w:val="000000"/>
          <w:rtl/>
        </w:rPr>
        <w:t>Analysis</w:t>
      </w:r>
      <w:proofErr w:type="spellEnd"/>
      <w:r>
        <w:rPr>
          <w:color w:val="000000"/>
          <w:rtl/>
        </w:rPr>
        <w:t>: التحليل الأساسي، الأدوات الرئيسية، المدارس، المؤشرات الفنية، تدفق الأوامر. وتُحدّث الخلية D11 في جدول ١ تلقائيًا حسب الإطار المختار في D10.</w:t>
      </w:r>
    </w:p>
    <w:p w14:paraId="58F44682" w14:textId="77777777" w:rsidR="001C266D" w:rsidRDefault="00000000" w:rsidP="00FC2416">
      <w:pPr>
        <w:pStyle w:val="Heading2"/>
        <w:bidi/>
        <w:spacing w:before="240" w:after="160"/>
        <w:jc w:val="both"/>
      </w:pPr>
      <w:r>
        <w:rPr>
          <w:b/>
          <w:bCs/>
          <w:color w:val="8B6914"/>
          <w:sz w:val="30"/>
          <w:szCs w:val="30"/>
          <w:rtl/>
        </w:rPr>
        <w:t>١١. توزيع الأوزان النهائي للتحليل الكامل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0"/>
        <w:gridCol w:w="3500"/>
      </w:tblGrid>
      <w:tr w:rsidR="001C266D" w14:paraId="4B883B24" w14:textId="77777777">
        <w:tblPrEx>
          <w:tblCellMar>
            <w:top w:w="0" w:type="dxa"/>
            <w:bottom w:w="0" w:type="dxa"/>
          </w:tblCellMar>
        </w:tblPrEx>
        <w:tc>
          <w:tcPr>
            <w:tcW w:w="5860" w:type="dxa"/>
            <w:tcBorders>
              <w:top w:val="single" w:sz="6" w:space="0" w:color="8B6914"/>
              <w:left w:val="single" w:sz="6" w:space="0" w:color="8B6914"/>
              <w:bottom w:val="single" w:sz="6" w:space="0" w:color="8B6914"/>
              <w:right w:val="single" w:sz="6" w:space="0" w:color="8B6914"/>
            </w:tcBorders>
            <w:shd w:val="clear" w:color="auto" w:fill="8B6914"/>
            <w:tcMar>
              <w:top w:w="100" w:type="dxa"/>
              <w:left w:w="120" w:type="dxa"/>
              <w:bottom w:w="100" w:type="dxa"/>
              <w:right w:w="120" w:type="dxa"/>
            </w:tcMar>
          </w:tcPr>
          <w:p w14:paraId="2E41E097" w14:textId="77777777" w:rsidR="001C266D" w:rsidRDefault="00000000" w:rsidP="00FC2416">
            <w:pPr>
              <w:bidi/>
              <w:jc w:val="both"/>
            </w:pPr>
            <w:r>
              <w:rPr>
                <w:b/>
                <w:bCs/>
                <w:color w:val="FFFFFF"/>
                <w:sz w:val="22"/>
                <w:szCs w:val="22"/>
                <w:rtl/>
              </w:rPr>
              <w:t>الجدول</w:t>
            </w:r>
          </w:p>
        </w:tc>
        <w:tc>
          <w:tcPr>
            <w:tcW w:w="3500" w:type="dxa"/>
            <w:tcBorders>
              <w:top w:val="single" w:sz="6" w:space="0" w:color="8B6914"/>
              <w:left w:val="single" w:sz="6" w:space="0" w:color="8B6914"/>
              <w:bottom w:val="single" w:sz="6" w:space="0" w:color="8B6914"/>
              <w:right w:val="single" w:sz="6" w:space="0" w:color="8B6914"/>
            </w:tcBorders>
            <w:shd w:val="clear" w:color="auto" w:fill="8B6914"/>
            <w:tcMar>
              <w:top w:w="100" w:type="dxa"/>
              <w:left w:w="120" w:type="dxa"/>
              <w:bottom w:w="100" w:type="dxa"/>
              <w:right w:w="120" w:type="dxa"/>
            </w:tcMar>
          </w:tcPr>
          <w:p w14:paraId="3051C1E5" w14:textId="77777777" w:rsidR="001C266D" w:rsidRDefault="00000000" w:rsidP="00FC2416">
            <w:pPr>
              <w:bidi/>
              <w:jc w:val="both"/>
            </w:pPr>
            <w:r>
              <w:rPr>
                <w:b/>
                <w:bCs/>
                <w:color w:val="FFFFFF"/>
                <w:sz w:val="22"/>
                <w:szCs w:val="22"/>
                <w:rtl/>
              </w:rPr>
              <w:t>نسبته من التحليل الكامل</w:t>
            </w:r>
          </w:p>
        </w:tc>
      </w:tr>
      <w:tr w:rsidR="001C266D" w14:paraId="4F6F00E1" w14:textId="77777777">
        <w:tblPrEx>
          <w:tblCellMar>
            <w:top w:w="0" w:type="dxa"/>
            <w:bottom w:w="0" w:type="dxa"/>
          </w:tblCellMar>
        </w:tblPrEx>
        <w:tc>
          <w:tcPr>
            <w:tcW w:w="5860" w:type="dxa"/>
            <w:tcBorders>
              <w:top w:val="single" w:sz="6" w:space="0" w:color="8B6914"/>
              <w:left w:val="single" w:sz="6" w:space="0" w:color="8B6914"/>
              <w:bottom w:val="single" w:sz="6" w:space="0" w:color="8B6914"/>
              <w:right w:val="single" w:sz="6" w:space="0" w:color="8B6914"/>
            </w:tcBorders>
            <w:shd w:val="clear" w:color="auto" w:fill="FFFBEF"/>
            <w:tcMar>
              <w:top w:w="80" w:type="dxa"/>
              <w:left w:w="120" w:type="dxa"/>
              <w:bottom w:w="80" w:type="dxa"/>
              <w:right w:w="120" w:type="dxa"/>
            </w:tcMar>
          </w:tcPr>
          <w:p w14:paraId="4451C2D2" w14:textId="77777777" w:rsidR="001C266D" w:rsidRDefault="00000000" w:rsidP="00FC2416">
            <w:pPr>
              <w:bidi/>
              <w:jc w:val="both"/>
            </w:pPr>
            <w:r>
              <w:rPr>
                <w:color w:val="000000"/>
                <w:sz w:val="22"/>
                <w:szCs w:val="22"/>
                <w:rtl/>
              </w:rPr>
              <w:t>جدول ٢ — التحليل الأساسي والتقويم الاقتصادي</w:t>
            </w:r>
          </w:p>
        </w:tc>
        <w:tc>
          <w:tcPr>
            <w:tcW w:w="3500" w:type="dxa"/>
            <w:tcBorders>
              <w:top w:val="single" w:sz="6" w:space="0" w:color="8B6914"/>
              <w:left w:val="single" w:sz="6" w:space="0" w:color="8B6914"/>
              <w:bottom w:val="single" w:sz="6" w:space="0" w:color="8B6914"/>
              <w:right w:val="single" w:sz="6" w:space="0" w:color="8B6914"/>
            </w:tcBorders>
            <w:shd w:val="clear" w:color="auto" w:fill="FFFBEF"/>
            <w:tcMar>
              <w:top w:w="80" w:type="dxa"/>
              <w:left w:w="120" w:type="dxa"/>
              <w:bottom w:w="80" w:type="dxa"/>
              <w:right w:w="120" w:type="dxa"/>
            </w:tcMar>
          </w:tcPr>
          <w:p w14:paraId="0FABDDF7" w14:textId="77777777" w:rsidR="001C266D" w:rsidRDefault="00000000" w:rsidP="00FC2416">
            <w:pPr>
              <w:bidi/>
              <w:jc w:val="both"/>
            </w:pPr>
            <w:r>
              <w:rPr>
                <w:color w:val="000000"/>
                <w:sz w:val="22"/>
                <w:szCs w:val="22"/>
                <w:rtl/>
              </w:rPr>
              <w:t>20٪</w:t>
            </w:r>
          </w:p>
        </w:tc>
      </w:tr>
      <w:tr w:rsidR="001C266D" w14:paraId="60DF769C" w14:textId="77777777">
        <w:tblPrEx>
          <w:tblCellMar>
            <w:top w:w="0" w:type="dxa"/>
            <w:bottom w:w="0" w:type="dxa"/>
          </w:tblCellMar>
        </w:tblPrEx>
        <w:tc>
          <w:tcPr>
            <w:tcW w:w="5860" w:type="dxa"/>
            <w:tcBorders>
              <w:top w:val="single" w:sz="6" w:space="0" w:color="8B6914"/>
              <w:left w:val="single" w:sz="6" w:space="0" w:color="8B6914"/>
              <w:bottom w:val="single" w:sz="6" w:space="0" w:color="8B6914"/>
              <w:right w:val="single" w:sz="6" w:space="0" w:color="8B6914"/>
            </w:tcBorders>
            <w:shd w:val="clear" w:color="auto" w:fill="FFFFFF"/>
            <w:tcMar>
              <w:top w:w="80" w:type="dxa"/>
              <w:left w:w="120" w:type="dxa"/>
              <w:bottom w:w="80" w:type="dxa"/>
              <w:right w:w="120" w:type="dxa"/>
            </w:tcMar>
          </w:tcPr>
          <w:p w14:paraId="7081A1C2" w14:textId="77777777" w:rsidR="001C266D" w:rsidRDefault="00000000" w:rsidP="00FC2416">
            <w:pPr>
              <w:bidi/>
              <w:jc w:val="both"/>
            </w:pPr>
            <w:r>
              <w:rPr>
                <w:color w:val="000000"/>
                <w:sz w:val="22"/>
                <w:szCs w:val="22"/>
                <w:rtl/>
              </w:rPr>
              <w:lastRenderedPageBreak/>
              <w:t>جدول ٣ — الأدوات الرئيسية الأساسية</w:t>
            </w:r>
          </w:p>
        </w:tc>
        <w:tc>
          <w:tcPr>
            <w:tcW w:w="3500" w:type="dxa"/>
            <w:tcBorders>
              <w:top w:val="single" w:sz="6" w:space="0" w:color="8B6914"/>
              <w:left w:val="single" w:sz="6" w:space="0" w:color="8B6914"/>
              <w:bottom w:val="single" w:sz="6" w:space="0" w:color="8B6914"/>
              <w:right w:val="single" w:sz="6" w:space="0" w:color="8B6914"/>
            </w:tcBorders>
            <w:shd w:val="clear" w:color="auto" w:fill="FFFFFF"/>
            <w:tcMar>
              <w:top w:w="80" w:type="dxa"/>
              <w:left w:w="120" w:type="dxa"/>
              <w:bottom w:w="80" w:type="dxa"/>
              <w:right w:w="120" w:type="dxa"/>
            </w:tcMar>
          </w:tcPr>
          <w:p w14:paraId="38279081" w14:textId="77777777" w:rsidR="001C266D" w:rsidRDefault="00000000" w:rsidP="00FC2416">
            <w:pPr>
              <w:bidi/>
              <w:jc w:val="both"/>
            </w:pPr>
            <w:r>
              <w:rPr>
                <w:color w:val="000000"/>
                <w:sz w:val="22"/>
                <w:szCs w:val="22"/>
                <w:rtl/>
              </w:rPr>
              <w:t>30٪</w:t>
            </w:r>
          </w:p>
        </w:tc>
      </w:tr>
      <w:tr w:rsidR="001C266D" w14:paraId="4FB17F4B" w14:textId="77777777">
        <w:tblPrEx>
          <w:tblCellMar>
            <w:top w:w="0" w:type="dxa"/>
            <w:bottom w:w="0" w:type="dxa"/>
          </w:tblCellMar>
        </w:tblPrEx>
        <w:tc>
          <w:tcPr>
            <w:tcW w:w="5860" w:type="dxa"/>
            <w:tcBorders>
              <w:top w:val="single" w:sz="6" w:space="0" w:color="8B6914"/>
              <w:left w:val="single" w:sz="6" w:space="0" w:color="8B6914"/>
              <w:bottom w:val="single" w:sz="6" w:space="0" w:color="8B6914"/>
              <w:right w:val="single" w:sz="6" w:space="0" w:color="8B6914"/>
            </w:tcBorders>
            <w:shd w:val="clear" w:color="auto" w:fill="FFFBEF"/>
            <w:tcMar>
              <w:top w:w="80" w:type="dxa"/>
              <w:left w:w="120" w:type="dxa"/>
              <w:bottom w:w="80" w:type="dxa"/>
              <w:right w:w="120" w:type="dxa"/>
            </w:tcMar>
          </w:tcPr>
          <w:p w14:paraId="77D61F07" w14:textId="77777777" w:rsidR="001C266D" w:rsidRDefault="00000000" w:rsidP="00FC2416">
            <w:pPr>
              <w:bidi/>
              <w:jc w:val="both"/>
            </w:pPr>
            <w:r>
              <w:rPr>
                <w:color w:val="000000"/>
                <w:sz w:val="22"/>
                <w:szCs w:val="22"/>
                <w:rtl/>
              </w:rPr>
              <w:t>جدول ٤ — المدارس الفنية الكاملة (٤٨ مدرسة)</w:t>
            </w:r>
          </w:p>
        </w:tc>
        <w:tc>
          <w:tcPr>
            <w:tcW w:w="3500" w:type="dxa"/>
            <w:tcBorders>
              <w:top w:val="single" w:sz="6" w:space="0" w:color="8B6914"/>
              <w:left w:val="single" w:sz="6" w:space="0" w:color="8B6914"/>
              <w:bottom w:val="single" w:sz="6" w:space="0" w:color="8B6914"/>
              <w:right w:val="single" w:sz="6" w:space="0" w:color="8B6914"/>
            </w:tcBorders>
            <w:shd w:val="clear" w:color="auto" w:fill="FFFBEF"/>
            <w:tcMar>
              <w:top w:w="80" w:type="dxa"/>
              <w:left w:w="120" w:type="dxa"/>
              <w:bottom w:w="80" w:type="dxa"/>
              <w:right w:w="120" w:type="dxa"/>
            </w:tcMar>
          </w:tcPr>
          <w:p w14:paraId="6C714002" w14:textId="77777777" w:rsidR="001C266D" w:rsidRDefault="00000000" w:rsidP="00FC2416">
            <w:pPr>
              <w:bidi/>
              <w:jc w:val="both"/>
            </w:pPr>
            <w:r>
              <w:rPr>
                <w:color w:val="000000"/>
                <w:sz w:val="22"/>
                <w:szCs w:val="22"/>
                <w:rtl/>
              </w:rPr>
              <w:t>25٪</w:t>
            </w:r>
          </w:p>
        </w:tc>
      </w:tr>
      <w:tr w:rsidR="001C266D" w14:paraId="00EE513D" w14:textId="77777777">
        <w:tblPrEx>
          <w:tblCellMar>
            <w:top w:w="0" w:type="dxa"/>
            <w:bottom w:w="0" w:type="dxa"/>
          </w:tblCellMar>
        </w:tblPrEx>
        <w:tc>
          <w:tcPr>
            <w:tcW w:w="5860" w:type="dxa"/>
            <w:tcBorders>
              <w:top w:val="single" w:sz="6" w:space="0" w:color="8B6914"/>
              <w:left w:val="single" w:sz="6" w:space="0" w:color="8B6914"/>
              <w:bottom w:val="single" w:sz="6" w:space="0" w:color="8B6914"/>
              <w:right w:val="single" w:sz="6" w:space="0" w:color="8B6914"/>
            </w:tcBorders>
            <w:shd w:val="clear" w:color="auto" w:fill="FFFFFF"/>
            <w:tcMar>
              <w:top w:w="80" w:type="dxa"/>
              <w:left w:w="120" w:type="dxa"/>
              <w:bottom w:w="80" w:type="dxa"/>
              <w:right w:w="120" w:type="dxa"/>
            </w:tcMar>
          </w:tcPr>
          <w:p w14:paraId="676D2FBE" w14:textId="77777777" w:rsidR="001C266D" w:rsidRDefault="00000000" w:rsidP="00FC2416">
            <w:pPr>
              <w:bidi/>
              <w:jc w:val="both"/>
            </w:pPr>
            <w:r>
              <w:rPr>
                <w:color w:val="000000"/>
                <w:sz w:val="22"/>
                <w:szCs w:val="22"/>
                <w:rtl/>
              </w:rPr>
              <w:t>جدول ٥ — المؤشرات الفنية (٥٤ مؤشر)</w:t>
            </w:r>
          </w:p>
        </w:tc>
        <w:tc>
          <w:tcPr>
            <w:tcW w:w="3500" w:type="dxa"/>
            <w:tcBorders>
              <w:top w:val="single" w:sz="6" w:space="0" w:color="8B6914"/>
              <w:left w:val="single" w:sz="6" w:space="0" w:color="8B6914"/>
              <w:bottom w:val="single" w:sz="6" w:space="0" w:color="8B6914"/>
              <w:right w:val="single" w:sz="6" w:space="0" w:color="8B6914"/>
            </w:tcBorders>
            <w:shd w:val="clear" w:color="auto" w:fill="FFFFFF"/>
            <w:tcMar>
              <w:top w:w="80" w:type="dxa"/>
              <w:left w:w="120" w:type="dxa"/>
              <w:bottom w:w="80" w:type="dxa"/>
              <w:right w:w="120" w:type="dxa"/>
            </w:tcMar>
          </w:tcPr>
          <w:p w14:paraId="62CD8182" w14:textId="77777777" w:rsidR="001C266D" w:rsidRDefault="00000000" w:rsidP="00FC2416">
            <w:pPr>
              <w:bidi/>
              <w:jc w:val="both"/>
            </w:pPr>
            <w:r>
              <w:rPr>
                <w:color w:val="000000"/>
                <w:sz w:val="22"/>
                <w:szCs w:val="22"/>
                <w:rtl/>
              </w:rPr>
              <w:t>10٪</w:t>
            </w:r>
          </w:p>
        </w:tc>
      </w:tr>
      <w:tr w:rsidR="001C266D" w14:paraId="5DF6DDBF" w14:textId="77777777">
        <w:tblPrEx>
          <w:tblCellMar>
            <w:top w:w="0" w:type="dxa"/>
            <w:bottom w:w="0" w:type="dxa"/>
          </w:tblCellMar>
        </w:tblPrEx>
        <w:tc>
          <w:tcPr>
            <w:tcW w:w="5860" w:type="dxa"/>
            <w:tcBorders>
              <w:top w:val="single" w:sz="6" w:space="0" w:color="8B6914"/>
              <w:left w:val="single" w:sz="6" w:space="0" w:color="8B6914"/>
              <w:bottom w:val="single" w:sz="6" w:space="0" w:color="8B6914"/>
              <w:right w:val="single" w:sz="6" w:space="0" w:color="8B6914"/>
            </w:tcBorders>
            <w:shd w:val="clear" w:color="auto" w:fill="FFFBEF"/>
            <w:tcMar>
              <w:top w:w="80" w:type="dxa"/>
              <w:left w:w="120" w:type="dxa"/>
              <w:bottom w:w="80" w:type="dxa"/>
              <w:right w:w="120" w:type="dxa"/>
            </w:tcMar>
          </w:tcPr>
          <w:p w14:paraId="51AF520C" w14:textId="77777777" w:rsidR="001C266D" w:rsidRDefault="00000000" w:rsidP="00FC2416">
            <w:pPr>
              <w:bidi/>
              <w:jc w:val="both"/>
            </w:pPr>
            <w:r>
              <w:rPr>
                <w:color w:val="000000"/>
                <w:sz w:val="22"/>
                <w:szCs w:val="22"/>
                <w:rtl/>
              </w:rPr>
              <w:t>جدول ٦ — تدفق الأوامر، البوك ماب، السيولة، حجم التداول</w:t>
            </w:r>
          </w:p>
        </w:tc>
        <w:tc>
          <w:tcPr>
            <w:tcW w:w="3500" w:type="dxa"/>
            <w:tcBorders>
              <w:top w:val="single" w:sz="6" w:space="0" w:color="8B6914"/>
              <w:left w:val="single" w:sz="6" w:space="0" w:color="8B6914"/>
              <w:bottom w:val="single" w:sz="6" w:space="0" w:color="8B6914"/>
              <w:right w:val="single" w:sz="6" w:space="0" w:color="8B6914"/>
            </w:tcBorders>
            <w:shd w:val="clear" w:color="auto" w:fill="FFFBEF"/>
            <w:tcMar>
              <w:top w:w="80" w:type="dxa"/>
              <w:left w:w="120" w:type="dxa"/>
              <w:bottom w:w="80" w:type="dxa"/>
              <w:right w:w="120" w:type="dxa"/>
            </w:tcMar>
          </w:tcPr>
          <w:p w14:paraId="4DEB7BBD" w14:textId="77777777" w:rsidR="001C266D" w:rsidRDefault="00000000" w:rsidP="00FC2416">
            <w:pPr>
              <w:bidi/>
              <w:jc w:val="both"/>
            </w:pPr>
            <w:r>
              <w:rPr>
                <w:color w:val="000000"/>
                <w:sz w:val="22"/>
                <w:szCs w:val="22"/>
                <w:rtl/>
              </w:rPr>
              <w:t>15٪</w:t>
            </w:r>
          </w:p>
        </w:tc>
      </w:tr>
      <w:tr w:rsidR="001C266D" w14:paraId="54ECEB2F" w14:textId="77777777">
        <w:tblPrEx>
          <w:tblCellMar>
            <w:top w:w="0" w:type="dxa"/>
            <w:bottom w:w="0" w:type="dxa"/>
          </w:tblCellMar>
        </w:tblPrEx>
        <w:tc>
          <w:tcPr>
            <w:tcW w:w="5860" w:type="dxa"/>
            <w:tcBorders>
              <w:top w:val="single" w:sz="6" w:space="0" w:color="8B6914"/>
              <w:left w:val="single" w:sz="6" w:space="0" w:color="8B6914"/>
              <w:bottom w:val="single" w:sz="6" w:space="0" w:color="8B6914"/>
              <w:right w:val="single" w:sz="6" w:space="0" w:color="8B6914"/>
            </w:tcBorders>
            <w:shd w:val="clear" w:color="auto" w:fill="FFFFFF"/>
            <w:tcMar>
              <w:top w:w="80" w:type="dxa"/>
              <w:left w:w="120" w:type="dxa"/>
              <w:bottom w:w="80" w:type="dxa"/>
              <w:right w:w="120" w:type="dxa"/>
            </w:tcMar>
          </w:tcPr>
          <w:p w14:paraId="62A5CB4A" w14:textId="77777777" w:rsidR="001C266D" w:rsidRDefault="00000000" w:rsidP="00FC2416">
            <w:pPr>
              <w:bidi/>
              <w:jc w:val="both"/>
            </w:pPr>
            <w:r>
              <w:rPr>
                <w:color w:val="000000"/>
                <w:sz w:val="22"/>
                <w:szCs w:val="22"/>
                <w:rtl/>
              </w:rPr>
              <w:t>الإجمالي</w:t>
            </w:r>
          </w:p>
        </w:tc>
        <w:tc>
          <w:tcPr>
            <w:tcW w:w="3500" w:type="dxa"/>
            <w:tcBorders>
              <w:top w:val="single" w:sz="6" w:space="0" w:color="8B6914"/>
              <w:left w:val="single" w:sz="6" w:space="0" w:color="8B6914"/>
              <w:bottom w:val="single" w:sz="6" w:space="0" w:color="8B6914"/>
              <w:right w:val="single" w:sz="6" w:space="0" w:color="8B6914"/>
            </w:tcBorders>
            <w:shd w:val="clear" w:color="auto" w:fill="FFFFFF"/>
            <w:tcMar>
              <w:top w:w="80" w:type="dxa"/>
              <w:left w:w="120" w:type="dxa"/>
              <w:bottom w:w="80" w:type="dxa"/>
              <w:right w:w="120" w:type="dxa"/>
            </w:tcMar>
          </w:tcPr>
          <w:p w14:paraId="0D74CD19" w14:textId="77777777" w:rsidR="001C266D" w:rsidRDefault="00000000" w:rsidP="00FC2416">
            <w:pPr>
              <w:bidi/>
              <w:jc w:val="both"/>
            </w:pPr>
            <w:r>
              <w:rPr>
                <w:color w:val="000000"/>
                <w:sz w:val="22"/>
                <w:szCs w:val="22"/>
                <w:rtl/>
              </w:rPr>
              <w:t>100٪</w:t>
            </w:r>
          </w:p>
        </w:tc>
      </w:tr>
    </w:tbl>
    <w:p w14:paraId="20073F45" w14:textId="77777777" w:rsidR="001C266D" w:rsidRDefault="001C266D" w:rsidP="00FC2416">
      <w:pPr>
        <w:bidi/>
        <w:spacing w:before="200"/>
        <w:jc w:val="both"/>
      </w:pPr>
    </w:p>
    <w:p w14:paraId="511301B2" w14:textId="77777777" w:rsidR="001C266D" w:rsidRDefault="00000000" w:rsidP="00FC2416">
      <w:pPr>
        <w:pBdr>
          <w:top w:val="single" w:sz="6" w:space="4" w:color="B8860B"/>
          <w:bottom w:val="single" w:sz="6" w:space="4" w:color="B8860B"/>
        </w:pBdr>
        <w:shd w:val="clear" w:color="auto" w:fill="FFF4D6"/>
        <w:bidi/>
        <w:spacing w:before="120" w:after="120" w:line="360" w:lineRule="auto"/>
        <w:ind w:left="200" w:right="200"/>
        <w:jc w:val="both"/>
        <w:rPr>
          <w:color w:val="000000"/>
          <w:rtl/>
        </w:rPr>
      </w:pPr>
      <w:r>
        <w:rPr>
          <w:b/>
          <w:bCs/>
          <w:color w:val="8B6914"/>
          <w:rtl/>
        </w:rPr>
        <w:t xml:space="preserve">🔸 عتبة دخول البوت: </w:t>
      </w:r>
      <w:r>
        <w:rPr>
          <w:color w:val="000000"/>
          <w:rtl/>
        </w:rPr>
        <w:t xml:space="preserve">البوت لا يدخل أي صفقة إلا إذا تحقق </w:t>
      </w:r>
      <w:proofErr w:type="spellStart"/>
      <w:r>
        <w:rPr>
          <w:color w:val="000000"/>
          <w:rtl/>
        </w:rPr>
        <w:t>Confluence</w:t>
      </w:r>
      <w:proofErr w:type="spellEnd"/>
      <w:r>
        <w:rPr>
          <w:color w:val="000000"/>
          <w:rtl/>
        </w:rPr>
        <w:t xml:space="preserve"> </w:t>
      </w:r>
      <w:proofErr w:type="spellStart"/>
      <w:r>
        <w:rPr>
          <w:color w:val="000000"/>
          <w:rtl/>
        </w:rPr>
        <w:t>Score</w:t>
      </w:r>
      <w:proofErr w:type="spellEnd"/>
      <w:r>
        <w:rPr>
          <w:color w:val="000000"/>
          <w:rtl/>
        </w:rPr>
        <w:t xml:space="preserve"> ≥ 75-80٪ + توافق التحليل الأساسي + عدم وجود حدث اقتصادي عالي التأثير في النافذة الزمنية للصفقة.</w:t>
      </w:r>
    </w:p>
    <w:p w14:paraId="419A8E9B" w14:textId="4AF5A8F0" w:rsidR="00FC2416" w:rsidRDefault="00FC2416" w:rsidP="00FC2416">
      <w:pPr>
        <w:pBdr>
          <w:top w:val="single" w:sz="6" w:space="4" w:color="B8860B"/>
          <w:bottom w:val="single" w:sz="6" w:space="4" w:color="B8860B"/>
        </w:pBdr>
        <w:shd w:val="clear" w:color="auto" w:fill="FFF4D6"/>
        <w:bidi/>
        <w:spacing w:before="120" w:after="120" w:line="360" w:lineRule="auto"/>
        <w:ind w:left="200" w:right="200"/>
        <w:jc w:val="both"/>
      </w:pPr>
      <w:r>
        <w:rPr>
          <w:rFonts w:hint="cs"/>
          <w:b/>
          <w:bCs/>
          <w:color w:val="8B6914"/>
          <w:rtl/>
        </w:rPr>
        <w:t xml:space="preserve">البوت </w:t>
      </w:r>
      <w:proofErr w:type="spellStart"/>
      <w:r>
        <w:rPr>
          <w:rFonts w:hint="cs"/>
          <w:b/>
          <w:bCs/>
          <w:color w:val="8B6914"/>
          <w:rtl/>
        </w:rPr>
        <w:t>لايدخل</w:t>
      </w:r>
      <w:proofErr w:type="spellEnd"/>
      <w:r>
        <w:rPr>
          <w:rFonts w:hint="cs"/>
          <w:b/>
          <w:bCs/>
          <w:color w:val="8B6914"/>
          <w:rtl/>
        </w:rPr>
        <w:t xml:space="preserve"> صفقة قبل الاخبار ب ٣٠ دقيقة وبعد الاخبار ب ٣٠ دقيقة</w:t>
      </w:r>
    </w:p>
    <w:p w14:paraId="6134FC61" w14:textId="77777777" w:rsidR="001C266D" w:rsidRDefault="00000000" w:rsidP="00FC2416">
      <w:pPr>
        <w:bidi/>
        <w:jc w:val="both"/>
      </w:pPr>
      <w:r>
        <w:br w:type="page"/>
      </w:r>
    </w:p>
    <w:p w14:paraId="48C2F299" w14:textId="77777777" w:rsidR="001C266D" w:rsidRDefault="00000000" w:rsidP="00FC2416">
      <w:pPr>
        <w:pStyle w:val="Heading1"/>
        <w:bidi/>
        <w:spacing w:before="320" w:after="200"/>
        <w:jc w:val="both"/>
      </w:pPr>
      <w:r>
        <w:rPr>
          <w:b/>
          <w:bCs/>
          <w:color w:val="B8860B"/>
          <w:sz w:val="36"/>
          <w:szCs w:val="36"/>
          <w:rtl/>
        </w:rPr>
        <w:lastRenderedPageBreak/>
        <w:t>ملخص تنفيذي للمنفّذ</w:t>
      </w:r>
    </w:p>
    <w:p w14:paraId="79E1BDDB" w14:textId="77777777" w:rsidR="001C266D" w:rsidRDefault="00000000" w:rsidP="00FC2416">
      <w:pPr>
        <w:bidi/>
        <w:spacing w:before="60" w:after="120" w:line="360" w:lineRule="auto"/>
        <w:jc w:val="both"/>
      </w:pPr>
      <w:r>
        <w:rPr>
          <w:color w:val="000000"/>
          <w:rtl/>
        </w:rPr>
        <w:t xml:space="preserve">هذا </w:t>
      </w:r>
      <w:proofErr w:type="spellStart"/>
      <w:r>
        <w:rPr>
          <w:color w:val="000000"/>
          <w:rtl/>
        </w:rPr>
        <w:t>البرومبت</w:t>
      </w:r>
      <w:proofErr w:type="spellEnd"/>
      <w:r>
        <w:rPr>
          <w:color w:val="000000"/>
          <w:rtl/>
        </w:rPr>
        <w:t xml:space="preserve"> معتمد بكامله. يُنفّذ حرفيًا. النص الأصلي محفوظ، والأرقام والقواعد الذهبية هي المعتمدة النهائية. أي تعارض = الأولوية للذهبي.</w:t>
      </w:r>
    </w:p>
    <w:p w14:paraId="643D7870" w14:textId="77777777" w:rsidR="001C266D" w:rsidRDefault="00000000" w:rsidP="00FC2416">
      <w:pPr>
        <w:pStyle w:val="Heading2"/>
        <w:bidi/>
        <w:spacing w:before="240" w:after="160"/>
        <w:jc w:val="both"/>
      </w:pPr>
      <w:r>
        <w:rPr>
          <w:b/>
          <w:bCs/>
          <w:color w:val="8B6914"/>
          <w:sz w:val="30"/>
          <w:szCs w:val="30"/>
          <w:rtl/>
        </w:rPr>
        <w:t xml:space="preserve">الجداول الثمانية في المنصة (في ملف </w:t>
      </w:r>
      <w:proofErr w:type="spellStart"/>
      <w:r>
        <w:rPr>
          <w:b/>
          <w:bCs/>
          <w:color w:val="8B6914"/>
          <w:sz w:val="30"/>
          <w:szCs w:val="30"/>
          <w:rtl/>
        </w:rPr>
        <w:t>Excel</w:t>
      </w:r>
      <w:proofErr w:type="spellEnd"/>
      <w:r>
        <w:rPr>
          <w:b/>
          <w:bCs/>
          <w:color w:val="8B6914"/>
          <w:sz w:val="30"/>
          <w:szCs w:val="30"/>
          <w:rtl/>
        </w:rPr>
        <w:t xml:space="preserve"> منفصل)</w:t>
      </w:r>
    </w:p>
    <w:p w14:paraId="25424086" w14:textId="77777777" w:rsidR="001C266D" w:rsidRDefault="00000000" w:rsidP="00FC2416">
      <w:pPr>
        <w:bidi/>
        <w:spacing w:before="40" w:after="40" w:line="320" w:lineRule="auto"/>
        <w:ind w:right="360"/>
        <w:jc w:val="both"/>
      </w:pPr>
      <w:r>
        <w:rPr>
          <w:b/>
          <w:bCs/>
          <w:color w:val="B8860B"/>
          <w:rtl/>
        </w:rPr>
        <w:t xml:space="preserve">• </w:t>
      </w:r>
      <w:r>
        <w:rPr>
          <w:color w:val="000000"/>
          <w:rtl/>
        </w:rPr>
        <w:t>جدول ١ — خيارات المتداول</w:t>
      </w:r>
    </w:p>
    <w:p w14:paraId="79B2145E" w14:textId="77777777" w:rsidR="001C266D" w:rsidRDefault="00000000" w:rsidP="00FC2416">
      <w:pPr>
        <w:bidi/>
        <w:spacing w:before="40" w:after="40" w:line="320" w:lineRule="auto"/>
        <w:ind w:right="360"/>
        <w:jc w:val="both"/>
      </w:pPr>
      <w:r>
        <w:rPr>
          <w:b/>
          <w:bCs/>
          <w:color w:val="B8860B"/>
          <w:rtl/>
        </w:rPr>
        <w:t xml:space="preserve">• </w:t>
      </w:r>
      <w:r>
        <w:rPr>
          <w:color w:val="000000"/>
          <w:rtl/>
        </w:rPr>
        <w:t>جدول ٢ — التحليل الأساسي والتقويم الاقتصادي (ثلاثة أقسام داخلية)</w:t>
      </w:r>
    </w:p>
    <w:p w14:paraId="3FC44320" w14:textId="77777777" w:rsidR="001C266D" w:rsidRDefault="00000000" w:rsidP="00FC2416">
      <w:pPr>
        <w:bidi/>
        <w:spacing w:before="40" w:after="40" w:line="320" w:lineRule="auto"/>
        <w:ind w:right="360"/>
        <w:jc w:val="both"/>
      </w:pPr>
      <w:r>
        <w:rPr>
          <w:b/>
          <w:bCs/>
          <w:color w:val="B8860B"/>
          <w:rtl/>
        </w:rPr>
        <w:t xml:space="preserve">• </w:t>
      </w:r>
      <w:r>
        <w:rPr>
          <w:color w:val="000000"/>
          <w:rtl/>
        </w:rPr>
        <w:t>جدول ٣ — الأدوات الرئيسية الأساسية (٢٣ أداة)</w:t>
      </w:r>
    </w:p>
    <w:p w14:paraId="674FE888" w14:textId="77777777" w:rsidR="001C266D" w:rsidRDefault="00000000" w:rsidP="00FC2416">
      <w:pPr>
        <w:bidi/>
        <w:spacing w:before="40" w:after="40" w:line="320" w:lineRule="auto"/>
        <w:ind w:right="360"/>
        <w:jc w:val="both"/>
      </w:pPr>
      <w:r>
        <w:rPr>
          <w:b/>
          <w:bCs/>
          <w:color w:val="B8860B"/>
          <w:rtl/>
        </w:rPr>
        <w:t xml:space="preserve">• </w:t>
      </w:r>
      <w:r>
        <w:rPr>
          <w:color w:val="000000"/>
          <w:rtl/>
        </w:rPr>
        <w:t>جدول ٤ — المدارس الفنية الكاملة (٤٨ مدرسة)</w:t>
      </w:r>
    </w:p>
    <w:p w14:paraId="7F98954D" w14:textId="77777777" w:rsidR="001C266D" w:rsidRDefault="00000000" w:rsidP="00FC2416">
      <w:pPr>
        <w:bidi/>
        <w:spacing w:before="40" w:after="40" w:line="320" w:lineRule="auto"/>
        <w:ind w:right="360"/>
        <w:jc w:val="both"/>
      </w:pPr>
      <w:r>
        <w:rPr>
          <w:b/>
          <w:bCs/>
          <w:color w:val="B8860B"/>
          <w:rtl/>
        </w:rPr>
        <w:t xml:space="preserve">• </w:t>
      </w:r>
      <w:r>
        <w:rPr>
          <w:color w:val="000000"/>
          <w:rtl/>
        </w:rPr>
        <w:t>جدول ٥ — المؤشرات الفنية (٥٤ مؤشر)</w:t>
      </w:r>
    </w:p>
    <w:p w14:paraId="1BA49A65" w14:textId="77777777" w:rsidR="001C266D" w:rsidRDefault="00000000" w:rsidP="00FC2416">
      <w:pPr>
        <w:bidi/>
        <w:spacing w:before="40" w:after="40" w:line="320" w:lineRule="auto"/>
        <w:ind w:right="360"/>
        <w:jc w:val="both"/>
      </w:pPr>
      <w:r>
        <w:rPr>
          <w:b/>
          <w:bCs/>
          <w:color w:val="B8860B"/>
          <w:rtl/>
        </w:rPr>
        <w:t xml:space="preserve">• </w:t>
      </w:r>
      <w:r>
        <w:rPr>
          <w:color w:val="000000"/>
          <w:rtl/>
        </w:rPr>
        <w:t>جدول ٦ — تدفق الأوامر والبوك ماب (ثلاثة أقسام: رصد جهات + حركة لحظية + أدوات تحليلية)</w:t>
      </w:r>
    </w:p>
    <w:p w14:paraId="14C3CC11" w14:textId="77777777" w:rsidR="001C266D" w:rsidRDefault="00000000" w:rsidP="00FC2416">
      <w:pPr>
        <w:bidi/>
        <w:spacing w:before="40" w:after="40" w:line="320" w:lineRule="auto"/>
        <w:ind w:right="360"/>
        <w:jc w:val="both"/>
      </w:pPr>
      <w:r>
        <w:rPr>
          <w:b/>
          <w:bCs/>
          <w:color w:val="B8860B"/>
          <w:rtl/>
        </w:rPr>
        <w:t xml:space="preserve">• </w:t>
      </w:r>
      <w:r>
        <w:rPr>
          <w:color w:val="000000"/>
          <w:rtl/>
        </w:rPr>
        <w:t>جدول ٧ — القرارات النهائية ومحرك التصويت الكلي</w:t>
      </w:r>
    </w:p>
    <w:p w14:paraId="36786492" w14:textId="77777777" w:rsidR="001C266D" w:rsidRDefault="00000000" w:rsidP="00FC2416">
      <w:pPr>
        <w:bidi/>
        <w:spacing w:before="40" w:after="40" w:line="320" w:lineRule="auto"/>
        <w:ind w:right="360"/>
        <w:jc w:val="both"/>
      </w:pPr>
      <w:r>
        <w:rPr>
          <w:b/>
          <w:bCs/>
          <w:color w:val="B8860B"/>
          <w:rtl/>
        </w:rPr>
        <w:t xml:space="preserve">• </w:t>
      </w:r>
      <w:r>
        <w:rPr>
          <w:color w:val="000000"/>
          <w:rtl/>
        </w:rPr>
        <w:t>جدول ٨ — خطة التداول والمخاطرة</w:t>
      </w:r>
    </w:p>
    <w:p w14:paraId="43B6F7F3" w14:textId="77777777" w:rsidR="001C266D" w:rsidRDefault="001C266D" w:rsidP="00FC2416">
      <w:pPr>
        <w:bidi/>
        <w:spacing w:before="400"/>
        <w:jc w:val="both"/>
      </w:pPr>
    </w:p>
    <w:p w14:paraId="5D5306FB" w14:textId="77777777" w:rsidR="001C266D" w:rsidRDefault="00000000" w:rsidP="00FC2416">
      <w:pPr>
        <w:bidi/>
        <w:spacing w:before="200" w:after="100"/>
        <w:jc w:val="both"/>
      </w:pPr>
      <w:r>
        <w:rPr>
          <w:noProof/>
        </w:rPr>
        <w:drawing>
          <wp:inline distT="0" distB="0" distL="0" distR="0" wp14:anchorId="6CE19CF4" wp14:editId="264F2265">
            <wp:extent cx="1524000" cy="1400175"/>
            <wp:effectExtent l="0" t="0" r="0" b="0"/>
            <wp:docPr id="1082216811" name="Picture 1082216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524000" cy="1400175"/>
                    </a:xfrm>
                    <a:prstGeom prst="rect">
                      <a:avLst/>
                    </a:prstGeom>
                  </pic:spPr>
                </pic:pic>
              </a:graphicData>
            </a:graphic>
          </wp:inline>
        </w:drawing>
      </w:r>
    </w:p>
    <w:p w14:paraId="553FC5FD" w14:textId="77777777" w:rsidR="001C266D" w:rsidRDefault="00000000" w:rsidP="00FC2416">
      <w:pPr>
        <w:bidi/>
        <w:spacing w:before="100" w:after="60"/>
        <w:jc w:val="both"/>
      </w:pPr>
      <w:r>
        <w:rPr>
          <w:b/>
          <w:bCs/>
          <w:color w:val="B8860B"/>
          <w:sz w:val="36"/>
          <w:szCs w:val="36"/>
          <w:rtl/>
        </w:rPr>
        <w:t>أسد السوق</w:t>
      </w:r>
    </w:p>
    <w:p w14:paraId="0A9B6FF4" w14:textId="77777777" w:rsidR="001C266D" w:rsidRDefault="00000000" w:rsidP="00FC2416">
      <w:pPr>
        <w:bidi/>
        <w:spacing w:before="40" w:after="200"/>
        <w:jc w:val="both"/>
      </w:pPr>
      <w:r>
        <w:rPr>
          <w:i/>
          <w:iCs/>
          <w:color w:val="8B6914"/>
          <w:sz w:val="28"/>
          <w:szCs w:val="28"/>
        </w:rPr>
        <w:t>The Market Lion</w:t>
      </w:r>
    </w:p>
    <w:sectPr w:rsidR="001C266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7418D"/>
    <w:multiLevelType w:val="hybridMultilevel"/>
    <w:tmpl w:val="1D82482A"/>
    <w:lvl w:ilvl="0" w:tplc="D572F046">
      <w:start w:val="1"/>
      <w:numFmt w:val="bullet"/>
      <w:lvlText w:val="●"/>
      <w:lvlJc w:val="left"/>
      <w:pPr>
        <w:ind w:left="720" w:hanging="360"/>
      </w:pPr>
    </w:lvl>
    <w:lvl w:ilvl="1" w:tplc="76FAB066">
      <w:start w:val="1"/>
      <w:numFmt w:val="bullet"/>
      <w:lvlText w:val="○"/>
      <w:lvlJc w:val="left"/>
      <w:pPr>
        <w:ind w:left="1440" w:hanging="360"/>
      </w:pPr>
    </w:lvl>
    <w:lvl w:ilvl="2" w:tplc="DD4065E0">
      <w:start w:val="1"/>
      <w:numFmt w:val="bullet"/>
      <w:lvlText w:val="■"/>
      <w:lvlJc w:val="left"/>
      <w:pPr>
        <w:ind w:left="2160" w:hanging="360"/>
      </w:pPr>
    </w:lvl>
    <w:lvl w:ilvl="3" w:tplc="D64A4BEA">
      <w:start w:val="1"/>
      <w:numFmt w:val="bullet"/>
      <w:lvlText w:val="●"/>
      <w:lvlJc w:val="left"/>
      <w:pPr>
        <w:ind w:left="2880" w:hanging="360"/>
      </w:pPr>
    </w:lvl>
    <w:lvl w:ilvl="4" w:tplc="DE5C05D8">
      <w:start w:val="1"/>
      <w:numFmt w:val="bullet"/>
      <w:lvlText w:val="○"/>
      <w:lvlJc w:val="left"/>
      <w:pPr>
        <w:ind w:left="3600" w:hanging="360"/>
      </w:pPr>
    </w:lvl>
    <w:lvl w:ilvl="5" w:tplc="6D780558">
      <w:start w:val="1"/>
      <w:numFmt w:val="bullet"/>
      <w:lvlText w:val="■"/>
      <w:lvlJc w:val="left"/>
      <w:pPr>
        <w:ind w:left="4320" w:hanging="360"/>
      </w:pPr>
    </w:lvl>
    <w:lvl w:ilvl="6" w:tplc="4F060834">
      <w:start w:val="1"/>
      <w:numFmt w:val="bullet"/>
      <w:lvlText w:val="●"/>
      <w:lvlJc w:val="left"/>
      <w:pPr>
        <w:ind w:left="5040" w:hanging="360"/>
      </w:pPr>
    </w:lvl>
    <w:lvl w:ilvl="7" w:tplc="26CEF310">
      <w:start w:val="1"/>
      <w:numFmt w:val="bullet"/>
      <w:lvlText w:val="●"/>
      <w:lvlJc w:val="left"/>
      <w:pPr>
        <w:ind w:left="5760" w:hanging="360"/>
      </w:pPr>
    </w:lvl>
    <w:lvl w:ilvl="8" w:tplc="76983840">
      <w:start w:val="1"/>
      <w:numFmt w:val="bullet"/>
      <w:lvlText w:val="●"/>
      <w:lvlJc w:val="left"/>
      <w:pPr>
        <w:ind w:left="6480" w:hanging="360"/>
      </w:pPr>
    </w:lvl>
  </w:abstractNum>
  <w:num w:numId="1" w16cid:durableId="742728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66D"/>
    <w:rsid w:val="001C266D"/>
    <w:rsid w:val="00545009"/>
    <w:rsid w:val="00FC2416"/>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724F8A44"/>
  <w15:docId w15:val="{48FA9C5C-804C-CF49-8635-0005EF3C1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30</Pages>
  <Words>7678</Words>
  <Characters>43768</Characters>
  <Application>Microsoft Office Word</Application>
  <DocSecurity>0</DocSecurity>
  <Lines>364</Lines>
  <Paragraphs>102</Paragraphs>
  <ScaleCrop>false</ScaleCrop>
  <Company/>
  <LinksUpToDate>false</LinksUpToDate>
  <CharactersWithSpaces>51344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برومبت منصة أسد السوق — The Market Lion</dc:title>
  <dc:creator>Razan</dc:creator>
  <cp:lastModifiedBy>Razan Tawfiq</cp:lastModifiedBy>
  <cp:revision>2</cp:revision>
  <dcterms:created xsi:type="dcterms:W3CDTF">2026-05-11T03:27:00Z</dcterms:created>
  <dcterms:modified xsi:type="dcterms:W3CDTF">2026-05-11T03:27:00Z</dcterms:modified>
</cp:coreProperties>
</file>