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B870C" w14:textId="3B56F609" w:rsidR="00012B43" w:rsidRDefault="00012B43" w:rsidP="00012B43">
      <w:pPr>
        <w:jc w:val="center"/>
        <w:rPr>
          <w:sz w:val="80"/>
          <w:szCs w:val="80"/>
        </w:rPr>
      </w:pPr>
      <w:r w:rsidRPr="00012B43">
        <w:rPr>
          <w:sz w:val="80"/>
          <w:szCs w:val="80"/>
        </w:rPr>
        <w:t>ODEL PLC</w:t>
      </w:r>
    </w:p>
    <w:p w14:paraId="4EE3EBF5" w14:textId="5BD921DD" w:rsidR="00012B43" w:rsidRPr="00012B43" w:rsidRDefault="00012B43" w:rsidP="00012B43">
      <w:pPr>
        <w:pStyle w:val="ListParagraph"/>
        <w:numPr>
          <w:ilvl w:val="0"/>
          <w:numId w:val="2"/>
        </w:numPr>
        <w:rPr>
          <w:b/>
          <w:bCs/>
        </w:rPr>
      </w:pPr>
      <w:r w:rsidRPr="00012B43">
        <w:rPr>
          <w:b/>
          <w:bCs/>
        </w:rPr>
        <w:t>INTRODUCTION</w:t>
      </w:r>
    </w:p>
    <w:p w14:paraId="5A917A16" w14:textId="2F0C120F" w:rsidR="00012B43" w:rsidRDefault="00012B43" w:rsidP="00012B43">
      <w:pPr>
        <w:pStyle w:val="ListParagraph"/>
        <w:numPr>
          <w:ilvl w:val="0"/>
          <w:numId w:val="3"/>
        </w:numPr>
      </w:pPr>
      <w:r>
        <w:t>Project Title- The incurred  losses in ODEL PLC</w:t>
      </w:r>
    </w:p>
    <w:p w14:paraId="375EEE20" w14:textId="590E2302" w:rsidR="00012B43" w:rsidRDefault="00012B43" w:rsidP="00717915">
      <w:pPr>
        <w:pStyle w:val="ListParagraph"/>
        <w:numPr>
          <w:ilvl w:val="0"/>
          <w:numId w:val="3"/>
        </w:numPr>
      </w:pPr>
      <w:r>
        <w:t xml:space="preserve">Purpose of the project- </w:t>
      </w:r>
      <w:r w:rsidRPr="00012B43">
        <w:t xml:space="preserve">To offer various strategies to aid ODEL </w:t>
      </w:r>
      <w:r>
        <w:t>in becoming</w:t>
      </w:r>
      <w:r w:rsidRPr="00012B43">
        <w:t xml:space="preserve"> profitable again</w:t>
      </w:r>
    </w:p>
    <w:p w14:paraId="3402925E" w14:textId="77777777" w:rsidR="001B51AF" w:rsidRDefault="001B51AF" w:rsidP="001B51AF"/>
    <w:p w14:paraId="1075E8A7" w14:textId="77777777" w:rsidR="001B51AF" w:rsidRPr="001B51AF" w:rsidRDefault="001B51AF" w:rsidP="001B51AF">
      <w:pPr>
        <w:rPr>
          <w:b/>
          <w:bCs/>
        </w:rPr>
      </w:pPr>
      <w:r w:rsidRPr="001B51AF">
        <w:rPr>
          <w:b/>
          <w:bCs/>
        </w:rPr>
        <w:t>Contents</w:t>
      </w:r>
    </w:p>
    <w:p w14:paraId="166B0AFD" w14:textId="77777777" w:rsidR="001B51AF" w:rsidRPr="001B51AF" w:rsidRDefault="001B51AF" w:rsidP="001B51AF">
      <w:pPr>
        <w:numPr>
          <w:ilvl w:val="0"/>
          <w:numId w:val="11"/>
        </w:numPr>
      </w:pPr>
      <w:r w:rsidRPr="001B51AF">
        <w:rPr>
          <w:b/>
          <w:bCs/>
        </w:rPr>
        <w:t>Dataset</w:t>
      </w:r>
      <w:r w:rsidRPr="001B51AF">
        <w:t>: Cleaned and raw data files used for analysis.</w:t>
      </w:r>
    </w:p>
    <w:p w14:paraId="239147DB" w14:textId="77777777" w:rsidR="001B51AF" w:rsidRPr="001B51AF" w:rsidRDefault="001B51AF" w:rsidP="001B51AF">
      <w:pPr>
        <w:numPr>
          <w:ilvl w:val="0"/>
          <w:numId w:val="11"/>
        </w:numPr>
      </w:pPr>
      <w:r w:rsidRPr="001B51AF">
        <w:rPr>
          <w:b/>
          <w:bCs/>
        </w:rPr>
        <w:t>Code</w:t>
      </w:r>
      <w:r w:rsidRPr="001B51AF">
        <w:t xml:space="preserve">: Python scripts and </w:t>
      </w:r>
      <w:proofErr w:type="spellStart"/>
      <w:r w:rsidRPr="001B51AF">
        <w:t>Jupyter</w:t>
      </w:r>
      <w:proofErr w:type="spellEnd"/>
      <w:r w:rsidRPr="001B51AF">
        <w:t xml:space="preserve"> notebooks for data preprocessing, analysis, and visualization.</w:t>
      </w:r>
    </w:p>
    <w:p w14:paraId="177E5C07" w14:textId="77777777" w:rsidR="001B51AF" w:rsidRPr="001B51AF" w:rsidRDefault="001B51AF" w:rsidP="001B51AF">
      <w:pPr>
        <w:numPr>
          <w:ilvl w:val="0"/>
          <w:numId w:val="11"/>
        </w:numPr>
      </w:pPr>
      <w:r w:rsidRPr="001B51AF">
        <w:rPr>
          <w:b/>
          <w:bCs/>
        </w:rPr>
        <w:t>Presentation</w:t>
      </w:r>
      <w:r w:rsidRPr="001B51AF">
        <w:t>: A summary of findings and recommendations.</w:t>
      </w:r>
    </w:p>
    <w:p w14:paraId="5AB77E45" w14:textId="77777777" w:rsidR="00717915" w:rsidRDefault="00717915" w:rsidP="001B51AF"/>
    <w:p w14:paraId="7EA7944B" w14:textId="7E093D7F" w:rsidR="00012B43" w:rsidRPr="00012B43" w:rsidRDefault="00012B43" w:rsidP="00012B43">
      <w:pPr>
        <w:pStyle w:val="ListParagraph"/>
        <w:numPr>
          <w:ilvl w:val="0"/>
          <w:numId w:val="2"/>
        </w:numPr>
        <w:rPr>
          <w:b/>
          <w:bCs/>
        </w:rPr>
      </w:pPr>
      <w:r w:rsidRPr="00012B43">
        <w:rPr>
          <w:b/>
          <w:bCs/>
        </w:rPr>
        <w:t>Problem statement and background</w:t>
      </w:r>
    </w:p>
    <w:p w14:paraId="7DF0F0E3" w14:textId="77777777" w:rsidR="00012B43" w:rsidRDefault="00012B43" w:rsidP="00012B43">
      <w:pPr>
        <w:pStyle w:val="ListParagraph"/>
        <w:numPr>
          <w:ilvl w:val="0"/>
          <w:numId w:val="4"/>
        </w:numPr>
      </w:pPr>
      <w:r>
        <w:t>Problem description</w:t>
      </w:r>
    </w:p>
    <w:p w14:paraId="6AEBF18D" w14:textId="77777777" w:rsidR="00012B43" w:rsidRPr="00012B43" w:rsidRDefault="00012B43" w:rsidP="00012B43">
      <w:r w:rsidRPr="00012B43">
        <w:t>Subsidiary companies</w:t>
      </w:r>
      <w:r>
        <w:t xml:space="preserve"> like Odel</w:t>
      </w:r>
      <w:r w:rsidRPr="00012B43">
        <w:t xml:space="preserve"> have been experiencing consistent losses, raising concerns about their long-term sustainability under Softlogic Holdings PLC. </w:t>
      </w:r>
    </w:p>
    <w:p w14:paraId="1F56272F" w14:textId="77777777" w:rsidR="00012B43" w:rsidRDefault="00012B43" w:rsidP="00012B43">
      <w:pPr>
        <w:pStyle w:val="ListParagraph"/>
        <w:numPr>
          <w:ilvl w:val="0"/>
          <w:numId w:val="4"/>
        </w:numPr>
      </w:pPr>
      <w:r>
        <w:t>Significance</w:t>
      </w:r>
    </w:p>
    <w:p w14:paraId="675C4CFB" w14:textId="67660774" w:rsidR="00012B43" w:rsidRDefault="00814648" w:rsidP="00814648">
      <w:r w:rsidRPr="00814648">
        <w:t xml:space="preserve"> It provides actionable strategies to address the root causes of financial losses, aiding in the company's turnaround</w:t>
      </w:r>
      <w:r w:rsidR="00604172">
        <w:t xml:space="preserve"> which would </w:t>
      </w:r>
      <w:r w:rsidRPr="00814648">
        <w:t>help</w:t>
      </w:r>
      <w:r w:rsidR="00604172">
        <w:t xml:space="preserve"> the</w:t>
      </w:r>
      <w:r w:rsidRPr="00814648">
        <w:t xml:space="preserve"> stakeholders make informed decisions by analyzing data-driven insights</w:t>
      </w:r>
      <w:r w:rsidR="00604172">
        <w:t>.</w:t>
      </w:r>
    </w:p>
    <w:p w14:paraId="4729ED25" w14:textId="77777777" w:rsidR="00012B43" w:rsidRDefault="00012B43" w:rsidP="00012B43">
      <w:pPr>
        <w:pStyle w:val="ListParagraph"/>
        <w:numPr>
          <w:ilvl w:val="0"/>
          <w:numId w:val="4"/>
        </w:numPr>
      </w:pPr>
      <w:r>
        <w:t>Background</w:t>
      </w:r>
    </w:p>
    <w:p w14:paraId="0D54262C" w14:textId="5038E58D" w:rsidR="00012B43" w:rsidRDefault="00012B43" w:rsidP="00604172">
      <w:r w:rsidRPr="00012B43">
        <w:t>Odel reported a loss of 1.7 billion LKR in 2023, a notable increase from 1.2 billion LKR compared to the previous year. This ongoing financial decline raises critical concerns about the ability of such subsidiaries to remain viable in the future.</w:t>
      </w:r>
    </w:p>
    <w:p w14:paraId="1FE8BB88" w14:textId="77777777" w:rsidR="001B51AF" w:rsidRDefault="001B51AF" w:rsidP="00012B43">
      <w:pPr>
        <w:rPr>
          <w:b/>
          <w:bCs/>
        </w:rPr>
      </w:pPr>
    </w:p>
    <w:p w14:paraId="46C08692" w14:textId="77777777" w:rsidR="001B51AF" w:rsidRDefault="001B51AF" w:rsidP="00012B43">
      <w:pPr>
        <w:rPr>
          <w:b/>
          <w:bCs/>
        </w:rPr>
      </w:pPr>
    </w:p>
    <w:p w14:paraId="49E0E181" w14:textId="77777777" w:rsidR="001B51AF" w:rsidRDefault="001B51AF" w:rsidP="00012B43">
      <w:pPr>
        <w:rPr>
          <w:b/>
          <w:bCs/>
        </w:rPr>
      </w:pPr>
    </w:p>
    <w:p w14:paraId="2E7B91B0" w14:textId="62F77218" w:rsidR="00012B43" w:rsidRPr="00012B43" w:rsidRDefault="00012B43" w:rsidP="00012B43">
      <w:pPr>
        <w:rPr>
          <w:b/>
          <w:bCs/>
        </w:rPr>
      </w:pPr>
      <w:r w:rsidRPr="00012B43">
        <w:rPr>
          <w:b/>
          <w:bCs/>
        </w:rPr>
        <w:lastRenderedPageBreak/>
        <w:t>3. Gap analysis</w:t>
      </w:r>
    </w:p>
    <w:p w14:paraId="493E093B" w14:textId="6BF4FD2A" w:rsidR="00604172" w:rsidRDefault="00012B43" w:rsidP="00604172">
      <w:pPr>
        <w:pStyle w:val="ListParagraph"/>
        <w:numPr>
          <w:ilvl w:val="0"/>
          <w:numId w:val="4"/>
        </w:numPr>
      </w:pPr>
      <w:r>
        <w:t>Existing solutions</w:t>
      </w:r>
      <w:r w:rsidR="00604172">
        <w:t xml:space="preserve"> </w:t>
      </w:r>
    </w:p>
    <w:p w14:paraId="090EAEFC" w14:textId="24C71894" w:rsidR="00491763" w:rsidRDefault="00491763" w:rsidP="00491763">
      <w:r w:rsidRPr="00491763">
        <w:t xml:space="preserve">As for operational strategies, the group cites </w:t>
      </w:r>
      <w:r>
        <w:t>rationalizing</w:t>
      </w:r>
      <w:r w:rsidRPr="00491763">
        <w:t xml:space="preserve"> and disposing of underused assets, as well as reviewing and </w:t>
      </w:r>
      <w:r>
        <w:t>rationalizing</w:t>
      </w:r>
      <w:r w:rsidRPr="00491763">
        <w:t xml:space="preserve"> the outlet network with the aim of exiting low profitable locations.</w:t>
      </w:r>
    </w:p>
    <w:p w14:paraId="1BE390A5" w14:textId="35C587D0" w:rsidR="00604172" w:rsidRDefault="00491763" w:rsidP="00491763">
      <w:r w:rsidRPr="00491763">
        <w:t>Odel has closed loss-making stores Odel Battaramulla, Odel Majestic City, Cotton Collection Majestic City</w:t>
      </w:r>
      <w:r>
        <w:t>,</w:t>
      </w:r>
      <w:r w:rsidRPr="00491763">
        <w:t xml:space="preserve"> and some exclusive branded outlets in Colombo City Centre, Liberty Plaza</w:t>
      </w:r>
      <w:r>
        <w:t>,</w:t>
      </w:r>
      <w:r w:rsidRPr="00491763">
        <w:t xml:space="preserve"> and Kollupitiya. Love Moschino and Hallmark at One Galle Face Mall, </w:t>
      </w:r>
      <w:r>
        <w:t xml:space="preserve">and </w:t>
      </w:r>
      <w:r w:rsidRPr="00491763">
        <w:t xml:space="preserve">Crocs at Arcade Independence Square were also closed down. The Nugegoda department store was turned into a discount store. A new outlet </w:t>
      </w:r>
      <w:proofErr w:type="gramStart"/>
      <w:r w:rsidRPr="00491763">
        <w:t>was</w:t>
      </w:r>
      <w:proofErr w:type="gramEnd"/>
      <w:r w:rsidRPr="00491763">
        <w:t xml:space="preserve"> opened at Havelock City Mall.</w:t>
      </w:r>
    </w:p>
    <w:p w14:paraId="5C87C7B9" w14:textId="6911D846" w:rsidR="00491763" w:rsidRDefault="00717915" w:rsidP="00717915">
      <w:r>
        <w:t xml:space="preserve">The stakeholders have considered </w:t>
      </w:r>
      <w:r w:rsidRPr="00717915">
        <w:t xml:space="preserve">re-negotiating debt repayment plans, fresh infusions of equity, and raising Rs 10b through a rights issue and warrants, </w:t>
      </w:r>
      <w:r>
        <w:t xml:space="preserve">which </w:t>
      </w:r>
      <w:r w:rsidRPr="00717915">
        <w:t>have been announced.</w:t>
      </w:r>
    </w:p>
    <w:p w14:paraId="31FAFD17" w14:textId="77777777" w:rsidR="00012B43" w:rsidRDefault="00012B43" w:rsidP="004C6E37">
      <w:pPr>
        <w:pStyle w:val="ListParagraph"/>
        <w:numPr>
          <w:ilvl w:val="0"/>
          <w:numId w:val="4"/>
        </w:numPr>
      </w:pPr>
      <w:r>
        <w:t>Limitations</w:t>
      </w:r>
    </w:p>
    <w:p w14:paraId="74F7CFEC" w14:textId="69E607DD" w:rsidR="00717915" w:rsidRPr="00717915" w:rsidRDefault="00717915" w:rsidP="00717915">
      <w:r w:rsidRPr="00717915">
        <w:t>Comprehensive research on consumer behavior and buying patterns.</w:t>
      </w:r>
    </w:p>
    <w:p w14:paraId="61F096EE" w14:textId="38C8AB10" w:rsidR="00717915" w:rsidRPr="00717915" w:rsidRDefault="00717915" w:rsidP="00717915">
      <w:r w:rsidRPr="00717915">
        <w:t xml:space="preserve">There is limited research on </w:t>
      </w:r>
      <w:r>
        <w:t xml:space="preserve">the </w:t>
      </w:r>
      <w:r w:rsidRPr="00717915">
        <w:t>buying habits, lifestyle</w:t>
      </w:r>
      <w:r>
        <w:t>,</w:t>
      </w:r>
      <w:r w:rsidRPr="00717915">
        <w:t xml:space="preserve"> and brand perception of Sri Lankan customers.</w:t>
      </w:r>
    </w:p>
    <w:p w14:paraId="65DB0E96" w14:textId="77777777" w:rsidR="00717915" w:rsidRPr="00717915" w:rsidRDefault="00717915" w:rsidP="00717915">
      <w:r w:rsidRPr="00717915">
        <w:t>Competitor Analysis</w:t>
      </w:r>
    </w:p>
    <w:p w14:paraId="1FCB8070" w14:textId="38013A2A" w:rsidR="00717915" w:rsidRPr="00717915" w:rsidRDefault="00717915" w:rsidP="00717915">
      <w:r w:rsidRPr="00717915">
        <w:t xml:space="preserve">There is inadequate research on how competitors to Odel in Sri Lanka </w:t>
      </w:r>
      <w:r w:rsidR="004C6E37">
        <w:t>affect</w:t>
      </w:r>
      <w:r w:rsidRPr="00717915">
        <w:t xml:space="preserve"> its revenue</w:t>
      </w:r>
    </w:p>
    <w:p w14:paraId="5D0B0A66" w14:textId="77777777" w:rsidR="00717915" w:rsidRPr="00717915" w:rsidRDefault="00717915" w:rsidP="00717915">
      <w:r w:rsidRPr="00717915">
        <w:t>Efficiency of Operations</w:t>
      </w:r>
    </w:p>
    <w:p w14:paraId="180E3601" w14:textId="28334D9B" w:rsidR="00717915" w:rsidRDefault="00717915" w:rsidP="00717915">
      <w:r w:rsidRPr="00717915">
        <w:t xml:space="preserve">Little to no research on how Odel handles logistics, operational </w:t>
      </w:r>
      <w:r w:rsidR="004C6E37">
        <w:t>expenses,</w:t>
      </w:r>
      <w:r w:rsidRPr="00717915">
        <w:t xml:space="preserve"> and management decisions which </w:t>
      </w:r>
      <w:r w:rsidR="004C6E37" w:rsidRPr="00717915">
        <w:t>contribute</w:t>
      </w:r>
      <w:r w:rsidRPr="00717915">
        <w:t xml:space="preserve"> to losses.</w:t>
      </w:r>
    </w:p>
    <w:p w14:paraId="24AF440D" w14:textId="77777777" w:rsidR="00012B43" w:rsidRPr="00D90681" w:rsidRDefault="00012B43" w:rsidP="00012B43">
      <w:pPr>
        <w:rPr>
          <w:b/>
          <w:bCs/>
        </w:rPr>
      </w:pPr>
      <w:r w:rsidRPr="00D90681">
        <w:rPr>
          <w:b/>
          <w:bCs/>
        </w:rPr>
        <w:t>4.</w:t>
      </w:r>
      <w:r>
        <w:t xml:space="preserve"> </w:t>
      </w:r>
      <w:r w:rsidRPr="00D90681">
        <w:rPr>
          <w:b/>
          <w:bCs/>
        </w:rPr>
        <w:t>Objectives and research questions</w:t>
      </w:r>
    </w:p>
    <w:p w14:paraId="72D26E6D" w14:textId="1B748663" w:rsidR="00012B43" w:rsidRDefault="00012B43" w:rsidP="00D90681">
      <w:pPr>
        <w:pStyle w:val="ListParagraph"/>
        <w:numPr>
          <w:ilvl w:val="0"/>
          <w:numId w:val="4"/>
        </w:numPr>
      </w:pPr>
      <w:r>
        <w:t>Main objective</w:t>
      </w:r>
      <w:r w:rsidR="004C6E37">
        <w:t xml:space="preserve">: </w:t>
      </w:r>
      <w:r w:rsidR="00D90681">
        <w:t>To find possible solutions for Odel PLC to earn profit again</w:t>
      </w:r>
    </w:p>
    <w:p w14:paraId="0DE34549" w14:textId="38AD4B77" w:rsidR="00012B43" w:rsidRDefault="00012B43" w:rsidP="00D90681">
      <w:pPr>
        <w:pStyle w:val="ListParagraph"/>
        <w:numPr>
          <w:ilvl w:val="0"/>
          <w:numId w:val="4"/>
        </w:numPr>
      </w:pPr>
      <w:r>
        <w:t>Specific objectives</w:t>
      </w:r>
      <w:r w:rsidR="00D90681">
        <w:t xml:space="preserve">: </w:t>
      </w:r>
    </w:p>
    <w:p w14:paraId="78C48D75" w14:textId="474AA67B" w:rsidR="00D90681" w:rsidRDefault="00D90681" w:rsidP="00012B43">
      <w:r>
        <w:t>Do particular expenses affect the profit Odel is incurring?</w:t>
      </w:r>
    </w:p>
    <w:p w14:paraId="24C0A001" w14:textId="5E22E014" w:rsidR="00D90681" w:rsidRDefault="00D90681" w:rsidP="00012B43">
      <w:r>
        <w:t>To find the relationship between the sales Odel achieves every year and why they make a loss even so.</w:t>
      </w:r>
    </w:p>
    <w:p w14:paraId="3F8EE2E0" w14:textId="2327DA47" w:rsidR="00D90681" w:rsidRDefault="00D90681" w:rsidP="00012B43">
      <w:r>
        <w:t xml:space="preserve">To identify the </w:t>
      </w:r>
      <w:r w:rsidR="00381993">
        <w:t>challenges,</w:t>
      </w:r>
      <w:r>
        <w:t xml:space="preserve"> they are facing with expenses</w:t>
      </w:r>
    </w:p>
    <w:p w14:paraId="62E5B465" w14:textId="77777777" w:rsidR="00012B43" w:rsidRDefault="00012B43" w:rsidP="00D90681">
      <w:pPr>
        <w:pStyle w:val="ListParagraph"/>
        <w:numPr>
          <w:ilvl w:val="0"/>
          <w:numId w:val="5"/>
        </w:numPr>
      </w:pPr>
      <w:r>
        <w:t>Research questions</w:t>
      </w:r>
    </w:p>
    <w:p w14:paraId="27A2B718" w14:textId="5B866301" w:rsidR="00D90681" w:rsidRDefault="00D90681" w:rsidP="00D90681">
      <w:r>
        <w:lastRenderedPageBreak/>
        <w:t>Why have some outlets gone out of business?</w:t>
      </w:r>
    </w:p>
    <w:p w14:paraId="51538A6D" w14:textId="4AE11876" w:rsidR="00D90681" w:rsidRDefault="00381993" w:rsidP="00D90681">
      <w:r>
        <w:t>Is the amount of sales the main reason for the losses?</w:t>
      </w:r>
    </w:p>
    <w:p w14:paraId="34AC92BE" w14:textId="77777777" w:rsidR="00D90681" w:rsidRDefault="00D90681" w:rsidP="00D90681"/>
    <w:p w14:paraId="21466D58" w14:textId="77777777" w:rsidR="00012B43" w:rsidRPr="00D01D6B" w:rsidRDefault="00012B43" w:rsidP="00012B43">
      <w:pPr>
        <w:rPr>
          <w:b/>
          <w:bCs/>
        </w:rPr>
      </w:pPr>
      <w:r w:rsidRPr="00D01D6B">
        <w:rPr>
          <w:b/>
          <w:bCs/>
        </w:rPr>
        <w:t>5. Methodology</w:t>
      </w:r>
    </w:p>
    <w:p w14:paraId="25DD9CF7" w14:textId="2A7CFBC5" w:rsidR="00012B43" w:rsidRDefault="00012B43" w:rsidP="00D01D6B">
      <w:pPr>
        <w:pStyle w:val="ListParagraph"/>
        <w:numPr>
          <w:ilvl w:val="0"/>
          <w:numId w:val="5"/>
        </w:numPr>
      </w:pPr>
      <w:r>
        <w:t>Data collection</w:t>
      </w:r>
      <w:r w:rsidR="00381993">
        <w:t xml:space="preserve">: The data was gathered </w:t>
      </w:r>
      <w:r w:rsidR="006D5C83">
        <w:t>using</w:t>
      </w:r>
      <w:r w:rsidR="00381993">
        <w:t xml:space="preserve"> the Odel PLC annual reports.</w:t>
      </w:r>
    </w:p>
    <w:p w14:paraId="41DB7AF5" w14:textId="09295F8A" w:rsidR="00012B43" w:rsidRDefault="00012B43" w:rsidP="00D01D6B">
      <w:pPr>
        <w:pStyle w:val="ListParagraph"/>
        <w:numPr>
          <w:ilvl w:val="0"/>
          <w:numId w:val="5"/>
        </w:numPr>
      </w:pPr>
      <w:r>
        <w:t>Data preprocessing</w:t>
      </w:r>
      <w:r w:rsidR="00381993">
        <w:t>:</w:t>
      </w:r>
      <w:r w:rsidR="00DD0EBC">
        <w:t xml:space="preserve"> </w:t>
      </w:r>
      <w:r w:rsidR="00D01D6B">
        <w:t>The dataset we used was not an existing dataset, the variables and values were derived from the annual report and were transformed into a dataset.</w:t>
      </w:r>
    </w:p>
    <w:p w14:paraId="07B66CF1" w14:textId="3BF21AD4" w:rsidR="00D01D6B" w:rsidRDefault="00D01D6B" w:rsidP="00012B43">
      <w:r w:rsidRPr="00D01D6B">
        <w:rPr>
          <w:noProof/>
        </w:rPr>
        <w:drawing>
          <wp:inline distT="0" distB="0" distL="0" distR="0" wp14:anchorId="51FC03AB" wp14:editId="0D6DD511">
            <wp:extent cx="5455920" cy="2593894"/>
            <wp:effectExtent l="0" t="0" r="0" b="0"/>
            <wp:docPr id="5700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9416" name=""/>
                    <pic:cNvPicPr/>
                  </pic:nvPicPr>
                  <pic:blipFill>
                    <a:blip r:embed="rId5"/>
                    <a:stretch>
                      <a:fillRect/>
                    </a:stretch>
                  </pic:blipFill>
                  <pic:spPr>
                    <a:xfrm>
                      <a:off x="0" y="0"/>
                      <a:ext cx="5464123" cy="2597794"/>
                    </a:xfrm>
                    <a:prstGeom prst="rect">
                      <a:avLst/>
                    </a:prstGeom>
                  </pic:spPr>
                </pic:pic>
              </a:graphicData>
            </a:graphic>
          </wp:inline>
        </w:drawing>
      </w:r>
    </w:p>
    <w:p w14:paraId="4EE1CD35" w14:textId="4AE4201B" w:rsidR="00D01D6B" w:rsidRDefault="00D01D6B" w:rsidP="001B51AF">
      <w:r w:rsidRPr="00D01D6B">
        <w:rPr>
          <w:noProof/>
        </w:rPr>
        <w:drawing>
          <wp:inline distT="0" distB="0" distL="0" distR="0" wp14:anchorId="1FDB8982" wp14:editId="6FA7B1B0">
            <wp:extent cx="3779520" cy="3065939"/>
            <wp:effectExtent l="0" t="0" r="0" b="1270"/>
            <wp:docPr id="18235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2939" name=""/>
                    <pic:cNvPicPr/>
                  </pic:nvPicPr>
                  <pic:blipFill>
                    <a:blip r:embed="rId6"/>
                    <a:stretch>
                      <a:fillRect/>
                    </a:stretch>
                  </pic:blipFill>
                  <pic:spPr>
                    <a:xfrm>
                      <a:off x="0" y="0"/>
                      <a:ext cx="3784232" cy="3069761"/>
                    </a:xfrm>
                    <a:prstGeom prst="rect">
                      <a:avLst/>
                    </a:prstGeom>
                  </pic:spPr>
                </pic:pic>
              </a:graphicData>
            </a:graphic>
          </wp:inline>
        </w:drawing>
      </w:r>
    </w:p>
    <w:p w14:paraId="3BD210B4" w14:textId="77777777" w:rsidR="00381993" w:rsidRDefault="00381993" w:rsidP="00012B43"/>
    <w:p w14:paraId="1C08F0EF" w14:textId="161DD7F6" w:rsidR="00012B43" w:rsidRDefault="00012B43" w:rsidP="001B51AF">
      <w:pPr>
        <w:pStyle w:val="ListParagraph"/>
        <w:numPr>
          <w:ilvl w:val="1"/>
          <w:numId w:val="11"/>
        </w:numPr>
      </w:pPr>
      <w:r w:rsidRPr="001B51AF">
        <w:rPr>
          <w:b/>
          <w:bCs/>
        </w:rPr>
        <w:t>Techniques and tools</w:t>
      </w:r>
      <w:r w:rsidR="00381993" w:rsidRPr="001B51AF">
        <w:rPr>
          <w:b/>
          <w:bCs/>
        </w:rPr>
        <w:t>:</w:t>
      </w:r>
      <w:r w:rsidR="00381993">
        <w:t xml:space="preserve"> Excel, </w:t>
      </w:r>
      <w:r w:rsidR="00DD0EBC">
        <w:t>RStudio</w:t>
      </w:r>
      <w:r w:rsidR="00D01D6B">
        <w:t xml:space="preserve">, Power BI, Google </w:t>
      </w:r>
      <w:proofErr w:type="spellStart"/>
      <w:r w:rsidR="00D01D6B">
        <w:t>Colab</w:t>
      </w:r>
      <w:proofErr w:type="spellEnd"/>
    </w:p>
    <w:p w14:paraId="6A17AA00" w14:textId="77777777" w:rsidR="00D01D6B" w:rsidRDefault="00D01D6B" w:rsidP="00012B43"/>
    <w:p w14:paraId="5B25E3E9" w14:textId="0A058A1B" w:rsidR="00012B43" w:rsidRPr="001B51AF" w:rsidRDefault="00012B43" w:rsidP="001B51AF">
      <w:pPr>
        <w:pStyle w:val="ListParagraph"/>
        <w:numPr>
          <w:ilvl w:val="1"/>
          <w:numId w:val="11"/>
        </w:numPr>
        <w:rPr>
          <w:b/>
          <w:bCs/>
        </w:rPr>
      </w:pPr>
      <w:r w:rsidRPr="001B51AF">
        <w:rPr>
          <w:b/>
          <w:bCs/>
        </w:rPr>
        <w:t xml:space="preserve"> Analysis and findings</w:t>
      </w:r>
    </w:p>
    <w:p w14:paraId="57A54FF0" w14:textId="77777777" w:rsidR="00012B43" w:rsidRDefault="00012B43" w:rsidP="001B51AF">
      <w:pPr>
        <w:pStyle w:val="ListParagraph"/>
        <w:numPr>
          <w:ilvl w:val="0"/>
          <w:numId w:val="12"/>
        </w:numPr>
      </w:pPr>
      <w:r>
        <w:t>Visualizations</w:t>
      </w:r>
    </w:p>
    <w:p w14:paraId="7BF89269" w14:textId="77777777" w:rsidR="00012B43" w:rsidRDefault="00012B43" w:rsidP="001B51AF">
      <w:pPr>
        <w:pStyle w:val="ListParagraph"/>
        <w:numPr>
          <w:ilvl w:val="0"/>
          <w:numId w:val="12"/>
        </w:numPr>
      </w:pPr>
      <w:r>
        <w:t>Model performance</w:t>
      </w:r>
    </w:p>
    <w:p w14:paraId="11D90116" w14:textId="0A15B963" w:rsidR="00012B43" w:rsidRDefault="00012B43" w:rsidP="001B51AF">
      <w:pPr>
        <w:pStyle w:val="ListParagraph"/>
        <w:numPr>
          <w:ilvl w:val="0"/>
          <w:numId w:val="12"/>
        </w:numPr>
      </w:pPr>
      <w:r>
        <w:t>Insights</w:t>
      </w:r>
    </w:p>
    <w:p w14:paraId="1FA30DE0" w14:textId="77777777" w:rsidR="001B51AF" w:rsidRPr="00012B43" w:rsidRDefault="001B51AF" w:rsidP="001B51AF"/>
    <w:p w14:paraId="487E6527" w14:textId="51D84BF1" w:rsidR="00012B43" w:rsidRPr="001B51AF" w:rsidRDefault="006C5BC4" w:rsidP="001B51AF">
      <w:pPr>
        <w:pStyle w:val="ListParagraph"/>
        <w:numPr>
          <w:ilvl w:val="1"/>
          <w:numId w:val="11"/>
        </w:numPr>
        <w:rPr>
          <w:b/>
          <w:bCs/>
        </w:rPr>
      </w:pPr>
      <w:r w:rsidRPr="001B51AF">
        <w:rPr>
          <w:b/>
          <w:bCs/>
        </w:rPr>
        <w:t xml:space="preserve"> Recommendations</w:t>
      </w:r>
    </w:p>
    <w:p w14:paraId="23E5D542" w14:textId="3E0A76EF" w:rsidR="006C5BC4" w:rsidRPr="006C5BC4" w:rsidRDefault="006C5BC4" w:rsidP="006C5BC4">
      <w:pPr>
        <w:pStyle w:val="ListParagraph"/>
        <w:numPr>
          <w:ilvl w:val="0"/>
          <w:numId w:val="6"/>
        </w:numPr>
      </w:pPr>
      <w:r>
        <w:t>optimize</w:t>
      </w:r>
      <w:r w:rsidRPr="006C5BC4">
        <w:t xml:space="preserve"> Outlet Network: Focus on high-performing outlets and re-evaluate the need for underperforming ones. Transition underused spaces into discount stores, as was done with the Nugegoda department store, while considering further expansion into profitable locations like Havelock City Mall.</w:t>
      </w:r>
    </w:p>
    <w:p w14:paraId="2FCFE7D2" w14:textId="1BC9CB0F" w:rsidR="006C5BC4" w:rsidRDefault="006C5BC4" w:rsidP="006C5BC4">
      <w:pPr>
        <w:pStyle w:val="ListParagraph"/>
        <w:numPr>
          <w:ilvl w:val="0"/>
          <w:numId w:val="6"/>
        </w:numPr>
        <w:rPr>
          <w:b/>
          <w:bCs/>
        </w:rPr>
      </w:pPr>
      <w:r>
        <w:t xml:space="preserve">Invest in </w:t>
      </w:r>
      <w:r w:rsidRPr="006C5BC4">
        <w:t xml:space="preserve">Market Research: Conduct detailed studies on customer buying behavior, preferences, and competitor strategies </w:t>
      </w:r>
      <w:r>
        <w:t>to tailor offerings and promotions better</w:t>
      </w:r>
      <w:r w:rsidRPr="006C5BC4">
        <w:rPr>
          <w:b/>
          <w:bCs/>
        </w:rPr>
        <w:t>.</w:t>
      </w:r>
    </w:p>
    <w:p w14:paraId="3CD53B69" w14:textId="251E19FB" w:rsidR="006C5BC4" w:rsidRDefault="006C5BC4" w:rsidP="006C5BC4">
      <w:pPr>
        <w:pStyle w:val="ListParagraph"/>
        <w:numPr>
          <w:ilvl w:val="0"/>
          <w:numId w:val="6"/>
        </w:numPr>
      </w:pPr>
      <w:r w:rsidRPr="00677128">
        <w:t xml:space="preserve">Digital Transformation: </w:t>
      </w:r>
      <w:r w:rsidR="00677128" w:rsidRPr="00677128">
        <w:t xml:space="preserve">Even though they have an online platform, it needs to be </w:t>
      </w:r>
      <w:r w:rsidR="00677128">
        <w:t>improved</w:t>
      </w:r>
      <w:r w:rsidR="00677128" w:rsidRPr="00677128">
        <w:t xml:space="preserve"> such as frequent posts and updates on the latest trends </w:t>
      </w:r>
    </w:p>
    <w:p w14:paraId="4477C88A" w14:textId="77777777" w:rsidR="001B51AF" w:rsidRDefault="001B51AF" w:rsidP="001B51AF"/>
    <w:p w14:paraId="18A3ED99" w14:textId="36994D58" w:rsidR="00677128" w:rsidRPr="001B51AF" w:rsidRDefault="00677128" w:rsidP="001B51AF">
      <w:pPr>
        <w:pStyle w:val="ListParagraph"/>
        <w:numPr>
          <w:ilvl w:val="1"/>
          <w:numId w:val="11"/>
        </w:numPr>
        <w:rPr>
          <w:b/>
          <w:bCs/>
        </w:rPr>
      </w:pPr>
      <w:r w:rsidRPr="001B51AF">
        <w:rPr>
          <w:b/>
          <w:bCs/>
        </w:rPr>
        <w:t xml:space="preserve"> Challenges and limitations</w:t>
      </w:r>
    </w:p>
    <w:p w14:paraId="562483B2" w14:textId="28A28B99" w:rsidR="00677128" w:rsidRDefault="00677128" w:rsidP="00677128">
      <w:pPr>
        <w:pStyle w:val="ListParagraph"/>
        <w:numPr>
          <w:ilvl w:val="0"/>
          <w:numId w:val="7"/>
        </w:numPr>
      </w:pPr>
      <w:r w:rsidRPr="00677128">
        <w:t>Limited Consumer Insights: The lack of comprehensive research on Sri Lankan customer behavior might hinder precise targeting and marketing.</w:t>
      </w:r>
    </w:p>
    <w:p w14:paraId="5A804969" w14:textId="0162CF7A" w:rsidR="00677128" w:rsidRPr="00677128" w:rsidRDefault="00677128" w:rsidP="00677128">
      <w:pPr>
        <w:pStyle w:val="ListParagraph"/>
        <w:numPr>
          <w:ilvl w:val="0"/>
          <w:numId w:val="7"/>
        </w:numPr>
      </w:pPr>
      <w:r w:rsidRPr="00677128">
        <w:t>Financial Constraints</w:t>
      </w:r>
      <w:r>
        <w:t xml:space="preserve">: </w:t>
      </w:r>
      <w:r w:rsidRPr="00677128">
        <w:t>The ongoing financial losses of 1.7 billion LKR (as of 2023) restrict the availability of funds for research, technology upgrades, and strategic expansion.</w:t>
      </w:r>
    </w:p>
    <w:p w14:paraId="48909274" w14:textId="2F744F46" w:rsidR="00677128" w:rsidRDefault="00677128" w:rsidP="00677128">
      <w:pPr>
        <w:pStyle w:val="ListParagraph"/>
        <w:numPr>
          <w:ilvl w:val="0"/>
          <w:numId w:val="7"/>
        </w:numPr>
      </w:pPr>
      <w:r>
        <w:t xml:space="preserve">Debts: </w:t>
      </w:r>
      <w:r w:rsidRPr="00677128">
        <w:t>High debt levels and repayment obligations could overshadow efforts to improve operational efficiency and expand the business.</w:t>
      </w:r>
    </w:p>
    <w:p w14:paraId="58025A4F" w14:textId="77777777" w:rsidR="009745C1" w:rsidRDefault="009745C1" w:rsidP="00677128">
      <w:pPr>
        <w:rPr>
          <w:b/>
          <w:bCs/>
        </w:rPr>
      </w:pPr>
    </w:p>
    <w:p w14:paraId="6B0C9BAC" w14:textId="77777777" w:rsidR="001B51AF" w:rsidRDefault="001B51AF" w:rsidP="00677128">
      <w:pPr>
        <w:rPr>
          <w:b/>
          <w:bCs/>
        </w:rPr>
      </w:pPr>
    </w:p>
    <w:p w14:paraId="3829E761" w14:textId="77777777" w:rsidR="001B51AF" w:rsidRDefault="001B51AF" w:rsidP="00677128">
      <w:pPr>
        <w:rPr>
          <w:b/>
          <w:bCs/>
        </w:rPr>
      </w:pPr>
    </w:p>
    <w:p w14:paraId="6274717C" w14:textId="77777777" w:rsidR="001B51AF" w:rsidRDefault="001B51AF" w:rsidP="00677128">
      <w:pPr>
        <w:rPr>
          <w:b/>
          <w:bCs/>
        </w:rPr>
      </w:pPr>
    </w:p>
    <w:p w14:paraId="35AD4F48" w14:textId="77777777" w:rsidR="001B51AF" w:rsidRDefault="001B51AF" w:rsidP="00677128">
      <w:pPr>
        <w:rPr>
          <w:b/>
          <w:bCs/>
        </w:rPr>
      </w:pPr>
    </w:p>
    <w:p w14:paraId="766F40CB" w14:textId="3D5EF318" w:rsidR="00677128" w:rsidRPr="001B51AF" w:rsidRDefault="00677128" w:rsidP="001B51AF">
      <w:pPr>
        <w:pStyle w:val="ListParagraph"/>
        <w:numPr>
          <w:ilvl w:val="1"/>
          <w:numId w:val="11"/>
        </w:numPr>
        <w:rPr>
          <w:b/>
          <w:bCs/>
        </w:rPr>
      </w:pPr>
      <w:r w:rsidRPr="001B51AF">
        <w:rPr>
          <w:b/>
          <w:bCs/>
        </w:rPr>
        <w:lastRenderedPageBreak/>
        <w:t xml:space="preserve"> Impacts and Future work</w:t>
      </w:r>
    </w:p>
    <w:p w14:paraId="1CB47514" w14:textId="4B537689" w:rsidR="009745C1" w:rsidRDefault="009745C1" w:rsidP="00677128">
      <w:pPr>
        <w:rPr>
          <w:b/>
          <w:bCs/>
        </w:rPr>
      </w:pPr>
      <w:r>
        <w:rPr>
          <w:b/>
          <w:bCs/>
        </w:rPr>
        <w:t>Impacts</w:t>
      </w:r>
    </w:p>
    <w:p w14:paraId="23E86BDD" w14:textId="129E1CF9" w:rsidR="00677128" w:rsidRPr="00677128" w:rsidRDefault="00677128" w:rsidP="00677128">
      <w:pPr>
        <w:pStyle w:val="ListParagraph"/>
        <w:numPr>
          <w:ilvl w:val="0"/>
          <w:numId w:val="7"/>
        </w:numPr>
      </w:pPr>
      <w:r w:rsidRPr="00677128">
        <w:t>Increased profitability through streamlined operations and targeted marketing.</w:t>
      </w:r>
    </w:p>
    <w:p w14:paraId="267EC9A4" w14:textId="20A18A8C" w:rsidR="00677128" w:rsidRPr="00677128" w:rsidRDefault="00677128" w:rsidP="00677128">
      <w:pPr>
        <w:pStyle w:val="ListParagraph"/>
        <w:numPr>
          <w:ilvl w:val="0"/>
          <w:numId w:val="7"/>
        </w:numPr>
      </w:pPr>
      <w:r w:rsidRPr="00677128">
        <w:t>Strengthened brand positioning by understanding consumer needs and preferences.</w:t>
      </w:r>
    </w:p>
    <w:p w14:paraId="21519917" w14:textId="08CF24D0" w:rsidR="00677128" w:rsidRDefault="00677128" w:rsidP="00677128">
      <w:pPr>
        <w:pStyle w:val="ListParagraph"/>
        <w:numPr>
          <w:ilvl w:val="0"/>
          <w:numId w:val="7"/>
        </w:numPr>
      </w:pPr>
      <w:r w:rsidRPr="00677128">
        <w:t>Enhanced stakeholder confidence through visible improvements in performance metrics.</w:t>
      </w:r>
    </w:p>
    <w:p w14:paraId="625C3CC7" w14:textId="74C9A281" w:rsidR="009745C1" w:rsidRDefault="009745C1" w:rsidP="009745C1">
      <w:pPr>
        <w:rPr>
          <w:b/>
          <w:bCs/>
        </w:rPr>
      </w:pPr>
      <w:r w:rsidRPr="009745C1">
        <w:rPr>
          <w:b/>
          <w:bCs/>
        </w:rPr>
        <w:t>Future Work</w:t>
      </w:r>
    </w:p>
    <w:p w14:paraId="36EB79DF" w14:textId="29E8B3EC" w:rsidR="009745C1" w:rsidRDefault="009745C1" w:rsidP="009745C1">
      <w:pPr>
        <w:pStyle w:val="ListParagraph"/>
        <w:numPr>
          <w:ilvl w:val="0"/>
          <w:numId w:val="10"/>
        </w:numPr>
      </w:pPr>
      <w:r w:rsidRPr="009745C1">
        <w:t xml:space="preserve">Conducting a deeper dive into customer analytics to </w:t>
      </w:r>
      <w:r>
        <w:t>better understand spending patterns and preferences</w:t>
      </w:r>
      <w:r w:rsidRPr="009745C1">
        <w:t>.</w:t>
      </w:r>
    </w:p>
    <w:p w14:paraId="62453AC0" w14:textId="398DD010" w:rsidR="009745C1" w:rsidRDefault="009745C1" w:rsidP="009745C1">
      <w:pPr>
        <w:pStyle w:val="ListParagraph"/>
        <w:numPr>
          <w:ilvl w:val="0"/>
          <w:numId w:val="10"/>
        </w:numPr>
      </w:pPr>
      <w:r w:rsidRPr="009745C1">
        <w:t>Expanding into digital retail platforms and enhancing customer experience through online services.</w:t>
      </w:r>
    </w:p>
    <w:p w14:paraId="76B180DE" w14:textId="130A6A72" w:rsidR="009745C1" w:rsidRDefault="009745C1" w:rsidP="009745C1">
      <w:pPr>
        <w:rPr>
          <w:b/>
          <w:bCs/>
        </w:rPr>
      </w:pPr>
      <w:r w:rsidRPr="009745C1">
        <w:rPr>
          <w:b/>
          <w:bCs/>
        </w:rPr>
        <w:t>Conclusion</w:t>
      </w:r>
    </w:p>
    <w:p w14:paraId="5682F744" w14:textId="77777777" w:rsidR="009745C1" w:rsidRPr="009745C1" w:rsidRDefault="009745C1" w:rsidP="009745C1">
      <w:r w:rsidRPr="009745C1">
        <w:t>By addressing the key areas of operational inefficiencies, customer insights, and financial management, ODEL PLC can reverse its current losses and become a sustainable, profitable enterprise. With focused strategies and continuous adaptation, the company can retain its position as a leading retailer in Sri Lanka.</w:t>
      </w:r>
    </w:p>
    <w:p w14:paraId="1AC976DF" w14:textId="77777777" w:rsidR="009745C1" w:rsidRPr="009745C1" w:rsidRDefault="009745C1" w:rsidP="009745C1">
      <w:pPr>
        <w:rPr>
          <w:b/>
          <w:bCs/>
        </w:rPr>
      </w:pPr>
    </w:p>
    <w:p w14:paraId="159B7B20" w14:textId="32D3A6D9" w:rsidR="00677128" w:rsidRPr="00677128" w:rsidRDefault="00677128" w:rsidP="00677128">
      <w:r>
        <w:br w:type="page"/>
      </w:r>
    </w:p>
    <w:sectPr w:rsidR="00677128" w:rsidRPr="0067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56678"/>
    <w:multiLevelType w:val="multilevel"/>
    <w:tmpl w:val="BDA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4539"/>
    <w:multiLevelType w:val="hybridMultilevel"/>
    <w:tmpl w:val="8406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7C3E"/>
    <w:multiLevelType w:val="hybridMultilevel"/>
    <w:tmpl w:val="47726EC6"/>
    <w:lvl w:ilvl="0" w:tplc="1F00C1C4">
      <w:start w:val="1"/>
      <w:numFmt w:val="bullet"/>
      <w:lvlText w:val="•"/>
      <w:lvlJc w:val="left"/>
      <w:pPr>
        <w:tabs>
          <w:tab w:val="num" w:pos="720"/>
        </w:tabs>
        <w:ind w:left="720" w:hanging="360"/>
      </w:pPr>
      <w:rPr>
        <w:rFonts w:ascii="Arial" w:hAnsi="Arial" w:hint="default"/>
      </w:rPr>
    </w:lvl>
    <w:lvl w:ilvl="1" w:tplc="0B6ECDDC" w:tentative="1">
      <w:start w:val="1"/>
      <w:numFmt w:val="bullet"/>
      <w:lvlText w:val="•"/>
      <w:lvlJc w:val="left"/>
      <w:pPr>
        <w:tabs>
          <w:tab w:val="num" w:pos="1440"/>
        </w:tabs>
        <w:ind w:left="1440" w:hanging="360"/>
      </w:pPr>
      <w:rPr>
        <w:rFonts w:ascii="Arial" w:hAnsi="Arial" w:hint="default"/>
      </w:rPr>
    </w:lvl>
    <w:lvl w:ilvl="2" w:tplc="28523C7A" w:tentative="1">
      <w:start w:val="1"/>
      <w:numFmt w:val="bullet"/>
      <w:lvlText w:val="•"/>
      <w:lvlJc w:val="left"/>
      <w:pPr>
        <w:tabs>
          <w:tab w:val="num" w:pos="2160"/>
        </w:tabs>
        <w:ind w:left="2160" w:hanging="360"/>
      </w:pPr>
      <w:rPr>
        <w:rFonts w:ascii="Arial" w:hAnsi="Arial" w:hint="default"/>
      </w:rPr>
    </w:lvl>
    <w:lvl w:ilvl="3" w:tplc="8A463594" w:tentative="1">
      <w:start w:val="1"/>
      <w:numFmt w:val="bullet"/>
      <w:lvlText w:val="•"/>
      <w:lvlJc w:val="left"/>
      <w:pPr>
        <w:tabs>
          <w:tab w:val="num" w:pos="2880"/>
        </w:tabs>
        <w:ind w:left="2880" w:hanging="360"/>
      </w:pPr>
      <w:rPr>
        <w:rFonts w:ascii="Arial" w:hAnsi="Arial" w:hint="default"/>
      </w:rPr>
    </w:lvl>
    <w:lvl w:ilvl="4" w:tplc="B9627BBC" w:tentative="1">
      <w:start w:val="1"/>
      <w:numFmt w:val="bullet"/>
      <w:lvlText w:val="•"/>
      <w:lvlJc w:val="left"/>
      <w:pPr>
        <w:tabs>
          <w:tab w:val="num" w:pos="3600"/>
        </w:tabs>
        <w:ind w:left="3600" w:hanging="360"/>
      </w:pPr>
      <w:rPr>
        <w:rFonts w:ascii="Arial" w:hAnsi="Arial" w:hint="default"/>
      </w:rPr>
    </w:lvl>
    <w:lvl w:ilvl="5" w:tplc="651EBBBE" w:tentative="1">
      <w:start w:val="1"/>
      <w:numFmt w:val="bullet"/>
      <w:lvlText w:val="•"/>
      <w:lvlJc w:val="left"/>
      <w:pPr>
        <w:tabs>
          <w:tab w:val="num" w:pos="4320"/>
        </w:tabs>
        <w:ind w:left="4320" w:hanging="360"/>
      </w:pPr>
      <w:rPr>
        <w:rFonts w:ascii="Arial" w:hAnsi="Arial" w:hint="default"/>
      </w:rPr>
    </w:lvl>
    <w:lvl w:ilvl="6" w:tplc="DAF80116" w:tentative="1">
      <w:start w:val="1"/>
      <w:numFmt w:val="bullet"/>
      <w:lvlText w:val="•"/>
      <w:lvlJc w:val="left"/>
      <w:pPr>
        <w:tabs>
          <w:tab w:val="num" w:pos="5040"/>
        </w:tabs>
        <w:ind w:left="5040" w:hanging="360"/>
      </w:pPr>
      <w:rPr>
        <w:rFonts w:ascii="Arial" w:hAnsi="Arial" w:hint="default"/>
      </w:rPr>
    </w:lvl>
    <w:lvl w:ilvl="7" w:tplc="142AE368" w:tentative="1">
      <w:start w:val="1"/>
      <w:numFmt w:val="bullet"/>
      <w:lvlText w:val="•"/>
      <w:lvlJc w:val="left"/>
      <w:pPr>
        <w:tabs>
          <w:tab w:val="num" w:pos="5760"/>
        </w:tabs>
        <w:ind w:left="5760" w:hanging="360"/>
      </w:pPr>
      <w:rPr>
        <w:rFonts w:ascii="Arial" w:hAnsi="Arial" w:hint="default"/>
      </w:rPr>
    </w:lvl>
    <w:lvl w:ilvl="8" w:tplc="B602DB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D26699"/>
    <w:multiLevelType w:val="hybridMultilevel"/>
    <w:tmpl w:val="A288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7517F"/>
    <w:multiLevelType w:val="hybridMultilevel"/>
    <w:tmpl w:val="7F88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F1718"/>
    <w:multiLevelType w:val="hybridMultilevel"/>
    <w:tmpl w:val="29A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205F3"/>
    <w:multiLevelType w:val="hybridMultilevel"/>
    <w:tmpl w:val="1154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063D3"/>
    <w:multiLevelType w:val="hybridMultilevel"/>
    <w:tmpl w:val="BBAE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0427A"/>
    <w:multiLevelType w:val="hybridMultilevel"/>
    <w:tmpl w:val="7236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82BB6"/>
    <w:multiLevelType w:val="hybridMultilevel"/>
    <w:tmpl w:val="5E8C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A0872"/>
    <w:multiLevelType w:val="hybridMultilevel"/>
    <w:tmpl w:val="6756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B72E8"/>
    <w:multiLevelType w:val="multilevel"/>
    <w:tmpl w:val="7DACD2F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100158">
    <w:abstractNumId w:val="2"/>
  </w:num>
  <w:num w:numId="2" w16cid:durableId="1281954137">
    <w:abstractNumId w:val="8"/>
  </w:num>
  <w:num w:numId="3" w16cid:durableId="288437504">
    <w:abstractNumId w:val="9"/>
  </w:num>
  <w:num w:numId="4" w16cid:durableId="1332178911">
    <w:abstractNumId w:val="1"/>
  </w:num>
  <w:num w:numId="5" w16cid:durableId="762845003">
    <w:abstractNumId w:val="6"/>
  </w:num>
  <w:num w:numId="6" w16cid:durableId="942961136">
    <w:abstractNumId w:val="5"/>
  </w:num>
  <w:num w:numId="7" w16cid:durableId="344552143">
    <w:abstractNumId w:val="3"/>
  </w:num>
  <w:num w:numId="8" w16cid:durableId="300959295">
    <w:abstractNumId w:val="0"/>
  </w:num>
  <w:num w:numId="9" w16cid:durableId="85466445">
    <w:abstractNumId w:val="4"/>
  </w:num>
  <w:num w:numId="10" w16cid:durableId="734400011">
    <w:abstractNumId w:val="7"/>
  </w:num>
  <w:num w:numId="11" w16cid:durableId="631063258">
    <w:abstractNumId w:val="11"/>
  </w:num>
  <w:num w:numId="12" w16cid:durableId="6273185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3"/>
    <w:rsid w:val="00012B43"/>
    <w:rsid w:val="000D38D0"/>
    <w:rsid w:val="001B51AF"/>
    <w:rsid w:val="003728FB"/>
    <w:rsid w:val="00381993"/>
    <w:rsid w:val="00491763"/>
    <w:rsid w:val="004C6E37"/>
    <w:rsid w:val="00567165"/>
    <w:rsid w:val="0057740A"/>
    <w:rsid w:val="00604172"/>
    <w:rsid w:val="006711D5"/>
    <w:rsid w:val="00677128"/>
    <w:rsid w:val="006C5BC4"/>
    <w:rsid w:val="006D5C83"/>
    <w:rsid w:val="00717915"/>
    <w:rsid w:val="00814648"/>
    <w:rsid w:val="009745C1"/>
    <w:rsid w:val="009E3C76"/>
    <w:rsid w:val="00B32F78"/>
    <w:rsid w:val="00D01D6B"/>
    <w:rsid w:val="00D90681"/>
    <w:rsid w:val="00DD0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6DABF"/>
  <w15:chartTrackingRefBased/>
  <w15:docId w15:val="{BAEBD213-3F41-4038-AF89-60906405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B43"/>
    <w:rPr>
      <w:rFonts w:eastAsiaTheme="majorEastAsia" w:cstheme="majorBidi"/>
      <w:color w:val="272727" w:themeColor="text1" w:themeTint="D8"/>
    </w:rPr>
  </w:style>
  <w:style w:type="paragraph" w:styleId="Title">
    <w:name w:val="Title"/>
    <w:basedOn w:val="Normal"/>
    <w:next w:val="Normal"/>
    <w:link w:val="TitleChar"/>
    <w:uiPriority w:val="10"/>
    <w:qFormat/>
    <w:rsid w:val="0001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B43"/>
    <w:pPr>
      <w:spacing w:before="160"/>
      <w:jc w:val="center"/>
    </w:pPr>
    <w:rPr>
      <w:i/>
      <w:iCs/>
      <w:color w:val="404040" w:themeColor="text1" w:themeTint="BF"/>
    </w:rPr>
  </w:style>
  <w:style w:type="character" w:customStyle="1" w:styleId="QuoteChar">
    <w:name w:val="Quote Char"/>
    <w:basedOn w:val="DefaultParagraphFont"/>
    <w:link w:val="Quote"/>
    <w:uiPriority w:val="29"/>
    <w:rsid w:val="00012B43"/>
    <w:rPr>
      <w:i/>
      <w:iCs/>
      <w:color w:val="404040" w:themeColor="text1" w:themeTint="BF"/>
    </w:rPr>
  </w:style>
  <w:style w:type="paragraph" w:styleId="ListParagraph">
    <w:name w:val="List Paragraph"/>
    <w:basedOn w:val="Normal"/>
    <w:uiPriority w:val="34"/>
    <w:qFormat/>
    <w:rsid w:val="00012B43"/>
    <w:pPr>
      <w:ind w:left="720"/>
      <w:contextualSpacing/>
    </w:pPr>
  </w:style>
  <w:style w:type="character" w:styleId="IntenseEmphasis">
    <w:name w:val="Intense Emphasis"/>
    <w:basedOn w:val="DefaultParagraphFont"/>
    <w:uiPriority w:val="21"/>
    <w:qFormat/>
    <w:rsid w:val="00012B43"/>
    <w:rPr>
      <w:i/>
      <w:iCs/>
      <w:color w:val="0F4761" w:themeColor="accent1" w:themeShade="BF"/>
    </w:rPr>
  </w:style>
  <w:style w:type="paragraph" w:styleId="IntenseQuote">
    <w:name w:val="Intense Quote"/>
    <w:basedOn w:val="Normal"/>
    <w:next w:val="Normal"/>
    <w:link w:val="IntenseQuoteChar"/>
    <w:uiPriority w:val="30"/>
    <w:qFormat/>
    <w:rsid w:val="00012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B43"/>
    <w:rPr>
      <w:i/>
      <w:iCs/>
      <w:color w:val="0F4761" w:themeColor="accent1" w:themeShade="BF"/>
    </w:rPr>
  </w:style>
  <w:style w:type="character" w:styleId="IntenseReference">
    <w:name w:val="Intense Reference"/>
    <w:basedOn w:val="DefaultParagraphFont"/>
    <w:uiPriority w:val="32"/>
    <w:qFormat/>
    <w:rsid w:val="00012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5412">
      <w:bodyDiv w:val="1"/>
      <w:marLeft w:val="0"/>
      <w:marRight w:val="0"/>
      <w:marTop w:val="0"/>
      <w:marBottom w:val="0"/>
      <w:divBdr>
        <w:top w:val="none" w:sz="0" w:space="0" w:color="auto"/>
        <w:left w:val="none" w:sz="0" w:space="0" w:color="auto"/>
        <w:bottom w:val="none" w:sz="0" w:space="0" w:color="auto"/>
        <w:right w:val="none" w:sz="0" w:space="0" w:color="auto"/>
      </w:divBdr>
    </w:div>
    <w:div w:id="264071231">
      <w:bodyDiv w:val="1"/>
      <w:marLeft w:val="0"/>
      <w:marRight w:val="0"/>
      <w:marTop w:val="0"/>
      <w:marBottom w:val="0"/>
      <w:divBdr>
        <w:top w:val="none" w:sz="0" w:space="0" w:color="auto"/>
        <w:left w:val="none" w:sz="0" w:space="0" w:color="auto"/>
        <w:bottom w:val="none" w:sz="0" w:space="0" w:color="auto"/>
        <w:right w:val="none" w:sz="0" w:space="0" w:color="auto"/>
      </w:divBdr>
    </w:div>
    <w:div w:id="504979859">
      <w:bodyDiv w:val="1"/>
      <w:marLeft w:val="0"/>
      <w:marRight w:val="0"/>
      <w:marTop w:val="0"/>
      <w:marBottom w:val="0"/>
      <w:divBdr>
        <w:top w:val="none" w:sz="0" w:space="0" w:color="auto"/>
        <w:left w:val="none" w:sz="0" w:space="0" w:color="auto"/>
        <w:bottom w:val="none" w:sz="0" w:space="0" w:color="auto"/>
        <w:right w:val="none" w:sz="0" w:space="0" w:color="auto"/>
      </w:divBdr>
    </w:div>
    <w:div w:id="788470621">
      <w:bodyDiv w:val="1"/>
      <w:marLeft w:val="0"/>
      <w:marRight w:val="0"/>
      <w:marTop w:val="0"/>
      <w:marBottom w:val="0"/>
      <w:divBdr>
        <w:top w:val="none" w:sz="0" w:space="0" w:color="auto"/>
        <w:left w:val="none" w:sz="0" w:space="0" w:color="auto"/>
        <w:bottom w:val="none" w:sz="0" w:space="0" w:color="auto"/>
        <w:right w:val="none" w:sz="0" w:space="0" w:color="auto"/>
      </w:divBdr>
    </w:div>
    <w:div w:id="952442027">
      <w:bodyDiv w:val="1"/>
      <w:marLeft w:val="0"/>
      <w:marRight w:val="0"/>
      <w:marTop w:val="0"/>
      <w:marBottom w:val="0"/>
      <w:divBdr>
        <w:top w:val="none" w:sz="0" w:space="0" w:color="auto"/>
        <w:left w:val="none" w:sz="0" w:space="0" w:color="auto"/>
        <w:bottom w:val="none" w:sz="0" w:space="0" w:color="auto"/>
        <w:right w:val="none" w:sz="0" w:space="0" w:color="auto"/>
      </w:divBdr>
    </w:div>
    <w:div w:id="990986384">
      <w:bodyDiv w:val="1"/>
      <w:marLeft w:val="0"/>
      <w:marRight w:val="0"/>
      <w:marTop w:val="0"/>
      <w:marBottom w:val="0"/>
      <w:divBdr>
        <w:top w:val="none" w:sz="0" w:space="0" w:color="auto"/>
        <w:left w:val="none" w:sz="0" w:space="0" w:color="auto"/>
        <w:bottom w:val="none" w:sz="0" w:space="0" w:color="auto"/>
        <w:right w:val="none" w:sz="0" w:space="0" w:color="auto"/>
      </w:divBdr>
      <w:divsChild>
        <w:div w:id="325863412">
          <w:marLeft w:val="547"/>
          <w:marRight w:val="0"/>
          <w:marTop w:val="200"/>
          <w:marBottom w:val="0"/>
          <w:divBdr>
            <w:top w:val="none" w:sz="0" w:space="0" w:color="auto"/>
            <w:left w:val="none" w:sz="0" w:space="0" w:color="auto"/>
            <w:bottom w:val="none" w:sz="0" w:space="0" w:color="auto"/>
            <w:right w:val="none" w:sz="0" w:space="0" w:color="auto"/>
          </w:divBdr>
        </w:div>
        <w:div w:id="415908342">
          <w:marLeft w:val="1080"/>
          <w:marRight w:val="0"/>
          <w:marTop w:val="200"/>
          <w:marBottom w:val="0"/>
          <w:divBdr>
            <w:top w:val="none" w:sz="0" w:space="0" w:color="auto"/>
            <w:left w:val="none" w:sz="0" w:space="0" w:color="auto"/>
            <w:bottom w:val="none" w:sz="0" w:space="0" w:color="auto"/>
            <w:right w:val="none" w:sz="0" w:space="0" w:color="auto"/>
          </w:divBdr>
        </w:div>
        <w:div w:id="1785995391">
          <w:marLeft w:val="547"/>
          <w:marRight w:val="0"/>
          <w:marTop w:val="200"/>
          <w:marBottom w:val="0"/>
          <w:divBdr>
            <w:top w:val="none" w:sz="0" w:space="0" w:color="auto"/>
            <w:left w:val="none" w:sz="0" w:space="0" w:color="auto"/>
            <w:bottom w:val="none" w:sz="0" w:space="0" w:color="auto"/>
            <w:right w:val="none" w:sz="0" w:space="0" w:color="auto"/>
          </w:divBdr>
        </w:div>
        <w:div w:id="1348679745">
          <w:marLeft w:val="1080"/>
          <w:marRight w:val="0"/>
          <w:marTop w:val="200"/>
          <w:marBottom w:val="0"/>
          <w:divBdr>
            <w:top w:val="none" w:sz="0" w:space="0" w:color="auto"/>
            <w:left w:val="none" w:sz="0" w:space="0" w:color="auto"/>
            <w:bottom w:val="none" w:sz="0" w:space="0" w:color="auto"/>
            <w:right w:val="none" w:sz="0" w:space="0" w:color="auto"/>
          </w:divBdr>
        </w:div>
        <w:div w:id="1639677738">
          <w:marLeft w:val="547"/>
          <w:marRight w:val="0"/>
          <w:marTop w:val="200"/>
          <w:marBottom w:val="0"/>
          <w:divBdr>
            <w:top w:val="none" w:sz="0" w:space="0" w:color="auto"/>
            <w:left w:val="none" w:sz="0" w:space="0" w:color="auto"/>
            <w:bottom w:val="none" w:sz="0" w:space="0" w:color="auto"/>
            <w:right w:val="none" w:sz="0" w:space="0" w:color="auto"/>
          </w:divBdr>
        </w:div>
        <w:div w:id="140344480">
          <w:marLeft w:val="1080"/>
          <w:marRight w:val="0"/>
          <w:marTop w:val="200"/>
          <w:marBottom w:val="0"/>
          <w:divBdr>
            <w:top w:val="none" w:sz="0" w:space="0" w:color="auto"/>
            <w:left w:val="none" w:sz="0" w:space="0" w:color="auto"/>
            <w:bottom w:val="none" w:sz="0" w:space="0" w:color="auto"/>
            <w:right w:val="none" w:sz="0" w:space="0" w:color="auto"/>
          </w:divBdr>
        </w:div>
      </w:divsChild>
    </w:div>
    <w:div w:id="1165509881">
      <w:bodyDiv w:val="1"/>
      <w:marLeft w:val="0"/>
      <w:marRight w:val="0"/>
      <w:marTop w:val="0"/>
      <w:marBottom w:val="0"/>
      <w:divBdr>
        <w:top w:val="none" w:sz="0" w:space="0" w:color="auto"/>
        <w:left w:val="none" w:sz="0" w:space="0" w:color="auto"/>
        <w:bottom w:val="none" w:sz="0" w:space="0" w:color="auto"/>
        <w:right w:val="none" w:sz="0" w:space="0" w:color="auto"/>
      </w:divBdr>
    </w:div>
    <w:div w:id="1393851881">
      <w:bodyDiv w:val="1"/>
      <w:marLeft w:val="0"/>
      <w:marRight w:val="0"/>
      <w:marTop w:val="0"/>
      <w:marBottom w:val="0"/>
      <w:divBdr>
        <w:top w:val="none" w:sz="0" w:space="0" w:color="auto"/>
        <w:left w:val="none" w:sz="0" w:space="0" w:color="auto"/>
        <w:bottom w:val="none" w:sz="0" w:space="0" w:color="auto"/>
        <w:right w:val="none" w:sz="0" w:space="0" w:color="auto"/>
      </w:divBdr>
    </w:div>
    <w:div w:id="1572110028">
      <w:bodyDiv w:val="1"/>
      <w:marLeft w:val="0"/>
      <w:marRight w:val="0"/>
      <w:marTop w:val="0"/>
      <w:marBottom w:val="0"/>
      <w:divBdr>
        <w:top w:val="none" w:sz="0" w:space="0" w:color="auto"/>
        <w:left w:val="none" w:sz="0" w:space="0" w:color="auto"/>
        <w:bottom w:val="none" w:sz="0" w:space="0" w:color="auto"/>
        <w:right w:val="none" w:sz="0" w:space="0" w:color="auto"/>
      </w:divBdr>
    </w:div>
    <w:div w:id="1812821683">
      <w:bodyDiv w:val="1"/>
      <w:marLeft w:val="0"/>
      <w:marRight w:val="0"/>
      <w:marTop w:val="0"/>
      <w:marBottom w:val="0"/>
      <w:divBdr>
        <w:top w:val="none" w:sz="0" w:space="0" w:color="auto"/>
        <w:left w:val="none" w:sz="0" w:space="0" w:color="auto"/>
        <w:bottom w:val="none" w:sz="0" w:space="0" w:color="auto"/>
        <w:right w:val="none" w:sz="0" w:space="0" w:color="auto"/>
      </w:divBdr>
    </w:div>
    <w:div w:id="1957908272">
      <w:bodyDiv w:val="1"/>
      <w:marLeft w:val="0"/>
      <w:marRight w:val="0"/>
      <w:marTop w:val="0"/>
      <w:marBottom w:val="0"/>
      <w:divBdr>
        <w:top w:val="none" w:sz="0" w:space="0" w:color="auto"/>
        <w:left w:val="none" w:sz="0" w:space="0" w:color="auto"/>
        <w:bottom w:val="none" w:sz="0" w:space="0" w:color="auto"/>
        <w:right w:val="none" w:sz="0" w:space="0" w:color="auto"/>
      </w:divBdr>
      <w:divsChild>
        <w:div w:id="1666935147">
          <w:marLeft w:val="547"/>
          <w:marRight w:val="0"/>
          <w:marTop w:val="200"/>
          <w:marBottom w:val="0"/>
          <w:divBdr>
            <w:top w:val="none" w:sz="0" w:space="0" w:color="auto"/>
            <w:left w:val="none" w:sz="0" w:space="0" w:color="auto"/>
            <w:bottom w:val="none" w:sz="0" w:space="0" w:color="auto"/>
            <w:right w:val="none" w:sz="0" w:space="0" w:color="auto"/>
          </w:divBdr>
        </w:div>
        <w:div w:id="910306757">
          <w:marLeft w:val="547"/>
          <w:marRight w:val="0"/>
          <w:marTop w:val="200"/>
          <w:marBottom w:val="0"/>
          <w:divBdr>
            <w:top w:val="none" w:sz="0" w:space="0" w:color="auto"/>
            <w:left w:val="none" w:sz="0" w:space="0" w:color="auto"/>
            <w:bottom w:val="none" w:sz="0" w:space="0" w:color="auto"/>
            <w:right w:val="none" w:sz="0" w:space="0" w:color="auto"/>
          </w:divBdr>
        </w:div>
      </w:divsChild>
    </w:div>
    <w:div w:id="2062749739">
      <w:bodyDiv w:val="1"/>
      <w:marLeft w:val="0"/>
      <w:marRight w:val="0"/>
      <w:marTop w:val="0"/>
      <w:marBottom w:val="0"/>
      <w:divBdr>
        <w:top w:val="none" w:sz="0" w:space="0" w:color="auto"/>
        <w:left w:val="none" w:sz="0" w:space="0" w:color="auto"/>
        <w:bottom w:val="none" w:sz="0" w:space="0" w:color="auto"/>
        <w:right w:val="none" w:sz="0" w:space="0" w:color="auto"/>
      </w:divBdr>
    </w:div>
    <w:div w:id="212260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735</Words>
  <Characters>4424</Characters>
  <Application>Microsoft Office Word</Application>
  <DocSecurity>0</DocSecurity>
  <Lines>113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Razaqa.20221923</dc:creator>
  <cp:keywords/>
  <dc:description/>
  <cp:lastModifiedBy>Razaqa.20221923</cp:lastModifiedBy>
  <cp:revision>5</cp:revision>
  <dcterms:created xsi:type="dcterms:W3CDTF">2025-01-08T06:29:00Z</dcterms:created>
  <dcterms:modified xsi:type="dcterms:W3CDTF">2025-02-20T11:01:00Z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41c85505-01d0-4a71-bf29-2fd4d2941fe1</vt:lpwstr>
  </property>
</Properties>
</file>