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62D50" w14:textId="1DC8A670" w:rsidR="009636D6" w:rsidRPr="00DB57EC" w:rsidRDefault="00576052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DB57EC">
        <w:rPr>
          <w:rFonts w:ascii="Calibri" w:hAnsi="Calibri" w:cs="Calibri"/>
          <w:b/>
          <w:bCs/>
          <w:sz w:val="40"/>
          <w:szCs w:val="40"/>
          <w:u w:val="single"/>
        </w:rPr>
        <w:t xml:space="preserve">How to </w:t>
      </w:r>
      <w:r w:rsidR="0042727E" w:rsidRPr="00DB57EC">
        <w:rPr>
          <w:rFonts w:ascii="Calibri" w:hAnsi="Calibri" w:cs="Calibri"/>
          <w:b/>
          <w:bCs/>
          <w:sz w:val="40"/>
          <w:szCs w:val="40"/>
          <w:u w:val="single"/>
        </w:rPr>
        <w:t>connect MS SQL Server to MS Power BI</w:t>
      </w:r>
    </w:p>
    <w:p w14:paraId="02E377D1" w14:textId="601707FB" w:rsidR="00143D1D" w:rsidRDefault="003B7A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Written On: October </w:t>
      </w:r>
      <w:r w:rsidR="00FC6C4B">
        <w:rPr>
          <w:rFonts w:ascii="Calibri" w:hAnsi="Calibri" w:cs="Calibri"/>
        </w:rPr>
        <w:t>19</w:t>
      </w:r>
      <w:r w:rsidR="00FC6C4B" w:rsidRPr="00FC6C4B">
        <w:rPr>
          <w:rFonts w:ascii="Calibri" w:hAnsi="Calibri" w:cs="Calibri"/>
          <w:vertAlign w:val="superscript"/>
        </w:rPr>
        <w:t>th</w:t>
      </w:r>
      <w:r w:rsidR="00FC6C4B">
        <w:rPr>
          <w:rFonts w:ascii="Calibri" w:hAnsi="Calibri" w:cs="Calibri"/>
        </w:rPr>
        <w:t xml:space="preserve"> 2025</w:t>
      </w:r>
    </w:p>
    <w:p w14:paraId="103E7DDC" w14:textId="73F78FA2" w:rsidR="00576052" w:rsidRPr="00DB57EC" w:rsidRDefault="00576052">
      <w:pPr>
        <w:rPr>
          <w:rFonts w:ascii="Calibri" w:hAnsi="Calibri" w:cs="Calibri"/>
        </w:rPr>
      </w:pPr>
      <w:r w:rsidRPr="00DB57EC">
        <w:rPr>
          <w:rFonts w:ascii="Calibri" w:hAnsi="Calibri" w:cs="Calibri"/>
        </w:rPr>
        <w:t xml:space="preserve">A quick guide on how to </w:t>
      </w:r>
      <w:r w:rsidR="00CF6140">
        <w:rPr>
          <w:rFonts w:ascii="Calibri" w:hAnsi="Calibri" w:cs="Calibri"/>
        </w:rPr>
        <w:t>import a table from</w:t>
      </w:r>
      <w:r w:rsidR="00CA0734">
        <w:rPr>
          <w:rFonts w:ascii="Calibri" w:hAnsi="Calibri" w:cs="Calibri"/>
        </w:rPr>
        <w:t xml:space="preserve"> MS SQL Server </w:t>
      </w:r>
      <w:r w:rsidR="00CF6140">
        <w:rPr>
          <w:rFonts w:ascii="Calibri" w:hAnsi="Calibri" w:cs="Calibri"/>
        </w:rPr>
        <w:t>in</w:t>
      </w:r>
      <w:r w:rsidR="00CA0734">
        <w:rPr>
          <w:rFonts w:ascii="Calibri" w:hAnsi="Calibri" w:cs="Calibri"/>
        </w:rPr>
        <w:t>to MS Power BI</w:t>
      </w:r>
      <w:r w:rsidR="00D864CE" w:rsidRPr="00DB57EC">
        <w:rPr>
          <w:rFonts w:ascii="Calibri" w:hAnsi="Calibri" w:cs="Calibri"/>
        </w:rPr>
        <w:t xml:space="preserve"> App</w:t>
      </w:r>
      <w:r w:rsidRPr="00DB57EC">
        <w:rPr>
          <w:rFonts w:ascii="Calibri" w:hAnsi="Calibri" w:cs="Calibri"/>
        </w:rPr>
        <w:t xml:space="preserve">. Taken from </w:t>
      </w:r>
      <w:hyperlink r:id="rId5" w:history="1">
        <w:r w:rsidRPr="00DB57EC">
          <w:rPr>
            <w:rStyle w:val="Hyperlink"/>
            <w:rFonts w:ascii="Calibri" w:hAnsi="Calibri" w:cs="Calibri"/>
          </w:rPr>
          <w:t>this</w:t>
        </w:r>
        <w:r w:rsidR="00C0311A" w:rsidRPr="00DB57EC">
          <w:rPr>
            <w:rStyle w:val="Hyperlink"/>
            <w:rFonts w:ascii="Calibri" w:hAnsi="Calibri" w:cs="Calibri"/>
          </w:rPr>
          <w:t xml:space="preserve"> Microsoft</w:t>
        </w:r>
        <w:r w:rsidRPr="00DB57EC">
          <w:rPr>
            <w:rStyle w:val="Hyperlink"/>
            <w:rFonts w:ascii="Calibri" w:hAnsi="Calibri" w:cs="Calibri"/>
          </w:rPr>
          <w:t xml:space="preserve"> </w:t>
        </w:r>
        <w:r w:rsidR="00C0311A" w:rsidRPr="00DB57EC">
          <w:rPr>
            <w:rStyle w:val="Hyperlink"/>
            <w:rFonts w:ascii="Calibri" w:hAnsi="Calibri" w:cs="Calibri"/>
          </w:rPr>
          <w:t>article</w:t>
        </w:r>
      </w:hyperlink>
    </w:p>
    <w:p w14:paraId="14165658" w14:textId="635CF7DB" w:rsidR="007D5411" w:rsidRDefault="007D5411">
      <w:pPr>
        <w:rPr>
          <w:rFonts w:ascii="Calibri" w:hAnsi="Calibri" w:cs="Calibri"/>
        </w:rPr>
      </w:pPr>
    </w:p>
    <w:p w14:paraId="6E4B025E" w14:textId="22D0CB32" w:rsidR="0015491F" w:rsidRDefault="0015491F">
      <w:pPr>
        <w:rPr>
          <w:rFonts w:ascii="Calibri" w:hAnsi="Calibri" w:cs="Calibri"/>
        </w:rPr>
      </w:pPr>
      <w:r w:rsidRPr="00DB57EC">
        <w:rPr>
          <w:rFonts w:ascii="Calibri" w:hAnsi="Calibri" w:cs="Calibri"/>
          <w:b/>
          <w:bCs/>
          <w:i/>
          <w:iCs/>
          <w:sz w:val="24"/>
          <w:szCs w:val="24"/>
        </w:rPr>
        <w:t>Step 1:</w:t>
      </w:r>
      <w:r w:rsidRPr="00DB57EC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</w:rPr>
        <w:t>R</w:t>
      </w:r>
      <w:r w:rsidR="009B706D">
        <w:rPr>
          <w:rFonts w:ascii="Calibri" w:hAnsi="Calibri" w:cs="Calibri"/>
        </w:rPr>
        <w:t>etrieve the server</w:t>
      </w:r>
      <w:r w:rsidR="00AC6393">
        <w:rPr>
          <w:rFonts w:ascii="Calibri" w:hAnsi="Calibri" w:cs="Calibri"/>
        </w:rPr>
        <w:t xml:space="preserve"> name</w:t>
      </w:r>
      <w:r w:rsidR="009B706D">
        <w:rPr>
          <w:rFonts w:ascii="Calibri" w:hAnsi="Calibri" w:cs="Calibri"/>
        </w:rPr>
        <w:t xml:space="preserve"> from which our SQL database is stored in. </w:t>
      </w:r>
    </w:p>
    <w:p w14:paraId="4BA63200" w14:textId="4EA6BDB1" w:rsidR="00B215AB" w:rsidRDefault="00436287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436287">
        <w:rPr>
          <w:rFonts w:ascii="Calibri" w:hAnsi="Calibri" w:cs="Calibri"/>
        </w:rPr>
        <w:t xml:space="preserve">his can be done in </w:t>
      </w:r>
      <w:r>
        <w:rPr>
          <w:rFonts w:ascii="Calibri" w:hAnsi="Calibri" w:cs="Calibri"/>
        </w:rPr>
        <w:t xml:space="preserve">one of </w:t>
      </w:r>
      <w:r w:rsidRPr="00436287">
        <w:rPr>
          <w:rFonts w:ascii="Calibri" w:hAnsi="Calibri" w:cs="Calibri"/>
        </w:rPr>
        <w:t xml:space="preserve">three different ways, each of which </w:t>
      </w:r>
      <w:r>
        <w:rPr>
          <w:rFonts w:ascii="Calibri" w:hAnsi="Calibri" w:cs="Calibri"/>
        </w:rPr>
        <w:t>will</w:t>
      </w:r>
      <w:r w:rsidRPr="00436287">
        <w:rPr>
          <w:rFonts w:ascii="Calibri" w:hAnsi="Calibri" w:cs="Calibri"/>
        </w:rPr>
        <w:t xml:space="preserve"> yield the same result.</w:t>
      </w:r>
    </w:p>
    <w:p w14:paraId="6DC81EB7" w14:textId="77777777" w:rsidR="0015491F" w:rsidRPr="0015491F" w:rsidRDefault="0015491F">
      <w:pPr>
        <w:rPr>
          <w:rFonts w:ascii="Calibri" w:hAnsi="Calibri" w:cs="Calibri"/>
          <w:b/>
          <w:bCs/>
          <w:i/>
          <w:iCs/>
        </w:rPr>
      </w:pPr>
    </w:p>
    <w:p w14:paraId="4954F1D4" w14:textId="4DF399EB" w:rsidR="00DD08EB" w:rsidRPr="00672DCB" w:rsidRDefault="008B18CD" w:rsidP="009B70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72DCB">
        <w:rPr>
          <w:rFonts w:ascii="Calibri" w:hAnsi="Calibri" w:cs="Calibri"/>
        </w:rPr>
        <w:t xml:space="preserve">When you first open </w:t>
      </w:r>
      <w:r w:rsidRPr="00672DCB">
        <w:rPr>
          <w:rStyle w:val="Strong"/>
          <w:rFonts w:ascii="Calibri" w:hAnsi="Calibri" w:cs="Calibri"/>
        </w:rPr>
        <w:t>SQL Server Management Studio (SSMS)</w:t>
      </w:r>
      <w:r w:rsidRPr="00672DCB">
        <w:rPr>
          <w:rFonts w:ascii="Calibri" w:hAnsi="Calibri" w:cs="Calibri"/>
        </w:rPr>
        <w:t xml:space="preserve">, a </w:t>
      </w:r>
      <w:r w:rsidRPr="00672DCB">
        <w:rPr>
          <w:rStyle w:val="Strong"/>
          <w:rFonts w:ascii="Calibri" w:hAnsi="Calibri" w:cs="Calibri"/>
        </w:rPr>
        <w:t>"Connect to Server"</w:t>
      </w:r>
      <w:r w:rsidRPr="00672DCB">
        <w:rPr>
          <w:rFonts w:ascii="Calibri" w:hAnsi="Calibri" w:cs="Calibri"/>
        </w:rPr>
        <w:t xml:space="preserve"> dialog box (a pop-up </w:t>
      </w:r>
      <w:r w:rsidR="00715204" w:rsidRPr="00672DCB">
        <w:rPr>
          <w:rFonts w:ascii="Calibri" w:hAnsi="Calibri" w:cs="Calibri"/>
        </w:rPr>
        <w:t xml:space="preserve">window) appears. </w:t>
      </w:r>
      <w:r w:rsidR="00672DCB" w:rsidRPr="00672DCB">
        <w:rPr>
          <w:rFonts w:ascii="Calibri" w:hAnsi="Calibri" w:cs="Calibri"/>
        </w:rPr>
        <w:t xml:space="preserve">In that window, </w:t>
      </w:r>
      <w:r w:rsidR="00DD08EB" w:rsidRPr="00672DCB">
        <w:rPr>
          <w:rFonts w:ascii="Calibri" w:hAnsi="Calibri" w:cs="Calibri"/>
        </w:rPr>
        <w:t xml:space="preserve">the "Server name" field </w:t>
      </w:r>
      <w:r w:rsidR="00C77F50">
        <w:rPr>
          <w:rFonts w:ascii="Calibri" w:hAnsi="Calibri" w:cs="Calibri"/>
        </w:rPr>
        <w:t>is</w:t>
      </w:r>
      <w:r w:rsidR="00DD08EB" w:rsidRPr="00672DCB">
        <w:rPr>
          <w:rFonts w:ascii="Calibri" w:hAnsi="Calibri" w:cs="Calibri"/>
        </w:rPr>
        <w:t xml:space="preserve"> pre-filled with th</w:t>
      </w:r>
      <w:r w:rsidR="00C77F50">
        <w:rPr>
          <w:rFonts w:ascii="Calibri" w:hAnsi="Calibri" w:cs="Calibri"/>
        </w:rPr>
        <w:t>e most recently used server, or</w:t>
      </w:r>
      <w:r w:rsidR="00DD08EB" w:rsidRPr="00672DCB">
        <w:rPr>
          <w:rFonts w:ascii="Calibri" w:hAnsi="Calibri" w:cs="Calibri"/>
        </w:rPr>
        <w:t xml:space="preserve"> you can also access a dropdown list of previously connected servers.</w:t>
      </w:r>
    </w:p>
    <w:p w14:paraId="0BF51985" w14:textId="1EFB602C" w:rsidR="00771A76" w:rsidRDefault="00771A76" w:rsidP="0028688B">
      <w:pPr>
        <w:jc w:val="center"/>
        <w:rPr>
          <w:rFonts w:ascii="Calibri" w:hAnsi="Calibri" w:cs="Calibri"/>
        </w:rPr>
      </w:pPr>
      <w:r w:rsidRPr="00DB57EC">
        <w:rPr>
          <w:rFonts w:ascii="Calibri" w:hAnsi="Calibri" w:cs="Calibri"/>
          <w:noProof/>
        </w:rPr>
        <w:drawing>
          <wp:inline distT="0" distB="0" distL="0" distR="0" wp14:anchorId="1A27DB4F" wp14:editId="290D574F">
            <wp:extent cx="3375096" cy="3706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795" cy="37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3D72" w14:textId="74D925E6" w:rsidR="008B4FEC" w:rsidRPr="00DB57EC" w:rsidRDefault="00732E5F" w:rsidP="0028688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My server n</w:t>
      </w:r>
      <w:r w:rsidR="008B4FEC">
        <w:rPr>
          <w:rFonts w:ascii="Calibri" w:hAnsi="Calibri" w:cs="Calibri"/>
        </w:rPr>
        <w:t xml:space="preserve">ame is: </w:t>
      </w:r>
      <w:r w:rsidR="008B4FEC" w:rsidRPr="008B4FEC">
        <w:rPr>
          <w:rFonts w:ascii="Calibri" w:hAnsi="Calibri" w:cs="Calibri"/>
        </w:rPr>
        <w:t>UT-LAPTOP\SQLEXPRESS</w:t>
      </w:r>
    </w:p>
    <w:p w14:paraId="51DEC840" w14:textId="0410FE2D" w:rsidR="001E68B1" w:rsidRDefault="00671567" w:rsidP="001E68B1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Now, i</w:t>
      </w:r>
      <w:r w:rsidR="00B215AB" w:rsidRPr="00671567">
        <w:rPr>
          <w:rFonts w:ascii="Calibri" w:hAnsi="Calibri" w:cs="Calibri"/>
          <w:sz w:val="22"/>
          <w:szCs w:val="22"/>
        </w:rPr>
        <w:t>f you're already connected</w:t>
      </w:r>
      <w:r w:rsidR="00884BB6">
        <w:rPr>
          <w:rFonts w:ascii="Calibri" w:hAnsi="Calibri" w:cs="Calibri"/>
          <w:sz w:val="22"/>
          <w:szCs w:val="22"/>
        </w:rPr>
        <w:t xml:space="preserve"> to a server</w:t>
      </w:r>
      <w:r w:rsidR="00B215AB" w:rsidRPr="00671567">
        <w:rPr>
          <w:rFonts w:ascii="Calibri" w:hAnsi="Calibri" w:cs="Calibri"/>
          <w:sz w:val="22"/>
          <w:szCs w:val="22"/>
        </w:rPr>
        <w:t xml:space="preserve"> and w</w:t>
      </w:r>
      <w:r w:rsidR="00825A5D">
        <w:rPr>
          <w:rFonts w:ascii="Calibri" w:hAnsi="Calibri" w:cs="Calibri"/>
          <w:sz w:val="22"/>
          <w:szCs w:val="22"/>
        </w:rPr>
        <w:t xml:space="preserve">ould like to know </w:t>
      </w:r>
      <w:r w:rsidR="00B215AB" w:rsidRPr="00671567">
        <w:rPr>
          <w:rFonts w:ascii="Calibri" w:hAnsi="Calibri" w:cs="Calibri"/>
          <w:sz w:val="22"/>
          <w:szCs w:val="22"/>
        </w:rPr>
        <w:t>w</w:t>
      </w:r>
      <w:r w:rsidR="00884BB6">
        <w:rPr>
          <w:rFonts w:ascii="Calibri" w:hAnsi="Calibri" w:cs="Calibri"/>
          <w:sz w:val="22"/>
          <w:szCs w:val="22"/>
        </w:rPr>
        <w:t xml:space="preserve">hich server you're </w:t>
      </w:r>
      <w:r w:rsidR="00AC6393">
        <w:rPr>
          <w:rFonts w:ascii="Calibri" w:hAnsi="Calibri" w:cs="Calibri"/>
          <w:sz w:val="22"/>
          <w:szCs w:val="22"/>
        </w:rPr>
        <w:t>using</w:t>
      </w:r>
      <w:r w:rsidR="00884BB6">
        <w:rPr>
          <w:rFonts w:ascii="Calibri" w:hAnsi="Calibri" w:cs="Calibri"/>
          <w:sz w:val="22"/>
          <w:szCs w:val="22"/>
        </w:rPr>
        <w:t xml:space="preserve">, </w:t>
      </w:r>
      <w:r w:rsidR="001E68B1">
        <w:rPr>
          <w:rFonts w:ascii="Calibri" w:hAnsi="Calibri" w:cs="Calibri"/>
          <w:sz w:val="22"/>
          <w:szCs w:val="22"/>
        </w:rPr>
        <w:t>there are two ways to go about it:</w:t>
      </w:r>
    </w:p>
    <w:p w14:paraId="3684E8A4" w14:textId="6B14029E" w:rsidR="00B215AB" w:rsidRPr="00671567" w:rsidRDefault="005C7B88" w:rsidP="001E68B1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="00884BB6">
        <w:rPr>
          <w:rFonts w:ascii="Calibri" w:hAnsi="Calibri" w:cs="Calibri"/>
          <w:sz w:val="22"/>
          <w:szCs w:val="22"/>
        </w:rPr>
        <w:t xml:space="preserve">n a new query </w:t>
      </w:r>
      <w:r w:rsidR="008B7EFD">
        <w:rPr>
          <w:rFonts w:ascii="Calibri" w:hAnsi="Calibri" w:cs="Calibri"/>
          <w:sz w:val="22"/>
          <w:szCs w:val="22"/>
        </w:rPr>
        <w:t>window,</w:t>
      </w:r>
      <w:r w:rsidR="00884BB6">
        <w:rPr>
          <w:rFonts w:ascii="Calibri" w:hAnsi="Calibri" w:cs="Calibri"/>
          <w:sz w:val="22"/>
          <w:szCs w:val="22"/>
        </w:rPr>
        <w:t xml:space="preserve"> run this query:</w:t>
      </w:r>
    </w:p>
    <w:p w14:paraId="6C853478" w14:textId="5289D36E" w:rsidR="009D6818" w:rsidRDefault="00A22B2C" w:rsidP="00825A5D">
      <w:pPr>
        <w:pStyle w:val="NormalWeb"/>
        <w:ind w:left="720"/>
        <w:rPr>
          <w:rStyle w:val="HTMLCode"/>
          <w:rFonts w:ascii="Calibri" w:eastAsiaTheme="majorEastAsia" w:hAnsi="Calibri" w:cs="Calibri"/>
          <w:sz w:val="22"/>
          <w:szCs w:val="22"/>
        </w:rPr>
      </w:pPr>
      <w:r w:rsidRPr="00A22B2C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B866D00" wp14:editId="5926B51E">
            <wp:simplePos x="0" y="0"/>
            <wp:positionH relativeFrom="column">
              <wp:posOffset>189865</wp:posOffset>
            </wp:positionH>
            <wp:positionV relativeFrom="paragraph">
              <wp:posOffset>271780</wp:posOffset>
            </wp:positionV>
            <wp:extent cx="389890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530" y="21179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5AB" w:rsidRPr="00671567">
        <w:rPr>
          <w:rStyle w:val="HTMLCode"/>
          <w:rFonts w:ascii="Calibri" w:eastAsiaTheme="majorEastAsia" w:hAnsi="Calibri" w:cs="Calibri"/>
          <w:sz w:val="22"/>
          <w:szCs w:val="22"/>
        </w:rPr>
        <w:t>SELECT @@SERVERNAME;</w:t>
      </w:r>
      <w:r w:rsidR="008B4FEC">
        <w:rPr>
          <w:rStyle w:val="HTMLCode"/>
          <w:rFonts w:ascii="Calibri" w:eastAsiaTheme="majorEastAsia" w:hAnsi="Calibri" w:cs="Calibri"/>
          <w:sz w:val="22"/>
          <w:szCs w:val="22"/>
        </w:rPr>
        <w:t xml:space="preserve"> </w:t>
      </w:r>
    </w:p>
    <w:p w14:paraId="2AADEC8D" w14:textId="766B5550" w:rsidR="00825A5D" w:rsidRDefault="00B215AB" w:rsidP="00825A5D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671567">
        <w:rPr>
          <w:rFonts w:ascii="Calibri" w:hAnsi="Calibri" w:cs="Calibri"/>
          <w:sz w:val="22"/>
          <w:szCs w:val="22"/>
        </w:rPr>
        <w:t xml:space="preserve"> </w:t>
      </w:r>
    </w:p>
    <w:p w14:paraId="5D6244B3" w14:textId="49BEAB53" w:rsidR="00A22B2C" w:rsidRDefault="00A22B2C" w:rsidP="00825A5D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1D38A517" w14:textId="3673E528" w:rsidR="00B215AB" w:rsidRPr="00665F82" w:rsidRDefault="00804E7D" w:rsidP="00804E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04E7D">
        <w:rPr>
          <w:rFonts w:ascii="Calibri" w:eastAsia="Times New Roman" w:hAnsi="Calibri" w:cs="Calibri"/>
          <w:kern w:val="0"/>
        </w:rPr>
        <w:lastRenderedPageBreak/>
        <w:t>You can also view the server name in the Object Explorer pane, or by right-clicking on the server name, selecting 'Properties,' and then checking the 'Name' field in the pop-up window."</w:t>
      </w:r>
    </w:p>
    <w:p w14:paraId="172AF5BE" w14:textId="4FFEEC77" w:rsidR="00665F82" w:rsidRDefault="00665F82" w:rsidP="00665F82">
      <w:pPr>
        <w:pStyle w:val="ListParagraph"/>
        <w:rPr>
          <w:rFonts w:ascii="Calibri" w:hAnsi="Calibri" w:cs="Calibri"/>
        </w:rPr>
      </w:pPr>
    </w:p>
    <w:p w14:paraId="01C27A0F" w14:textId="459FD551" w:rsidR="008955FF" w:rsidRDefault="0013157C" w:rsidP="00665F82">
      <w:pPr>
        <w:pStyle w:val="ListParagraph"/>
        <w:rPr>
          <w:rFonts w:ascii="Calibri" w:hAnsi="Calibri" w:cs="Calibri"/>
        </w:rPr>
      </w:pPr>
      <w:r w:rsidRPr="0013157C">
        <w:rPr>
          <w:rFonts w:ascii="Calibri" w:hAnsi="Calibri" w:cs="Calibri"/>
          <w:noProof/>
        </w:rPr>
        <w:drawing>
          <wp:inline distT="0" distB="0" distL="0" distR="0" wp14:anchorId="1FA06111" wp14:editId="4B242B59">
            <wp:extent cx="4262191" cy="408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826" cy="40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8488" w14:textId="730895AB" w:rsidR="0013157C" w:rsidRDefault="0013157C" w:rsidP="0013157C">
      <w:pPr>
        <w:pBdr>
          <w:bottom w:val="single" w:sz="6" w:space="1" w:color="auto"/>
        </w:pBdr>
        <w:rPr>
          <w:rFonts w:ascii="Calibri" w:hAnsi="Calibri" w:cs="Calibri"/>
        </w:rPr>
      </w:pPr>
    </w:p>
    <w:p w14:paraId="41520393" w14:textId="47050F02" w:rsidR="0013157C" w:rsidRPr="0013157C" w:rsidRDefault="005442D3" w:rsidP="0013157C">
      <w:pPr>
        <w:rPr>
          <w:rFonts w:ascii="Calibri" w:hAnsi="Calibri" w:cs="Calibri"/>
        </w:rPr>
      </w:pPr>
      <w:r w:rsidRPr="005442D3">
        <w:rPr>
          <w:rFonts w:ascii="Calibri" w:hAnsi="Calibri" w:cs="Calibri"/>
          <w:noProof/>
        </w:rPr>
        <w:drawing>
          <wp:inline distT="0" distB="0" distL="0" distR="0" wp14:anchorId="281DACC0" wp14:editId="555A844A">
            <wp:extent cx="6858000" cy="117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8F58" w14:textId="77777777" w:rsidR="0015491F" w:rsidRDefault="0015491F">
      <w:pPr>
        <w:rPr>
          <w:rFonts w:ascii="Calibri" w:hAnsi="Calibri" w:cs="Calibri"/>
        </w:rPr>
      </w:pPr>
    </w:p>
    <w:p w14:paraId="1636DD5A" w14:textId="6259C5E8" w:rsidR="00FD1A0B" w:rsidRDefault="0029383C" w:rsidP="0029383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Step 2</w:t>
      </w:r>
      <w:r w:rsidRPr="00DB57E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  <w:r>
        <w:rPr>
          <w:rFonts w:ascii="Calibri" w:hAnsi="Calibri" w:cs="Calibri"/>
        </w:rPr>
        <w:t xml:space="preserve"> Once you’ve retrieved the server name</w:t>
      </w:r>
      <w:r w:rsidR="00254C50">
        <w:rPr>
          <w:rFonts w:ascii="Calibri" w:hAnsi="Calibri" w:cs="Calibri"/>
        </w:rPr>
        <w:t xml:space="preserve">, </w:t>
      </w:r>
      <w:r w:rsidR="00FD1A0B">
        <w:rPr>
          <w:rFonts w:ascii="Calibri" w:hAnsi="Calibri" w:cs="Calibri"/>
        </w:rPr>
        <w:t xml:space="preserve">it’s now time to import it. </w:t>
      </w:r>
      <w:r w:rsidR="00C174B1">
        <w:rPr>
          <w:rFonts w:ascii="Calibri" w:hAnsi="Calibri" w:cs="Calibri"/>
        </w:rPr>
        <w:br/>
        <w:t xml:space="preserve">NOTE: </w:t>
      </w:r>
      <w:r w:rsidR="00314FCE" w:rsidRPr="00314FCE">
        <w:rPr>
          <w:rFonts w:ascii="Calibri" w:hAnsi="Calibri" w:cs="Calibri"/>
        </w:rPr>
        <w:t>SQL Serve</w:t>
      </w:r>
      <w:r w:rsidR="00AA0BA1">
        <w:rPr>
          <w:rFonts w:ascii="Calibri" w:hAnsi="Calibri" w:cs="Calibri"/>
        </w:rPr>
        <w:t xml:space="preserve">r Management Studio (SSMS) doesn’t need to be open </w:t>
      </w:r>
      <w:r w:rsidR="00314FCE" w:rsidRPr="00314FCE">
        <w:rPr>
          <w:rFonts w:ascii="Calibri" w:hAnsi="Calibri" w:cs="Calibri"/>
        </w:rPr>
        <w:t>to import data into Power BI from SQL Server.</w:t>
      </w:r>
    </w:p>
    <w:p w14:paraId="176EC90B" w14:textId="698E2FD1" w:rsidR="0029383C" w:rsidRDefault="00FD1A0B" w:rsidP="0029383C">
      <w:pPr>
        <w:rPr>
          <w:rFonts w:ascii="Calibri" w:hAnsi="Calibri" w:cs="Calibri"/>
          <w:color w:val="161616"/>
          <w:shd w:val="clear" w:color="auto" w:fill="FFFFFF"/>
        </w:rPr>
      </w:pPr>
      <w:r>
        <w:rPr>
          <w:rFonts w:ascii="Calibri" w:hAnsi="Calibri" w:cs="Calibri"/>
        </w:rPr>
        <w:t xml:space="preserve">Open </w:t>
      </w:r>
      <w:r>
        <w:rPr>
          <w:rFonts w:ascii="Calibri" w:hAnsi="Calibri" w:cs="Calibri"/>
          <w:color w:val="161616"/>
          <w:shd w:val="clear" w:color="auto" w:fill="FFFFFF"/>
        </w:rPr>
        <w:t>Power BI Desktop.</w:t>
      </w:r>
      <w:r w:rsidR="00254C50" w:rsidRPr="00FD1A0B">
        <w:rPr>
          <w:rFonts w:ascii="Calibri" w:hAnsi="Calibri" w:cs="Calibri"/>
          <w:color w:val="161616"/>
          <w:shd w:val="clear" w:color="auto" w:fill="FFFFFF"/>
        </w:rPr>
        <w:t xml:space="preserve"> </w:t>
      </w:r>
      <w:r>
        <w:rPr>
          <w:rFonts w:ascii="Calibri" w:hAnsi="Calibri" w:cs="Calibri"/>
          <w:color w:val="161616"/>
          <w:shd w:val="clear" w:color="auto" w:fill="FFFFFF"/>
        </w:rPr>
        <w:t xml:space="preserve">I’ll open a blank report, and from </w:t>
      </w:r>
      <w:r w:rsidR="00254C50" w:rsidRPr="00FD1A0B">
        <w:rPr>
          <w:rFonts w:ascii="Calibri" w:hAnsi="Calibri" w:cs="Calibri"/>
          <w:color w:val="161616"/>
          <w:shd w:val="clear" w:color="auto" w:fill="FFFFFF"/>
        </w:rPr>
        <w:t>the </w:t>
      </w:r>
      <w:r w:rsidR="00254C50" w:rsidRPr="00FD1A0B">
        <w:rPr>
          <w:rStyle w:val="Strong"/>
          <w:rFonts w:ascii="Calibri" w:hAnsi="Calibri" w:cs="Calibri"/>
          <w:color w:val="161616"/>
          <w:shd w:val="clear" w:color="auto" w:fill="FFFFFF"/>
        </w:rPr>
        <w:t>Home</w:t>
      </w:r>
      <w:r w:rsidR="00254C50" w:rsidRPr="00FD1A0B">
        <w:rPr>
          <w:rFonts w:ascii="Calibri" w:hAnsi="Calibri" w:cs="Calibri"/>
          <w:color w:val="161616"/>
          <w:shd w:val="clear" w:color="auto" w:fill="FFFFFF"/>
        </w:rPr>
        <w:t> tab, select</w:t>
      </w:r>
      <w:r w:rsidR="003E262F">
        <w:rPr>
          <w:rFonts w:ascii="Calibri" w:hAnsi="Calibri" w:cs="Calibri"/>
          <w:color w:val="161616"/>
          <w:shd w:val="clear" w:color="auto" w:fill="FFFFFF"/>
        </w:rPr>
        <w:t xml:space="preserve"> </w:t>
      </w:r>
      <w:r w:rsidR="003E262F" w:rsidRPr="003E262F">
        <w:rPr>
          <w:rFonts w:ascii="Calibri" w:hAnsi="Calibri" w:cs="Calibri"/>
          <w:b/>
          <w:color w:val="161616"/>
          <w:shd w:val="clear" w:color="auto" w:fill="FFFFFF"/>
        </w:rPr>
        <w:t>SQL Server</w:t>
      </w:r>
      <w:r w:rsidR="003E262F">
        <w:rPr>
          <w:rFonts w:ascii="Calibri" w:hAnsi="Calibri" w:cs="Calibri"/>
          <w:color w:val="161616"/>
          <w:shd w:val="clear" w:color="auto" w:fill="FFFFFF"/>
        </w:rPr>
        <w:t xml:space="preserve"> </w:t>
      </w:r>
    </w:p>
    <w:p w14:paraId="0ECD5E3D" w14:textId="73D83B8F" w:rsidR="003E262F" w:rsidRPr="00FD1A0B" w:rsidRDefault="002018F7" w:rsidP="0029383C">
      <w:pPr>
        <w:rPr>
          <w:rFonts w:ascii="Calibri" w:hAnsi="Calibri" w:cs="Calibri"/>
          <w:color w:val="161616"/>
          <w:shd w:val="clear" w:color="auto" w:fill="FFFFFF"/>
        </w:rPr>
      </w:pPr>
      <w:r>
        <w:rPr>
          <w:rFonts w:ascii="Calibri" w:hAnsi="Calibri" w:cs="Calibri"/>
          <w:color w:val="161616"/>
          <w:shd w:val="clear" w:color="auto" w:fill="FFFFFF"/>
        </w:rPr>
        <w:pict w14:anchorId="4D779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pt;height:128.5pt">
            <v:imagedata r:id="rId10" o:title="New Project (1)"/>
          </v:shape>
        </w:pict>
      </w:r>
    </w:p>
    <w:p w14:paraId="77DA8D73" w14:textId="4BA914B7" w:rsidR="00C0311A" w:rsidRPr="00DB57EC" w:rsidRDefault="00B8108F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>Step 3</w:t>
      </w:r>
      <w:r w:rsidR="00C0311A" w:rsidRPr="00DB57E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  <w:r w:rsidR="00C0311A" w:rsidRPr="00DB57EC">
        <w:rPr>
          <w:rFonts w:ascii="Calibri" w:hAnsi="Calibri" w:cs="Calibri"/>
          <w:b/>
          <w:bCs/>
          <w:i/>
          <w:iCs/>
          <w:noProof/>
        </w:rPr>
        <w:t xml:space="preserve"> </w:t>
      </w:r>
    </w:p>
    <w:p w14:paraId="43136DC4" w14:textId="6CA9C47A" w:rsidR="00410AA1" w:rsidRDefault="00410AA1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Calibri" w:hAnsi="Calibri" w:cs="Calibri"/>
        </w:rPr>
        <w:t>I</w:t>
      </w:r>
      <w:r>
        <w:rPr>
          <w:rFonts w:ascii="Segoe UI" w:hAnsi="Segoe UI" w:cs="Segoe UI"/>
          <w:color w:val="161616"/>
          <w:shd w:val="clear" w:color="auto" w:fill="FFFFFF"/>
        </w:rPr>
        <w:t>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SQL Server database</w:t>
      </w:r>
      <w:r>
        <w:rPr>
          <w:rFonts w:ascii="Segoe UI" w:hAnsi="Segoe UI" w:cs="Segoe UI"/>
          <w:color w:val="161616"/>
          <w:shd w:val="clear" w:color="auto" w:fill="FFFFFF"/>
        </w:rPr>
        <w:t> dialog box, enter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Server</w:t>
      </w:r>
      <w:r>
        <w:rPr>
          <w:rFonts w:ascii="Segoe UI" w:hAnsi="Segoe UI" w:cs="Segoe UI"/>
          <w:color w:val="161616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Database (optional)</w:t>
      </w:r>
      <w:r>
        <w:rPr>
          <w:rFonts w:ascii="Segoe UI" w:hAnsi="Segoe UI" w:cs="Segoe UI"/>
          <w:color w:val="161616"/>
          <w:shd w:val="clear" w:color="auto" w:fill="FFFFFF"/>
        </w:rPr>
        <w:t> names</w:t>
      </w:r>
    </w:p>
    <w:p w14:paraId="06B8CBD2" w14:textId="60DF86A6" w:rsidR="00C0311A" w:rsidRPr="00DB57EC" w:rsidRDefault="009B14C1">
      <w:pPr>
        <w:rPr>
          <w:rFonts w:ascii="Calibri" w:hAnsi="Calibri" w:cs="Calibri"/>
        </w:rPr>
      </w:pPr>
      <w:r w:rsidRPr="009B14C1">
        <w:rPr>
          <w:rFonts w:ascii="Calibri" w:hAnsi="Calibri" w:cs="Calibri"/>
          <w:noProof/>
        </w:rPr>
        <w:drawing>
          <wp:inline distT="0" distB="0" distL="0" distR="0" wp14:anchorId="7A3D71A8" wp14:editId="1D7C2E98">
            <wp:extent cx="6858000" cy="3276600"/>
            <wp:effectExtent l="114300" t="114300" r="952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6C6C09" w14:textId="283D5C9D" w:rsidR="00C0311A" w:rsidRPr="00A703BF" w:rsidRDefault="00C0311A">
      <w:pPr>
        <w:rPr>
          <w:rFonts w:ascii="Calibri" w:hAnsi="Calibri" w:cs="Calibri"/>
        </w:rPr>
      </w:pPr>
    </w:p>
    <w:p w14:paraId="76ADA021" w14:textId="17F8363C" w:rsidR="002060D5" w:rsidRDefault="00A703BF" w:rsidP="004B2E9E">
      <w:pPr>
        <w:rPr>
          <w:rFonts w:ascii="Calibri" w:hAnsi="Calibri" w:cs="Calibri"/>
        </w:rPr>
      </w:pPr>
      <w:r w:rsidRPr="00A703BF">
        <w:rPr>
          <w:rFonts w:ascii="Calibri" w:hAnsi="Calibri" w:cs="Calibri"/>
        </w:rPr>
        <w:t xml:space="preserve">When importing data in Power BI, under </w:t>
      </w:r>
      <w:r w:rsidRPr="00017580">
        <w:rPr>
          <w:rStyle w:val="Strong"/>
          <w:rFonts w:ascii="Calibri" w:hAnsi="Calibri" w:cs="Calibri"/>
          <w:b w:val="0"/>
        </w:rPr>
        <w:t>Data Connectivity mode</w:t>
      </w:r>
      <w:r w:rsidRPr="00A703BF">
        <w:rPr>
          <w:rFonts w:ascii="Calibri" w:hAnsi="Calibri" w:cs="Calibri"/>
        </w:rPr>
        <w:t xml:space="preserve">, you will be asked whether you’d like to use </w:t>
      </w:r>
      <w:r w:rsidRPr="00BB76AA">
        <w:rPr>
          <w:rStyle w:val="Strong"/>
          <w:rFonts w:ascii="Calibri" w:hAnsi="Calibri" w:cs="Calibri"/>
          <w:b w:val="0"/>
        </w:rPr>
        <w:t>Import</w:t>
      </w:r>
      <w:r w:rsidRPr="00A703BF">
        <w:rPr>
          <w:rFonts w:ascii="Calibri" w:hAnsi="Calibri" w:cs="Calibri"/>
        </w:rPr>
        <w:t xml:space="preserve"> or </w:t>
      </w:r>
      <w:r w:rsidR="00017580">
        <w:rPr>
          <w:rStyle w:val="Strong"/>
          <w:rFonts w:ascii="Calibri" w:hAnsi="Calibri" w:cs="Calibri"/>
          <w:b w:val="0"/>
        </w:rPr>
        <w:t>Direct</w:t>
      </w:r>
      <w:r w:rsidR="00017580" w:rsidRPr="00BB76AA">
        <w:rPr>
          <w:rStyle w:val="Strong"/>
          <w:rFonts w:ascii="Calibri" w:hAnsi="Calibri" w:cs="Calibri"/>
          <w:b w:val="0"/>
        </w:rPr>
        <w:t>Query</w:t>
      </w:r>
      <w:r w:rsidR="00C868BE" w:rsidRPr="00BB76AA">
        <w:rPr>
          <w:rFonts w:ascii="Calibri" w:hAnsi="Calibri" w:cs="Calibri"/>
        </w:rPr>
        <w:t>.</w:t>
      </w:r>
      <w:r w:rsidR="00917A1D">
        <w:rPr>
          <w:rFonts w:ascii="Calibri" w:hAnsi="Calibri" w:cs="Calibri"/>
        </w:rPr>
        <w:t xml:space="preserve"> </w:t>
      </w:r>
      <w:r w:rsidR="00BB76AA" w:rsidRPr="0083302B">
        <w:rPr>
          <w:rFonts w:ascii="Calibri" w:hAnsi="Calibri" w:cs="Calibri"/>
          <w:i/>
          <w:u w:val="single"/>
        </w:rPr>
        <w:t>For the purposes of this guide, we'll set the Data Connectivity mode to ‘Import</w:t>
      </w:r>
      <w:r w:rsidR="00A16FE2">
        <w:rPr>
          <w:rFonts w:ascii="Calibri" w:hAnsi="Calibri" w:cs="Calibri"/>
          <w:i/>
          <w:u w:val="single"/>
        </w:rPr>
        <w:t>’</w:t>
      </w:r>
      <w:r w:rsidR="008A2B43">
        <w:rPr>
          <w:rFonts w:ascii="Calibri" w:hAnsi="Calibri" w:cs="Calibri"/>
          <w:i/>
          <w:u w:val="single"/>
        </w:rPr>
        <w:t xml:space="preserve"> &amp; s</w:t>
      </w:r>
      <w:r w:rsidR="008A2B43" w:rsidRPr="008A2B43">
        <w:rPr>
          <w:rFonts w:ascii="Calibri" w:hAnsi="Calibri" w:cs="Calibri"/>
          <w:i/>
          <w:u w:val="single"/>
        </w:rPr>
        <w:t xml:space="preserve">elect </w:t>
      </w:r>
      <w:r w:rsidR="008A2B43">
        <w:rPr>
          <w:rFonts w:ascii="Calibri" w:hAnsi="Calibri" w:cs="Calibri"/>
          <w:i/>
          <w:u w:val="single"/>
        </w:rPr>
        <w:t>‘</w:t>
      </w:r>
      <w:r w:rsidR="008A2B43" w:rsidRPr="008A2B43">
        <w:rPr>
          <w:rFonts w:ascii="Calibri" w:hAnsi="Calibri" w:cs="Calibri"/>
          <w:i/>
          <w:u w:val="single"/>
        </w:rPr>
        <w:t>OK</w:t>
      </w:r>
      <w:r w:rsidR="008A2B43">
        <w:rPr>
          <w:rFonts w:ascii="Calibri" w:hAnsi="Calibri" w:cs="Calibri"/>
          <w:i/>
          <w:u w:val="single"/>
        </w:rPr>
        <w:t>’</w:t>
      </w:r>
      <w:r w:rsidR="00BB76AA">
        <w:rPr>
          <w:rFonts w:ascii="Calibri" w:hAnsi="Calibri" w:cs="Calibri"/>
        </w:rPr>
        <w:t xml:space="preserve"> but t</w:t>
      </w:r>
      <w:r w:rsidR="004B2E9E">
        <w:rPr>
          <w:rFonts w:ascii="Calibri" w:hAnsi="Calibri" w:cs="Calibri"/>
        </w:rPr>
        <w:t>he differ</w:t>
      </w:r>
      <w:r w:rsidR="00A16FE2">
        <w:rPr>
          <w:rFonts w:ascii="Calibri" w:hAnsi="Calibri" w:cs="Calibri"/>
        </w:rPr>
        <w:t>ences between the two are</w:t>
      </w:r>
      <w:r w:rsidR="004B2E9E">
        <w:rPr>
          <w:rFonts w:ascii="Calibri" w:hAnsi="Calibri" w:cs="Calibri"/>
        </w:rPr>
        <w:t xml:space="preserve"> highlighted in this table:</w:t>
      </w:r>
    </w:p>
    <w:p w14:paraId="089C9379" w14:textId="44A9EF2A" w:rsidR="004B2E9E" w:rsidRPr="004B2E9E" w:rsidRDefault="004B2E9E" w:rsidP="004B2E9E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4C39E6">
        <w:rPr>
          <w:rFonts w:ascii="Calibri" w:hAnsi="Calibri" w:cs="Calibri"/>
        </w:rPr>
        <w:t>Aspect</w:t>
      </w:r>
      <w:r w:rsidR="004C39E6">
        <w:rPr>
          <w:rFonts w:ascii="Calibri" w:hAnsi="Calibri" w:cs="Calibri"/>
        </w:rPr>
        <w:tab/>
      </w:r>
      <w:r w:rsidR="004C39E6">
        <w:rPr>
          <w:rFonts w:ascii="Calibri" w:hAnsi="Calibri" w:cs="Calibri"/>
        </w:rPr>
        <w:tab/>
      </w:r>
      <w:r w:rsidR="004C39E6">
        <w:rPr>
          <w:rFonts w:ascii="Calibri" w:hAnsi="Calibri" w:cs="Calibri"/>
        </w:rPr>
        <w:tab/>
        <w:t>Import</w:t>
      </w:r>
      <w:r w:rsidR="00085BEC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ab/>
        <w:t>DirectQuery</w:t>
      </w:r>
    </w:p>
    <w:p w14:paraId="79D248CB" w14:textId="7CE01408" w:rsidR="004B2E9E" w:rsidRPr="004B2E9E" w:rsidRDefault="004B2E9E" w:rsidP="004B2E9E">
      <w:pPr>
        <w:rPr>
          <w:rFonts w:ascii="Calibri" w:hAnsi="Calibri" w:cs="Calibri"/>
        </w:rPr>
      </w:pPr>
      <w:r w:rsidRPr="004B2E9E">
        <w:rPr>
          <w:rFonts w:ascii="Calibri" w:hAnsi="Calibri" w:cs="Calibri"/>
        </w:rPr>
        <w:t>Data storage</w:t>
      </w:r>
      <w:r w:rsidRPr="004B2E9E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ab/>
        <w:t xml:space="preserve">Data is copied and </w:t>
      </w:r>
      <w:r w:rsidR="00C63B5B">
        <w:rPr>
          <w:rFonts w:ascii="Calibri" w:hAnsi="Calibri" w:cs="Calibri"/>
        </w:rPr>
        <w:t>stored in</w:t>
      </w:r>
      <w:r w:rsidR="00A35848">
        <w:rPr>
          <w:rFonts w:ascii="Calibri" w:hAnsi="Calibri" w:cs="Calibri"/>
        </w:rPr>
        <w:t xml:space="preserve"> Power BI</w:t>
      </w:r>
      <w:r w:rsidR="00A35848">
        <w:rPr>
          <w:rFonts w:ascii="Calibri" w:hAnsi="Calibri" w:cs="Calibri"/>
        </w:rPr>
        <w:tab/>
      </w:r>
      <w:r w:rsidR="00A35848">
        <w:rPr>
          <w:rFonts w:ascii="Calibri" w:hAnsi="Calibri" w:cs="Calibri"/>
        </w:rPr>
        <w:tab/>
        <w:t>Not stored since</w:t>
      </w:r>
      <w:r w:rsidRPr="004B2E9E">
        <w:rPr>
          <w:rFonts w:ascii="Calibri" w:hAnsi="Calibri" w:cs="Calibri"/>
        </w:rPr>
        <w:t xml:space="preserve"> queries </w:t>
      </w:r>
      <w:r w:rsidR="00E316BF">
        <w:rPr>
          <w:rFonts w:ascii="Calibri" w:hAnsi="Calibri" w:cs="Calibri"/>
        </w:rPr>
        <w:t xml:space="preserve">are sent </w:t>
      </w:r>
      <w:r w:rsidRPr="004B2E9E">
        <w:rPr>
          <w:rFonts w:ascii="Calibri" w:hAnsi="Calibri" w:cs="Calibri"/>
        </w:rPr>
        <w:t>live</w:t>
      </w:r>
      <w:r w:rsidR="00E316BF">
        <w:rPr>
          <w:rFonts w:ascii="Calibri" w:hAnsi="Calibri" w:cs="Calibri"/>
        </w:rPr>
        <w:t xml:space="preserve"> to source</w:t>
      </w:r>
    </w:p>
    <w:p w14:paraId="133F8AA9" w14:textId="7100C49B" w:rsidR="004B2E9E" w:rsidRPr="004B2E9E" w:rsidRDefault="004B2E9E" w:rsidP="004B2E9E">
      <w:pPr>
        <w:rPr>
          <w:rFonts w:ascii="Calibri" w:hAnsi="Calibri" w:cs="Calibri"/>
        </w:rPr>
      </w:pPr>
      <w:r w:rsidRPr="004B2E9E">
        <w:rPr>
          <w:rFonts w:ascii="Calibri" w:hAnsi="Calibri" w:cs="Calibri"/>
        </w:rPr>
        <w:t>Per</w:t>
      </w:r>
      <w:r w:rsidR="00C63B5B">
        <w:rPr>
          <w:rFonts w:ascii="Calibri" w:hAnsi="Calibri" w:cs="Calibri"/>
        </w:rPr>
        <w:t>formance</w:t>
      </w:r>
      <w:r w:rsidR="00C63B5B">
        <w:rPr>
          <w:rFonts w:ascii="Calibri" w:hAnsi="Calibri" w:cs="Calibri"/>
        </w:rPr>
        <w:tab/>
      </w:r>
      <w:r w:rsidR="00C63B5B">
        <w:rPr>
          <w:rFonts w:ascii="Calibri" w:hAnsi="Calibri" w:cs="Calibri"/>
        </w:rPr>
        <w:tab/>
        <w:t>Faster</w:t>
      </w:r>
      <w:r w:rsidRPr="004B2E9E">
        <w:rPr>
          <w:rFonts w:ascii="Calibri" w:hAnsi="Calibri" w:cs="Calibri"/>
        </w:rPr>
        <w:t xml:space="preserve"> since data is local &amp; internal</w:t>
      </w:r>
      <w:r w:rsidRPr="004B2E9E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ab/>
        <w:t>Slower, depends on source &amp; network speed.</w:t>
      </w:r>
    </w:p>
    <w:p w14:paraId="07B73310" w14:textId="43A00C4A" w:rsidR="004B2E9E" w:rsidRPr="004B2E9E" w:rsidRDefault="004B2E9E" w:rsidP="004B2E9E">
      <w:pPr>
        <w:rPr>
          <w:rFonts w:ascii="Calibri" w:hAnsi="Calibri" w:cs="Calibri"/>
        </w:rPr>
      </w:pPr>
      <w:r w:rsidRPr="004B2E9E">
        <w:rPr>
          <w:rFonts w:ascii="Calibri" w:hAnsi="Calibri" w:cs="Calibri"/>
        </w:rPr>
        <w:t>Data freshness</w:t>
      </w:r>
      <w:r w:rsidRPr="004B2E9E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ab/>
        <w:t>Static until manual or scheduled refresh</w:t>
      </w:r>
      <w:r w:rsidRPr="004B2E9E">
        <w:rPr>
          <w:rFonts w:ascii="Calibri" w:hAnsi="Calibri" w:cs="Calibri"/>
        </w:rPr>
        <w:tab/>
      </w:r>
      <w:r w:rsidR="003C70CD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>Always current &amp; up-to-date</w:t>
      </w:r>
    </w:p>
    <w:p w14:paraId="1CB49E9D" w14:textId="528ABCF2" w:rsidR="009B14C1" w:rsidRPr="00DB57EC" w:rsidRDefault="004B2E9E" w:rsidP="004B2E9E">
      <w:pPr>
        <w:rPr>
          <w:rFonts w:ascii="Calibri" w:hAnsi="Calibri" w:cs="Calibri"/>
        </w:rPr>
      </w:pPr>
      <w:r w:rsidRPr="004B2E9E">
        <w:rPr>
          <w:rFonts w:ascii="Calibri" w:hAnsi="Calibri" w:cs="Calibri"/>
        </w:rPr>
        <w:t>What is it best for?</w:t>
      </w:r>
      <w:r w:rsidRPr="004B2E9E">
        <w:rPr>
          <w:rFonts w:ascii="Calibri" w:hAnsi="Calibri" w:cs="Calibri"/>
        </w:rPr>
        <w:tab/>
        <w:t>Smaller data, fast interaction</w:t>
      </w:r>
      <w:r w:rsidR="00432D50">
        <w:rPr>
          <w:rFonts w:ascii="Calibri" w:hAnsi="Calibri" w:cs="Calibri"/>
        </w:rPr>
        <w:t>, r</w:t>
      </w:r>
      <w:r w:rsidR="00432D50" w:rsidRPr="00432D50">
        <w:rPr>
          <w:rFonts w:ascii="Calibri" w:hAnsi="Calibri" w:cs="Calibri"/>
        </w:rPr>
        <w:t>are updates</w:t>
      </w:r>
      <w:r w:rsidR="00432D50">
        <w:rPr>
          <w:rFonts w:ascii="Calibri" w:hAnsi="Calibri" w:cs="Calibri"/>
        </w:rPr>
        <w:tab/>
      </w:r>
      <w:r w:rsidRPr="004B2E9E">
        <w:rPr>
          <w:rFonts w:ascii="Calibri" w:hAnsi="Calibri" w:cs="Calibri"/>
        </w:rPr>
        <w:t>Large data, real-time needs</w:t>
      </w:r>
    </w:p>
    <w:p w14:paraId="1B4BE428" w14:textId="77777777" w:rsidR="00C0311A" w:rsidRPr="00DB57EC" w:rsidRDefault="00C0311A">
      <w:pPr>
        <w:rPr>
          <w:rFonts w:ascii="Calibri" w:hAnsi="Calibri" w:cs="Calibri"/>
        </w:rPr>
      </w:pPr>
    </w:p>
    <w:p w14:paraId="34C45F9D" w14:textId="0B57832A" w:rsidR="008A2B43" w:rsidRPr="006261C4" w:rsidRDefault="008A2B43" w:rsidP="008A2B43">
      <w:pPr>
        <w:rPr>
          <w:rFonts w:ascii="Calibri" w:hAnsi="Calibri" w:cs="Calibri"/>
          <w:b/>
          <w:bCs/>
          <w:i/>
          <w:iCs/>
        </w:rPr>
      </w:pPr>
      <w:r w:rsidRPr="006261C4">
        <w:rPr>
          <w:rFonts w:ascii="Calibri" w:hAnsi="Calibri" w:cs="Calibri"/>
          <w:b/>
          <w:bCs/>
          <w:i/>
          <w:iCs/>
        </w:rPr>
        <w:t xml:space="preserve">Step 4: </w:t>
      </w:r>
    </w:p>
    <w:p w14:paraId="40D49BB6" w14:textId="6F773666" w:rsidR="008A2B43" w:rsidRPr="006261C4" w:rsidRDefault="00D435DB" w:rsidP="008A2B43">
      <w:pPr>
        <w:rPr>
          <w:rFonts w:ascii="Calibri" w:hAnsi="Calibri" w:cs="Calibri"/>
          <w:bCs/>
          <w:iCs/>
        </w:rPr>
      </w:pPr>
      <w:r w:rsidRPr="006261C4">
        <w:rPr>
          <w:rFonts w:ascii="Calibri" w:hAnsi="Calibri" w:cs="Calibri"/>
          <w:bCs/>
          <w:iCs/>
        </w:rPr>
        <w:t xml:space="preserve">We might be asked to verify </w:t>
      </w:r>
      <w:r w:rsidR="008A2B43" w:rsidRPr="006261C4">
        <w:rPr>
          <w:rFonts w:ascii="Calibri" w:hAnsi="Calibri" w:cs="Calibri"/>
          <w:bCs/>
          <w:iCs/>
        </w:rPr>
        <w:t>our credentials</w:t>
      </w:r>
      <w:r w:rsidR="00CF100A">
        <w:rPr>
          <w:rFonts w:ascii="Calibri" w:hAnsi="Calibri" w:cs="Calibri"/>
          <w:bCs/>
          <w:iCs/>
        </w:rPr>
        <w:t>, especially if you’re using this connector for the first time</w:t>
      </w:r>
      <w:r w:rsidRPr="006261C4">
        <w:rPr>
          <w:rFonts w:ascii="Calibri" w:hAnsi="Calibri" w:cs="Calibri"/>
          <w:bCs/>
          <w:iCs/>
        </w:rPr>
        <w:t>.</w:t>
      </w:r>
      <w:r w:rsidR="008A2B43" w:rsidRPr="006261C4">
        <w:rPr>
          <w:rFonts w:ascii="Calibri" w:hAnsi="Calibri" w:cs="Calibri"/>
          <w:bCs/>
          <w:iCs/>
        </w:rPr>
        <w:t xml:space="preserve"> </w:t>
      </w:r>
      <w:r w:rsidR="00CF100A">
        <w:rPr>
          <w:rFonts w:ascii="Calibri" w:hAnsi="Calibri" w:cs="Calibri"/>
          <w:bCs/>
          <w:iCs/>
        </w:rPr>
        <w:t xml:space="preserve">I’ll </w:t>
      </w:r>
      <w:r w:rsidRPr="006261C4">
        <w:rPr>
          <w:rFonts w:ascii="Calibri" w:hAnsi="Calibri" w:cs="Calibri"/>
          <w:bCs/>
          <w:iCs/>
        </w:rPr>
        <w:t xml:space="preserve">simply </w:t>
      </w:r>
      <w:r w:rsidR="008A2B43" w:rsidRPr="006261C4">
        <w:rPr>
          <w:rFonts w:ascii="Calibri" w:hAnsi="Calibri" w:cs="Calibri"/>
          <w:bCs/>
          <w:iCs/>
        </w:rPr>
        <w:t xml:space="preserve">select </w:t>
      </w:r>
      <w:r w:rsidRPr="006261C4">
        <w:rPr>
          <w:rFonts w:ascii="Calibri" w:hAnsi="Calibri" w:cs="Calibri"/>
          <w:bCs/>
          <w:iCs/>
        </w:rPr>
        <w:t>“</w:t>
      </w:r>
      <w:r w:rsidR="008A2B43" w:rsidRPr="006261C4">
        <w:rPr>
          <w:rFonts w:ascii="Calibri" w:hAnsi="Calibri" w:cs="Calibri"/>
          <w:bCs/>
          <w:iCs/>
        </w:rPr>
        <w:t>Connect</w:t>
      </w:r>
      <w:r w:rsidRPr="006261C4">
        <w:rPr>
          <w:rFonts w:ascii="Calibri" w:hAnsi="Calibri" w:cs="Calibri"/>
          <w:bCs/>
          <w:iCs/>
        </w:rPr>
        <w:t>”</w:t>
      </w:r>
      <w:r w:rsidR="008A2B43" w:rsidRPr="006261C4">
        <w:rPr>
          <w:rFonts w:ascii="Calibri" w:hAnsi="Calibri" w:cs="Calibri"/>
          <w:bCs/>
          <w:iCs/>
        </w:rPr>
        <w:t>.</w:t>
      </w:r>
    </w:p>
    <w:p w14:paraId="0CF95ECF" w14:textId="77777777" w:rsidR="002018F7" w:rsidRDefault="008A2B43" w:rsidP="006132A3">
      <w:pPr>
        <w:rPr>
          <w:rFonts w:ascii="Calibri" w:hAnsi="Calibri" w:cs="Calibri"/>
          <w:b/>
          <w:bCs/>
          <w:i/>
          <w:iCs/>
        </w:rPr>
      </w:pPr>
      <w:r w:rsidRPr="006261C4">
        <w:rPr>
          <w:rFonts w:ascii="Calibri" w:hAnsi="Calibri" w:cs="Calibri"/>
          <w:b/>
          <w:bCs/>
          <w:i/>
          <w:iCs/>
          <w:noProof/>
        </w:rPr>
        <w:t xml:space="preserve"> </w:t>
      </w:r>
    </w:p>
    <w:p w14:paraId="62F6CB1D" w14:textId="77777777" w:rsidR="002018F7" w:rsidRDefault="002018F7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br w:type="page"/>
      </w:r>
    </w:p>
    <w:p w14:paraId="45C4606C" w14:textId="55B6DADA" w:rsidR="006132A3" w:rsidRPr="006261C4" w:rsidRDefault="006132A3" w:rsidP="006132A3">
      <w:pPr>
        <w:rPr>
          <w:rFonts w:ascii="Calibri" w:hAnsi="Calibri" w:cs="Calibri"/>
          <w:b/>
          <w:bCs/>
          <w:i/>
          <w:iCs/>
        </w:rPr>
      </w:pPr>
      <w:bookmarkStart w:id="0" w:name="_GoBack"/>
      <w:bookmarkEnd w:id="0"/>
      <w:r w:rsidRPr="006261C4">
        <w:rPr>
          <w:rFonts w:ascii="Calibri" w:hAnsi="Calibri" w:cs="Calibri"/>
          <w:b/>
          <w:bCs/>
          <w:i/>
          <w:iCs/>
        </w:rPr>
        <w:lastRenderedPageBreak/>
        <w:t xml:space="preserve">Step 5: </w:t>
      </w:r>
    </w:p>
    <w:p w14:paraId="4D9D3950" w14:textId="5A3A9E18" w:rsidR="00C0311A" w:rsidRDefault="006132A3">
      <w:pPr>
        <w:rPr>
          <w:rFonts w:ascii="Calibri" w:hAnsi="Calibri" w:cs="Calibri"/>
          <w:color w:val="161616"/>
          <w:shd w:val="clear" w:color="auto" w:fill="FFFFFF"/>
        </w:rPr>
      </w:pPr>
      <w:r w:rsidRPr="006261C4">
        <w:rPr>
          <w:rFonts w:ascii="Calibri" w:hAnsi="Calibri" w:cs="Calibri"/>
          <w:color w:val="161616"/>
          <w:shd w:val="clear" w:color="auto" w:fill="FFFFFF"/>
        </w:rPr>
        <w:t>In the </w:t>
      </w:r>
      <w:r w:rsidRPr="006261C4">
        <w:rPr>
          <w:rStyle w:val="Strong"/>
          <w:rFonts w:ascii="Calibri" w:hAnsi="Calibri" w:cs="Calibri"/>
          <w:color w:val="161616"/>
          <w:shd w:val="clear" w:color="auto" w:fill="FFFFFF"/>
        </w:rPr>
        <w:t>Navigator</w:t>
      </w:r>
      <w:r w:rsidRPr="006261C4">
        <w:rPr>
          <w:rFonts w:ascii="Calibri" w:hAnsi="Calibri" w:cs="Calibri"/>
          <w:color w:val="161616"/>
          <w:shd w:val="clear" w:color="auto" w:fill="FFFFFF"/>
        </w:rPr>
        <w:t> dialog box, select the table you’d like to import and then select </w:t>
      </w:r>
      <w:r w:rsidRPr="006261C4">
        <w:rPr>
          <w:rStyle w:val="Strong"/>
          <w:rFonts w:ascii="Calibri" w:hAnsi="Calibri" w:cs="Calibri"/>
          <w:color w:val="161616"/>
          <w:shd w:val="clear" w:color="auto" w:fill="FFFFFF"/>
        </w:rPr>
        <w:t>Load</w:t>
      </w:r>
      <w:r w:rsidRPr="006261C4">
        <w:rPr>
          <w:rFonts w:ascii="Calibri" w:hAnsi="Calibri" w:cs="Calibri"/>
          <w:color w:val="161616"/>
          <w:shd w:val="clear" w:color="auto" w:fill="FFFFFF"/>
        </w:rPr>
        <w:t>.</w:t>
      </w:r>
    </w:p>
    <w:p w14:paraId="15CFF7F5" w14:textId="50F918EA" w:rsidR="00B648A6" w:rsidRPr="006261C4" w:rsidRDefault="00B648A6">
      <w:pPr>
        <w:rPr>
          <w:rFonts w:ascii="Calibri" w:hAnsi="Calibri" w:cs="Calibri"/>
        </w:rPr>
      </w:pPr>
      <w:r w:rsidRPr="00B648A6">
        <w:rPr>
          <w:rFonts w:ascii="Calibri" w:hAnsi="Calibri" w:cs="Calibri"/>
          <w:noProof/>
        </w:rPr>
        <w:drawing>
          <wp:inline distT="0" distB="0" distL="0" distR="0" wp14:anchorId="7F3DBBA5" wp14:editId="6E0B51C1">
            <wp:extent cx="6858000" cy="5202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973C" w14:textId="01B8BF01" w:rsidR="00B648A6" w:rsidRDefault="00B648A6" w:rsidP="009F1DFB">
      <w:pPr>
        <w:rPr>
          <w:rFonts w:ascii="Calibri" w:hAnsi="Calibri" w:cs="Calibri"/>
          <w:b/>
        </w:rPr>
      </w:pPr>
    </w:p>
    <w:p w14:paraId="5F90F558" w14:textId="085F5272" w:rsidR="00AC5BFC" w:rsidRPr="006261C4" w:rsidRDefault="00D629E2" w:rsidP="009F1DFB">
      <w:pPr>
        <w:rPr>
          <w:rFonts w:ascii="Calibri" w:hAnsi="Calibri" w:cs="Calibri"/>
        </w:rPr>
      </w:pPr>
      <w:r w:rsidRPr="00B648A6">
        <w:rPr>
          <w:rFonts w:ascii="Calibri" w:hAnsi="Calibri" w:cs="Calibri"/>
          <w:b/>
        </w:rPr>
        <w:t>Result:</w:t>
      </w:r>
      <w:r w:rsidRPr="006261C4">
        <w:rPr>
          <w:rFonts w:ascii="Calibri" w:hAnsi="Calibri" w:cs="Calibri"/>
        </w:rPr>
        <w:t xml:space="preserve"> The table should now be imported into Power BI.</w:t>
      </w:r>
    </w:p>
    <w:sectPr w:rsidR="00AC5BFC" w:rsidRPr="006261C4" w:rsidSect="00AC5BF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51EB"/>
    <w:multiLevelType w:val="multilevel"/>
    <w:tmpl w:val="FAB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02E3F"/>
    <w:multiLevelType w:val="hybridMultilevel"/>
    <w:tmpl w:val="E616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7315C"/>
    <w:multiLevelType w:val="hybridMultilevel"/>
    <w:tmpl w:val="E5F0C052"/>
    <w:lvl w:ilvl="0" w:tplc="0F1AB3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043B7E"/>
    <w:rsid w:val="000011E8"/>
    <w:rsid w:val="000015E5"/>
    <w:rsid w:val="00017580"/>
    <w:rsid w:val="00043B7E"/>
    <w:rsid w:val="000629A8"/>
    <w:rsid w:val="00063C49"/>
    <w:rsid w:val="00085BEC"/>
    <w:rsid w:val="00096293"/>
    <w:rsid w:val="000A1F61"/>
    <w:rsid w:val="000A766A"/>
    <w:rsid w:val="000E770E"/>
    <w:rsid w:val="0013157C"/>
    <w:rsid w:val="00143D1D"/>
    <w:rsid w:val="0015491F"/>
    <w:rsid w:val="00175A1B"/>
    <w:rsid w:val="001979E1"/>
    <w:rsid w:val="001E68B1"/>
    <w:rsid w:val="002018F7"/>
    <w:rsid w:val="002060D5"/>
    <w:rsid w:val="002539DA"/>
    <w:rsid w:val="00254C50"/>
    <w:rsid w:val="00280919"/>
    <w:rsid w:val="0028688B"/>
    <w:rsid w:val="0029383C"/>
    <w:rsid w:val="00314FCE"/>
    <w:rsid w:val="003814F5"/>
    <w:rsid w:val="003B7AF9"/>
    <w:rsid w:val="003C70CD"/>
    <w:rsid w:val="003E262F"/>
    <w:rsid w:val="00410AA1"/>
    <w:rsid w:val="0042727E"/>
    <w:rsid w:val="00432D50"/>
    <w:rsid w:val="00436287"/>
    <w:rsid w:val="004414BA"/>
    <w:rsid w:val="00446BD3"/>
    <w:rsid w:val="004A0ED0"/>
    <w:rsid w:val="004B2E9E"/>
    <w:rsid w:val="004C39E6"/>
    <w:rsid w:val="0051001D"/>
    <w:rsid w:val="005323BA"/>
    <w:rsid w:val="005442D3"/>
    <w:rsid w:val="00576052"/>
    <w:rsid w:val="00586DE2"/>
    <w:rsid w:val="005A0E9C"/>
    <w:rsid w:val="005B21BC"/>
    <w:rsid w:val="005C7B88"/>
    <w:rsid w:val="006132A3"/>
    <w:rsid w:val="006261C4"/>
    <w:rsid w:val="00641F01"/>
    <w:rsid w:val="00665F82"/>
    <w:rsid w:val="00671567"/>
    <w:rsid w:val="00672DCB"/>
    <w:rsid w:val="006D1BC6"/>
    <w:rsid w:val="00715204"/>
    <w:rsid w:val="00732E5F"/>
    <w:rsid w:val="00771A76"/>
    <w:rsid w:val="007D5411"/>
    <w:rsid w:val="007F03BA"/>
    <w:rsid w:val="00804E7D"/>
    <w:rsid w:val="00825A5D"/>
    <w:rsid w:val="0083302B"/>
    <w:rsid w:val="0087343A"/>
    <w:rsid w:val="00884BB6"/>
    <w:rsid w:val="008955FF"/>
    <w:rsid w:val="008A2B43"/>
    <w:rsid w:val="008B007E"/>
    <w:rsid w:val="008B18CD"/>
    <w:rsid w:val="008B3E04"/>
    <w:rsid w:val="008B4FEC"/>
    <w:rsid w:val="008B6245"/>
    <w:rsid w:val="008B7EFD"/>
    <w:rsid w:val="00917A1D"/>
    <w:rsid w:val="00947052"/>
    <w:rsid w:val="00957D14"/>
    <w:rsid w:val="009636D6"/>
    <w:rsid w:val="00997ECC"/>
    <w:rsid w:val="009B14C1"/>
    <w:rsid w:val="009B706D"/>
    <w:rsid w:val="009D6818"/>
    <w:rsid w:val="009F1DFB"/>
    <w:rsid w:val="009F3913"/>
    <w:rsid w:val="00A07BE9"/>
    <w:rsid w:val="00A16FE2"/>
    <w:rsid w:val="00A22B2C"/>
    <w:rsid w:val="00A35848"/>
    <w:rsid w:val="00A703BF"/>
    <w:rsid w:val="00A93C9F"/>
    <w:rsid w:val="00AA0BA1"/>
    <w:rsid w:val="00AC5BFC"/>
    <w:rsid w:val="00AC6393"/>
    <w:rsid w:val="00AF4BC0"/>
    <w:rsid w:val="00B215AB"/>
    <w:rsid w:val="00B648A6"/>
    <w:rsid w:val="00B71F1B"/>
    <w:rsid w:val="00B8108F"/>
    <w:rsid w:val="00B86A92"/>
    <w:rsid w:val="00BB76AA"/>
    <w:rsid w:val="00BF47F7"/>
    <w:rsid w:val="00C0311A"/>
    <w:rsid w:val="00C174B1"/>
    <w:rsid w:val="00C20221"/>
    <w:rsid w:val="00C52450"/>
    <w:rsid w:val="00C52874"/>
    <w:rsid w:val="00C5682F"/>
    <w:rsid w:val="00C63B5B"/>
    <w:rsid w:val="00C75453"/>
    <w:rsid w:val="00C77F50"/>
    <w:rsid w:val="00C868BE"/>
    <w:rsid w:val="00CA0734"/>
    <w:rsid w:val="00CB47CD"/>
    <w:rsid w:val="00CE4D4C"/>
    <w:rsid w:val="00CF100A"/>
    <w:rsid w:val="00CF6140"/>
    <w:rsid w:val="00D177B7"/>
    <w:rsid w:val="00D3131C"/>
    <w:rsid w:val="00D35968"/>
    <w:rsid w:val="00D435DB"/>
    <w:rsid w:val="00D629E2"/>
    <w:rsid w:val="00D864CE"/>
    <w:rsid w:val="00DB57EC"/>
    <w:rsid w:val="00DC248B"/>
    <w:rsid w:val="00DD08EB"/>
    <w:rsid w:val="00DD16C2"/>
    <w:rsid w:val="00E00EFA"/>
    <w:rsid w:val="00E06F14"/>
    <w:rsid w:val="00E316BF"/>
    <w:rsid w:val="00E42ABE"/>
    <w:rsid w:val="00E871A4"/>
    <w:rsid w:val="00EC7B52"/>
    <w:rsid w:val="00F74489"/>
    <w:rsid w:val="00F76716"/>
    <w:rsid w:val="00FB45FE"/>
    <w:rsid w:val="00FC6C4B"/>
    <w:rsid w:val="00FD1A0B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B49E"/>
  <w15:chartTrackingRefBased/>
  <w15:docId w15:val="{E9E55838-1F57-466F-B3DA-E81A063B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Heading1"/>
    <w:link w:val="mystyleChar"/>
    <w:qFormat/>
    <w:rsid w:val="00E871A4"/>
    <w:rPr>
      <w:color w:val="0F9ED5" w:themeColor="accent4"/>
    </w:rPr>
  </w:style>
  <w:style w:type="character" w:customStyle="1" w:styleId="mystyleChar">
    <w:name w:val="mystyle Char"/>
    <w:basedOn w:val="DefaultParagraphFont"/>
    <w:link w:val="mystyle"/>
    <w:rsid w:val="00E871A4"/>
    <w:rPr>
      <w:rFonts w:asciiTheme="majorHAnsi" w:eastAsiaTheme="majorEastAsia" w:hAnsiTheme="majorHAnsi" w:cstheme="majorBidi"/>
      <w:color w:val="0F9ED5" w:themeColor="accent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87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052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6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3913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71A76"/>
    <w:rPr>
      <w:b/>
      <w:bCs/>
    </w:rPr>
  </w:style>
  <w:style w:type="paragraph" w:styleId="NormalWeb">
    <w:name w:val="Normal (Web)"/>
    <w:basedOn w:val="Normal"/>
    <w:uiPriority w:val="99"/>
    <w:unhideWhenUsed/>
    <w:rsid w:val="00B21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n-us/power-bi/connect-data/service-gateway-sql-tutoria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Tahir</dc:creator>
  <cp:keywords/>
  <dc:description/>
  <cp:lastModifiedBy>Raza Tahir</cp:lastModifiedBy>
  <cp:revision>124</cp:revision>
  <cp:lastPrinted>2024-08-13T19:13:00Z</cp:lastPrinted>
  <dcterms:created xsi:type="dcterms:W3CDTF">2024-08-13T18:52:00Z</dcterms:created>
  <dcterms:modified xsi:type="dcterms:W3CDTF">2025-10-19T20:11:00Z</dcterms:modified>
</cp:coreProperties>
</file>