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firstLine="708"/>
        <w:jc w:val="center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МІНІСТЕРСТВО ОСВІТИ І НАУКИ УКРАЇНИ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ГОЛОВНЕ УПРАВЛІННЯ ОСВІТИ І НАУКИ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ЧЕРКАСЬКОЇ ОБЛАСНОЇ ДЕРЖАВНОЇ АДМІНІСТРАЦІЇ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ВІДДІЛ ОСВІТИ ЛИСЯНСЬКОЇ ДЕРЖАВНОЇ АДМІНІСТРАЦІЇ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ПОЧАПИНСЬКИЙ НВК «ДОШКІЛЬНИЙ НАВЧАЛЬНИЙ ЗАКЛАД – ЗАГАЛЬНООСВІТНЯ ШКОЛА І-ІІІ СТУПЕНІВ»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ЛИСЯНСЬКОЇ РАЙОННОЇ РАДИ </w:t>
      </w:r>
    </w:p>
    <w:p>
      <w:pPr>
        <w:pStyle w:val="Normal"/>
        <w:spacing w:lineRule="auto" w:line="360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Серія цифрових ресурсів</w:t>
      </w:r>
    </w:p>
    <w:p>
      <w:pPr>
        <w:pStyle w:val="Normal"/>
        <w:spacing w:lineRule="auto" w:line="360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ind w:firstLine="708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bookmarkStart w:id="0" w:name="__DdeLink__268_1678159242"/>
      <w:r>
        <w:rPr>
          <w:rFonts w:cs="Times New Roman" w:ascii="Times New Roman" w:hAnsi="Times New Roman"/>
          <w:sz w:val="36"/>
          <w:szCs w:val="36"/>
          <w:lang w:val="uk-UA"/>
        </w:rPr>
        <w:t>Література рідного краю</w:t>
      </w:r>
    </w:p>
    <w:p>
      <w:pPr>
        <w:pStyle w:val="Normal"/>
        <w:spacing w:lineRule="auto" w:line="360"/>
        <w:ind w:firstLine="708"/>
        <w:jc w:val="center"/>
        <w:rPr>
          <w:rFonts w:ascii="Times New Roman" w:hAnsi="Times New Roman" w:cs="Times New Roman"/>
          <w:b/>
          <w:b/>
          <w:sz w:val="36"/>
          <w:szCs w:val="36"/>
          <w:lang w:val="uk-UA"/>
        </w:rPr>
      </w:pPr>
      <w:r>
        <w:rPr>
          <w:rFonts w:cs="Times New Roman" w:ascii="Times New Roman" w:hAnsi="Times New Roman"/>
          <w:b/>
          <w:sz w:val="36"/>
          <w:szCs w:val="36"/>
          <w:lang w:val="uk-UA"/>
        </w:rPr>
        <w:t>Сонячна душа художнього слова</w:t>
      </w:r>
    </w:p>
    <w:p>
      <w:pPr>
        <w:pStyle w:val="Normal"/>
        <w:spacing w:lineRule="auto" w:line="360"/>
        <w:ind w:firstLine="708"/>
        <w:jc w:val="center"/>
        <w:rPr>
          <w:rFonts w:ascii="Times New Roman" w:hAnsi="Times New Roman" w:cs="Times New Roman"/>
          <w:b/>
          <w:b/>
          <w:sz w:val="36"/>
          <w:szCs w:val="36"/>
          <w:lang w:val="uk-UA"/>
        </w:rPr>
      </w:pPr>
      <w:bookmarkStart w:id="1" w:name="__DdeLink__268_1678159242"/>
      <w:bookmarkEnd w:id="1"/>
      <w:r>
        <w:rPr>
          <w:rFonts w:cs="Times New Roman" w:ascii="Times New Roman" w:hAnsi="Times New Roman"/>
          <w:b/>
          <w:sz w:val="36"/>
          <w:szCs w:val="36"/>
          <w:lang w:val="uk-UA"/>
        </w:rPr>
        <w:t>Ольги Месеврі</w:t>
      </w:r>
    </w:p>
    <w:p>
      <w:pPr>
        <w:pStyle w:val="Normal"/>
        <w:spacing w:lineRule="auto" w:line="360"/>
        <w:ind w:firstLine="708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cs="Times New Roman" w:ascii="Times New Roman" w:hAnsi="Times New Roman"/>
          <w:sz w:val="36"/>
          <w:szCs w:val="36"/>
          <w:lang w:val="uk-UA"/>
        </w:rPr>
        <w:t>( за збіркою О. Месеврі « Соняшник у відрі»)</w:t>
      </w:r>
    </w:p>
    <w:p>
      <w:pPr>
        <w:pStyle w:val="Normal"/>
        <w:spacing w:lineRule="auto" w:line="360"/>
        <w:ind w:firstLine="708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cs="Times New Roman" w:ascii="Times New Roman" w:hAnsi="Times New Roman"/>
          <w:sz w:val="36"/>
          <w:szCs w:val="36"/>
          <w:lang w:val="uk-UA"/>
        </w:rPr>
      </w:r>
    </w:p>
    <w:p>
      <w:pPr>
        <w:pStyle w:val="Normal"/>
        <w:spacing w:lineRule="auto" w:line="360"/>
        <w:ind w:firstLine="708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cs="Times New Roman" w:ascii="Times New Roman" w:hAnsi="Times New Roman"/>
          <w:sz w:val="36"/>
          <w:szCs w:val="36"/>
          <w:lang w:val="uk-UA"/>
        </w:rPr>
      </w:r>
    </w:p>
    <w:p>
      <w:pPr>
        <w:pStyle w:val="Normal"/>
        <w:spacing w:lineRule="auto" w:line="360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Самелюк Наталія Володимирівна,</w:t>
      </w:r>
    </w:p>
    <w:p>
      <w:pPr>
        <w:pStyle w:val="Normal"/>
        <w:spacing w:lineRule="auto" w:line="360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учитель української мови  і літератури</w:t>
      </w:r>
    </w:p>
    <w:p>
      <w:pPr>
        <w:pStyle w:val="Normal"/>
        <w:spacing w:lineRule="auto" w:line="360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2" w:name="_GoBack"/>
      <w:bookmarkStart w:id="3" w:name="_GoBack"/>
      <w:bookmarkEnd w:id="3"/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2017</w:t>
      </w:r>
    </w:p>
    <w:p>
      <w:pPr>
        <w:pStyle w:val="Normal"/>
        <w:spacing w:lineRule="auto" w:line="360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Урок літератури рідного краю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      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>Сонячна душа художнього слова Ольги Месеврі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             </w:t>
      </w:r>
      <w:r>
        <w:rPr>
          <w:rFonts w:cs="Times New Roman" w:ascii="Times New Roman" w:hAnsi="Times New Roman"/>
          <w:sz w:val="28"/>
          <w:szCs w:val="28"/>
          <w:lang w:val="uk-UA"/>
        </w:rPr>
        <w:t>( за збіркою О. Месеврі « Соняшник у відрі»)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  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>Мета: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ознайомити учнів із прозовими творами сучасної української    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письменниці Ольги Месеврі на основі новел збірки « Соняшник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у відрі», навчити їх вдумливо читати твори, аналізувати художні 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uk-UA"/>
        </w:rPr>
        <w:t>тексти у зв’язку з духовним світом людини;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розвивати вміння спостерігати, висловлювати власні думки;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формувати естетичні смаки, уміння відчувати глибінь   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художнього слова; 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виховувати гуманне ставлення до природи, духовне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благородство, доброту й сердечність. </w:t>
      </w:r>
      <w:r>
        <w:rPr>
          <w:rFonts w:cs="Times New Roman" w:ascii="Times New Roman" w:hAnsi="Times New Roman"/>
          <w:b/>
          <w:i/>
          <w:sz w:val="28"/>
          <w:szCs w:val="28"/>
          <w:lang w:val="uk-UA"/>
        </w:rPr>
        <w:t xml:space="preserve">                                                        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Очікувані результати: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i/>
          <w:i/>
          <w:sz w:val="28"/>
          <w:szCs w:val="28"/>
          <w:lang w:val="uk-UA"/>
        </w:rPr>
      </w:pPr>
      <w:r>
        <w:rPr>
          <w:rFonts w:cs="Times New Roman" w:ascii="Times New Roman" w:hAnsi="Times New Roman"/>
          <w:i/>
          <w:sz w:val="28"/>
          <w:szCs w:val="28"/>
          <w:lang w:val="uk-UA"/>
        </w:rPr>
        <w:t xml:space="preserve">учні знатимуть: </w:t>
      </w:r>
      <w:r>
        <w:rPr>
          <w:rFonts w:cs="Times New Roman" w:ascii="Times New Roman" w:hAnsi="Times New Roman"/>
          <w:sz w:val="28"/>
          <w:szCs w:val="28"/>
          <w:lang w:val="uk-UA"/>
        </w:rPr>
        <w:t>зміст прозових творів О. Месеврі і чому необхідно чути мову природи;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i/>
          <w:i/>
          <w:sz w:val="28"/>
          <w:szCs w:val="28"/>
          <w:lang w:val="uk-UA"/>
        </w:rPr>
      </w:pPr>
      <w:r>
        <w:rPr>
          <w:rFonts w:cs="Times New Roman" w:ascii="Times New Roman" w:hAnsi="Times New Roman"/>
          <w:i/>
          <w:sz w:val="28"/>
          <w:szCs w:val="28"/>
          <w:lang w:val="uk-UA"/>
        </w:rPr>
        <w:t xml:space="preserve">учні вмітимуть: </w:t>
      </w:r>
      <w:r>
        <w:rPr>
          <w:rFonts w:cs="Times New Roman" w:ascii="Times New Roman" w:hAnsi="Times New Roman"/>
          <w:sz w:val="28"/>
          <w:szCs w:val="28"/>
          <w:lang w:val="uk-UA"/>
        </w:rPr>
        <w:t>ставити перед собою завдання; аналізувати художній текст; давати власну оцінку зображеному, спираючись на особистий емоційно-настроєвий досвід, проводити саооцінювання навчальної діяльності на уроці.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Тип уроку: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засвоєння нових знань і формування вмінь.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Обладнання :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портрет письменниці, збірки творів, учнівські ілюстрації до творів, аудіозаписи.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Випереджувальні завдання: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прочитати текст оповідань О. Месеврі « Зранку», « Дикі  і приручені»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b/>
          <w:b/>
          <w:i/>
          <w:i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            </w:t>
      </w:r>
      <w:r>
        <w:rPr>
          <w:rFonts w:cs="Times New Roman" w:ascii="Times New Roman" w:hAnsi="Times New Roman"/>
          <w:b/>
          <w:i/>
          <w:sz w:val="28"/>
          <w:szCs w:val="28"/>
          <w:lang w:val="uk-UA"/>
        </w:rPr>
        <w:t xml:space="preserve">                                                     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b/>
          <w:b/>
          <w:i/>
          <w:i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i/>
          <w:sz w:val="28"/>
          <w:szCs w:val="28"/>
          <w:lang w:val="uk-UA"/>
        </w:rPr>
        <w:t xml:space="preserve">                                                                   </w:t>
      </w:r>
      <w:r>
        <w:rPr>
          <w:rFonts w:cs="Times New Roman" w:ascii="Times New Roman" w:hAnsi="Times New Roman"/>
          <w:b/>
          <w:i/>
          <w:sz w:val="28"/>
          <w:szCs w:val="28"/>
          <w:lang w:val="uk-UA"/>
        </w:rPr>
        <w:t xml:space="preserve">Мову рідної природи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b/>
          <w:b/>
          <w:i/>
          <w:i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i/>
          <w:sz w:val="28"/>
          <w:szCs w:val="28"/>
          <w:lang w:val="uk-UA"/>
        </w:rPr>
        <w:t xml:space="preserve">                                                                   </w:t>
      </w:r>
      <w:r>
        <w:rPr>
          <w:rFonts w:cs="Times New Roman" w:ascii="Times New Roman" w:hAnsi="Times New Roman"/>
          <w:b/>
          <w:i/>
          <w:sz w:val="28"/>
          <w:szCs w:val="28"/>
          <w:lang w:val="uk-UA"/>
        </w:rPr>
        <w:t>Розуміти серцем вчись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i/>
          <w:sz w:val="28"/>
          <w:szCs w:val="28"/>
          <w:lang w:val="uk-UA"/>
        </w:rPr>
        <w:t xml:space="preserve">                                                                    </w:t>
      </w:r>
      <w:r>
        <w:rPr>
          <w:rFonts w:cs="Times New Roman" w:ascii="Times New Roman" w:hAnsi="Times New Roman"/>
          <w:i/>
          <w:sz w:val="28"/>
          <w:szCs w:val="28"/>
          <w:lang w:val="uk-UA"/>
        </w:rPr>
        <w:t xml:space="preserve">             </w:t>
      </w:r>
      <w:r>
        <w:rPr>
          <w:rFonts w:cs="Times New Roman" w:ascii="Times New Roman" w:hAnsi="Times New Roman"/>
          <w:sz w:val="28"/>
          <w:szCs w:val="28"/>
          <w:lang w:val="uk-UA"/>
        </w:rPr>
        <w:t>П.</w:t>
      </w:r>
      <w:r>
        <w:rPr>
          <w:rFonts w:cs="Times New Roman" w:ascii="Times New Roman" w:hAnsi="Times New Roman"/>
          <w:i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Ситниченко 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                                          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                                          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>Хід уроку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Мотивація навчальної діяльності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b/>
          <w:b/>
          <w:i/>
          <w:i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i/>
          <w:sz w:val="28"/>
          <w:szCs w:val="28"/>
          <w:lang w:val="uk-UA"/>
        </w:rPr>
        <w:t>Забезпечення емоційної готовності до уроку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b/>
          <w:b/>
          <w:i/>
          <w:i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i/>
          <w:sz w:val="28"/>
          <w:szCs w:val="28"/>
          <w:lang w:val="uk-UA"/>
        </w:rPr>
        <w:t>Проведення аутотренінгу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i/>
          <w:sz w:val="28"/>
          <w:szCs w:val="28"/>
          <w:lang w:val="uk-UA"/>
        </w:rPr>
        <w:t xml:space="preserve">Учитель.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Я рада вітати вас на уроці літератури рідного краю. Дуже хочу, щоб були ви спокійні й добрі, уважні й зосереджені.  Заплющте очі, посухайте мелодію ( звучить запис) і тихо промовте до себе: « Я щасливий. У мене хороший настрій. Навколо мене мої друзі. Я готовий до зустрічі з художніми творами.»  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Оголошення теми та мети уроку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i/>
          <w:sz w:val="28"/>
          <w:szCs w:val="28"/>
          <w:lang w:val="uk-UA"/>
        </w:rPr>
        <w:t xml:space="preserve">Учитель. </w:t>
      </w:r>
      <w:r>
        <w:rPr>
          <w:rFonts w:cs="Times New Roman" w:ascii="Times New Roman" w:hAnsi="Times New Roman"/>
          <w:sz w:val="28"/>
          <w:szCs w:val="28"/>
          <w:lang w:val="uk-UA"/>
        </w:rPr>
        <w:t>Життя кожної людини починається із пізнання світу природи і світу людей.  Та перші сходинки пізнань ми починаємо, спілкуючись із природою. І чим більше   ній побачимо доброго й чистого, світлого й мудрого, благородного й сердечного, тим багатшою буде наша душа й добрішими стануть наші вчинки. Усе в природі   має свою мову. Часто природа допомагає зрозуміти людині саму себе, навчає  чути й бачити, дивуватись і зачаровуватися.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i/>
          <w:sz w:val="28"/>
          <w:szCs w:val="28"/>
          <w:lang w:val="uk-UA"/>
        </w:rPr>
        <w:t>Метод « Мікрофон»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Як ви розумієте слова епіграфу уроку?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Сприйняття та засвоєння учнями нового матеріалу. Робота з текстами творів.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i/>
          <w:sz w:val="28"/>
          <w:szCs w:val="28"/>
          <w:lang w:val="uk-UA"/>
        </w:rPr>
        <w:t xml:space="preserve">Учитель. </w:t>
      </w:r>
      <w:r>
        <w:rPr>
          <w:rFonts w:cs="Times New Roman" w:ascii="Times New Roman" w:hAnsi="Times New Roman"/>
          <w:sz w:val="28"/>
          <w:szCs w:val="28"/>
          <w:lang w:val="uk-UA"/>
        </w:rPr>
        <w:t>Людина й природа. Часто ці поняття доповнюють одне одного. Багато прозаїків й поетів торкалися й розкривали їх взаємовідносини.Та є на Черкащині   письменниця , про яку Сергій Носань сказав, що в неї « в душі не вичахло сонце».  Сонячну назву має й одна з останніх збірок Ольги Месеврі « Соняшник у відрі», яку читач  побачив у 2016 році. Її твори, наповнені світла і любові до людей, роблять читача добрішими і більш щирими у вчинках і думках.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i/>
          <w:i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i/>
          <w:sz w:val="28"/>
          <w:szCs w:val="28"/>
          <w:lang w:val="uk-UA"/>
        </w:rPr>
        <w:t>Асоціативний кущ.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Із чим у вас асоціюється слово </w:t>
      </w:r>
      <w:r>
        <w:rPr>
          <w:rFonts w:cs="Times New Roman" w:ascii="Times New Roman" w:hAnsi="Times New Roman"/>
          <w:i/>
          <w:sz w:val="28"/>
          <w:szCs w:val="28"/>
          <w:lang w:val="uk-UA"/>
        </w:rPr>
        <w:t>сонячний?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i/>
          <w:sz w:val="28"/>
          <w:szCs w:val="28"/>
          <w:lang w:val="uk-UA"/>
        </w:rPr>
        <w:t xml:space="preserve">                                     </w:t>
      </w:r>
      <w:r>
        <w:rPr>
          <w:rFonts w:cs="Times New Roman" w:ascii="Times New Roman" w:hAnsi="Times New Roman"/>
          <w:b/>
          <w:i/>
          <w:sz w:val="28"/>
          <w:szCs w:val="28"/>
          <w:lang w:val="uk-UA"/>
        </w:rPr>
        <w:t>СОНЯЧНИЙ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 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i/>
          <w:i/>
          <w:sz w:val="28"/>
          <w:szCs w:val="28"/>
          <w:lang w:val="uk-UA"/>
        </w:rPr>
      </w:pPr>
      <w:r>
        <w:rPr>
          <w:rFonts w:cs="Times New Roman" w:ascii="Times New Roman" w:hAnsi="Times New Roman"/>
          <w:i/>
          <w:sz w:val="28"/>
          <w:szCs w:val="28"/>
          <w:lang w:val="uk-UA"/>
        </w:rPr>
        <w:t>Світлий           Теплий               Добрий                Затишний           Лагідний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b/>
          <w:b/>
          <w:i/>
          <w:i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i/>
          <w:sz w:val="28"/>
          <w:szCs w:val="28"/>
          <w:lang w:val="uk-UA"/>
        </w:rPr>
        <w:t xml:space="preserve">            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b/>
          <w:b/>
          <w:i/>
          <w:i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i/>
          <w:sz w:val="28"/>
          <w:szCs w:val="28"/>
          <w:lang w:val="uk-UA"/>
        </w:rPr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b/>
          <w:b/>
          <w:i/>
          <w:i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i/>
          <w:sz w:val="28"/>
          <w:szCs w:val="28"/>
          <w:lang w:val="uk-UA"/>
        </w:rPr>
        <w:t xml:space="preserve">                                 </w:t>
      </w:r>
      <w:r>
        <w:rPr>
          <w:rFonts w:cs="Times New Roman" w:ascii="Times New Roman" w:hAnsi="Times New Roman"/>
          <w:b/>
          <w:i/>
          <w:sz w:val="28"/>
          <w:szCs w:val="28"/>
          <w:lang w:val="uk-UA"/>
        </w:rPr>
        <w:t>Робота над  ліричним етюдом «Зранку»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i/>
          <w:sz w:val="28"/>
          <w:szCs w:val="28"/>
          <w:lang w:val="uk-UA"/>
        </w:rPr>
        <w:t xml:space="preserve">           </w:t>
      </w:r>
      <w:r>
        <w:rPr>
          <w:rFonts w:cs="Times New Roman" w:ascii="Times New Roman" w:hAnsi="Times New Roman"/>
          <w:b/>
          <w:i/>
          <w:sz w:val="28"/>
          <w:szCs w:val="28"/>
          <w:lang w:val="uk-UA"/>
        </w:rPr>
        <w:t xml:space="preserve">Учитель. </w:t>
      </w:r>
      <w:r>
        <w:rPr>
          <w:rFonts w:cs="Times New Roman" w:ascii="Times New Roman" w:hAnsi="Times New Roman"/>
          <w:sz w:val="28"/>
          <w:szCs w:val="28"/>
          <w:lang w:val="uk-UA"/>
        </w:rPr>
        <w:t>На уроках української мови ми вже з</w:t>
      </w:r>
      <w:r>
        <w:rPr>
          <w:rFonts w:cs="Times New Roman" w:ascii="Times New Roman" w:hAnsi="Times New Roman"/>
          <w:sz w:val="28"/>
          <w:szCs w:val="28"/>
        </w:rPr>
        <w:t>’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ясовували поняття есе й одного з його різновидів – ліричного етюду. Пригадайте основні ознаки есе: 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невеликий розмір;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вільна композиція;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образність;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метафоричність;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індивідуальність.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Саме на ці ознаки ми звернемо увагу, коли будемо виконувати наступні завдання.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b/>
          <w:b/>
          <w:i/>
          <w:i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i/>
          <w:sz w:val="28"/>
          <w:szCs w:val="28"/>
          <w:lang w:val="uk-UA"/>
        </w:rPr>
        <w:t xml:space="preserve">            </w:t>
      </w:r>
      <w:r>
        <w:rPr>
          <w:rFonts w:cs="Times New Roman" w:ascii="Times New Roman" w:hAnsi="Times New Roman"/>
          <w:b/>
          <w:i/>
          <w:sz w:val="28"/>
          <w:szCs w:val="28"/>
          <w:lang w:val="uk-UA"/>
        </w:rPr>
        <w:t>Знайди образ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i/>
          <w:sz w:val="28"/>
          <w:szCs w:val="28"/>
          <w:lang w:val="uk-UA"/>
        </w:rPr>
        <w:t xml:space="preserve">         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Учні діляться на 4 групи, кожна з яких отримує  завдання виписати з кожного абзаца ( а їх чотири) образи, зображені у творі.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i/>
          <w:sz w:val="28"/>
          <w:szCs w:val="28"/>
          <w:lang w:val="uk-UA"/>
        </w:rPr>
        <w:t xml:space="preserve">1група.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Грудень, Миколай, сонце, сон.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i/>
          <w:sz w:val="28"/>
          <w:szCs w:val="28"/>
          <w:lang w:val="uk-UA"/>
        </w:rPr>
        <w:t>2 група.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День, автівка кольору сонця, дорога.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i/>
          <w:sz w:val="28"/>
          <w:szCs w:val="28"/>
          <w:lang w:val="uk-UA"/>
        </w:rPr>
        <w:t>3 група.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Автівка, калюжа, сутінки, молоді деревця, дорослі сосни.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i/>
          <w:sz w:val="28"/>
          <w:szCs w:val="28"/>
          <w:lang w:val="uk-UA"/>
        </w:rPr>
        <w:t>4 група.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Ліс, вечір, душа.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i/>
          <w:sz w:val="28"/>
          <w:szCs w:val="28"/>
          <w:lang w:val="uk-UA"/>
        </w:rPr>
        <w:t>Впізнай художній троп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Учні заповнюють  перфокарти  художніх засобів, використаних у творі.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>Епітети: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i/>
          <w:sz w:val="28"/>
          <w:szCs w:val="28"/>
          <w:lang w:val="uk-UA"/>
        </w:rPr>
        <w:t xml:space="preserve">оголена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чорносірість, </w:t>
      </w:r>
      <w:r>
        <w:rPr>
          <w:rFonts w:cs="Times New Roman" w:ascii="Times New Roman" w:hAnsi="Times New Roman"/>
          <w:i/>
          <w:sz w:val="28"/>
          <w:szCs w:val="28"/>
          <w:lang w:val="uk-UA"/>
        </w:rPr>
        <w:t xml:space="preserve">забрьоханий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Миколай, </w:t>
      </w:r>
      <w:r>
        <w:rPr>
          <w:rFonts w:cs="Times New Roman" w:ascii="Times New Roman" w:hAnsi="Times New Roman"/>
          <w:i/>
          <w:sz w:val="28"/>
          <w:szCs w:val="28"/>
          <w:lang w:val="uk-UA"/>
        </w:rPr>
        <w:t>зимовий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сон, </w:t>
      </w:r>
      <w:r>
        <w:rPr>
          <w:rFonts w:cs="Times New Roman" w:ascii="Times New Roman" w:hAnsi="Times New Roman"/>
          <w:i/>
          <w:sz w:val="28"/>
          <w:szCs w:val="28"/>
          <w:lang w:val="uk-UA"/>
        </w:rPr>
        <w:t xml:space="preserve">куцохвостий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день, </w:t>
      </w:r>
      <w:r>
        <w:rPr>
          <w:rFonts w:cs="Times New Roman" w:ascii="Times New Roman" w:hAnsi="Times New Roman"/>
          <w:i/>
          <w:sz w:val="28"/>
          <w:szCs w:val="28"/>
          <w:lang w:val="uk-UA"/>
        </w:rPr>
        <w:t xml:space="preserve">смоляна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тягучість,  </w:t>
      </w:r>
      <w:r>
        <w:rPr>
          <w:rFonts w:cs="Times New Roman" w:ascii="Times New Roman" w:hAnsi="Times New Roman"/>
          <w:i/>
          <w:sz w:val="28"/>
          <w:szCs w:val="28"/>
          <w:lang w:val="uk-UA"/>
        </w:rPr>
        <w:t xml:space="preserve"> мокрі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рани, </w:t>
      </w:r>
      <w:r>
        <w:rPr>
          <w:rFonts w:cs="Times New Roman" w:ascii="Times New Roman" w:hAnsi="Times New Roman"/>
          <w:i/>
          <w:sz w:val="28"/>
          <w:szCs w:val="28"/>
          <w:lang w:val="uk-UA"/>
        </w:rPr>
        <w:t xml:space="preserve">ранні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сутінки, </w:t>
      </w:r>
      <w:r>
        <w:rPr>
          <w:rFonts w:cs="Times New Roman" w:ascii="Times New Roman" w:hAnsi="Times New Roman"/>
          <w:i/>
          <w:sz w:val="28"/>
          <w:szCs w:val="28"/>
          <w:lang w:val="uk-UA"/>
        </w:rPr>
        <w:t>стрункі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ноги, </w:t>
      </w:r>
      <w:r>
        <w:rPr>
          <w:rFonts w:cs="Times New Roman" w:ascii="Times New Roman" w:hAnsi="Times New Roman"/>
          <w:i/>
          <w:sz w:val="28"/>
          <w:szCs w:val="28"/>
          <w:lang w:val="uk-UA"/>
        </w:rPr>
        <w:t>дорослі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сосни, </w:t>
      </w:r>
      <w:r>
        <w:rPr>
          <w:rFonts w:cs="Times New Roman" w:ascii="Times New Roman" w:hAnsi="Times New Roman"/>
          <w:i/>
          <w:sz w:val="28"/>
          <w:szCs w:val="28"/>
          <w:lang w:val="uk-UA"/>
        </w:rPr>
        <w:t>зворохоблений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ліс.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Метафори: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грудню плакалося, Миколай причалапав, душа намірялася плюхнутися, сосни мружать очі, бризкає ліс.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Порівняння: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автівка кольору сонця, автівка, як малявка.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b/>
          <w:b/>
          <w:i/>
          <w:i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i/>
          <w:sz w:val="28"/>
          <w:szCs w:val="28"/>
          <w:lang w:val="uk-UA"/>
        </w:rPr>
        <w:t>Гра  «  Поетичний разок»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Учні отримують символічні перлини, на які виписують авторські неологізми, вжиті у творі, і створюють із них поетичний разок.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i/>
          <w:i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Авторські неологізми: </w:t>
      </w:r>
      <w:r>
        <w:rPr>
          <w:rFonts w:cs="Times New Roman" w:ascii="Times New Roman" w:hAnsi="Times New Roman"/>
          <w:i/>
          <w:sz w:val="28"/>
          <w:szCs w:val="28"/>
          <w:lang w:val="uk-UA"/>
        </w:rPr>
        <w:t>чорносірість,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i/>
          <w:sz w:val="28"/>
          <w:szCs w:val="28"/>
          <w:lang w:val="uk-UA"/>
        </w:rPr>
        <w:t>краплино-мухи, світлосміх, сміхосльози.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b/>
          <w:b/>
          <w:i/>
          <w:i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i/>
          <w:sz w:val="28"/>
          <w:szCs w:val="28"/>
          <w:lang w:val="uk-UA"/>
        </w:rPr>
        <w:t>Творча робота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Учні створюють 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>візитну картку</w:t>
      </w:r>
      <w:r>
        <w:rPr>
          <w:rFonts w:cs="Times New Roman" w:ascii="Times New Roman" w:hAnsi="Times New Roman"/>
          <w:b/>
          <w:i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>твору</w:t>
      </w:r>
      <w:r>
        <w:rPr>
          <w:rFonts w:cs="Times New Roman" w:ascii="Times New Roman" w:hAnsi="Times New Roman"/>
          <w:sz w:val="28"/>
          <w:szCs w:val="28"/>
          <w:lang w:val="uk-UA"/>
        </w:rPr>
        <w:t>.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Автор. Ольга Месевря.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Назва. «Зранку»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Рік видання. 2016.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Жанр. Есе.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Тема. Зображення настрою грудневого дня.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Ідея. Світ природи має свої таємниці.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Основна думка. Душа людини повинна прагнути пізнати таїнства природи, учитись « розпогоджуватися» в неї. 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Комопзиція.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i/>
          <w:sz w:val="28"/>
          <w:szCs w:val="28"/>
          <w:lang w:val="uk-UA"/>
        </w:rPr>
        <w:t xml:space="preserve">Експозиція.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Зимовий сон грудневого ранку.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i/>
          <w:sz w:val="28"/>
          <w:szCs w:val="28"/>
          <w:lang w:val="uk-UA"/>
        </w:rPr>
        <w:t>Зав</w:t>
      </w:r>
      <w:r>
        <w:rPr>
          <w:rFonts w:cs="Times New Roman" w:ascii="Times New Roman" w:hAnsi="Times New Roman"/>
          <w:i/>
          <w:sz w:val="28"/>
          <w:szCs w:val="28"/>
        </w:rPr>
        <w:t>’</w:t>
      </w:r>
      <w:r>
        <w:rPr>
          <w:rFonts w:cs="Times New Roman" w:ascii="Times New Roman" w:hAnsi="Times New Roman"/>
          <w:i/>
          <w:sz w:val="28"/>
          <w:szCs w:val="28"/>
          <w:lang w:val="uk-UA"/>
        </w:rPr>
        <w:t>язка.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 Душа в автівці кольору сонця.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i/>
          <w:sz w:val="28"/>
          <w:szCs w:val="28"/>
          <w:lang w:val="uk-UA"/>
        </w:rPr>
        <w:t>Розвиток дії.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Автівка в дорозі.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i/>
          <w:sz w:val="28"/>
          <w:szCs w:val="28"/>
          <w:lang w:val="uk-UA"/>
        </w:rPr>
        <w:t>Розв</w:t>
      </w:r>
      <w:r>
        <w:rPr>
          <w:rFonts w:cs="Times New Roman" w:ascii="Times New Roman" w:hAnsi="Times New Roman"/>
          <w:i/>
          <w:sz w:val="28"/>
          <w:szCs w:val="28"/>
        </w:rPr>
        <w:t>’</w:t>
      </w:r>
      <w:r>
        <w:rPr>
          <w:rFonts w:cs="Times New Roman" w:ascii="Times New Roman" w:hAnsi="Times New Roman"/>
          <w:i/>
          <w:sz w:val="28"/>
          <w:szCs w:val="28"/>
          <w:lang w:val="uk-UA"/>
        </w:rPr>
        <w:t>язка.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 Розпогоджена душа.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b/>
          <w:b/>
          <w:i/>
          <w:i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i/>
          <w:sz w:val="28"/>
          <w:szCs w:val="28"/>
          <w:lang w:val="uk-UA"/>
        </w:rPr>
        <w:t>Робота над есе « Дикі і приручені»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i/>
          <w:sz w:val="28"/>
          <w:szCs w:val="28"/>
          <w:lang w:val="uk-UA"/>
        </w:rPr>
        <w:t xml:space="preserve">Рольова гра.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Учням пропонують поділитися на 4 групи, кожна з яких готує монолог від імені </w:t>
      </w:r>
    </w:p>
    <w:p>
      <w:pPr>
        <w:pStyle w:val="Normal"/>
        <w:numPr>
          <w:ilvl w:val="0"/>
          <w:numId w:val="6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півника, що спав на кленовій гілці;</w:t>
      </w:r>
    </w:p>
    <w:p>
      <w:pPr>
        <w:pStyle w:val="Normal"/>
        <w:numPr>
          <w:ilvl w:val="0"/>
          <w:numId w:val="6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жовтого півника-іриса;</w:t>
      </w:r>
    </w:p>
    <w:p>
      <w:pPr>
        <w:pStyle w:val="Normal"/>
        <w:numPr>
          <w:ilvl w:val="0"/>
          <w:numId w:val="6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фіолетового півника;</w:t>
      </w:r>
    </w:p>
    <w:p>
      <w:pPr>
        <w:pStyle w:val="Normal"/>
        <w:numPr>
          <w:ilvl w:val="0"/>
          <w:numId w:val="6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зозулястого півника у курнику.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i/>
          <w:i/>
          <w:sz w:val="28"/>
          <w:szCs w:val="28"/>
          <w:lang w:val="uk-UA"/>
        </w:rPr>
      </w:pPr>
      <w:r>
        <w:rPr>
          <w:rFonts w:cs="Times New Roman" w:ascii="Times New Roman" w:hAnsi="Times New Roman"/>
          <w:i/>
          <w:sz w:val="28"/>
          <w:szCs w:val="28"/>
          <w:lang w:val="uk-UA"/>
        </w:rPr>
        <w:t xml:space="preserve">                      </w:t>
      </w:r>
      <w:r>
        <w:rPr>
          <w:rFonts w:cs="Times New Roman" w:ascii="Times New Roman" w:hAnsi="Times New Roman"/>
          <w:i/>
          <w:sz w:val="28"/>
          <w:szCs w:val="28"/>
          <w:lang w:val="uk-UA"/>
        </w:rPr>
        <w:t>План монологу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1.Чому проснувся півник?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2. Як він кукурікнув?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3. Хто за ним спостерігав?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4. Який епітет до  півника можна дібрати?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i/>
          <w:sz w:val="28"/>
          <w:szCs w:val="28"/>
          <w:lang w:val="uk-UA"/>
        </w:rPr>
        <w:t xml:space="preserve">Перегляд слайдів презентації  </w:t>
      </w:r>
      <w:r>
        <w:rPr>
          <w:rFonts w:cs="Times New Roman" w:ascii="Times New Roman" w:hAnsi="Times New Roman"/>
          <w:sz w:val="28"/>
          <w:szCs w:val="28"/>
          <w:lang w:val="uk-UA"/>
        </w:rPr>
        <w:t>«Дикі і вільні, приручені і….»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b/>
          <w:b/>
          <w:i/>
          <w:i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i/>
          <w:sz w:val="28"/>
          <w:szCs w:val="28"/>
          <w:lang w:val="uk-UA"/>
        </w:rPr>
        <w:t>Рефлексія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b/>
          <w:b/>
          <w:i/>
          <w:i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i/>
          <w:sz w:val="28"/>
          <w:szCs w:val="28"/>
          <w:lang w:val="uk-UA"/>
        </w:rPr>
        <w:t>Метод « Незакінчене речення»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Прочитавши  твір « Дикі і приручені» О. Месеврі, я</w:t>
      </w:r>
    </w:p>
    <w:p>
      <w:pPr>
        <w:pStyle w:val="Normal"/>
        <w:numPr>
          <w:ilvl w:val="0"/>
          <w:numId w:val="6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обираю позицію…..</w:t>
      </w:r>
    </w:p>
    <w:p>
      <w:pPr>
        <w:pStyle w:val="Normal"/>
        <w:numPr>
          <w:ilvl w:val="0"/>
          <w:numId w:val="6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зрозумів…..</w:t>
      </w:r>
    </w:p>
    <w:p>
      <w:pPr>
        <w:pStyle w:val="Normal"/>
        <w:numPr>
          <w:ilvl w:val="0"/>
          <w:numId w:val="6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ніколи не буду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Узагальнення та систематизація вивченого.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Самодіагностика. Метод « Ажурна пилка»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Сьогодні на уроці я ознайомився із творами Ольги Месеврі…….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Вони навчили мене………..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Я зрозумів, що людина –    частинка………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Щоб зрозуміти людину, треба спостерігати за  …………..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Людина повинна  бути…………..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Домашнє завдання .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sz w:val="28"/>
          <w:szCs w:val="28"/>
          <w:lang w:val="uk-UA"/>
        </w:rPr>
        <w:t>кладіть калейдоскоп кольорової палітри вивчених творів О. Месеврі.</w:t>
      </w:r>
    </w:p>
    <w:p>
      <w:pPr>
        <w:pStyle w:val="Normal"/>
        <w:spacing w:lineRule="auto" w:line="360"/>
        <w:ind w:firstLine="708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Використана література</w:t>
      </w:r>
    </w:p>
    <w:p>
      <w:pPr>
        <w:pStyle w:val="Normal"/>
        <w:numPr>
          <w:ilvl w:val="0"/>
          <w:numId w:val="7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Месевря О. І. Соняшник у відрі / О.Месевря. – Черкаси: видавництво Ю. Чабаненко, 2016. – 52с.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.                  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200"/>
        <w:ind w:firstLine="708"/>
        <w:jc w:val="both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"/>
      <w:lvlJc w:val="left"/>
      <w:pPr>
        <w:ind w:left="2229" w:hanging="360"/>
      </w:pPr>
      <w:rPr>
        <w:rFonts w:ascii="Wingdings" w:hAnsi="Wingdings" w:cs="Wingdings" w:hint="default"/>
        <w:sz w:val="28"/>
        <w:rFonts w:cs="Wingdings"/>
      </w:rPr>
    </w:lvl>
    <w:lvl w:ilvl="1">
      <w:start w:val="1"/>
      <w:numFmt w:val="bullet"/>
      <w:lvlText w:val="o"/>
      <w:lvlJc w:val="left"/>
      <w:pPr>
        <w:ind w:left="294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669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4389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510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829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549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726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989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"/>
      <w:lvlJc w:val="left"/>
      <w:pPr>
        <w:ind w:left="1353" w:hanging="360"/>
      </w:pPr>
      <w:rPr>
        <w:rFonts w:ascii="Wingdings" w:hAnsi="Wingdings" w:cs="Wingdings" w:hint="default"/>
        <w:sz w:val="28"/>
        <w:rFonts w:cs="Wingdings"/>
      </w:rPr>
    </w:lvl>
    <w:lvl w:ilvl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793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513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953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673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13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lvl w:ilvl="0">
      <w:start w:val="1"/>
      <w:numFmt w:val="bullet"/>
      <w:lvlText w:val=""/>
      <w:lvlJc w:val="left"/>
      <w:pPr>
        <w:ind w:left="789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229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949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89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109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549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decimal"/>
      <w:lvlText w:val="%1."/>
      <w:lvlJc w:val="left"/>
      <w:pPr>
        <w:ind w:left="1470" w:hanging="360"/>
      </w:pPr>
    </w:lvl>
    <w:lvl w:ilvl="1">
      <w:start w:val="1"/>
      <w:numFmt w:val="lowerLetter"/>
      <w:lvlText w:val="%2."/>
      <w:lvlJc w:val="left"/>
      <w:pPr>
        <w:ind w:left="2190" w:hanging="360"/>
      </w:pPr>
    </w:lvl>
    <w:lvl w:ilvl="2">
      <w:start w:val="1"/>
      <w:numFmt w:val="lowerRoman"/>
      <w:lvlText w:val="%3."/>
      <w:lvlJc w:val="right"/>
      <w:pPr>
        <w:ind w:left="2910" w:hanging="180"/>
      </w:pPr>
    </w:lvl>
    <w:lvl w:ilvl="3">
      <w:start w:val="1"/>
      <w:numFmt w:val="decimal"/>
      <w:lvlText w:val="%4."/>
      <w:lvlJc w:val="left"/>
      <w:pPr>
        <w:ind w:left="3630" w:hanging="360"/>
      </w:pPr>
    </w:lvl>
    <w:lvl w:ilvl="4">
      <w:start w:val="1"/>
      <w:numFmt w:val="lowerLetter"/>
      <w:lvlText w:val="%5."/>
      <w:lvlJc w:val="left"/>
      <w:pPr>
        <w:ind w:left="4350" w:hanging="360"/>
      </w:pPr>
    </w:lvl>
    <w:lvl w:ilvl="5">
      <w:start w:val="1"/>
      <w:numFmt w:val="lowerRoman"/>
      <w:lvlText w:val="%6."/>
      <w:lvlJc w:val="right"/>
      <w:pPr>
        <w:ind w:left="5070" w:hanging="180"/>
      </w:pPr>
    </w:lvl>
    <w:lvl w:ilvl="6">
      <w:start w:val="1"/>
      <w:numFmt w:val="decimal"/>
      <w:lvlText w:val="%7."/>
      <w:lvlJc w:val="left"/>
      <w:pPr>
        <w:ind w:left="5790" w:hanging="360"/>
      </w:pPr>
    </w:lvl>
    <w:lvl w:ilvl="7">
      <w:start w:val="1"/>
      <w:numFmt w:val="lowerLetter"/>
      <w:lvlText w:val="%8."/>
      <w:lvlJc w:val="left"/>
      <w:pPr>
        <w:ind w:left="6510" w:hanging="360"/>
      </w:pPr>
    </w:lvl>
    <w:lvl w:ilvl="8">
      <w:start w:val="1"/>
      <w:numFmt w:val="lowerRoman"/>
      <w:lvlText w:val="%9."/>
      <w:lvlJc w:val="right"/>
      <w:pPr>
        <w:ind w:left="7230" w:hanging="180"/>
      </w:pPr>
    </w:lvl>
  </w:abstractNum>
  <w:abstractNum w:abstractNumId="6">
    <w:lvl w:ilvl="0">
      <w:start w:val="1"/>
      <w:numFmt w:val="bullet"/>
      <w:lvlText w:val=""/>
      <w:lvlJc w:val="left"/>
      <w:pPr>
        <w:ind w:left="219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63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435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9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51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95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333f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7d7b02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ascii="Times New Roman" w:hAnsi="Times New Roman" w:cs="Wingdings"/>
      <w:sz w:val="28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ascii="Times New Roman" w:hAnsi="Times New Roman" w:cs="Wingdings"/>
      <w:sz w:val="28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ascii="Times New Roman" w:hAnsi="Times New Roman" w:cs="Symbol"/>
      <w:sz w:val="28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ascii="Times New Roman" w:hAnsi="Times New Roman" w:cs="Symbol"/>
      <w:sz w:val="28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1654</TotalTime>
  <Application>LibreOffice/5.2.1.2$Windows_x86 LibreOffice_project/31dd62db80d4e60af04904455ec9c9219178d620</Application>
  <Pages>8</Pages>
  <Words>877</Words>
  <Characters>5241</Characters>
  <CharactersWithSpaces>6757</CharactersWithSpaces>
  <Paragraphs>118</Paragraphs>
  <Company>Pirated Aliance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2015-11-05T16:45:00Z</dcterms:created>
  <dc:creator>Владка</dc:creator>
  <dc:description/>
  <dc:language>en-US</dc:language>
  <cp:lastModifiedBy/>
  <dcterms:modified xsi:type="dcterms:W3CDTF">2017-09-21T11:56:13Z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Pirated Aliance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