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5AD6" w14:textId="77777777" w:rsidR="00F837E3" w:rsidRPr="00C22E7D" w:rsidRDefault="00776032">
      <w:pPr>
        <w:jc w:val="center"/>
        <w:rPr>
          <w:lang w:val="es-CO"/>
        </w:rPr>
      </w:pPr>
      <w:r w:rsidRPr="00C22E7D">
        <w:rPr>
          <w:b/>
          <w:sz w:val="32"/>
          <w:lang w:val="es-CO"/>
        </w:rPr>
        <w:t>WBS y Organigrama del Proyecto</w:t>
      </w:r>
    </w:p>
    <w:p w14:paraId="1107C038" w14:textId="77777777" w:rsidR="000A7438" w:rsidRPr="00C22E7D" w:rsidRDefault="00776032" w:rsidP="000A7438">
      <w:pPr>
        <w:jc w:val="center"/>
        <w:rPr>
          <w:lang w:val="es-CO"/>
        </w:rPr>
      </w:pPr>
      <w:r w:rsidRPr="00C22E7D">
        <w:rPr>
          <w:lang w:val="es-CO"/>
        </w:rPr>
        <w:t>Entregable 1, Gestión y Reportes</w:t>
      </w:r>
      <w:r w:rsidRPr="00C22E7D">
        <w:rPr>
          <w:lang w:val="es-CO"/>
        </w:rPr>
        <w:br/>
        <w:t>Proyecto FIDSW, Grupo Los FIS</w:t>
      </w:r>
    </w:p>
    <w:p w14:paraId="10CC0C68" w14:textId="77777777" w:rsidR="000A7438" w:rsidRPr="00C22E7D" w:rsidRDefault="000A7438" w:rsidP="000A7438">
      <w:pPr>
        <w:jc w:val="center"/>
        <w:rPr>
          <w:lang w:val="es-CO"/>
        </w:rPr>
      </w:pPr>
      <w:r w:rsidRPr="00C22E7D">
        <w:rPr>
          <w:lang w:val="es-CO"/>
        </w:rPr>
        <w:t>David Galindo Rojas</w:t>
      </w:r>
    </w:p>
    <w:p w14:paraId="65FA9F89" w14:textId="4855610E" w:rsidR="000A7438" w:rsidRPr="00C22E7D" w:rsidRDefault="000A7438" w:rsidP="000A7438">
      <w:pPr>
        <w:jc w:val="center"/>
        <w:rPr>
          <w:lang w:val="es-CO"/>
        </w:rPr>
      </w:pPr>
      <w:r w:rsidRPr="00C22E7D">
        <w:rPr>
          <w:lang w:val="es-CO"/>
        </w:rPr>
        <w:t>Miguel Ángel Gómez</w:t>
      </w:r>
    </w:p>
    <w:p w14:paraId="5BAEB791" w14:textId="5A96E060" w:rsidR="000A7438" w:rsidRPr="00C22E7D" w:rsidRDefault="000A7438" w:rsidP="000A7438">
      <w:pPr>
        <w:jc w:val="center"/>
        <w:rPr>
          <w:lang w:val="es-CO"/>
        </w:rPr>
      </w:pPr>
      <w:r w:rsidRPr="00C22E7D">
        <w:rPr>
          <w:lang w:val="es-CO"/>
        </w:rPr>
        <w:t>Juan Sebastián Gómez</w:t>
      </w:r>
    </w:p>
    <w:p w14:paraId="25548CED" w14:textId="1CD350DF" w:rsidR="000A7438" w:rsidRPr="00C22E7D" w:rsidRDefault="000A7438" w:rsidP="000A7438">
      <w:pPr>
        <w:jc w:val="center"/>
        <w:rPr>
          <w:lang w:val="es-CO"/>
        </w:rPr>
      </w:pPr>
      <w:r w:rsidRPr="00C22E7D">
        <w:rPr>
          <w:lang w:val="es-CO"/>
        </w:rPr>
        <w:t>David Álvarez Rodríguez</w:t>
      </w:r>
    </w:p>
    <w:p w14:paraId="3D33A334" w14:textId="0DC55280" w:rsidR="00F837E3" w:rsidRPr="00C22E7D" w:rsidRDefault="00776032" w:rsidP="000A7438">
      <w:pPr>
        <w:jc w:val="center"/>
        <w:rPr>
          <w:lang w:val="es-CO"/>
        </w:rPr>
      </w:pPr>
      <w:r w:rsidRPr="00C22E7D">
        <w:rPr>
          <w:lang w:val="es-CO"/>
        </w:rPr>
        <w:t>Pontificia Universidad Javeriana, Facultad de Ingeniería</w:t>
      </w:r>
    </w:p>
    <w:p w14:paraId="0108C51B" w14:textId="77777777" w:rsidR="00F837E3" w:rsidRPr="00C22E7D" w:rsidRDefault="00776032">
      <w:pPr>
        <w:rPr>
          <w:lang w:val="es-CO"/>
        </w:rPr>
      </w:pPr>
      <w:r w:rsidRPr="00C22E7D">
        <w:rPr>
          <w:b/>
          <w:sz w:val="24"/>
          <w:lang w:val="es-CO"/>
        </w:rPr>
        <w:t>1. Contexto del proyecto</w:t>
      </w:r>
    </w:p>
    <w:p w14:paraId="10AA191D" w14:textId="7FBEDC9A" w:rsidR="00C22E7D" w:rsidRPr="00C22E7D" w:rsidRDefault="00C22E7D" w:rsidP="00C22E7D">
      <w:pPr>
        <w:rPr>
          <w:lang w:val="es-CO"/>
        </w:rPr>
      </w:pPr>
      <w:r w:rsidRPr="00C22E7D">
        <w:rPr>
          <w:lang w:val="es-CO"/>
        </w:rPr>
        <w:t xml:space="preserve">El proyecto FIDSW </w:t>
      </w:r>
      <w:r w:rsidR="002F7F94" w:rsidRPr="00C22E7D">
        <w:rPr>
          <w:lang w:val="es-CO"/>
        </w:rPr>
        <w:t xml:space="preserve">se organizó </w:t>
      </w:r>
      <w:r w:rsidR="00D1792F">
        <w:rPr>
          <w:lang w:val="es-CO"/>
        </w:rPr>
        <w:t>mediante</w:t>
      </w:r>
      <w:r w:rsidR="002F7F94" w:rsidRPr="00C22E7D">
        <w:rPr>
          <w:lang w:val="es-CO"/>
        </w:rPr>
        <w:t xml:space="preserve"> un WBS, agrupando las 20 historias de usuario en </w:t>
      </w:r>
      <w:r w:rsidR="00D1792F">
        <w:rPr>
          <w:lang w:val="es-CO"/>
        </w:rPr>
        <w:t xml:space="preserve">grupos </w:t>
      </w:r>
      <w:r w:rsidR="002F7F94" w:rsidRPr="00C22E7D">
        <w:rPr>
          <w:lang w:val="es-CO"/>
        </w:rPr>
        <w:t>funcionales</w:t>
      </w:r>
      <w:r w:rsidR="00D1792F">
        <w:rPr>
          <w:lang w:val="es-CO"/>
        </w:rPr>
        <w:t xml:space="preserve"> que cuenten con una relación entre sí</w:t>
      </w:r>
      <w:r w:rsidR="002F7F94" w:rsidRPr="00C22E7D">
        <w:rPr>
          <w:lang w:val="es-CO"/>
        </w:rPr>
        <w:t>. Esta estructura permite representar de forma jerárquica el alcance del proyecto y facilita la planificación, asignación y seguimiento de las actividades.</w:t>
      </w:r>
      <w:r w:rsidR="002F7F94">
        <w:rPr>
          <w:lang w:val="es-CO"/>
        </w:rPr>
        <w:t xml:space="preserve"> </w:t>
      </w:r>
    </w:p>
    <w:p w14:paraId="68922ECC" w14:textId="1A5F7857" w:rsidR="00C22E7D" w:rsidRPr="00C22E7D" w:rsidRDefault="00BE097E" w:rsidP="00C22E7D">
      <w:pPr>
        <w:rPr>
          <w:lang w:val="es-CO"/>
        </w:rPr>
      </w:pPr>
      <w:r w:rsidRPr="00BE097E">
        <w:rPr>
          <w:lang w:val="es-CO"/>
        </w:rPr>
        <w:t xml:space="preserve">Durante este proceso se revisó </w:t>
      </w:r>
      <w:r w:rsidR="00A63CFD">
        <w:rPr>
          <w:lang w:val="es-CO"/>
        </w:rPr>
        <w:t xml:space="preserve">cada una de </w:t>
      </w:r>
      <w:r w:rsidRPr="00BE097E">
        <w:rPr>
          <w:lang w:val="es-CO"/>
        </w:rPr>
        <w:t>las historias mediante criterios de análisis como INVEST</w:t>
      </w:r>
      <w:r w:rsidR="00A63CFD">
        <w:rPr>
          <w:lang w:val="es-CO"/>
        </w:rPr>
        <w:t>. S</w:t>
      </w:r>
      <w:r w:rsidRPr="00BE097E">
        <w:rPr>
          <w:lang w:val="es-CO"/>
        </w:rPr>
        <w:t>e establecieron prioridades y se definieron criterios de aceptación utilizando la estructura Given/When/Then</w:t>
      </w:r>
      <w:r>
        <w:rPr>
          <w:lang w:val="es-CO"/>
        </w:rPr>
        <w:t xml:space="preserve">. </w:t>
      </w:r>
      <w:r w:rsidR="00C22E7D" w:rsidRPr="00C22E7D">
        <w:rPr>
          <w:lang w:val="es-CO"/>
        </w:rPr>
        <w:t xml:space="preserve">Esto permitió describir de forma clara el contexto de cada </w:t>
      </w:r>
      <w:r w:rsidR="00A63CFD">
        <w:rPr>
          <w:lang w:val="es-CO"/>
        </w:rPr>
        <w:t>historia</w:t>
      </w:r>
      <w:r w:rsidR="00C22E7D" w:rsidRPr="00C22E7D">
        <w:rPr>
          <w:lang w:val="es-CO"/>
        </w:rPr>
        <w:t>, la acción que debe realizar el usuario o el sistema y el resultado esperado de la funcionalidad.</w:t>
      </w:r>
    </w:p>
    <w:p w14:paraId="15D8A174" w14:textId="0A255B9F" w:rsidR="002F7F94" w:rsidRDefault="00C22E7D" w:rsidP="00C22E7D">
      <w:pPr>
        <w:rPr>
          <w:lang w:val="es-CO"/>
        </w:rPr>
      </w:pPr>
      <w:r w:rsidRPr="00C22E7D">
        <w:rPr>
          <w:lang w:val="es-CO"/>
        </w:rPr>
        <w:t xml:space="preserve">Además, cada historia fue complementada con </w:t>
      </w:r>
      <w:r w:rsidR="00811CF6">
        <w:rPr>
          <w:lang w:val="es-CO"/>
        </w:rPr>
        <w:t>sub-historias</w:t>
      </w:r>
      <w:r w:rsidRPr="00C22E7D">
        <w:rPr>
          <w:lang w:val="es-CO"/>
        </w:rPr>
        <w:t xml:space="preserve"> que permiten descomponer el trabajo necesario para su desarrollo, incluyendo actividades de implementación, validación y pruebas. También se estableció una Definition of Done, </w:t>
      </w:r>
      <w:r w:rsidR="00416BEA">
        <w:rPr>
          <w:lang w:val="es-CO"/>
        </w:rPr>
        <w:t xml:space="preserve">que es </w:t>
      </w:r>
      <w:r w:rsidRPr="00C22E7D">
        <w:rPr>
          <w:lang w:val="es-CO"/>
        </w:rPr>
        <w:t>un conjunto de condiciones que deben cumplirse antes de considerar una historia terminada</w:t>
      </w:r>
      <w:r w:rsidR="00416BEA">
        <w:rPr>
          <w:lang w:val="es-CO"/>
        </w:rPr>
        <w:t>. Algunos ejemplos de DoD pueden ser</w:t>
      </w:r>
      <w:r w:rsidRPr="00C22E7D">
        <w:rPr>
          <w:lang w:val="es-CO"/>
        </w:rPr>
        <w:t xml:space="preserve"> la validación funcional, la ejecución de pruebas, la integración del trabajo y la aprobación correspondiente.</w:t>
      </w:r>
    </w:p>
    <w:p w14:paraId="4324DDF8" w14:textId="39A36AD5" w:rsidR="00C22E7D" w:rsidRPr="00C22E7D" w:rsidRDefault="00C22E7D" w:rsidP="00C22E7D">
      <w:pPr>
        <w:rPr>
          <w:lang w:val="es-CO"/>
        </w:rPr>
      </w:pPr>
      <w:r w:rsidRPr="00C22E7D">
        <w:rPr>
          <w:lang w:val="es-CO"/>
        </w:rPr>
        <w:t xml:space="preserve">Finalmente, las historias de usuario fueron gestionadas mediante </w:t>
      </w:r>
      <w:r w:rsidR="00416BEA">
        <w:rPr>
          <w:lang w:val="es-CO"/>
        </w:rPr>
        <w:t xml:space="preserve">el tablero Kaban de GitHub, con </w:t>
      </w:r>
      <w:r w:rsidRPr="00C22E7D">
        <w:rPr>
          <w:lang w:val="es-CO"/>
        </w:rPr>
        <w:t>GitHub Issues y GitHub Projects, utilizando estados, etiquetas y criterios de seguimiento para organizar el trabajo del equipo. Esta estructura permite relacionar cada funcionalidad con su trabajo de desarrollo y visualizar el avance del proyecto mediante un tablero de seguimiento.</w:t>
      </w:r>
    </w:p>
    <w:p w14:paraId="307636B8" w14:textId="77777777" w:rsidR="00F837E3" w:rsidRPr="00C22E7D" w:rsidRDefault="00776032">
      <w:pPr>
        <w:rPr>
          <w:lang w:val="es-CO"/>
        </w:rPr>
      </w:pPr>
      <w:r w:rsidRPr="00C22E7D">
        <w:rPr>
          <w:b/>
          <w:sz w:val="24"/>
          <w:lang w:val="es-CO"/>
        </w:rPr>
        <w:t>2</w:t>
      </w:r>
      <w:r w:rsidRPr="00C22E7D">
        <w:rPr>
          <w:b/>
          <w:sz w:val="24"/>
          <w:lang w:val="es-CO"/>
        </w:rPr>
        <w:t>. WBS del proyecto</w:t>
      </w:r>
    </w:p>
    <w:p w14:paraId="421E0C7B" w14:textId="244B95F5" w:rsidR="00F837E3" w:rsidRPr="00C22E7D" w:rsidRDefault="00776032">
      <w:pPr>
        <w:rPr>
          <w:lang w:val="es-CO"/>
        </w:rPr>
      </w:pPr>
      <w:r w:rsidRPr="00C22E7D">
        <w:rPr>
          <w:lang w:val="es-CO"/>
        </w:rPr>
        <w:t xml:space="preserve">La estructura se organiza en tres niveles: Nivel </w:t>
      </w:r>
      <w:r w:rsidR="00C22E7D" w:rsidRPr="00C22E7D">
        <w:rPr>
          <w:lang w:val="es-CO"/>
        </w:rPr>
        <w:t xml:space="preserve">1: </w:t>
      </w:r>
      <w:r w:rsidRPr="00C22E7D">
        <w:rPr>
          <w:lang w:val="es-CO"/>
        </w:rPr>
        <w:t xml:space="preserve">Proyecto FIDSW. Nivel </w:t>
      </w:r>
      <w:r w:rsidR="00C22E7D" w:rsidRPr="00C22E7D">
        <w:rPr>
          <w:lang w:val="es-CO"/>
        </w:rPr>
        <w:t>2: Contenido</w:t>
      </w:r>
      <w:r w:rsidRPr="00C22E7D">
        <w:rPr>
          <w:lang w:val="es-CO"/>
        </w:rPr>
        <w:t xml:space="preserve">. Nivel </w:t>
      </w:r>
      <w:r w:rsidR="00C22E7D" w:rsidRPr="00C22E7D">
        <w:rPr>
          <w:lang w:val="es-CO"/>
        </w:rPr>
        <w:t>3: Historias de usuario relacionadas</w:t>
      </w:r>
      <w:r w:rsidRPr="00C22E7D">
        <w:rPr>
          <w:lang w:val="es-CO"/>
        </w:rPr>
        <w:t>. La clasificación de las historias sigue la agrupación definida para 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837E3" w:rsidRPr="00C22E7D" w14:paraId="659BA16C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15D1AA2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Elemento WBS</w:t>
            </w:r>
          </w:p>
        </w:tc>
        <w:tc>
          <w:tcPr>
            <w:tcW w:w="3360" w:type="dxa"/>
            <w:shd w:val="clear" w:color="auto" w:fill="D9EAF7"/>
          </w:tcPr>
          <w:p w14:paraId="277910A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Contenido</w:t>
            </w:r>
          </w:p>
        </w:tc>
        <w:tc>
          <w:tcPr>
            <w:tcW w:w="3360" w:type="dxa"/>
            <w:shd w:val="clear" w:color="auto" w:fill="D9EAF7"/>
          </w:tcPr>
          <w:p w14:paraId="6A80ADE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Historias relacionadas</w:t>
            </w:r>
          </w:p>
        </w:tc>
      </w:tr>
      <w:tr w:rsidR="00F837E3" w:rsidRPr="00C22E7D" w14:paraId="0C7FAFA2" w14:textId="77777777">
        <w:trPr>
          <w:jc w:val="center"/>
        </w:trPr>
        <w:tc>
          <w:tcPr>
            <w:tcW w:w="3360" w:type="dxa"/>
          </w:tcPr>
          <w:p w14:paraId="1E8CA2C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Proyecto FIDSW</w:t>
            </w:r>
          </w:p>
        </w:tc>
        <w:tc>
          <w:tcPr>
            <w:tcW w:w="3360" w:type="dxa"/>
          </w:tcPr>
          <w:p w14:paraId="144D470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Gestión general del proyecto</w:t>
            </w:r>
          </w:p>
        </w:tc>
        <w:tc>
          <w:tcPr>
            <w:tcW w:w="3360" w:type="dxa"/>
          </w:tcPr>
          <w:p w14:paraId="73AB44E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Áreas funcionales y sus historias de usuario</w:t>
            </w:r>
          </w:p>
        </w:tc>
      </w:tr>
      <w:tr w:rsidR="00F837E3" w:rsidRPr="00C22E7D" w14:paraId="1D170FB8" w14:textId="77777777">
        <w:trPr>
          <w:jc w:val="center"/>
        </w:trPr>
        <w:tc>
          <w:tcPr>
            <w:tcW w:w="3360" w:type="dxa"/>
          </w:tcPr>
          <w:p w14:paraId="19819F9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1. Autenticación y acceso</w:t>
            </w:r>
          </w:p>
        </w:tc>
        <w:tc>
          <w:tcPr>
            <w:tcW w:w="3360" w:type="dxa"/>
          </w:tcPr>
          <w:p w14:paraId="1CD501A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32AC752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HU-001, HU-006, HU-008, HU-018</w:t>
            </w:r>
          </w:p>
        </w:tc>
      </w:tr>
      <w:tr w:rsidR="00F837E3" w:rsidRPr="00C22E7D" w14:paraId="151E828A" w14:textId="77777777">
        <w:trPr>
          <w:jc w:val="center"/>
        </w:trPr>
        <w:tc>
          <w:tcPr>
            <w:tcW w:w="3360" w:type="dxa"/>
          </w:tcPr>
          <w:p w14:paraId="18C2C25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2. Planes de acción</w:t>
            </w:r>
          </w:p>
        </w:tc>
        <w:tc>
          <w:tcPr>
            <w:tcW w:w="3360" w:type="dxa"/>
          </w:tcPr>
          <w:p w14:paraId="02A540F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18B93B2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HU-002, HU-004, HU-017, HU-020</w:t>
            </w:r>
          </w:p>
        </w:tc>
      </w:tr>
      <w:tr w:rsidR="00F837E3" w:rsidRPr="00C22E7D" w14:paraId="67F6EC27" w14:textId="77777777">
        <w:trPr>
          <w:jc w:val="center"/>
        </w:trPr>
        <w:tc>
          <w:tcPr>
            <w:tcW w:w="3360" w:type="dxa"/>
          </w:tcPr>
          <w:p w14:paraId="4E82A3E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3. Seguimiento y control</w:t>
            </w:r>
          </w:p>
        </w:tc>
        <w:tc>
          <w:tcPr>
            <w:tcW w:w="3360" w:type="dxa"/>
          </w:tcPr>
          <w:p w14:paraId="04D792FE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5D2ED03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HU-007, HU-012</w:t>
            </w:r>
          </w:p>
        </w:tc>
      </w:tr>
      <w:tr w:rsidR="00F837E3" w:rsidRPr="00C22E7D" w14:paraId="6E780FAA" w14:textId="77777777">
        <w:trPr>
          <w:jc w:val="center"/>
        </w:trPr>
        <w:tc>
          <w:tcPr>
            <w:tcW w:w="3360" w:type="dxa"/>
          </w:tcPr>
          <w:p w14:paraId="06CE7F0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4. Gestión de evidencias</w:t>
            </w:r>
          </w:p>
        </w:tc>
        <w:tc>
          <w:tcPr>
            <w:tcW w:w="3360" w:type="dxa"/>
          </w:tcPr>
          <w:p w14:paraId="3AEB970B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7B0E4B9F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HU-003, HU-016, HU-019</w:t>
            </w:r>
          </w:p>
        </w:tc>
      </w:tr>
      <w:tr w:rsidR="00F837E3" w:rsidRPr="00C22E7D" w14:paraId="704AE135" w14:textId="77777777">
        <w:trPr>
          <w:jc w:val="center"/>
        </w:trPr>
        <w:tc>
          <w:tcPr>
            <w:tcW w:w="3360" w:type="dxa"/>
          </w:tcPr>
          <w:p w14:paraId="0EFDE52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5. Informes y exportación</w:t>
            </w:r>
          </w:p>
        </w:tc>
        <w:tc>
          <w:tcPr>
            <w:tcW w:w="3360" w:type="dxa"/>
          </w:tcPr>
          <w:p w14:paraId="3D4D789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60171343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HU-011, HU-014</w:t>
            </w:r>
          </w:p>
        </w:tc>
      </w:tr>
      <w:tr w:rsidR="00F837E3" w:rsidRPr="00C22E7D" w14:paraId="4E9B07BD" w14:textId="77777777">
        <w:trPr>
          <w:jc w:val="center"/>
        </w:trPr>
        <w:tc>
          <w:tcPr>
            <w:tcW w:w="3360" w:type="dxa"/>
          </w:tcPr>
          <w:p w14:paraId="03AE8F5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6. Notificaciones</w:t>
            </w:r>
          </w:p>
        </w:tc>
        <w:tc>
          <w:tcPr>
            <w:tcW w:w="3360" w:type="dxa"/>
          </w:tcPr>
          <w:p w14:paraId="5ABEA5D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5EED3F1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HU-005, HU-015</w:t>
            </w:r>
          </w:p>
        </w:tc>
      </w:tr>
      <w:tr w:rsidR="00F837E3" w:rsidRPr="00C22E7D" w14:paraId="58314510" w14:textId="77777777">
        <w:trPr>
          <w:jc w:val="center"/>
        </w:trPr>
        <w:tc>
          <w:tcPr>
            <w:tcW w:w="3360" w:type="dxa"/>
          </w:tcPr>
          <w:p w14:paraId="2C84AD1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7. Administración</w:t>
            </w:r>
          </w:p>
        </w:tc>
        <w:tc>
          <w:tcPr>
            <w:tcW w:w="3360" w:type="dxa"/>
          </w:tcPr>
          <w:p w14:paraId="78F0ED2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Área funcional del sistema</w:t>
            </w:r>
          </w:p>
        </w:tc>
        <w:tc>
          <w:tcPr>
            <w:tcW w:w="3360" w:type="dxa"/>
          </w:tcPr>
          <w:p w14:paraId="4DC6A19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HU-009, HU-010, HU-013</w:t>
            </w:r>
          </w:p>
        </w:tc>
      </w:tr>
    </w:tbl>
    <w:p w14:paraId="75336DA5" w14:textId="77777777" w:rsidR="00F837E3" w:rsidRPr="00C22E7D" w:rsidRDefault="00776032">
      <w:pPr>
        <w:rPr>
          <w:lang w:val="es-CO"/>
        </w:rPr>
      </w:pPr>
      <w:r w:rsidRPr="00C22E7D">
        <w:rPr>
          <w:b/>
          <w:sz w:val="24"/>
          <w:lang w:val="es-CO"/>
        </w:rPr>
        <w:t>2.1. Estructura jerárquica</w:t>
      </w:r>
    </w:p>
    <w:p w14:paraId="5102564A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Proyecto FIDSW</w:t>
      </w:r>
    </w:p>
    <w:p w14:paraId="61B53EC1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1. Autenticación y acceso</w:t>
      </w:r>
    </w:p>
    <w:p w14:paraId="01356535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lastRenderedPageBreak/>
        <w:t>│   ├── HU-001</w:t>
      </w:r>
    </w:p>
    <w:p w14:paraId="787855BA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HU-006</w:t>
      </w:r>
    </w:p>
    <w:p w14:paraId="3B7DB89B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HU-008</w:t>
      </w:r>
    </w:p>
    <w:p w14:paraId="611FF73C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HU-018</w:t>
      </w:r>
    </w:p>
    <w:p w14:paraId="225CAC57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2. Planes de acción</w:t>
      </w:r>
    </w:p>
    <w:p w14:paraId="584C3C87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HU-002</w:t>
      </w:r>
    </w:p>
    <w:p w14:paraId="7FBAE659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HU-004</w:t>
      </w:r>
    </w:p>
    <w:p w14:paraId="4023E655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HU-017</w:t>
      </w:r>
    </w:p>
    <w:p w14:paraId="3C482A6A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HU-020</w:t>
      </w:r>
    </w:p>
    <w:p w14:paraId="378FEEB0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3. Seguimiento y control</w:t>
      </w:r>
    </w:p>
    <w:p w14:paraId="27C4A909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HU-007</w:t>
      </w:r>
    </w:p>
    <w:p w14:paraId="3E95829B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HU-012</w:t>
      </w:r>
    </w:p>
    <w:p w14:paraId="08C040F7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4. Gestión de evidencias</w:t>
      </w:r>
    </w:p>
    <w:p w14:paraId="5288F03D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HU-003</w:t>
      </w:r>
    </w:p>
    <w:p w14:paraId="6A7529F3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HU-016</w:t>
      </w:r>
    </w:p>
    <w:p w14:paraId="2BD74EA8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HU-019</w:t>
      </w:r>
    </w:p>
    <w:p w14:paraId="7DF154C6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5. Informes y exportación</w:t>
      </w:r>
    </w:p>
    <w:p w14:paraId="2E4E36A7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HU-011</w:t>
      </w:r>
    </w:p>
    <w:p w14:paraId="09936EED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HU-014</w:t>
      </w:r>
    </w:p>
    <w:p w14:paraId="78132DCC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├── 6. Notificaciones</w:t>
      </w:r>
    </w:p>
    <w:p w14:paraId="12D0D1B0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├── HU-005</w:t>
      </w:r>
    </w:p>
    <w:p w14:paraId="70091A09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│   └── HU-015</w:t>
      </w:r>
    </w:p>
    <w:p w14:paraId="2838C7F4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>└── 7. Administración</w:t>
      </w:r>
    </w:p>
    <w:p w14:paraId="255B98B6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 xml:space="preserve">    ├── HU-009</w:t>
      </w:r>
    </w:p>
    <w:p w14:paraId="45FE3304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 xml:space="preserve">    ├── HU-010</w:t>
      </w:r>
    </w:p>
    <w:p w14:paraId="43F8036F" w14:textId="77777777" w:rsidR="00F837E3" w:rsidRPr="00C22E7D" w:rsidRDefault="00776032">
      <w:pPr>
        <w:spacing w:after="0"/>
        <w:rPr>
          <w:lang w:val="es-CO"/>
        </w:rPr>
      </w:pPr>
      <w:r w:rsidRPr="00C22E7D">
        <w:rPr>
          <w:rFonts w:ascii="Courier New" w:hAnsi="Courier New"/>
          <w:sz w:val="18"/>
          <w:lang w:val="es-CO"/>
        </w:rPr>
        <w:t xml:space="preserve">    └── HU-013</w:t>
      </w:r>
    </w:p>
    <w:p w14:paraId="1CA89125" w14:textId="77777777" w:rsidR="00F837E3" w:rsidRPr="00C22E7D" w:rsidRDefault="00776032">
      <w:pPr>
        <w:rPr>
          <w:lang w:val="es-CO"/>
        </w:rPr>
      </w:pPr>
      <w:r w:rsidRPr="00C22E7D">
        <w:rPr>
          <w:b/>
          <w:sz w:val="24"/>
          <w:lang w:val="es-CO"/>
        </w:rPr>
        <w:t>3. Detalle del WBS por historias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837E3" w:rsidRPr="00C22E7D" w14:paraId="1073A307" w14:textId="77777777">
        <w:trPr>
          <w:jc w:val="center"/>
        </w:trPr>
        <w:tc>
          <w:tcPr>
            <w:tcW w:w="3360" w:type="dxa"/>
            <w:shd w:val="clear" w:color="auto" w:fill="D9EAF7"/>
          </w:tcPr>
          <w:p w14:paraId="09D4E76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ID</w:t>
            </w:r>
          </w:p>
        </w:tc>
        <w:tc>
          <w:tcPr>
            <w:tcW w:w="3360" w:type="dxa"/>
            <w:shd w:val="clear" w:color="auto" w:fill="D9EAF7"/>
          </w:tcPr>
          <w:p w14:paraId="47BEEFC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Historia de usuario</w:t>
            </w:r>
          </w:p>
        </w:tc>
        <w:tc>
          <w:tcPr>
            <w:tcW w:w="3360" w:type="dxa"/>
            <w:shd w:val="clear" w:color="auto" w:fill="D9EAF7"/>
          </w:tcPr>
          <w:p w14:paraId="030275F3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Prioridad</w:t>
            </w:r>
          </w:p>
        </w:tc>
      </w:tr>
      <w:tr w:rsidR="00F837E3" w:rsidRPr="00C22E7D" w14:paraId="1C7981BC" w14:textId="77777777">
        <w:trPr>
          <w:jc w:val="center"/>
        </w:trPr>
        <w:tc>
          <w:tcPr>
            <w:tcW w:w="3360" w:type="dxa"/>
          </w:tcPr>
          <w:p w14:paraId="3F41FC6B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HU-001</w:t>
            </w:r>
          </w:p>
        </w:tc>
        <w:tc>
          <w:tcPr>
            <w:tcW w:w="3360" w:type="dxa"/>
          </w:tcPr>
          <w:p w14:paraId="617D5A2E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Login en el sistema</w:t>
            </w:r>
          </w:p>
        </w:tc>
        <w:tc>
          <w:tcPr>
            <w:tcW w:w="3360" w:type="dxa"/>
          </w:tcPr>
          <w:p w14:paraId="20F9713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6B61ED91" w14:textId="77777777">
        <w:trPr>
          <w:jc w:val="center"/>
        </w:trPr>
        <w:tc>
          <w:tcPr>
            <w:tcW w:w="3360" w:type="dxa"/>
          </w:tcPr>
          <w:p w14:paraId="7C72BD9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HU-002</w:t>
            </w:r>
          </w:p>
        </w:tc>
        <w:tc>
          <w:tcPr>
            <w:tcW w:w="3360" w:type="dxa"/>
          </w:tcPr>
          <w:p w14:paraId="58E0682E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Registro de planes de acción</w:t>
            </w:r>
          </w:p>
        </w:tc>
        <w:tc>
          <w:tcPr>
            <w:tcW w:w="3360" w:type="dxa"/>
          </w:tcPr>
          <w:p w14:paraId="34097F3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00F3DE9A" w14:textId="77777777">
        <w:trPr>
          <w:jc w:val="center"/>
        </w:trPr>
        <w:tc>
          <w:tcPr>
            <w:tcW w:w="3360" w:type="dxa"/>
          </w:tcPr>
          <w:p w14:paraId="26E3C14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HU-003</w:t>
            </w:r>
          </w:p>
        </w:tc>
        <w:tc>
          <w:tcPr>
            <w:tcW w:w="3360" w:type="dxa"/>
          </w:tcPr>
          <w:p w14:paraId="0A7B509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Carga de evidencias documentales</w:t>
            </w:r>
          </w:p>
        </w:tc>
        <w:tc>
          <w:tcPr>
            <w:tcW w:w="3360" w:type="dxa"/>
          </w:tcPr>
          <w:p w14:paraId="37CE508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1821753D" w14:textId="77777777">
        <w:trPr>
          <w:jc w:val="center"/>
        </w:trPr>
        <w:tc>
          <w:tcPr>
            <w:tcW w:w="3360" w:type="dxa"/>
          </w:tcPr>
          <w:p w14:paraId="26AF7D1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HU-004</w:t>
            </w:r>
          </w:p>
        </w:tc>
        <w:tc>
          <w:tcPr>
            <w:tcW w:w="3360" w:type="dxa"/>
          </w:tcPr>
          <w:p w14:paraId="355E5EE1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Seguimiento de avance de actividades</w:t>
            </w:r>
          </w:p>
        </w:tc>
        <w:tc>
          <w:tcPr>
            <w:tcW w:w="3360" w:type="dxa"/>
          </w:tcPr>
          <w:p w14:paraId="006AB153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7B6E448C" w14:textId="77777777">
        <w:trPr>
          <w:jc w:val="center"/>
        </w:trPr>
        <w:tc>
          <w:tcPr>
            <w:tcW w:w="3360" w:type="dxa"/>
          </w:tcPr>
          <w:p w14:paraId="569B6A3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HU-005</w:t>
            </w:r>
          </w:p>
        </w:tc>
        <w:tc>
          <w:tcPr>
            <w:tcW w:w="3360" w:type="dxa"/>
          </w:tcPr>
          <w:p w14:paraId="2346541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Notificaciones de vencimiento de actividades</w:t>
            </w:r>
          </w:p>
        </w:tc>
        <w:tc>
          <w:tcPr>
            <w:tcW w:w="3360" w:type="dxa"/>
          </w:tcPr>
          <w:p w14:paraId="5C13B75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0E9C47D9" w14:textId="77777777">
        <w:trPr>
          <w:jc w:val="center"/>
        </w:trPr>
        <w:tc>
          <w:tcPr>
            <w:tcW w:w="3360" w:type="dxa"/>
          </w:tcPr>
          <w:p w14:paraId="50489FE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HU-006</w:t>
            </w:r>
          </w:p>
        </w:tc>
        <w:tc>
          <w:tcPr>
            <w:tcW w:w="3360" w:type="dxa"/>
          </w:tcPr>
          <w:p w14:paraId="0D2C24B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Autenticación y control de roles</w:t>
            </w:r>
          </w:p>
        </w:tc>
        <w:tc>
          <w:tcPr>
            <w:tcW w:w="3360" w:type="dxa"/>
          </w:tcPr>
          <w:p w14:paraId="7188226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39EF179C" w14:textId="77777777">
        <w:trPr>
          <w:jc w:val="center"/>
        </w:trPr>
        <w:tc>
          <w:tcPr>
            <w:tcW w:w="3360" w:type="dxa"/>
          </w:tcPr>
          <w:p w14:paraId="1C7D0A81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HU-007</w:t>
            </w:r>
          </w:p>
        </w:tc>
        <w:tc>
          <w:tcPr>
            <w:tcW w:w="3360" w:type="dxa"/>
          </w:tcPr>
          <w:p w14:paraId="0408B2F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Pruebas de validación del módulo de informes</w:t>
            </w:r>
          </w:p>
        </w:tc>
        <w:tc>
          <w:tcPr>
            <w:tcW w:w="3360" w:type="dxa"/>
          </w:tcPr>
          <w:p w14:paraId="5CC62E6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3897AC82" w14:textId="77777777">
        <w:trPr>
          <w:jc w:val="center"/>
        </w:trPr>
        <w:tc>
          <w:tcPr>
            <w:tcW w:w="3360" w:type="dxa"/>
          </w:tcPr>
          <w:p w14:paraId="24698E9F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HU-008</w:t>
            </w:r>
          </w:p>
        </w:tc>
        <w:tc>
          <w:tcPr>
            <w:tcW w:w="3360" w:type="dxa"/>
          </w:tcPr>
          <w:p w14:paraId="0091202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Administración y asignación de roles de usuario</w:t>
            </w:r>
          </w:p>
        </w:tc>
        <w:tc>
          <w:tcPr>
            <w:tcW w:w="3360" w:type="dxa"/>
          </w:tcPr>
          <w:p w14:paraId="5A8B99C9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2736A867" w14:textId="77777777">
        <w:trPr>
          <w:jc w:val="center"/>
        </w:trPr>
        <w:tc>
          <w:tcPr>
            <w:tcW w:w="3360" w:type="dxa"/>
          </w:tcPr>
          <w:p w14:paraId="2DC1B92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HU-009</w:t>
            </w:r>
          </w:p>
        </w:tc>
        <w:tc>
          <w:tcPr>
            <w:tcW w:w="3360" w:type="dxa"/>
          </w:tcPr>
          <w:p w14:paraId="7BE95419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Configuración general del sistema</w:t>
            </w:r>
          </w:p>
        </w:tc>
        <w:tc>
          <w:tcPr>
            <w:tcW w:w="3360" w:type="dxa"/>
          </w:tcPr>
          <w:p w14:paraId="414C4D1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3096A6F1" w14:textId="77777777">
        <w:trPr>
          <w:jc w:val="center"/>
        </w:trPr>
        <w:tc>
          <w:tcPr>
            <w:tcW w:w="3360" w:type="dxa"/>
          </w:tcPr>
          <w:p w14:paraId="76E7359B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HU-010</w:t>
            </w:r>
          </w:p>
        </w:tc>
        <w:tc>
          <w:tcPr>
            <w:tcW w:w="3360" w:type="dxa"/>
          </w:tcPr>
          <w:p w14:paraId="1F00725F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Gestión de la estructura organizacional</w:t>
            </w:r>
          </w:p>
        </w:tc>
        <w:tc>
          <w:tcPr>
            <w:tcW w:w="3360" w:type="dxa"/>
          </w:tcPr>
          <w:p w14:paraId="6F30721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46CB382D" w14:textId="77777777">
        <w:trPr>
          <w:jc w:val="center"/>
        </w:trPr>
        <w:tc>
          <w:tcPr>
            <w:tcW w:w="3360" w:type="dxa"/>
          </w:tcPr>
          <w:p w14:paraId="1E8F2E5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HU-011</w:t>
            </w:r>
          </w:p>
        </w:tc>
        <w:tc>
          <w:tcPr>
            <w:tcW w:w="3360" w:type="dxa"/>
          </w:tcPr>
          <w:p w14:paraId="75F086D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Exportación de planes de acción a PDF y Excel</w:t>
            </w:r>
          </w:p>
        </w:tc>
        <w:tc>
          <w:tcPr>
            <w:tcW w:w="3360" w:type="dxa"/>
          </w:tcPr>
          <w:p w14:paraId="27717611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Baja</w:t>
            </w:r>
          </w:p>
        </w:tc>
      </w:tr>
      <w:tr w:rsidR="00F837E3" w:rsidRPr="00C22E7D" w14:paraId="7FE26587" w14:textId="77777777">
        <w:trPr>
          <w:jc w:val="center"/>
        </w:trPr>
        <w:tc>
          <w:tcPr>
            <w:tcW w:w="3360" w:type="dxa"/>
          </w:tcPr>
          <w:p w14:paraId="7D36F38E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HU-012a</w:t>
            </w:r>
          </w:p>
        </w:tc>
        <w:tc>
          <w:tcPr>
            <w:tcW w:w="3360" w:type="dxa"/>
          </w:tcPr>
          <w:p w14:paraId="402A8D4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Visualización del tablero Kanban</w:t>
            </w:r>
          </w:p>
        </w:tc>
        <w:tc>
          <w:tcPr>
            <w:tcW w:w="3360" w:type="dxa"/>
          </w:tcPr>
          <w:p w14:paraId="3B7B2FB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43FEC3AE" w14:textId="77777777">
        <w:trPr>
          <w:jc w:val="center"/>
        </w:trPr>
        <w:tc>
          <w:tcPr>
            <w:tcW w:w="3360" w:type="dxa"/>
          </w:tcPr>
          <w:p w14:paraId="2B5DFB6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HU-012b</w:t>
            </w:r>
          </w:p>
        </w:tc>
        <w:tc>
          <w:tcPr>
            <w:tcW w:w="3360" w:type="dxa"/>
          </w:tcPr>
          <w:p w14:paraId="4F81A48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Actualización de estado por arrastre en Kanban</w:t>
            </w:r>
          </w:p>
        </w:tc>
        <w:tc>
          <w:tcPr>
            <w:tcW w:w="3360" w:type="dxa"/>
          </w:tcPr>
          <w:p w14:paraId="3B90FB2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507F3232" w14:textId="77777777">
        <w:trPr>
          <w:jc w:val="center"/>
        </w:trPr>
        <w:tc>
          <w:tcPr>
            <w:tcW w:w="3360" w:type="dxa"/>
          </w:tcPr>
          <w:p w14:paraId="1FA5C7E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HU-013</w:t>
            </w:r>
          </w:p>
        </w:tc>
        <w:tc>
          <w:tcPr>
            <w:tcW w:w="3360" w:type="dxa"/>
          </w:tcPr>
          <w:p w14:paraId="35F191C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Historial de auditoría y trazabilidad de cambios</w:t>
            </w:r>
          </w:p>
        </w:tc>
        <w:tc>
          <w:tcPr>
            <w:tcW w:w="3360" w:type="dxa"/>
          </w:tcPr>
          <w:p w14:paraId="0F732C8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29A8B88D" w14:textId="77777777">
        <w:trPr>
          <w:jc w:val="center"/>
        </w:trPr>
        <w:tc>
          <w:tcPr>
            <w:tcW w:w="3360" w:type="dxa"/>
          </w:tcPr>
          <w:p w14:paraId="3AB58021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HU-014a</w:t>
            </w:r>
          </w:p>
        </w:tc>
        <w:tc>
          <w:tcPr>
            <w:tcW w:w="3360" w:type="dxa"/>
          </w:tcPr>
          <w:p w14:paraId="6001554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Informe consolidado de cumplimiento</w:t>
            </w:r>
          </w:p>
        </w:tc>
        <w:tc>
          <w:tcPr>
            <w:tcW w:w="3360" w:type="dxa"/>
          </w:tcPr>
          <w:p w14:paraId="2E31056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02EA436A" w14:textId="77777777">
        <w:trPr>
          <w:jc w:val="center"/>
        </w:trPr>
        <w:tc>
          <w:tcPr>
            <w:tcW w:w="3360" w:type="dxa"/>
          </w:tcPr>
          <w:p w14:paraId="48BCD04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HU-014b</w:t>
            </w:r>
          </w:p>
        </w:tc>
        <w:tc>
          <w:tcPr>
            <w:tcW w:w="3360" w:type="dxa"/>
          </w:tcPr>
          <w:p w14:paraId="0E8F834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Drill-down del informe gerencial</w:t>
            </w:r>
          </w:p>
        </w:tc>
        <w:tc>
          <w:tcPr>
            <w:tcW w:w="3360" w:type="dxa"/>
          </w:tcPr>
          <w:p w14:paraId="32ABC67C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Baja</w:t>
            </w:r>
          </w:p>
        </w:tc>
      </w:tr>
      <w:tr w:rsidR="00F837E3" w:rsidRPr="00C22E7D" w14:paraId="58BDE7EF" w14:textId="77777777">
        <w:trPr>
          <w:jc w:val="center"/>
        </w:trPr>
        <w:tc>
          <w:tcPr>
            <w:tcW w:w="3360" w:type="dxa"/>
          </w:tcPr>
          <w:p w14:paraId="7028EE1B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HU-015</w:t>
            </w:r>
          </w:p>
        </w:tc>
        <w:tc>
          <w:tcPr>
            <w:tcW w:w="3360" w:type="dxa"/>
          </w:tcPr>
          <w:p w14:paraId="6D436F4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Notificaciones por correo y alertas en el sistema</w:t>
            </w:r>
          </w:p>
        </w:tc>
        <w:tc>
          <w:tcPr>
            <w:tcW w:w="3360" w:type="dxa"/>
          </w:tcPr>
          <w:p w14:paraId="4F10F61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Baja</w:t>
            </w:r>
          </w:p>
        </w:tc>
      </w:tr>
      <w:tr w:rsidR="00F837E3" w:rsidRPr="00C22E7D" w14:paraId="479B9792" w14:textId="77777777">
        <w:trPr>
          <w:jc w:val="center"/>
        </w:trPr>
        <w:tc>
          <w:tcPr>
            <w:tcW w:w="3360" w:type="dxa"/>
          </w:tcPr>
          <w:p w14:paraId="0877A74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HU-016</w:t>
            </w:r>
          </w:p>
        </w:tc>
        <w:tc>
          <w:tcPr>
            <w:tcW w:w="3360" w:type="dxa"/>
          </w:tcPr>
          <w:p w14:paraId="7158EE09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Búsqueda avanzada y filtrado de evidencias</w:t>
            </w:r>
          </w:p>
        </w:tc>
        <w:tc>
          <w:tcPr>
            <w:tcW w:w="3360" w:type="dxa"/>
          </w:tcPr>
          <w:p w14:paraId="7BB0C5A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6C9EF77B" w14:textId="77777777">
        <w:trPr>
          <w:jc w:val="center"/>
        </w:trPr>
        <w:tc>
          <w:tcPr>
            <w:tcW w:w="3360" w:type="dxa"/>
          </w:tcPr>
          <w:p w14:paraId="3712984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HU-017</w:t>
            </w:r>
          </w:p>
        </w:tc>
        <w:tc>
          <w:tcPr>
            <w:tcW w:w="3360" w:type="dxa"/>
          </w:tcPr>
          <w:p w14:paraId="5F68A64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 xml:space="preserve">Aprobación y retroalimentación de </w:t>
            </w:r>
            <w:r w:rsidRPr="00C22E7D">
              <w:rPr>
                <w:lang w:val="es-CO"/>
              </w:rPr>
              <w:lastRenderedPageBreak/>
              <w:t>planes de acción</w:t>
            </w:r>
          </w:p>
        </w:tc>
        <w:tc>
          <w:tcPr>
            <w:tcW w:w="3360" w:type="dxa"/>
          </w:tcPr>
          <w:p w14:paraId="4CBF9409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lastRenderedPageBreak/>
              <w:t>Media</w:t>
            </w:r>
          </w:p>
        </w:tc>
      </w:tr>
      <w:tr w:rsidR="00F837E3" w:rsidRPr="00C22E7D" w14:paraId="6472EF4A" w14:textId="77777777">
        <w:trPr>
          <w:jc w:val="center"/>
        </w:trPr>
        <w:tc>
          <w:tcPr>
            <w:tcW w:w="3360" w:type="dxa"/>
          </w:tcPr>
          <w:p w14:paraId="29891E33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HU-018</w:t>
            </w:r>
          </w:p>
        </w:tc>
        <w:tc>
          <w:tcPr>
            <w:tcW w:w="3360" w:type="dxa"/>
          </w:tcPr>
          <w:p w14:paraId="0C584F64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Recuperación y restablecimiento de contraseña</w:t>
            </w:r>
          </w:p>
        </w:tc>
        <w:tc>
          <w:tcPr>
            <w:tcW w:w="3360" w:type="dxa"/>
          </w:tcPr>
          <w:p w14:paraId="32EA6008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  <w:tr w:rsidR="00F837E3" w:rsidRPr="00C22E7D" w14:paraId="20250A2E" w14:textId="77777777">
        <w:trPr>
          <w:jc w:val="center"/>
        </w:trPr>
        <w:tc>
          <w:tcPr>
            <w:tcW w:w="3360" w:type="dxa"/>
          </w:tcPr>
          <w:p w14:paraId="2852E8A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HU-019</w:t>
            </w:r>
          </w:p>
        </w:tc>
        <w:tc>
          <w:tcPr>
            <w:tcW w:w="3360" w:type="dxa"/>
          </w:tcPr>
          <w:p w14:paraId="0FB4822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Gestión de versiones y actualización de evidencias</w:t>
            </w:r>
          </w:p>
        </w:tc>
        <w:tc>
          <w:tcPr>
            <w:tcW w:w="3360" w:type="dxa"/>
          </w:tcPr>
          <w:p w14:paraId="1AF0BA3A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Media</w:t>
            </w:r>
          </w:p>
        </w:tc>
      </w:tr>
      <w:tr w:rsidR="00F837E3" w:rsidRPr="00C22E7D" w14:paraId="3DD055AC" w14:textId="77777777">
        <w:trPr>
          <w:jc w:val="center"/>
        </w:trPr>
        <w:tc>
          <w:tcPr>
            <w:tcW w:w="3360" w:type="dxa"/>
          </w:tcPr>
          <w:p w14:paraId="480448A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HU-020</w:t>
            </w:r>
          </w:p>
        </w:tc>
        <w:tc>
          <w:tcPr>
            <w:tcW w:w="3360" w:type="dxa"/>
          </w:tcPr>
          <w:p w14:paraId="6763DC26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Cierre y evaluación final de planes de acción</w:t>
            </w:r>
          </w:p>
        </w:tc>
        <w:tc>
          <w:tcPr>
            <w:tcW w:w="3360" w:type="dxa"/>
          </w:tcPr>
          <w:p w14:paraId="7D01817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Alta</w:t>
            </w:r>
          </w:p>
        </w:tc>
      </w:tr>
    </w:tbl>
    <w:p w14:paraId="7162C10B" w14:textId="05F20B66" w:rsidR="001810CD" w:rsidRPr="001810CD" w:rsidRDefault="00776032" w:rsidP="001810CD">
      <w:pPr>
        <w:rPr>
          <w:lang w:val="es-CO"/>
        </w:rPr>
      </w:pPr>
      <w:r w:rsidRPr="00C22E7D">
        <w:rPr>
          <w:b/>
          <w:sz w:val="24"/>
          <w:lang w:val="es-CO"/>
        </w:rPr>
        <w:t>4. Organigrama</w:t>
      </w:r>
    </w:p>
    <w:p w14:paraId="044295C9" w14:textId="73D47A19" w:rsidR="00D1792F" w:rsidRPr="00D1792F" w:rsidRDefault="00D1792F" w:rsidP="00D1792F">
      <w:pPr>
        <w:rPr>
          <w:lang w:val="es-CO"/>
        </w:rPr>
      </w:pPr>
      <w:r w:rsidRPr="00D1792F">
        <w:rPr>
          <w:lang w:val="es-CO"/>
        </w:rPr>
        <w:t>El organigrama representa la distribución de responsabilidades</w:t>
      </w:r>
      <w:r>
        <w:rPr>
          <w:lang w:val="es-CO"/>
        </w:rPr>
        <w:t xml:space="preserve"> y funciones </w:t>
      </w:r>
      <w:r w:rsidRPr="00D1792F">
        <w:rPr>
          <w:lang w:val="es-CO"/>
        </w:rPr>
        <w:t>para el desarrollo del proyecto. Cada integrante tiene asignado un rol principal de acuerdo con las actividades que se deben realizar, incluyendo la gestión y seguimiento, la planeación ágil, los aspectos técnicos y la definición de requisitos y propuestas.</w:t>
      </w:r>
    </w:p>
    <w:p w14:paraId="097904CF" w14:textId="7E866138" w:rsidR="00D1792F" w:rsidRPr="00D1792F" w:rsidRDefault="00D1792F" w:rsidP="00D1792F">
      <w:pPr>
        <w:rPr>
          <w:lang w:val="es-CO"/>
        </w:rPr>
      </w:pPr>
      <w:r>
        <w:rPr>
          <w:lang w:val="es-CO"/>
        </w:rPr>
        <w:t xml:space="preserve">Nuestro </w:t>
      </w:r>
      <w:r w:rsidRPr="00D1792F">
        <w:rPr>
          <w:lang w:val="es-CO"/>
        </w:rPr>
        <w:t>equipo trabaja bajo la orientación del Product Owner/Cliente, Ing. Kerwin Barros, quien representa al cliente y valida que el desarrollo responda a las necesidades planteadas. De esta manera, el organigrama permite identificar fácilmente quién es responsable de cada área y cómo se organiza el equipo durante el desarrollo del proyecto.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F837E3" w:rsidRPr="00C22E7D" w14:paraId="3928D2D5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75EFEA2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Integrante</w:t>
            </w:r>
          </w:p>
        </w:tc>
        <w:tc>
          <w:tcPr>
            <w:tcW w:w="5040" w:type="dxa"/>
            <w:shd w:val="clear" w:color="auto" w:fill="D9EAF7"/>
          </w:tcPr>
          <w:p w14:paraId="725B71C7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Rol para el organigrama</w:t>
            </w:r>
          </w:p>
        </w:tc>
      </w:tr>
      <w:tr w:rsidR="00F837E3" w:rsidRPr="00C22E7D" w14:paraId="3B6DB2BF" w14:textId="77777777">
        <w:trPr>
          <w:jc w:val="center"/>
        </w:trPr>
        <w:tc>
          <w:tcPr>
            <w:tcW w:w="5040" w:type="dxa"/>
          </w:tcPr>
          <w:p w14:paraId="6E2D12D0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David Esteban Álvarez</w:t>
            </w:r>
          </w:p>
        </w:tc>
        <w:tc>
          <w:tcPr>
            <w:tcW w:w="5040" w:type="dxa"/>
          </w:tcPr>
          <w:p w14:paraId="5237A2CF" w14:textId="2C2C24E6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</w:t>
            </w:r>
            <w:r w:rsidR="00353E73">
              <w:rPr>
                <w:lang w:val="es-CO"/>
              </w:rPr>
              <w:t>esponsable de Gestión y Reportes</w:t>
            </w:r>
          </w:p>
        </w:tc>
      </w:tr>
      <w:tr w:rsidR="00F837E3" w:rsidRPr="00C22E7D" w14:paraId="1E1557D7" w14:textId="77777777">
        <w:trPr>
          <w:jc w:val="center"/>
        </w:trPr>
        <w:tc>
          <w:tcPr>
            <w:tcW w:w="5040" w:type="dxa"/>
          </w:tcPr>
          <w:p w14:paraId="7A6F112A" w14:textId="4A47326C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 xml:space="preserve">David </w:t>
            </w:r>
            <w:r w:rsidR="00C22E7D" w:rsidRPr="00C22E7D">
              <w:rPr>
                <w:lang w:val="es-CO"/>
              </w:rPr>
              <w:t>Andrés</w:t>
            </w:r>
            <w:r w:rsidRPr="00C22E7D">
              <w:rPr>
                <w:lang w:val="es-CO"/>
              </w:rPr>
              <w:t xml:space="preserve"> Galindo</w:t>
            </w:r>
          </w:p>
        </w:tc>
        <w:tc>
          <w:tcPr>
            <w:tcW w:w="5040" w:type="dxa"/>
          </w:tcPr>
          <w:p w14:paraId="11F278EA" w14:textId="76E8D451" w:rsidR="00F837E3" w:rsidRPr="00C22E7D" w:rsidRDefault="00C1337D">
            <w:pPr>
              <w:rPr>
                <w:lang w:val="es-CO"/>
              </w:rPr>
            </w:pPr>
            <w:r>
              <w:rPr>
                <w:lang w:val="es-CO"/>
              </w:rPr>
              <w:t>Responsable del Repositorio y Arquitectura (Líder Técnico)</w:t>
            </w:r>
          </w:p>
        </w:tc>
      </w:tr>
      <w:tr w:rsidR="00F837E3" w:rsidRPr="00C22E7D" w14:paraId="5A917D73" w14:textId="77777777">
        <w:trPr>
          <w:jc w:val="center"/>
        </w:trPr>
        <w:tc>
          <w:tcPr>
            <w:tcW w:w="5040" w:type="dxa"/>
          </w:tcPr>
          <w:p w14:paraId="33D79ABD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Miguel Ángel Gómez</w:t>
            </w:r>
          </w:p>
        </w:tc>
        <w:tc>
          <w:tcPr>
            <w:tcW w:w="5040" w:type="dxa"/>
          </w:tcPr>
          <w:p w14:paraId="71581102" w14:textId="15A6D73D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</w:t>
            </w:r>
            <w:r w:rsidR="00353E73">
              <w:rPr>
                <w:lang w:val="es-CO"/>
              </w:rPr>
              <w:t xml:space="preserve">esponsable de Planeación Ágil (Scrum </w:t>
            </w:r>
            <w:proofErr w:type="gramStart"/>
            <w:r w:rsidR="00353E73">
              <w:rPr>
                <w:lang w:val="es-CO"/>
              </w:rPr>
              <w:t>Master</w:t>
            </w:r>
            <w:proofErr w:type="gramEnd"/>
            <w:r w:rsidR="00353E73">
              <w:rPr>
                <w:lang w:val="es-CO"/>
              </w:rPr>
              <w:t>)</w:t>
            </w:r>
          </w:p>
        </w:tc>
      </w:tr>
      <w:tr w:rsidR="00F837E3" w:rsidRPr="00C22E7D" w14:paraId="61001A8F" w14:textId="77777777">
        <w:trPr>
          <w:jc w:val="center"/>
        </w:trPr>
        <w:tc>
          <w:tcPr>
            <w:tcW w:w="5040" w:type="dxa"/>
          </w:tcPr>
          <w:p w14:paraId="1A868B35" w14:textId="77777777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Juan Sebastían Martínez</w:t>
            </w:r>
          </w:p>
        </w:tc>
        <w:tc>
          <w:tcPr>
            <w:tcW w:w="5040" w:type="dxa"/>
          </w:tcPr>
          <w:p w14:paraId="36972F58" w14:textId="3E7C83E1" w:rsidR="00F837E3" w:rsidRPr="00C22E7D" w:rsidRDefault="00776032">
            <w:pPr>
              <w:rPr>
                <w:lang w:val="es-CO"/>
              </w:rPr>
            </w:pPr>
            <w:r w:rsidRPr="00C22E7D">
              <w:rPr>
                <w:lang w:val="es-CO"/>
              </w:rPr>
              <w:t>R</w:t>
            </w:r>
            <w:r w:rsidR="00353E73">
              <w:rPr>
                <w:lang w:val="es-CO"/>
              </w:rPr>
              <w:t>esponsable de Requisitos y Propuestas</w:t>
            </w:r>
          </w:p>
        </w:tc>
      </w:tr>
    </w:tbl>
    <w:p w14:paraId="6754CD72" w14:textId="0C349F1F" w:rsidR="00F837E3" w:rsidRPr="00C22E7D" w:rsidRDefault="00776032" w:rsidP="00971935">
      <w:pPr>
        <w:rPr>
          <w:lang w:val="es-CO"/>
        </w:rPr>
      </w:pPr>
      <w:r w:rsidRPr="00C22E7D">
        <w:rPr>
          <w:lang w:val="es-CO"/>
        </w:rPr>
        <w:t>Product Owner / Cliente: Ing. Kerwin Barros.</w:t>
      </w:r>
    </w:p>
    <w:sectPr w:rsidR="00F837E3" w:rsidRPr="00C22E7D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277166">
    <w:abstractNumId w:val="8"/>
  </w:num>
  <w:num w:numId="2" w16cid:durableId="713232372">
    <w:abstractNumId w:val="6"/>
  </w:num>
  <w:num w:numId="3" w16cid:durableId="570237706">
    <w:abstractNumId w:val="5"/>
  </w:num>
  <w:num w:numId="4" w16cid:durableId="1151216534">
    <w:abstractNumId w:val="4"/>
  </w:num>
  <w:num w:numId="5" w16cid:durableId="919556908">
    <w:abstractNumId w:val="7"/>
  </w:num>
  <w:num w:numId="6" w16cid:durableId="421876663">
    <w:abstractNumId w:val="3"/>
  </w:num>
  <w:num w:numId="7" w16cid:durableId="962879816">
    <w:abstractNumId w:val="2"/>
  </w:num>
  <w:num w:numId="8" w16cid:durableId="1191455368">
    <w:abstractNumId w:val="1"/>
  </w:num>
  <w:num w:numId="9" w16cid:durableId="1308969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CB8"/>
    <w:rsid w:val="000A7438"/>
    <w:rsid w:val="00120C10"/>
    <w:rsid w:val="0015074B"/>
    <w:rsid w:val="00167FC9"/>
    <w:rsid w:val="001810CD"/>
    <w:rsid w:val="001B27EE"/>
    <w:rsid w:val="002635A3"/>
    <w:rsid w:val="0029639D"/>
    <w:rsid w:val="002F7F94"/>
    <w:rsid w:val="00301FA1"/>
    <w:rsid w:val="00326F90"/>
    <w:rsid w:val="00347F62"/>
    <w:rsid w:val="00353E73"/>
    <w:rsid w:val="00416BEA"/>
    <w:rsid w:val="00430CEF"/>
    <w:rsid w:val="00442C0B"/>
    <w:rsid w:val="00776032"/>
    <w:rsid w:val="007D5927"/>
    <w:rsid w:val="00811CF6"/>
    <w:rsid w:val="00917C3D"/>
    <w:rsid w:val="00971935"/>
    <w:rsid w:val="00A220D8"/>
    <w:rsid w:val="00A63CFD"/>
    <w:rsid w:val="00AA1D8D"/>
    <w:rsid w:val="00AB5C8B"/>
    <w:rsid w:val="00B47730"/>
    <w:rsid w:val="00B55AC8"/>
    <w:rsid w:val="00B9120E"/>
    <w:rsid w:val="00BE097E"/>
    <w:rsid w:val="00C1337D"/>
    <w:rsid w:val="00C22E7D"/>
    <w:rsid w:val="00CB0664"/>
    <w:rsid w:val="00D1792F"/>
    <w:rsid w:val="00D70F04"/>
    <w:rsid w:val="00F837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CC62C1"/>
  <w14:defaultImageDpi w14:val="300"/>
  <w15:docId w15:val="{D6D2FA88-3E20-4380-BC3E-7A6EFF21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846</Words>
  <Characters>4662</Characters>
  <Application>Microsoft Office Word</Application>
  <DocSecurity>0</DocSecurity>
  <Lines>259</Lines>
  <Paragraphs>250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Alvarez</cp:lastModifiedBy>
  <cp:revision>23</cp:revision>
  <dcterms:created xsi:type="dcterms:W3CDTF">2013-12-23T23:15:00Z</dcterms:created>
  <dcterms:modified xsi:type="dcterms:W3CDTF">2026-09-16T16:45:00Z</dcterms:modified>
  <cp:category/>
</cp:coreProperties>
</file>