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13AD" w14:textId="269B7E8E" w:rsidR="00A25300" w:rsidRPr="00041FE4" w:rsidRDefault="00041FE4" w:rsidP="00041FE4">
      <w:pPr>
        <w:pStyle w:val="Heading1"/>
        <w:spacing w:before="0"/>
        <w:jc w:val="center"/>
        <w:rPr>
          <w:rFonts w:cstheme="majorHAnsi"/>
          <w:b/>
          <w:color w:val="auto"/>
          <w:sz w:val="72"/>
          <w:szCs w:val="72"/>
        </w:rPr>
      </w:pPr>
      <w:r w:rsidRPr="00041FE4">
        <w:rPr>
          <w:rFonts w:cstheme="majorHAnsi"/>
          <w:b/>
          <w:color w:val="auto"/>
          <w:sz w:val="72"/>
          <w:szCs w:val="72"/>
        </w:rPr>
        <w:t>CS1701 Level 1 Group Project</w:t>
      </w:r>
    </w:p>
    <w:p w14:paraId="3652DAEA" w14:textId="6D4E2024" w:rsidR="00041FE4" w:rsidRPr="00041FE4" w:rsidRDefault="00041FE4" w:rsidP="00041FE4">
      <w:pPr>
        <w:pStyle w:val="Heading1"/>
        <w:spacing w:before="0"/>
        <w:jc w:val="center"/>
        <w:rPr>
          <w:rFonts w:cstheme="majorHAnsi"/>
          <w:b/>
          <w:color w:val="auto"/>
          <w:sz w:val="56"/>
          <w:szCs w:val="72"/>
        </w:rPr>
      </w:pPr>
      <w:r w:rsidRPr="00041FE4">
        <w:rPr>
          <w:rFonts w:cstheme="majorHAnsi"/>
          <w:b/>
          <w:color w:val="auto"/>
          <w:sz w:val="56"/>
          <w:szCs w:val="72"/>
        </w:rPr>
        <w:t>Formative Task</w:t>
      </w:r>
    </w:p>
    <w:p w14:paraId="6933F5D8" w14:textId="54B3DBC6" w:rsidR="00041FE4" w:rsidRDefault="00041FE4" w:rsidP="00041FE4">
      <w:pPr>
        <w:pStyle w:val="Heading1"/>
        <w:spacing w:before="0"/>
        <w:jc w:val="center"/>
        <w:rPr>
          <w:rFonts w:cstheme="majorHAnsi"/>
          <w:b/>
          <w:color w:val="auto"/>
          <w:sz w:val="56"/>
          <w:szCs w:val="72"/>
        </w:rPr>
      </w:pPr>
      <w:r w:rsidRPr="00041FE4">
        <w:rPr>
          <w:rFonts w:cstheme="majorHAnsi"/>
          <w:b/>
          <w:color w:val="auto"/>
          <w:sz w:val="56"/>
          <w:szCs w:val="72"/>
        </w:rPr>
        <w:t>Assignment 0</w:t>
      </w:r>
    </w:p>
    <w:p w14:paraId="77B3C192" w14:textId="77777777" w:rsidR="00041FE4" w:rsidRDefault="00041FE4" w:rsidP="00041FE4">
      <w:pPr>
        <w:pStyle w:val="NoSpacing"/>
        <w:jc w:val="center"/>
        <w:rPr>
          <w:b/>
          <w:sz w:val="56"/>
        </w:rPr>
      </w:pPr>
    </w:p>
    <w:p w14:paraId="461607E8" w14:textId="77777777" w:rsidR="00041FE4" w:rsidRDefault="00041FE4" w:rsidP="00041FE4">
      <w:pPr>
        <w:pStyle w:val="NoSpacing"/>
        <w:jc w:val="center"/>
        <w:rPr>
          <w:b/>
          <w:sz w:val="56"/>
        </w:rPr>
      </w:pPr>
    </w:p>
    <w:p w14:paraId="563A3183" w14:textId="77777777" w:rsidR="00041FE4" w:rsidRDefault="00041FE4" w:rsidP="00041FE4">
      <w:pPr>
        <w:pStyle w:val="NoSpacing"/>
        <w:jc w:val="center"/>
        <w:rPr>
          <w:b/>
          <w:sz w:val="56"/>
        </w:rPr>
      </w:pPr>
    </w:p>
    <w:p w14:paraId="118A4D74" w14:textId="77777777" w:rsidR="00041FE4" w:rsidRDefault="00041FE4" w:rsidP="00041FE4">
      <w:pPr>
        <w:pStyle w:val="NoSpacing"/>
        <w:jc w:val="center"/>
        <w:rPr>
          <w:b/>
          <w:sz w:val="56"/>
        </w:rPr>
      </w:pPr>
    </w:p>
    <w:p w14:paraId="01CA0CF9" w14:textId="77777777" w:rsidR="00041FE4" w:rsidRDefault="00041FE4" w:rsidP="00041FE4">
      <w:pPr>
        <w:pStyle w:val="NoSpacing"/>
        <w:jc w:val="center"/>
        <w:rPr>
          <w:b/>
          <w:sz w:val="56"/>
        </w:rPr>
      </w:pPr>
    </w:p>
    <w:p w14:paraId="3F6057EA" w14:textId="77777777" w:rsidR="00041FE4" w:rsidRDefault="00041FE4" w:rsidP="00041FE4">
      <w:pPr>
        <w:pStyle w:val="NoSpacing"/>
        <w:jc w:val="center"/>
        <w:rPr>
          <w:b/>
          <w:sz w:val="56"/>
        </w:rPr>
      </w:pPr>
    </w:p>
    <w:p w14:paraId="6E199355" w14:textId="77777777" w:rsidR="00041FE4" w:rsidRDefault="00041FE4" w:rsidP="00041FE4">
      <w:pPr>
        <w:pStyle w:val="NoSpacing"/>
        <w:jc w:val="center"/>
        <w:rPr>
          <w:b/>
          <w:sz w:val="56"/>
        </w:rPr>
      </w:pPr>
    </w:p>
    <w:p w14:paraId="6636273A" w14:textId="77777777" w:rsidR="00041FE4" w:rsidRDefault="00041FE4" w:rsidP="00041FE4">
      <w:pPr>
        <w:pStyle w:val="NoSpacing"/>
        <w:jc w:val="center"/>
        <w:rPr>
          <w:b/>
          <w:sz w:val="56"/>
        </w:rPr>
      </w:pPr>
    </w:p>
    <w:p w14:paraId="468BC5F2" w14:textId="77777777" w:rsidR="00041FE4" w:rsidRDefault="00041FE4" w:rsidP="00041FE4">
      <w:pPr>
        <w:pStyle w:val="NoSpacing"/>
        <w:jc w:val="center"/>
        <w:rPr>
          <w:b/>
          <w:sz w:val="56"/>
        </w:rPr>
      </w:pPr>
    </w:p>
    <w:p w14:paraId="7B35A1A3" w14:textId="77777777" w:rsidR="00041FE4" w:rsidRDefault="00041FE4" w:rsidP="00041FE4">
      <w:pPr>
        <w:pStyle w:val="NoSpacing"/>
        <w:jc w:val="center"/>
        <w:rPr>
          <w:b/>
          <w:sz w:val="56"/>
        </w:rPr>
      </w:pPr>
    </w:p>
    <w:p w14:paraId="5386EA6B" w14:textId="77777777" w:rsidR="00041FE4" w:rsidRDefault="00041FE4" w:rsidP="00041FE4">
      <w:pPr>
        <w:pStyle w:val="NoSpacing"/>
        <w:jc w:val="center"/>
        <w:rPr>
          <w:b/>
          <w:sz w:val="56"/>
        </w:rPr>
      </w:pPr>
    </w:p>
    <w:p w14:paraId="79DBDC9D" w14:textId="77777777" w:rsidR="00041FE4" w:rsidRDefault="00041FE4" w:rsidP="00041FE4">
      <w:pPr>
        <w:pStyle w:val="NoSpacing"/>
        <w:jc w:val="center"/>
        <w:rPr>
          <w:b/>
          <w:sz w:val="56"/>
        </w:rPr>
      </w:pPr>
    </w:p>
    <w:p w14:paraId="02AB79C3" w14:textId="31D8BBD3" w:rsidR="00041FE4" w:rsidRDefault="00041FE4" w:rsidP="00041FE4">
      <w:pPr>
        <w:pStyle w:val="NoSpacing"/>
        <w:jc w:val="center"/>
        <w:rPr>
          <w:b/>
          <w:sz w:val="56"/>
        </w:rPr>
      </w:pPr>
    </w:p>
    <w:p w14:paraId="2915BD6D" w14:textId="4210CB8D" w:rsidR="00041FE4" w:rsidRDefault="00041FE4" w:rsidP="00041FE4">
      <w:pPr>
        <w:pStyle w:val="NoSpacing"/>
        <w:jc w:val="center"/>
        <w:rPr>
          <w:b/>
          <w:sz w:val="40"/>
        </w:rPr>
      </w:pPr>
    </w:p>
    <w:p w14:paraId="36A312EA" w14:textId="77777777" w:rsidR="00041FE4" w:rsidRPr="00041FE4" w:rsidRDefault="00041FE4" w:rsidP="00041FE4">
      <w:pPr>
        <w:pStyle w:val="NoSpacing"/>
        <w:jc w:val="center"/>
        <w:rPr>
          <w:b/>
          <w:sz w:val="40"/>
        </w:rPr>
      </w:pPr>
    </w:p>
    <w:p w14:paraId="076AD1BC" w14:textId="77777777" w:rsidR="00041FE4" w:rsidRDefault="00041FE4" w:rsidP="00041FE4">
      <w:pPr>
        <w:pStyle w:val="NoSpacing"/>
        <w:jc w:val="center"/>
        <w:rPr>
          <w:b/>
          <w:sz w:val="56"/>
        </w:rPr>
      </w:pPr>
    </w:p>
    <w:p w14:paraId="28515035" w14:textId="543FE248" w:rsidR="00041FE4" w:rsidRPr="00041FE4" w:rsidRDefault="00041FE4" w:rsidP="00041FE4">
      <w:pPr>
        <w:pStyle w:val="NoSpacing"/>
        <w:jc w:val="center"/>
        <w:rPr>
          <w:rFonts w:asciiTheme="majorHAnsi" w:hAnsiTheme="majorHAnsi" w:cstheme="majorHAnsi"/>
          <w:b/>
          <w:sz w:val="48"/>
        </w:rPr>
      </w:pPr>
      <w:r w:rsidRPr="00041FE4">
        <w:rPr>
          <w:rFonts w:asciiTheme="majorHAnsi" w:hAnsiTheme="majorHAnsi" w:cstheme="majorHAnsi"/>
          <w:b/>
          <w:sz w:val="48"/>
        </w:rPr>
        <w:t>Green 10 (</w:t>
      </w:r>
      <w:proofErr w:type="spellStart"/>
      <w:r w:rsidRPr="00041FE4">
        <w:rPr>
          <w:rFonts w:asciiTheme="majorHAnsi" w:hAnsiTheme="majorHAnsi" w:cstheme="majorHAnsi"/>
          <w:b/>
          <w:sz w:val="48"/>
        </w:rPr>
        <w:t>Rumyana</w:t>
      </w:r>
      <w:bookmarkStart w:id="0" w:name="_GoBack"/>
      <w:bookmarkEnd w:id="0"/>
      <w:proofErr w:type="spellEnd"/>
      <w:r w:rsidRPr="00041FE4">
        <w:rPr>
          <w:rFonts w:asciiTheme="majorHAnsi" w:hAnsiTheme="majorHAnsi" w:cstheme="majorHAnsi"/>
          <w:b/>
          <w:sz w:val="48"/>
        </w:rPr>
        <w:t xml:space="preserve"> </w:t>
      </w:r>
      <w:proofErr w:type="spellStart"/>
      <w:r w:rsidRPr="00041FE4">
        <w:rPr>
          <w:rFonts w:asciiTheme="majorHAnsi" w:hAnsiTheme="majorHAnsi" w:cstheme="majorHAnsi"/>
          <w:b/>
          <w:sz w:val="48"/>
        </w:rPr>
        <w:t>Neykova</w:t>
      </w:r>
      <w:proofErr w:type="spellEnd"/>
      <w:r w:rsidRPr="00041FE4">
        <w:rPr>
          <w:rFonts w:asciiTheme="majorHAnsi" w:hAnsiTheme="majorHAnsi" w:cstheme="majorHAnsi"/>
          <w:b/>
          <w:sz w:val="48"/>
        </w:rPr>
        <w:t>)</w:t>
      </w:r>
    </w:p>
    <w:p w14:paraId="527EDC54" w14:textId="77777777" w:rsidR="00041FE4" w:rsidRPr="00041FE4" w:rsidRDefault="00041FE4" w:rsidP="00041FE4">
      <w:pPr>
        <w:pStyle w:val="NoSpacing"/>
        <w:jc w:val="center"/>
        <w:rPr>
          <w:b/>
          <w:sz w:val="48"/>
        </w:rPr>
      </w:pPr>
      <w:r w:rsidRPr="00041FE4">
        <w:rPr>
          <w:rFonts w:asciiTheme="majorHAnsi" w:hAnsiTheme="majorHAnsi" w:cstheme="majorHAnsi"/>
          <w:b/>
          <w:sz w:val="28"/>
        </w:rPr>
        <w:t>Razeen Abdal Rahman (1817669)</w:t>
      </w:r>
    </w:p>
    <w:p w14:paraId="1303111A" w14:textId="4A531FC0" w:rsidR="00041FE4" w:rsidRPr="000F739E" w:rsidRDefault="000F739E" w:rsidP="000F739E">
      <w:pPr>
        <w:pStyle w:val="Heading2"/>
        <w:rPr>
          <w:b/>
          <w:color w:val="auto"/>
          <w:sz w:val="32"/>
        </w:rPr>
      </w:pPr>
      <w:r w:rsidRPr="000F739E">
        <w:rPr>
          <w:b/>
          <w:color w:val="auto"/>
          <w:sz w:val="32"/>
        </w:rPr>
        <w:lastRenderedPageBreak/>
        <w:t>Requirement Specification</w:t>
      </w:r>
    </w:p>
    <w:p w14:paraId="2121A6EC" w14:textId="77777777" w:rsidR="000F739E" w:rsidRDefault="000F739E" w:rsidP="000F739E">
      <w:pPr>
        <w:pStyle w:val="ListParagraph"/>
        <w:numPr>
          <w:ilvl w:val="0"/>
          <w:numId w:val="1"/>
        </w:numPr>
      </w:pPr>
      <w:r>
        <w:t>The colour of the LED in the beak of each of the four finches should be set to a different colour (that is, red, green, blue, and yellow).</w:t>
      </w:r>
    </w:p>
    <w:p w14:paraId="48712422" w14:textId="77777777" w:rsidR="000F739E" w:rsidRDefault="000F739E" w:rsidP="000F739E">
      <w:pPr>
        <w:pStyle w:val="ListParagraph"/>
        <w:numPr>
          <w:ilvl w:val="0"/>
          <w:numId w:val="1"/>
        </w:numPr>
      </w:pPr>
      <w:r>
        <w:t>In the first round, the program should generate a colour randomly (red, green, blue, or yellow) and display it to the user by blinking (flashing on and off) or flickering the beak of the corresponding finch</w:t>
      </w:r>
      <w:r>
        <w:t>.</w:t>
      </w:r>
    </w:p>
    <w:p w14:paraId="72405AFC" w14:textId="77777777" w:rsidR="000F739E" w:rsidRDefault="000F739E" w:rsidP="000F739E">
      <w:pPr>
        <w:pStyle w:val="ListParagraph"/>
        <w:numPr>
          <w:ilvl w:val="0"/>
          <w:numId w:val="1"/>
        </w:numPr>
      </w:pPr>
      <w:r>
        <w:t>The user should attempt to repeat this colour by tapping the corresponding finch.</w:t>
      </w:r>
    </w:p>
    <w:p w14:paraId="292EBEC6" w14:textId="77777777" w:rsidR="000F739E" w:rsidRDefault="000F739E" w:rsidP="000F739E">
      <w:pPr>
        <w:pStyle w:val="ListParagraph"/>
        <w:numPr>
          <w:ilvl w:val="0"/>
          <w:numId w:val="1"/>
        </w:numPr>
      </w:pPr>
      <w:r>
        <w:t>The program should compare the user’s input with the correct colour.</w:t>
      </w:r>
    </w:p>
    <w:p w14:paraId="0FEE11F9" w14:textId="77777777" w:rsidR="000F739E" w:rsidRDefault="000F739E" w:rsidP="000F739E">
      <w:pPr>
        <w:pStyle w:val="ListParagraph"/>
        <w:numPr>
          <w:ilvl w:val="0"/>
          <w:numId w:val="1"/>
        </w:numPr>
      </w:pPr>
      <w:r>
        <w:t>If the user input is correct, in the second round, the program should display a sequence of two colours: the first colour plus another randomly generated colour. In the third round, the program should display a sequence of three colours: the previous two colours plus another randomly generated colour. That is, after each round, the program should add one colour to the previous sequence.</w:t>
      </w:r>
    </w:p>
    <w:p w14:paraId="20702EE7" w14:textId="77777777" w:rsidR="000F739E" w:rsidRDefault="000F739E" w:rsidP="000F739E">
      <w:pPr>
        <w:pStyle w:val="ListParagraph"/>
        <w:numPr>
          <w:ilvl w:val="0"/>
          <w:numId w:val="1"/>
        </w:numPr>
      </w:pPr>
      <w:r>
        <w:t>If the user input is not correct, the program should output (speak or print) ‘Game Over’, produce an awful sound, and the program terminates.</w:t>
      </w:r>
    </w:p>
    <w:p w14:paraId="5C31A76F" w14:textId="0AC40526" w:rsidR="000F739E" w:rsidRDefault="000F739E" w:rsidP="000F739E">
      <w:pPr>
        <w:pStyle w:val="ListParagraph"/>
        <w:numPr>
          <w:ilvl w:val="0"/>
          <w:numId w:val="1"/>
        </w:numPr>
      </w:pPr>
      <w:r>
        <w:t>Use a fifth robot as an ON/OFF button. That is, the game is ON as long as the fifth finch is not with its beak up. The user can quit or ‘switch off’ the game by placing the fifth finch beak up.</w:t>
      </w:r>
    </w:p>
    <w:p w14:paraId="1D06433F" w14:textId="7166FF9B" w:rsidR="000F739E" w:rsidRDefault="000F739E" w:rsidP="000F739E">
      <w:pPr>
        <w:pStyle w:val="ListParagraph"/>
        <w:numPr>
          <w:ilvl w:val="0"/>
          <w:numId w:val="1"/>
        </w:numPr>
      </w:pPr>
      <w:r>
        <w:t>The program should give the user a visual indication of their input.</w:t>
      </w:r>
    </w:p>
    <w:p w14:paraId="1768E2C2" w14:textId="69F101D0" w:rsidR="000F739E" w:rsidRDefault="000F739E" w:rsidP="000F739E">
      <w:pPr>
        <w:pStyle w:val="ListParagraph"/>
        <w:numPr>
          <w:ilvl w:val="0"/>
          <w:numId w:val="1"/>
        </w:numPr>
      </w:pPr>
      <w:r>
        <w:t>The user’s score should be tracked and displayed</w:t>
      </w:r>
      <w:r w:rsidR="00A47B74">
        <w:t>.</w:t>
      </w:r>
    </w:p>
    <w:p w14:paraId="5DDF75CE" w14:textId="2E4D59D5" w:rsidR="00A47B74" w:rsidRDefault="00A47B74" w:rsidP="000F739E">
      <w:pPr>
        <w:pStyle w:val="ListParagraph"/>
        <w:numPr>
          <w:ilvl w:val="0"/>
          <w:numId w:val="1"/>
        </w:numPr>
      </w:pPr>
      <w:r>
        <w:t>The highest score should be stored.</w:t>
      </w:r>
    </w:p>
    <w:p w14:paraId="687C151F" w14:textId="2171D0B3" w:rsidR="00A47B74" w:rsidRPr="00041FE4" w:rsidRDefault="00A47B74" w:rsidP="000F739E">
      <w:pPr>
        <w:pStyle w:val="ListParagraph"/>
        <w:numPr>
          <w:ilvl w:val="0"/>
          <w:numId w:val="1"/>
        </w:numPr>
      </w:pPr>
      <w:r>
        <w:t>Give the user a visual and audial output when they achieve the highest score.</w:t>
      </w:r>
    </w:p>
    <w:sectPr w:rsidR="00A47B74" w:rsidRPr="00041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B22D2"/>
    <w:multiLevelType w:val="hybridMultilevel"/>
    <w:tmpl w:val="913C1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06"/>
    <w:rsid w:val="00041FE4"/>
    <w:rsid w:val="000A6006"/>
    <w:rsid w:val="000F739E"/>
    <w:rsid w:val="00A25300"/>
    <w:rsid w:val="00A47B74"/>
    <w:rsid w:val="00D83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07FE"/>
  <w15:chartTrackingRefBased/>
  <w15:docId w15:val="{701E6346-661E-472B-9B9F-CC5DB156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FE4"/>
    <w:pPr>
      <w:spacing w:after="0" w:line="240" w:lineRule="auto"/>
    </w:pPr>
  </w:style>
  <w:style w:type="character" w:customStyle="1" w:styleId="Heading1Char">
    <w:name w:val="Heading 1 Char"/>
    <w:basedOn w:val="DefaultParagraphFont"/>
    <w:link w:val="Heading1"/>
    <w:uiPriority w:val="9"/>
    <w:rsid w:val="00041F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73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Razeen Rahman</dc:creator>
  <cp:keywords/>
  <dc:description/>
  <cp:lastModifiedBy>Razeen Rahman</cp:lastModifiedBy>
  <cp:revision>4</cp:revision>
  <dcterms:created xsi:type="dcterms:W3CDTF">2018-11-01T18:38:00Z</dcterms:created>
  <dcterms:modified xsi:type="dcterms:W3CDTF">2018-11-01T19:00:00Z</dcterms:modified>
</cp:coreProperties>
</file>