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val="0"/>
          <w:i w:val="0"/>
          <w:color w:val="595959"/>
          <w:sz w:val="22"/>
        </w:rPr>
        <w:t>CSE0613316 — Software Project Design and Development (Lab)</w:t>
      </w:r>
    </w:p>
    <w:p>
      <w:pPr>
        <w:spacing w:after="600"/>
        <w:jc w:val="center"/>
      </w:pPr>
      <w:r>
        <w:rPr>
          <w:b w:val="0"/>
          <w:i w:val="0"/>
          <w:color w:val="595959"/>
          <w:sz w:val="20"/>
        </w:rPr>
        <w:t>University of Information Technology and Sciences (UITS)</w:t>
      </w:r>
    </w:p>
    <w:p>
      <w:pPr>
        <w:spacing w:after="80"/>
        <w:jc w:val="center"/>
      </w:pPr>
      <w:r>
        <w:rPr>
          <w:b/>
          <w:i w:val="0"/>
          <w:color w:val="1F3864"/>
          <w:sz w:val="56"/>
        </w:rPr>
        <w:t>SOFTWARE TEST REPORT</w:t>
      </w:r>
    </w:p>
    <w:p>
      <w:pPr>
        <w:spacing w:after="80"/>
        <w:jc w:val="center"/>
      </w:pPr>
      <w:r>
        <w:rPr>
          <w:b/>
          <w:i w:val="0"/>
          <w:color w:val="2E758C"/>
          <w:sz w:val="40"/>
        </w:rPr>
        <w:t>TuitionHub</w:t>
      </w:r>
    </w:p>
    <w:p>
      <w:pPr>
        <w:spacing w:after="80"/>
        <w:jc w:val="center"/>
      </w:pPr>
      <w:r>
        <w:rPr>
          <w:b w:val="0"/>
          <w:i/>
          <w:color w:val="595959"/>
          <w:sz w:val="22"/>
        </w:rPr>
        <w:t>Bangladesh-focused tutoring marketplace and tuition-management platform</w:t>
      </w:r>
    </w:p>
    <w:p>
      <w:pPr>
        <w:spacing w:after="40"/>
        <w:jc w:val="center"/>
      </w:pPr>
      <w:r>
        <w:rPr>
          <w:b w:val="0"/>
          <w:i w:val="0"/>
          <w:color w:val="595959"/>
          <w:sz w:val="21"/>
        </w:rPr>
        <w:t>Test Plan · Test Specification · Test Completion Report</w:t>
      </w:r>
    </w:p>
    <w:p>
      <w:pPr>
        <w:spacing w:after="520"/>
        <w:jc w:val="center"/>
      </w:pPr>
      <w:r>
        <w:rPr>
          <w:b w:val="0"/>
          <w:i w:val="0"/>
          <w:color w:val="595959"/>
          <w:sz w:val="19"/>
        </w:rPr>
        <w:t>Tailored from ISO/IEC/IEEE 29119-3</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20"/>
              </w:rPr>
              <w:t>Project title</w:t>
            </w:r>
          </w:p>
        </w:tc>
        <w:tc>
          <w:tcPr>
            <w:tcW w:type="dxa" w:w="6690"/>
            <w:vAlign w:val="center"/>
          </w:tcPr>
          <w:p>
            <w:pPr>
              <w:spacing w:after="0" w:line="240" w:lineRule="auto"/>
            </w:pPr>
            <w:r/>
            <w:r>
              <w:rPr>
                <w:b w:val="0"/>
                <w:i w:val="0"/>
                <w:sz w:val="20"/>
              </w:rPr>
              <w:t>TuitionHub</w:t>
            </w:r>
          </w:p>
        </w:tc>
      </w:tr>
      <w:tr>
        <w:trPr>
          <w:cantSplit w:val="true"/>
        </w:trPr>
        <w:tc>
          <w:tcPr>
            <w:tcW w:type="dxa" w:w="2948"/>
            <w:vAlign w:val="center"/>
            <w:shd w:val="clear" w:color="auto" w:fill="E8EDF5"/>
          </w:tcPr>
          <w:p>
            <w:pPr>
              <w:spacing w:after="0" w:line="240" w:lineRule="auto"/>
            </w:pPr>
            <w:r/>
            <w:r>
              <w:rPr>
                <w:b/>
                <w:i w:val="0"/>
                <w:sz w:val="20"/>
              </w:rPr>
              <w:t>Team ID</w:t>
            </w:r>
          </w:p>
        </w:tc>
        <w:tc>
          <w:tcPr>
            <w:tcW w:type="dxa" w:w="6690"/>
            <w:vAlign w:val="center"/>
          </w:tcPr>
          <w:p>
            <w:pPr>
              <w:spacing w:after="0" w:line="240" w:lineRule="auto"/>
            </w:pPr>
            <w:r/>
            <w:r>
              <w:rPr>
                <w:b w:val="0"/>
                <w:i w:val="0"/>
                <w:sz w:val="20"/>
              </w:rPr>
              <w:t>[To be completed by the team]</w:t>
            </w:r>
          </w:p>
        </w:tc>
      </w:tr>
      <w:tr>
        <w:trPr>
          <w:cantSplit w:val="true"/>
        </w:trPr>
        <w:tc>
          <w:tcPr>
            <w:tcW w:type="dxa" w:w="2948"/>
            <w:vAlign w:val="center"/>
            <w:shd w:val="clear" w:color="auto" w:fill="E8EDF5"/>
          </w:tcPr>
          <w:p>
            <w:pPr>
              <w:spacing w:after="0" w:line="240" w:lineRule="auto"/>
            </w:pPr>
            <w:r/>
            <w:r>
              <w:rPr>
                <w:b/>
                <w:i w:val="0"/>
                <w:sz w:val="20"/>
              </w:rPr>
              <w:t>Member 1 (ID, name, role)</w:t>
            </w:r>
          </w:p>
        </w:tc>
        <w:tc>
          <w:tcPr>
            <w:tcW w:type="dxa" w:w="6690"/>
            <w:vAlign w:val="center"/>
          </w:tcPr>
          <w:p>
            <w:pPr>
              <w:spacing w:after="0" w:line="240" w:lineRule="auto"/>
            </w:pPr>
            <w:r/>
            <w:r>
              <w:rPr>
                <w:b w:val="0"/>
                <w:i w:val="0"/>
                <w:sz w:val="20"/>
              </w:rPr>
              <w:t>[To be completed by the team]</w:t>
            </w:r>
          </w:p>
        </w:tc>
      </w:tr>
      <w:tr>
        <w:trPr>
          <w:cantSplit w:val="true"/>
        </w:trPr>
        <w:tc>
          <w:tcPr>
            <w:tcW w:type="dxa" w:w="2948"/>
            <w:vAlign w:val="center"/>
            <w:shd w:val="clear" w:color="auto" w:fill="E8EDF5"/>
          </w:tcPr>
          <w:p>
            <w:pPr>
              <w:spacing w:after="0" w:line="240" w:lineRule="auto"/>
            </w:pPr>
            <w:r/>
            <w:r>
              <w:rPr>
                <w:b/>
                <w:i w:val="0"/>
                <w:sz w:val="20"/>
              </w:rPr>
              <w:t>Member 2 (ID, name, role)</w:t>
            </w:r>
          </w:p>
        </w:tc>
        <w:tc>
          <w:tcPr>
            <w:tcW w:type="dxa" w:w="6690"/>
            <w:vAlign w:val="center"/>
          </w:tcPr>
          <w:p>
            <w:pPr>
              <w:spacing w:after="0" w:line="240" w:lineRule="auto"/>
            </w:pPr>
            <w:r/>
            <w:r>
              <w:rPr>
                <w:b w:val="0"/>
                <w:i w:val="0"/>
                <w:sz w:val="20"/>
              </w:rPr>
              <w:t>[To be completed by the team]</w:t>
            </w:r>
          </w:p>
        </w:tc>
      </w:tr>
      <w:tr>
        <w:trPr>
          <w:cantSplit w:val="true"/>
        </w:trPr>
        <w:tc>
          <w:tcPr>
            <w:tcW w:type="dxa" w:w="2948"/>
            <w:vAlign w:val="center"/>
            <w:shd w:val="clear" w:color="auto" w:fill="E8EDF5"/>
          </w:tcPr>
          <w:p>
            <w:pPr>
              <w:spacing w:after="0" w:line="240" w:lineRule="auto"/>
            </w:pPr>
            <w:r/>
            <w:r>
              <w:rPr>
                <w:b/>
                <w:i w:val="0"/>
                <w:sz w:val="20"/>
              </w:rPr>
              <w:t>Experiment</w:t>
            </w:r>
          </w:p>
        </w:tc>
        <w:tc>
          <w:tcPr>
            <w:tcW w:type="dxa" w:w="6690"/>
            <w:vAlign w:val="center"/>
          </w:tcPr>
          <w:p>
            <w:pPr>
              <w:spacing w:after="0" w:line="240" w:lineRule="auto"/>
            </w:pPr>
            <w:r/>
            <w:r>
              <w:rPr>
                <w:b w:val="0"/>
                <w:i w:val="0"/>
                <w:sz w:val="20"/>
              </w:rPr>
              <w:t>☒ Exp 9 (v1.0)     ☐ Exp 10 (v1.1)</w:t>
            </w:r>
          </w:p>
        </w:tc>
      </w:tr>
      <w:tr>
        <w:trPr>
          <w:cantSplit w:val="true"/>
        </w:trPr>
        <w:tc>
          <w:tcPr>
            <w:tcW w:type="dxa" w:w="2948"/>
            <w:vAlign w:val="center"/>
            <w:shd w:val="clear" w:color="auto" w:fill="E8EDF5"/>
          </w:tcPr>
          <w:p>
            <w:pPr>
              <w:spacing w:after="0" w:line="240" w:lineRule="auto"/>
            </w:pPr>
            <w:r/>
            <w:r>
              <w:rPr>
                <w:b/>
                <w:i w:val="0"/>
                <w:sz w:val="20"/>
              </w:rPr>
              <w:t>Instructor</w:t>
            </w:r>
          </w:p>
        </w:tc>
        <w:tc>
          <w:tcPr>
            <w:tcW w:type="dxa" w:w="6690"/>
            <w:vAlign w:val="center"/>
          </w:tcPr>
          <w:p>
            <w:pPr>
              <w:spacing w:after="0" w:line="240" w:lineRule="auto"/>
            </w:pPr>
            <w:r/>
            <w:r>
              <w:rPr>
                <w:b w:val="0"/>
                <w:i w:val="0"/>
                <w:sz w:val="20"/>
              </w:rPr>
              <w:t>[To be completed by the team]</w:t>
            </w:r>
          </w:p>
        </w:tc>
      </w:tr>
      <w:tr>
        <w:trPr>
          <w:cantSplit w:val="true"/>
        </w:trPr>
        <w:tc>
          <w:tcPr>
            <w:tcW w:type="dxa" w:w="2948"/>
            <w:vAlign w:val="center"/>
            <w:shd w:val="clear" w:color="auto" w:fill="E8EDF5"/>
          </w:tcPr>
          <w:p>
            <w:pPr>
              <w:spacing w:after="0" w:line="240" w:lineRule="auto"/>
            </w:pPr>
            <w:r/>
            <w:r>
              <w:rPr>
                <w:b/>
                <w:i w:val="0"/>
                <w:sz w:val="20"/>
              </w:rPr>
              <w:t>Version tested</w:t>
            </w:r>
          </w:p>
        </w:tc>
        <w:tc>
          <w:tcPr>
            <w:tcW w:type="dxa" w:w="6690"/>
            <w:vAlign w:val="center"/>
          </w:tcPr>
          <w:p>
            <w:pPr>
              <w:spacing w:after="0" w:line="240" w:lineRule="auto"/>
            </w:pPr>
            <w:r/>
            <w:r>
              <w:rPr>
                <w:b w:val="0"/>
                <w:i w:val="0"/>
                <w:sz w:val="20"/>
              </w:rPr>
              <w:t>feature/verification-workflow @ c58399f (3 local commits ahead of origin/main 8255aff; nothing pushed)</w:t>
            </w:r>
          </w:p>
        </w:tc>
      </w:tr>
      <w:tr>
        <w:trPr>
          <w:cantSplit w:val="true"/>
        </w:trPr>
        <w:tc>
          <w:tcPr>
            <w:tcW w:type="dxa" w:w="2948"/>
            <w:vAlign w:val="center"/>
            <w:shd w:val="clear" w:color="auto" w:fill="E8EDF5"/>
          </w:tcPr>
          <w:p>
            <w:pPr>
              <w:spacing w:after="0" w:line="240" w:lineRule="auto"/>
            </w:pPr>
            <w:r/>
            <w:r>
              <w:rPr>
                <w:b/>
                <w:i w:val="0"/>
                <w:sz w:val="20"/>
              </w:rPr>
              <w:t>Report date</w:t>
            </w:r>
          </w:p>
        </w:tc>
        <w:tc>
          <w:tcPr>
            <w:tcW w:type="dxa" w:w="6690"/>
            <w:vAlign w:val="center"/>
          </w:tcPr>
          <w:p>
            <w:pPr>
              <w:spacing w:after="0" w:line="240" w:lineRule="auto"/>
            </w:pPr>
            <w:r/>
            <w:r>
              <w:rPr>
                <w:b w:val="0"/>
                <w:i w:val="0"/>
                <w:sz w:val="20"/>
              </w:rPr>
              <w:t>31 October 2026</w:t>
            </w:r>
          </w:p>
        </w:tc>
      </w:tr>
    </w:tbl>
    <w:p>
      <w:pPr>
        <w:spacing w:after="40"/>
      </w:pPr>
    </w:p>
    <w:p>
      <w:pPr>
        <w:spacing w:after="40"/>
        <w:jc w:val="center"/>
      </w:pPr>
      <w:r>
        <w:rPr>
          <w:b w:val="0"/>
          <w:i w:val="0"/>
          <w:color w:val="595959"/>
          <w:sz w:val="18"/>
        </w:rPr>
        <w:t>Report version 1.0.2 — re-test after the DEF-01, DEF-02 and DEF-03 fixes.</w:t>
      </w:r>
    </w:p>
    <w:p>
      <w:pPr>
        <w:spacing w:after="0"/>
        <w:jc w:val="center"/>
      </w:pPr>
      <w:r>
        <w:rPr>
          <w:b w:val="0"/>
          <w:i/>
          <w:color w:val="595959"/>
          <w:sz w:val="17"/>
        </w:rPr>
        <w:t>Every result in this report was produced by executing the test suites and probes listed in Appendix A against the stated commit on an isolated test database. No result is estimated.</w:t>
      </w:r>
    </w:p>
    <w:p>
      <w:r>
        <w:br w:type="page"/>
      </w:r>
    </w:p>
    <w:p>
      <w:pPr>
        <w:pStyle w:val="Heading1"/>
      </w:pPr>
      <w:r>
        <w:t>Document Control</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18"/>
              </w:rPr>
              <w:t>Repository URL</w:t>
            </w:r>
          </w:p>
        </w:tc>
        <w:tc>
          <w:tcPr>
            <w:tcW w:type="dxa" w:w="6690"/>
            <w:vAlign w:val="center"/>
          </w:tcPr>
          <w:p>
            <w:pPr>
              <w:spacing w:after="0" w:line="240" w:lineRule="auto"/>
            </w:pPr>
            <w:r/>
            <w:r>
              <w:rPr>
                <w:b w:val="0"/>
                <w:i w:val="0"/>
                <w:sz w:val="18"/>
              </w:rPr>
              <w:t>https://github.com/Razia-rosie/Tution-Hub</w:t>
            </w:r>
          </w:p>
        </w:tc>
      </w:tr>
      <w:tr>
        <w:trPr>
          <w:cantSplit w:val="true"/>
        </w:trPr>
        <w:tc>
          <w:tcPr>
            <w:tcW w:type="dxa" w:w="2948"/>
            <w:vAlign w:val="center"/>
            <w:shd w:val="clear" w:color="auto" w:fill="E8EDF5"/>
          </w:tcPr>
          <w:p>
            <w:pPr>
              <w:spacing w:after="0" w:line="240" w:lineRule="auto"/>
            </w:pPr>
            <w:r/>
            <w:r>
              <w:rPr>
                <w:b/>
                <w:i w:val="0"/>
                <w:sz w:val="18"/>
              </w:rPr>
              <w:t>Version tested (tag / commit SHA)</w:t>
            </w:r>
          </w:p>
        </w:tc>
        <w:tc>
          <w:tcPr>
            <w:tcW w:type="dxa" w:w="6690"/>
            <w:vAlign w:val="center"/>
          </w:tcPr>
          <w:p>
            <w:pPr>
              <w:spacing w:after="0" w:line="240" w:lineRule="auto"/>
            </w:pPr>
            <w:r/>
            <w:r>
              <w:rPr>
                <w:b w:val="0"/>
                <w:i w:val="0"/>
                <w:sz w:val="18"/>
              </w:rPr>
              <w:t>No tag. Branch feature/verification-workflow, commit c58399fd0ced2816fe529045c5740df53cb23b28. The tests ran on HEAD b0536fa plus the DEF-03 working-tree change, which was then committed unchanged as c58399f: the sha256 of the committed diff of the tracked files equals the hash recorded before the run (dab4564c2b45), and the new test file was not modified. The branch is 3 commits ahead of origin/main (8255aff): 01cd277 (DEF-01), b0536fa (DEF-02) and c58399f (DEF-03), all unpushed. The original findings at 8255aff are in reports/evidence/baseline-8255aff/.</w:t>
            </w:r>
          </w:p>
        </w:tc>
      </w:tr>
      <w:tr>
        <w:trPr>
          <w:cantSplit w:val="true"/>
        </w:trPr>
        <w:tc>
          <w:tcPr>
            <w:tcW w:type="dxa" w:w="2948"/>
            <w:vAlign w:val="center"/>
            <w:shd w:val="clear" w:color="auto" w:fill="E8EDF5"/>
          </w:tcPr>
          <w:p>
            <w:pPr>
              <w:spacing w:after="0" w:line="240" w:lineRule="auto"/>
            </w:pPr>
            <w:r/>
            <w:r>
              <w:rPr>
                <w:b/>
                <w:i w:val="0"/>
                <w:sz w:val="18"/>
              </w:rPr>
              <w:t>Test environment URL (if deployed)</w:t>
            </w:r>
          </w:p>
        </w:tc>
        <w:tc>
          <w:tcPr>
            <w:tcW w:type="dxa" w:w="6690"/>
            <w:vAlign w:val="center"/>
          </w:tcPr>
          <w:p>
            <w:pPr>
              <w:spacing w:after="0" w:line="240" w:lineRule="auto"/>
            </w:pPr>
            <w:r/>
            <w:r>
              <w:rPr>
                <w:b w:val="0"/>
                <w:i w:val="0"/>
                <w:sz w:val="18"/>
              </w:rPr>
              <w:t>Not deployed. Local only: test API http://localhost:8090, test web http://127.0.0.1:5174</w:t>
            </w:r>
          </w:p>
        </w:tc>
      </w:tr>
      <w:tr>
        <w:trPr>
          <w:cantSplit w:val="true"/>
        </w:trPr>
        <w:tc>
          <w:tcPr>
            <w:tcW w:type="dxa" w:w="2948"/>
            <w:vAlign w:val="center"/>
            <w:shd w:val="clear" w:color="auto" w:fill="E8EDF5"/>
          </w:tcPr>
          <w:p>
            <w:pPr>
              <w:spacing w:after="0" w:line="240" w:lineRule="auto"/>
            </w:pPr>
            <w:r/>
            <w:r>
              <w:rPr>
                <w:b/>
                <w:i w:val="0"/>
                <w:sz w:val="18"/>
              </w:rPr>
              <w:t>Test database</w:t>
            </w:r>
          </w:p>
        </w:tc>
        <w:tc>
          <w:tcPr>
            <w:tcW w:type="dxa" w:w="6690"/>
            <w:vAlign w:val="center"/>
          </w:tcPr>
          <w:p>
            <w:pPr>
              <w:spacing w:after="0" w:line="240" w:lineRule="auto"/>
            </w:pPr>
            <w:r/>
            <w:r>
              <w:rPr>
                <w:b w:val="0"/>
                <w:i w:val="0"/>
                <w:sz w:val="18"/>
              </w:rPr>
              <w:t>tuitionhub_qa_e2e — new, isolated MySQL database created for this report (name ends in _e2e, accepted by the integration-test guard). Original tuitionhub and existing tuitionhub_e2e were not written to.</w:t>
            </w:r>
          </w:p>
        </w:tc>
      </w:tr>
      <w:tr>
        <w:trPr>
          <w:cantSplit w:val="true"/>
        </w:trPr>
        <w:tc>
          <w:tcPr>
            <w:tcW w:type="dxa" w:w="2948"/>
            <w:vAlign w:val="center"/>
            <w:shd w:val="clear" w:color="auto" w:fill="E8EDF5"/>
          </w:tcPr>
          <w:p>
            <w:pPr>
              <w:spacing w:after="0" w:line="240" w:lineRule="auto"/>
            </w:pPr>
            <w:r/>
            <w:r>
              <w:rPr>
                <w:b/>
                <w:i w:val="0"/>
                <w:sz w:val="18"/>
              </w:rPr>
              <w:t>Report version</w:t>
            </w:r>
          </w:p>
        </w:tc>
        <w:tc>
          <w:tcPr>
            <w:tcW w:type="dxa" w:w="6690"/>
            <w:vAlign w:val="center"/>
          </w:tcPr>
          <w:p>
            <w:pPr>
              <w:spacing w:after="0" w:line="240" w:lineRule="auto"/>
            </w:pPr>
            <w:r/>
            <w:r>
              <w:rPr>
                <w:b w:val="0"/>
                <w:i w:val="0"/>
                <w:sz w:val="18"/>
              </w:rPr>
              <w:t>1.0.2 (Exp 9, re-test after the DEF-01, DEF-02 and DEF-03 fixes)</w:t>
            </w:r>
          </w:p>
        </w:tc>
      </w:tr>
      <w:tr>
        <w:trPr>
          <w:cantSplit w:val="true"/>
        </w:trPr>
        <w:tc>
          <w:tcPr>
            <w:tcW w:type="dxa" w:w="2948"/>
            <w:vAlign w:val="center"/>
            <w:shd w:val="clear" w:color="auto" w:fill="E8EDF5"/>
          </w:tcPr>
          <w:p>
            <w:pPr>
              <w:spacing w:after="0" w:line="240" w:lineRule="auto"/>
            </w:pPr>
            <w:r/>
            <w:r>
              <w:rPr>
                <w:b/>
                <w:i w:val="0"/>
                <w:sz w:val="18"/>
              </w:rPr>
              <w:t>Test execution window</w:t>
            </w:r>
          </w:p>
        </w:tc>
        <w:tc>
          <w:tcPr>
            <w:tcW w:type="dxa" w:w="6690"/>
            <w:vAlign w:val="center"/>
          </w:tcPr>
          <w:p>
            <w:pPr>
              <w:spacing w:after="0" w:line="240" w:lineRule="auto"/>
            </w:pPr>
            <w:r/>
            <w:r>
              <w:rPr>
                <w:b w:val="0"/>
                <w:i w:val="0"/>
                <w:sz w:val="18"/>
              </w:rPr>
              <w:t>2026-10-31T06:28:10Z to 31 October 2026 (UTC)</w:t>
            </w:r>
          </w:p>
        </w:tc>
      </w:tr>
      <w:tr>
        <w:trPr>
          <w:cantSplit w:val="true"/>
        </w:trPr>
        <w:tc>
          <w:tcPr>
            <w:tcW w:type="dxa" w:w="2948"/>
            <w:vAlign w:val="center"/>
            <w:shd w:val="clear" w:color="auto" w:fill="E8EDF5"/>
          </w:tcPr>
          <w:p>
            <w:pPr>
              <w:spacing w:after="0" w:line="240" w:lineRule="auto"/>
            </w:pPr>
            <w:r/>
            <w:r>
              <w:rPr>
                <w:b/>
                <w:i w:val="0"/>
                <w:sz w:val="18"/>
              </w:rPr>
              <w:t>Prepared by</w:t>
            </w:r>
          </w:p>
        </w:tc>
        <w:tc>
          <w:tcPr>
            <w:tcW w:type="dxa" w:w="6690"/>
            <w:vAlign w:val="center"/>
          </w:tcPr>
          <w:p>
            <w:pPr>
              <w:spacing w:after="0" w:line="240" w:lineRule="auto"/>
            </w:pPr>
            <w:r/>
            <w:r>
              <w:rPr>
                <w:b w:val="0"/>
                <w:i w:val="0"/>
                <w:sz w:val="18"/>
              </w:rPr>
              <w:t>Razia Rosie (repository owner), with tool assistance disclosed in §10</w:t>
            </w:r>
          </w:p>
        </w:tc>
      </w:tr>
      <w:tr>
        <w:trPr>
          <w:cantSplit w:val="true"/>
        </w:trPr>
        <w:tc>
          <w:tcPr>
            <w:tcW w:type="dxa" w:w="2948"/>
            <w:vAlign w:val="center"/>
            <w:shd w:val="clear" w:color="auto" w:fill="E8EDF5"/>
          </w:tcPr>
          <w:p>
            <w:pPr>
              <w:spacing w:after="0" w:line="240" w:lineRule="auto"/>
            </w:pPr>
            <w:r/>
            <w:r>
              <w:rPr>
                <w:b/>
                <w:i w:val="0"/>
                <w:sz w:val="18"/>
              </w:rPr>
              <w:t>Reviewed by (other member)</w:t>
            </w:r>
          </w:p>
        </w:tc>
        <w:tc>
          <w:tcPr>
            <w:tcW w:type="dxa" w:w="6690"/>
            <w:vAlign w:val="center"/>
          </w:tcPr>
          <w:p>
            <w:pPr>
              <w:spacing w:after="0" w:line="240" w:lineRule="auto"/>
            </w:pPr>
            <w:r/>
            <w:r>
              <w:rPr>
                <w:b w:val="0"/>
                <w:i w:val="0"/>
                <w:sz w:val="18"/>
              </w:rPr>
              <w:t>[To be completed by the team]</w:t>
            </w:r>
          </w:p>
        </w:tc>
      </w:tr>
    </w:tbl>
    <w:p>
      <w:pPr>
        <w:spacing w:after="40"/>
      </w:pPr>
    </w:p>
    <w:p>
      <w:pPr>
        <w:pStyle w:val="Heading3"/>
      </w:pPr>
      <w:r>
        <w:t>Revision history</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907"/>
        <w:gridCol w:w="1701"/>
        <w:gridCol w:w="1814"/>
        <w:gridCol w:w="5216"/>
      </w:tblGrid>
      <w:tr>
        <w:trPr>
          <w:tblHeader w:val="true"/>
          <w:cantSplit w:val="true"/>
        </w:trPr>
        <w:tc>
          <w:tcPr>
            <w:tcW w:type="dxa" w:w="907"/>
            <w:vAlign w:val="center"/>
            <w:shd w:val="clear" w:color="auto" w:fill="1F3864"/>
          </w:tcPr>
          <w:p>
            <w:pPr>
              <w:spacing w:after="0" w:line="240" w:lineRule="auto"/>
            </w:pPr>
            <w:r/>
            <w:r>
              <w:rPr>
                <w:b/>
                <w:i w:val="0"/>
                <w:color w:val="FFFFFF"/>
                <w:sz w:val="17"/>
              </w:rPr>
              <w:t>Version</w:t>
            </w:r>
          </w:p>
        </w:tc>
        <w:tc>
          <w:tcPr>
            <w:tcW w:type="dxa" w:w="1701"/>
            <w:vAlign w:val="center"/>
            <w:shd w:val="clear" w:color="auto" w:fill="1F3864"/>
          </w:tcPr>
          <w:p>
            <w:pPr>
              <w:spacing w:after="0" w:line="240" w:lineRule="auto"/>
            </w:pPr>
            <w:r/>
            <w:r>
              <w:rPr>
                <w:b/>
                <w:i w:val="0"/>
                <w:color w:val="FFFFFF"/>
                <w:sz w:val="17"/>
              </w:rPr>
              <w:t>Date</w:t>
            </w:r>
          </w:p>
        </w:tc>
        <w:tc>
          <w:tcPr>
            <w:tcW w:type="dxa" w:w="1814"/>
            <w:vAlign w:val="center"/>
            <w:shd w:val="clear" w:color="auto" w:fill="1F3864"/>
          </w:tcPr>
          <w:p>
            <w:pPr>
              <w:spacing w:after="0" w:line="240" w:lineRule="auto"/>
            </w:pPr>
            <w:r/>
            <w:r>
              <w:rPr>
                <w:b/>
                <w:i w:val="0"/>
                <w:color w:val="FFFFFF"/>
                <w:sz w:val="17"/>
              </w:rPr>
              <w:t>Author</w:t>
            </w:r>
          </w:p>
        </w:tc>
        <w:tc>
          <w:tcPr>
            <w:tcW w:type="dxa" w:w="5216"/>
            <w:vAlign w:val="center"/>
            <w:shd w:val="clear" w:color="auto" w:fill="1F3864"/>
          </w:tcPr>
          <w:p>
            <w:pPr>
              <w:spacing w:after="0" w:line="240" w:lineRule="auto"/>
            </w:pPr>
            <w:r/>
            <w:r>
              <w:rPr>
                <w:b/>
                <w:i w:val="0"/>
                <w:color w:val="FFFFFF"/>
                <w:sz w:val="17"/>
              </w:rPr>
              <w:t>Changes</w:t>
            </w:r>
          </w:p>
        </w:tc>
      </w:tr>
      <w:tr>
        <w:trPr>
          <w:cantSplit w:val="true"/>
        </w:trPr>
        <w:tc>
          <w:tcPr>
            <w:tcW w:type="dxa" w:w="907"/>
            <w:vAlign w:val="center"/>
          </w:tcPr>
          <w:p>
            <w:pPr>
              <w:spacing w:after="0" w:line="240" w:lineRule="auto"/>
            </w:pPr>
            <w:r/>
            <w:r>
              <w:rPr>
                <w:b w:val="0"/>
                <w:i w:val="0"/>
                <w:sz w:val="17"/>
              </w:rPr>
              <w:t>1.0</w:t>
            </w:r>
          </w:p>
        </w:tc>
        <w:tc>
          <w:tcPr>
            <w:tcW w:type="dxa" w:w="1701"/>
            <w:vAlign w:val="center"/>
          </w:tcPr>
          <w:p>
            <w:pPr>
              <w:spacing w:after="0" w:line="240" w:lineRule="auto"/>
            </w:pPr>
            <w:r/>
            <w:r>
              <w:rPr>
                <w:b w:val="0"/>
                <w:i w:val="0"/>
                <w:sz w:val="17"/>
              </w:rPr>
              <w:t>31 October 2026</w:t>
            </w:r>
          </w:p>
        </w:tc>
        <w:tc>
          <w:tcPr>
            <w:tcW w:type="dxa" w:w="1814"/>
            <w:vAlign w:val="center"/>
          </w:tcPr>
          <w:p>
            <w:pPr>
              <w:spacing w:after="0" w:line="240" w:lineRule="auto"/>
            </w:pPr>
            <w:r/>
            <w:r>
              <w:rPr>
                <w:b w:val="0"/>
                <w:i w:val="0"/>
                <w:sz w:val="17"/>
              </w:rPr>
              <w:t>Razia Rosie</w:t>
            </w:r>
          </w:p>
        </w:tc>
        <w:tc>
          <w:tcPr>
            <w:tcW w:type="dxa" w:w="5216"/>
            <w:vAlign w:val="center"/>
          </w:tcPr>
          <w:p>
            <w:pPr>
              <w:spacing w:after="0" w:line="240" w:lineRule="auto"/>
            </w:pPr>
            <w:r/>
            <w:r>
              <w:rPr>
                <w:b w:val="0"/>
                <w:i w:val="0"/>
                <w:sz w:val="17"/>
              </w:rPr>
              <w:t>Initial evidence-based report for Experiment 9 at commit 8255aff</w:t>
            </w:r>
          </w:p>
        </w:tc>
      </w:tr>
      <w:tr>
        <w:trPr>
          <w:cantSplit w:val="true"/>
        </w:trPr>
        <w:tc>
          <w:tcPr>
            <w:tcW w:type="dxa" w:w="907"/>
            <w:vAlign w:val="center"/>
            <w:shd w:val="clear" w:color="auto" w:fill="F2F5FA"/>
          </w:tcPr>
          <w:p>
            <w:pPr>
              <w:spacing w:after="0" w:line="240" w:lineRule="auto"/>
            </w:pPr>
            <w:r/>
            <w:r>
              <w:rPr>
                <w:b w:val="0"/>
                <w:i w:val="0"/>
                <w:sz w:val="17"/>
              </w:rPr>
              <w:t>1.0.1</w:t>
            </w:r>
          </w:p>
        </w:tc>
        <w:tc>
          <w:tcPr>
            <w:tcW w:type="dxa" w:w="1701"/>
            <w:vAlign w:val="center"/>
            <w:shd w:val="clear" w:color="auto" w:fill="F2F5FA"/>
          </w:tcPr>
          <w:p>
            <w:pPr>
              <w:spacing w:after="0" w:line="240" w:lineRule="auto"/>
            </w:pPr>
            <w:r/>
            <w:r>
              <w:rPr>
                <w:b w:val="0"/>
                <w:i w:val="0"/>
                <w:sz w:val="17"/>
              </w:rPr>
              <w:t>31 October 2026</w:t>
            </w:r>
          </w:p>
        </w:tc>
        <w:tc>
          <w:tcPr>
            <w:tcW w:type="dxa" w:w="1814"/>
            <w:vAlign w:val="center"/>
            <w:shd w:val="clear" w:color="auto" w:fill="F2F5FA"/>
          </w:tcPr>
          <w:p>
            <w:pPr>
              <w:spacing w:after="0" w:line="240" w:lineRule="auto"/>
            </w:pPr>
            <w:r/>
            <w:r>
              <w:rPr>
                <w:b w:val="0"/>
                <w:i w:val="0"/>
                <w:sz w:val="17"/>
              </w:rPr>
              <w:t>Razia Rosie</w:t>
            </w:r>
          </w:p>
        </w:tc>
        <w:tc>
          <w:tcPr>
            <w:tcW w:type="dxa" w:w="5216"/>
            <w:vAlign w:val="center"/>
            <w:shd w:val="clear" w:color="auto" w:fill="F2F5FA"/>
          </w:tcPr>
          <w:p>
            <w:pPr>
              <w:spacing w:after="0" w:line="240" w:lineRule="auto"/>
            </w:pPr>
            <w:r/>
            <w:r>
              <w:rPr>
                <w:b w:val="0"/>
                <w:i w:val="0"/>
                <w:sz w:val="17"/>
              </w:rPr>
              <w:t>Full re-run at c58399f after fixes 01cd277 (DEF-01) and b0536fa (DEF-02); both verified; DEF-03 to DEF-05 remained open</w:t>
            </w:r>
          </w:p>
        </w:tc>
      </w:tr>
      <w:tr>
        <w:trPr>
          <w:cantSplit w:val="true"/>
        </w:trPr>
        <w:tc>
          <w:tcPr>
            <w:tcW w:type="dxa" w:w="907"/>
            <w:vAlign w:val="center"/>
          </w:tcPr>
          <w:p>
            <w:pPr>
              <w:spacing w:after="0" w:line="240" w:lineRule="auto"/>
            </w:pPr>
            <w:r/>
            <w:r>
              <w:rPr>
                <w:b w:val="0"/>
                <w:i w:val="0"/>
                <w:sz w:val="17"/>
              </w:rPr>
              <w:t>1.0.2</w:t>
            </w:r>
          </w:p>
        </w:tc>
        <w:tc>
          <w:tcPr>
            <w:tcW w:type="dxa" w:w="1701"/>
            <w:vAlign w:val="center"/>
          </w:tcPr>
          <w:p>
            <w:pPr>
              <w:spacing w:after="0" w:line="240" w:lineRule="auto"/>
            </w:pPr>
            <w:r/>
            <w:r>
              <w:rPr>
                <w:b w:val="0"/>
                <w:i w:val="0"/>
                <w:sz w:val="17"/>
              </w:rPr>
              <w:t>31 October 2026</w:t>
            </w:r>
          </w:p>
        </w:tc>
        <w:tc>
          <w:tcPr>
            <w:tcW w:type="dxa" w:w="1814"/>
            <w:vAlign w:val="center"/>
          </w:tcPr>
          <w:p>
            <w:pPr>
              <w:spacing w:after="0" w:line="240" w:lineRule="auto"/>
            </w:pPr>
            <w:r/>
            <w:r>
              <w:rPr>
                <w:b w:val="0"/>
                <w:i w:val="0"/>
                <w:sz w:val="17"/>
              </w:rPr>
              <w:t>Razia Rosie</w:t>
            </w:r>
          </w:p>
        </w:tc>
        <w:tc>
          <w:tcPr>
            <w:tcW w:type="dxa" w:w="5216"/>
            <w:vAlign w:val="center"/>
          </w:tcPr>
          <w:p>
            <w:pPr>
              <w:spacing w:after="0" w:line="240" w:lineRule="auto"/>
            </w:pPr>
            <w:r/>
            <w:r>
              <w:rPr>
                <w:b w:val="0"/>
                <w:i w:val="0"/>
                <w:sz w:val="17"/>
              </w:rPr>
              <w:t>Full re-run with the DEF-03 fix, committed unchanged as c58399f (diff sha256 dab4564c2b45); DEF-03 fixed and verified; DEF-04 and DEF-05 remain open</w:t>
            </w:r>
          </w:p>
        </w:tc>
      </w:tr>
      <w:tr>
        <w:trPr>
          <w:cantSplit w:val="true"/>
        </w:trPr>
        <w:tc>
          <w:tcPr>
            <w:tcW w:type="dxa" w:w="907"/>
            <w:vAlign w:val="center"/>
            <w:shd w:val="clear" w:color="auto" w:fill="F2F5FA"/>
          </w:tcPr>
          <w:p>
            <w:pPr>
              <w:spacing w:after="0" w:line="240" w:lineRule="auto"/>
            </w:pPr>
            <w:r/>
            <w:r>
              <w:rPr>
                <w:b w:val="0"/>
                <w:i w:val="0"/>
                <w:sz w:val="17"/>
              </w:rPr>
              <w:t>1.1</w:t>
            </w:r>
          </w:p>
        </w:tc>
        <w:tc>
          <w:tcPr>
            <w:tcW w:type="dxa" w:w="1701"/>
            <w:vAlign w:val="center"/>
            <w:shd w:val="clear" w:color="auto" w:fill="F2F5FA"/>
          </w:tcPr>
          <w:p>
            <w:pPr>
              <w:spacing w:after="0" w:line="240" w:lineRule="auto"/>
            </w:pPr>
            <w:r/>
            <w:r>
              <w:rPr>
                <w:b w:val="0"/>
                <w:i w:val="0"/>
                <w:sz w:val="17"/>
              </w:rPr>
              <w:t>—</w:t>
            </w:r>
          </w:p>
        </w:tc>
        <w:tc>
          <w:tcPr>
            <w:tcW w:type="dxa" w:w="1814"/>
            <w:vAlign w:val="center"/>
            <w:shd w:val="clear" w:color="auto" w:fill="F2F5FA"/>
          </w:tcPr>
          <w:p>
            <w:pPr>
              <w:spacing w:after="0" w:line="240" w:lineRule="auto"/>
            </w:pPr>
            <w:r/>
            <w:r>
              <w:rPr>
                <w:b w:val="0"/>
                <w:i w:val="0"/>
                <w:sz w:val="17"/>
              </w:rPr>
              <w:t>—</w:t>
            </w:r>
          </w:p>
        </w:tc>
        <w:tc>
          <w:tcPr>
            <w:tcW w:type="dxa" w:w="5216"/>
            <w:vAlign w:val="center"/>
            <w:shd w:val="clear" w:color="auto" w:fill="F2F5FA"/>
          </w:tcPr>
          <w:p>
            <w:pPr>
              <w:spacing w:after="0" w:line="240" w:lineRule="auto"/>
            </w:pPr>
            <w:r/>
            <w:r>
              <w:rPr>
                <w:b w:val="0"/>
                <w:i w:val="0"/>
                <w:sz w:val="17"/>
              </w:rPr>
              <w:t>Planned: static analysis (SonarCloud), ZAP baseline and govulncheck for Experiment 10</w:t>
            </w:r>
          </w:p>
        </w:tc>
      </w:tr>
    </w:tbl>
    <w:p>
      <w:pPr>
        <w:spacing w:after="40"/>
      </w:pPr>
    </w:p>
    <w:p>
      <w:pPr>
        <w:pStyle w:val="Heading1"/>
      </w:pPr>
      <w:r>
        <w:t>Table of Contents</w:t>
      </w:r>
    </w:p>
    <w:p>
      <w:r>
        <w:fldChar w:fldCharType="begin"/>
      </w:r>
      <w:r>
        <w:instrText xml:space="preserve">TOC \o "1-2" \h \z \u</w:instrText>
      </w:r>
      <w:r>
        <w:fldChar w:fldCharType="separate"/>
      </w:r>
      <w:r>
        <w:t>Right-click and choose “Update Field” (or press F9) to build the table of contents.</w:t>
      </w:r>
      <w:r>
        <w:fldChar w:fldCharType="end"/>
      </w:r>
    </w:p>
    <w:p>
      <w:r>
        <w:br w:type="page"/>
      </w:r>
    </w:p>
    <w:p>
      <w:pPr>
        <w:pStyle w:val="Heading1"/>
      </w:pPr>
      <w:r>
        <w:t>Executive Summary</w:t>
      </w:r>
    </w:p>
    <w:p>
      <w:r>
        <w:rPr>
          <w:i w:val="0"/>
        </w:rPr>
        <w:t>This report records the testing of TuitionHub at commit c58399f. The testing covered all five roles (private tutor, coaching centre, guardian/parent, student and administrator). It combined the project's six existing automated suites, 59 manually designed API and security probes, a time-boxed exploratory session, database integrity checks, a dependency audit and a local load measurement. Destructive operations ran only on a separate test database.</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402"/>
        <w:gridCol w:w="6237"/>
      </w:tblGrid>
      <w:tr>
        <w:trPr>
          <w:tblHeader w:val="true"/>
          <w:cantSplit w:val="true"/>
        </w:trPr>
        <w:tc>
          <w:tcPr>
            <w:tcW w:type="dxa" w:w="3402"/>
            <w:vAlign w:val="center"/>
            <w:shd w:val="clear" w:color="auto" w:fill="1F3864"/>
          </w:tcPr>
          <w:p>
            <w:pPr>
              <w:spacing w:after="0" w:line="240" w:lineRule="auto"/>
            </w:pPr>
            <w:r/>
            <w:r>
              <w:rPr>
                <w:b/>
                <w:i w:val="0"/>
                <w:color w:val="FFFFFF"/>
                <w:sz w:val="18"/>
              </w:rPr>
              <w:t>Measure</w:t>
            </w:r>
          </w:p>
        </w:tc>
        <w:tc>
          <w:tcPr>
            <w:tcW w:type="dxa" w:w="6236"/>
            <w:vAlign w:val="center"/>
            <w:shd w:val="clear" w:color="auto" w:fill="1F3864"/>
          </w:tcPr>
          <w:p>
            <w:pPr>
              <w:spacing w:after="0" w:line="240" w:lineRule="auto"/>
            </w:pPr>
            <w:r/>
            <w:r>
              <w:rPr>
                <w:b/>
                <w:i w:val="0"/>
                <w:color w:val="FFFFFF"/>
                <w:sz w:val="18"/>
              </w:rPr>
              <w:t>Result</w:t>
            </w:r>
          </w:p>
        </w:tc>
      </w:tr>
      <w:tr>
        <w:trPr>
          <w:cantSplit w:val="true"/>
        </w:trPr>
        <w:tc>
          <w:tcPr>
            <w:tcW w:type="dxa" w:w="3402"/>
            <w:vAlign w:val="center"/>
          </w:tcPr>
          <w:p>
            <w:pPr>
              <w:spacing w:after="0" w:line="240" w:lineRule="auto"/>
            </w:pPr>
            <w:r/>
            <w:r>
              <w:rPr>
                <w:b w:val="0"/>
                <w:i w:val="0"/>
                <w:sz w:val="18"/>
              </w:rPr>
              <w:t>Test cases specified</w:t>
            </w:r>
          </w:p>
        </w:tc>
        <w:tc>
          <w:tcPr>
            <w:tcW w:type="dxa" w:w="6236"/>
            <w:vAlign w:val="center"/>
          </w:tcPr>
          <w:p>
            <w:pPr>
              <w:spacing w:after="0" w:line="240" w:lineRule="auto"/>
            </w:pPr>
            <w:r/>
            <w:r>
              <w:rPr>
                <w:b w:val="0"/>
                <w:i w:val="0"/>
                <w:sz w:val="18"/>
              </w:rPr>
              <w:t>128</w:t>
            </w:r>
          </w:p>
        </w:tc>
      </w:tr>
      <w:tr>
        <w:trPr>
          <w:cantSplit w:val="true"/>
        </w:trPr>
        <w:tc>
          <w:tcPr>
            <w:tcW w:type="dxa" w:w="3402"/>
            <w:vAlign w:val="center"/>
            <w:shd w:val="clear" w:color="auto" w:fill="F2F5FA"/>
          </w:tcPr>
          <w:p>
            <w:pPr>
              <w:spacing w:after="0" w:line="240" w:lineRule="auto"/>
            </w:pPr>
            <w:r/>
            <w:r>
              <w:rPr>
                <w:b w:val="0"/>
                <w:i w:val="0"/>
                <w:sz w:val="18"/>
              </w:rPr>
              <w:t>PASS / FAIL / BLOCKED / NOT TESTED</w:t>
            </w:r>
          </w:p>
        </w:tc>
        <w:tc>
          <w:tcPr>
            <w:tcW w:type="dxa" w:w="6236"/>
            <w:vAlign w:val="center"/>
            <w:shd w:val="clear" w:color="auto" w:fill="F2F5FA"/>
          </w:tcPr>
          <w:p>
            <w:pPr>
              <w:spacing w:after="0" w:line="240" w:lineRule="auto"/>
            </w:pPr>
            <w:r/>
            <w:r>
              <w:rPr>
                <w:b w:val="0"/>
                <w:i w:val="0"/>
                <w:sz w:val="18"/>
              </w:rPr>
              <w:t>115 / 2 / 2 / 9</w:t>
            </w:r>
          </w:p>
        </w:tc>
      </w:tr>
      <w:tr>
        <w:trPr>
          <w:cantSplit w:val="true"/>
        </w:trPr>
        <w:tc>
          <w:tcPr>
            <w:tcW w:type="dxa" w:w="3402"/>
            <w:vAlign w:val="center"/>
          </w:tcPr>
          <w:p>
            <w:pPr>
              <w:spacing w:after="0" w:line="240" w:lineRule="auto"/>
            </w:pPr>
            <w:r/>
            <w:r>
              <w:rPr>
                <w:b w:val="0"/>
                <w:i w:val="0"/>
                <w:sz w:val="18"/>
              </w:rPr>
              <w:t>Pass percentage (executed only)</w:t>
            </w:r>
          </w:p>
        </w:tc>
        <w:tc>
          <w:tcPr>
            <w:tcW w:type="dxa" w:w="6236"/>
            <w:vAlign w:val="center"/>
          </w:tcPr>
          <w:p>
            <w:pPr>
              <w:spacing w:after="0" w:line="240" w:lineRule="auto"/>
            </w:pPr>
            <w:r/>
            <w:r>
              <w:rPr>
                <w:b w:val="0"/>
                <w:i w:val="0"/>
                <w:sz w:val="18"/>
              </w:rPr>
              <w:t>98.3%  = 115 ÷ 117 executed (BLOCKED and NOT TESTED excluded from the denominator)</w:t>
            </w:r>
          </w:p>
        </w:tc>
      </w:tr>
      <w:tr>
        <w:trPr>
          <w:cantSplit w:val="true"/>
        </w:trPr>
        <w:tc>
          <w:tcPr>
            <w:tcW w:type="dxa" w:w="3402"/>
            <w:vAlign w:val="center"/>
            <w:shd w:val="clear" w:color="auto" w:fill="F2F5FA"/>
          </w:tcPr>
          <w:p>
            <w:pPr>
              <w:spacing w:after="0" w:line="240" w:lineRule="auto"/>
            </w:pPr>
            <w:r/>
            <w:r>
              <w:rPr>
                <w:b w:val="0"/>
                <w:i w:val="0"/>
                <w:sz w:val="18"/>
              </w:rPr>
              <w:t>Priority-1 test cases passing</w:t>
            </w:r>
          </w:p>
        </w:tc>
        <w:tc>
          <w:tcPr>
            <w:tcW w:type="dxa" w:w="6236"/>
            <w:vAlign w:val="center"/>
            <w:shd w:val="clear" w:color="auto" w:fill="F2F5FA"/>
          </w:tcPr>
          <w:p>
            <w:pPr>
              <w:spacing w:after="0" w:line="240" w:lineRule="auto"/>
            </w:pPr>
            <w:r/>
            <w:r>
              <w:rPr>
                <w:b w:val="0"/>
                <w:i w:val="0"/>
                <w:sz w:val="18"/>
              </w:rPr>
              <w:t>78 / 78 executed P1 cases</w:t>
            </w:r>
          </w:p>
        </w:tc>
      </w:tr>
      <w:tr>
        <w:trPr>
          <w:cantSplit w:val="true"/>
        </w:trPr>
        <w:tc>
          <w:tcPr>
            <w:tcW w:type="dxa" w:w="3402"/>
            <w:vAlign w:val="center"/>
          </w:tcPr>
          <w:p>
            <w:pPr>
              <w:spacing w:after="0" w:line="240" w:lineRule="auto"/>
            </w:pPr>
            <w:r/>
            <w:r>
              <w:rPr>
                <w:b w:val="0"/>
                <w:i w:val="0"/>
                <w:sz w:val="18"/>
              </w:rPr>
              <w:t>Automated checks executed</w:t>
            </w:r>
          </w:p>
        </w:tc>
        <w:tc>
          <w:tcPr>
            <w:tcW w:type="dxa" w:w="6236"/>
            <w:vAlign w:val="center"/>
          </w:tcPr>
          <w:p>
            <w:pPr>
              <w:spacing w:after="0" w:line="240" w:lineRule="auto"/>
            </w:pPr>
            <w:r/>
            <w:r>
              <w:rPr>
                <w:b w:val="0"/>
                <w:i w:val="0"/>
                <w:sz w:val="18"/>
              </w:rPr>
              <w:t>382 end-to-end checks (119+169+60+34), 27 Go unit tests, 13 Go integration tests/subtests — all passed</w:t>
            </w:r>
          </w:p>
        </w:tc>
      </w:tr>
      <w:tr>
        <w:trPr>
          <w:cantSplit w:val="true"/>
        </w:trPr>
        <w:tc>
          <w:tcPr>
            <w:tcW w:type="dxa" w:w="3402"/>
            <w:vAlign w:val="center"/>
            <w:shd w:val="clear" w:color="auto" w:fill="F2F5FA"/>
          </w:tcPr>
          <w:p>
            <w:pPr>
              <w:spacing w:after="0" w:line="240" w:lineRule="auto"/>
            </w:pPr>
            <w:r/>
            <w:r>
              <w:rPr>
                <w:b w:val="0"/>
                <w:i w:val="0"/>
                <w:sz w:val="18"/>
              </w:rPr>
              <w:t>Go statement coverage (integration run, internal/...)</w:t>
            </w:r>
          </w:p>
        </w:tc>
        <w:tc>
          <w:tcPr>
            <w:tcW w:type="dxa" w:w="6236"/>
            <w:vAlign w:val="center"/>
            <w:shd w:val="clear" w:color="auto" w:fill="F2F5FA"/>
          </w:tcPr>
          <w:p>
            <w:pPr>
              <w:spacing w:after="0" w:line="240" w:lineRule="auto"/>
            </w:pPr>
            <w:r/>
            <w:r>
              <w:rPr>
                <w:b w:val="0"/>
                <w:i w:val="0"/>
                <w:sz w:val="18"/>
              </w:rPr>
              <w:t>45.2% (measured with go test -coverpkg); frontend coverage not measured</w:t>
            </w:r>
          </w:p>
        </w:tc>
      </w:tr>
      <w:tr>
        <w:trPr>
          <w:cantSplit w:val="true"/>
        </w:trPr>
        <w:tc>
          <w:tcPr>
            <w:tcW w:type="dxa" w:w="3402"/>
            <w:vAlign w:val="center"/>
          </w:tcPr>
          <w:p>
            <w:pPr>
              <w:spacing w:after="0" w:line="240" w:lineRule="auto"/>
            </w:pPr>
            <w:r/>
            <w:r>
              <w:rPr>
                <w:b w:val="0"/>
                <w:i w:val="0"/>
                <w:sz w:val="18"/>
              </w:rPr>
              <w:t>Defects found</w:t>
            </w:r>
          </w:p>
        </w:tc>
        <w:tc>
          <w:tcPr>
            <w:tcW w:type="dxa" w:w="6236"/>
            <w:vAlign w:val="center"/>
          </w:tcPr>
          <w:p>
            <w:pPr>
              <w:spacing w:after="0" w:line="240" w:lineRule="auto"/>
            </w:pPr>
            <w:r/>
            <w:r>
              <w:rPr>
                <w:b w:val="0"/>
                <w:i w:val="0"/>
                <w:sz w:val="18"/>
              </w:rPr>
              <w:t>5 (S1: 0, S2: 1, S3: 3, S4: 1); fixed &amp; verified: 3 (DEF-01, DEF-02, DEF-03); open: 2 (DEF-04, DEF-05)</w:t>
            </w:r>
          </w:p>
        </w:tc>
      </w:tr>
      <w:tr>
        <w:trPr>
          <w:cantSplit w:val="true"/>
        </w:trPr>
        <w:tc>
          <w:tcPr>
            <w:tcW w:type="dxa" w:w="3402"/>
            <w:vAlign w:val="center"/>
            <w:shd w:val="clear" w:color="auto" w:fill="F2F5FA"/>
          </w:tcPr>
          <w:p>
            <w:pPr>
              <w:spacing w:after="0" w:line="240" w:lineRule="auto"/>
            </w:pPr>
            <w:r/>
            <w:r>
              <w:rPr>
                <w:b w:val="0"/>
                <w:i w:val="0"/>
                <w:sz w:val="18"/>
              </w:rPr>
              <w:t>Recommendation</w:t>
            </w:r>
          </w:p>
        </w:tc>
        <w:tc>
          <w:tcPr>
            <w:tcW w:type="dxa" w:w="6236"/>
            <w:vAlign w:val="center"/>
            <w:shd w:val="clear" w:color="auto" w:fill="F2F5FA"/>
          </w:tcPr>
          <w:p>
            <w:pPr>
              <w:spacing w:after="0" w:line="240" w:lineRule="auto"/>
            </w:pPr>
            <w:r/>
            <w:r>
              <w:rPr>
                <w:b w:val="0"/>
                <w:i w:val="0"/>
                <w:sz w:val="18"/>
              </w:rPr>
              <w:t>Go with known issues for academic demonstration; not ready for production deployment</w:t>
            </w:r>
          </w:p>
        </w:tc>
      </w:tr>
    </w:tbl>
    <w:p>
      <w:pPr>
        <w:spacing w:after="40"/>
      </w:pPr>
    </w:p>
    <w:p>
      <w:r>
        <w:rPr>
          <w:b/>
          <w:i w:val="0"/>
        </w:rPr>
        <w:t>Key findings</w:t>
      </w:r>
    </w:p>
    <w:p>
      <w:pPr>
        <w:pStyle w:val="ListBullet"/>
        <w:spacing w:after="40"/>
      </w:pPr>
      <w:r>
        <w:rPr>
          <w:b/>
        </w:rPr>
        <w:t>Functional:</w:t>
      </w:r>
      <w:r>
        <w:t xml:space="preserve"> all regression suites pass on the tested commit: the full verification lifecycle, the five-role marketplace and classroom workflows, coaching management, administration, and every screen of every role at three viewport widths.</w:t>
      </w:r>
    </w:p>
    <w:p>
      <w:pPr>
        <w:pStyle w:val="ListBullet"/>
        <w:spacing w:after="40"/>
      </w:pPr>
      <w:r>
        <w:rPr>
          <w:b/>
        </w:rPr>
        <w:t>Security:</w:t>
      </w:r>
      <w:r>
        <w:t xml:space="preserve"> authentication, cookie sessions, CSRF guard, refresh-token reuse detection, role-based and object-level access control, upload validation and private file serving all behaved as documented.</w:t>
      </w:r>
    </w:p>
    <w:p>
      <w:pPr>
        <w:pStyle w:val="ListBullet"/>
        <w:spacing w:after="40"/>
      </w:pPr>
      <w:r>
        <w:rPr>
          <w:b/>
        </w:rPr>
        <w:t>Defects:</w:t>
      </w:r>
      <w:r>
        <w:t xml:space="preserve"> DEF-01 (S2, HTTP 500s under concurrent load), DEF-02 (access tokens surviving logout and password reset) and DEF-03 (blank names accepted) were found at 8255aff. DEF-01, DEF-02 and DEF-03 were fixed in 01cd277, b0536fa and c58399f, and all three were verified by re-test at c58399f. Still open: dev-tooling dependency advisories (DEF-04) and an out-of-date documentation note (DEF-05).</w:t>
      </w:r>
    </w:p>
    <w:p>
      <w:pPr>
        <w:pStyle w:val="ListBullet"/>
        <w:spacing w:after="40"/>
      </w:pPr>
      <w:r>
        <w:rPr>
          <w:b/>
        </w:rPr>
        <w:t>Not covered:</w:t>
      </w:r>
      <w:r>
        <w:t xml:space="preserve"> email/SMS delivery, online payments, real-time push, coaching-teacher logins, a student posting screen and review moderation are not implemented. Accessibility, non-Chrome browsers and DAST were not tested. There is no CI pipeline.</w:t>
      </w:r>
    </w:p>
    <w:p>
      <w:pPr>
        <w:pStyle w:val="Heading1"/>
      </w:pPr>
      <w:r>
        <w:t>1. Introduction</w:t>
      </w:r>
    </w:p>
    <w:p>
      <w:pPr>
        <w:pStyle w:val="Heading2"/>
      </w:pPr>
      <w:r>
        <w:t>1.1 Purpose</w:t>
      </w:r>
    </w:p>
    <w:p>
      <w:r>
        <w:rPr>
          <w:i w:val="0"/>
        </w:rPr>
        <w:t>This report documents the test strategy, test cases, execution results, quality measurements and release recommendation for TuitionHub at commit c58399f on branch feature/verification-workflow. It follows the CSE0613316 Software Test Report Template and Testing Report Guideline, which are tailored from ISO/IEC/IEEE 29119-3.</w:t>
      </w:r>
    </w:p>
    <w:p>
      <w:pPr>
        <w:pStyle w:val="Heading2"/>
      </w:pPr>
      <w:r>
        <w:t>1.2 Product overview</w:t>
      </w:r>
    </w:p>
    <w:p>
      <w:r>
        <w:rPr>
          <w:i w:val="0"/>
        </w:rPr>
        <w:t>TuitionHub connects private tutors, coaching centres, guardians and students in Bangladesh. Families discover verified tutors and centres, post tuition requirements and communicate through moderated chat. They arrange demo classes and confirm hiring. Each confirmed tuition then runs in a classroom with schedules, attendance, homework, grading, materials, a daily diary and fee tracking. Coaching centres manage teachers, batches, exams, results and fees. Administrators verify tutors and centres manually from uploaded pictures, and they moderate the platform.</w:t>
      </w:r>
    </w:p>
    <w:p>
      <w:r>
        <w:rPr>
          <w:i w:val="0"/>
        </w:rPr>
        <w:t>Architecture: React 19 + Vite 8 + TypeScript + Tailwind CSS v4 single-page frontend (src/). Go 1.25 REST API with Gin, sqlx, bcrypt and HS256 JWT (backend/). MySQL 8 in Docker. Make-based workflow (make up / make down / make backend-test). The browser keeps the access token in memory and the refresh token in an httpOnly cookie.</w:t>
      </w:r>
    </w:p>
    <w:p>
      <w:pPr>
        <w:pStyle w:val="Heading3"/>
      </w:pPr>
      <w:r>
        <w:t>Project objectives (as stated in the repository)</w:t>
      </w:r>
    </w:p>
    <w:p>
      <w:pPr>
        <w:pStyle w:val="ListBullet"/>
        <w:spacing w:after="40"/>
      </w:pPr>
      <w:r>
        <w:t>Let families find and hire verified tutors and coaching centres safely, with contact details shared only after both sides confirm.</w:t>
      </w:r>
    </w:p>
    <w:p>
      <w:pPr>
        <w:pStyle w:val="ListBullet"/>
        <w:spacing w:after="40"/>
      </w:pPr>
      <w:r>
        <w:t>Verify tutors and coaching centres manually from real pictures, with no OCR, AI or automatic approval.</w:t>
      </w:r>
    </w:p>
    <w:p>
      <w:pPr>
        <w:pStyle w:val="ListBullet"/>
        <w:spacing w:after="40"/>
      </w:pPr>
      <w:r>
        <w:t>Run each tuition in a classroom (schedule, attendance, homework, grading, materials, diary, fees) visible to linked guardians.</w:t>
      </w:r>
    </w:p>
    <w:p>
      <w:pPr>
        <w:pStyle w:val="ListBullet"/>
        <w:spacing w:after="40"/>
      </w:pPr>
      <w:r>
        <w:t>Give coaching centres operational tools: teachers, batches, enrolment, attendance, exams, results, fees and reports.</w:t>
      </w:r>
    </w:p>
    <w:p>
      <w:pPr>
        <w:pStyle w:val="ListBullet"/>
        <w:spacing w:after="40"/>
      </w:pPr>
      <w:r>
        <w:t>Give administrators control: verification queue, users, suspension, tickets, settings, announcements, awards and an audit log.</w:t>
      </w:r>
    </w:p>
    <w:p>
      <w:pPr>
        <w:pStyle w:val="Heading2"/>
      </w:pPr>
      <w:r>
        <w:t>1.3 Scope of testing</w:t>
      </w:r>
    </w:p>
    <w:p>
      <w:pPr>
        <w:pStyle w:val="Heading3"/>
      </w:pPr>
      <w:r>
        <w:t>In scope</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4082"/>
        <w:gridCol w:w="2494"/>
        <w:gridCol w:w="3061"/>
      </w:tblGrid>
      <w:tr>
        <w:trPr>
          <w:tblHeader w:val="true"/>
          <w:cantSplit w:val="true"/>
        </w:trPr>
        <w:tc>
          <w:tcPr>
            <w:tcW w:type="dxa" w:w="4082"/>
            <w:vAlign w:val="center"/>
            <w:shd w:val="clear" w:color="auto" w:fill="1F3864"/>
          </w:tcPr>
          <w:p>
            <w:pPr>
              <w:spacing w:after="0" w:line="240" w:lineRule="auto"/>
            </w:pPr>
            <w:r/>
            <w:r>
              <w:rPr>
                <w:b/>
                <w:i w:val="0"/>
                <w:color w:val="FFFFFF"/>
                <w:sz w:val="17"/>
              </w:rPr>
              <w:t>Feature / module</w:t>
            </w:r>
          </w:p>
        </w:tc>
        <w:tc>
          <w:tcPr>
            <w:tcW w:type="dxa" w:w="2494"/>
            <w:vAlign w:val="center"/>
            <w:shd w:val="clear" w:color="auto" w:fill="1F3864"/>
          </w:tcPr>
          <w:p>
            <w:pPr>
              <w:spacing w:after="0" w:line="240" w:lineRule="auto"/>
            </w:pPr>
            <w:r/>
            <w:r>
              <w:rPr>
                <w:b/>
                <w:i w:val="0"/>
                <w:color w:val="FFFFFF"/>
                <w:sz w:val="17"/>
              </w:rPr>
              <w:t>Requirement IDs</w:t>
            </w:r>
          </w:p>
        </w:tc>
        <w:tc>
          <w:tcPr>
            <w:tcW w:type="dxa" w:w="3061"/>
            <w:vAlign w:val="center"/>
            <w:shd w:val="clear" w:color="auto" w:fill="1F3864"/>
          </w:tcPr>
          <w:p>
            <w:pPr>
              <w:spacing w:after="0" w:line="240" w:lineRule="auto"/>
            </w:pPr>
            <w:r/>
            <w:r>
              <w:rPr>
                <w:b/>
                <w:i w:val="0"/>
                <w:color w:val="FFFFFF"/>
                <w:sz w:val="17"/>
              </w:rPr>
              <w:t>Test levels applied</w:t>
            </w:r>
          </w:p>
        </w:tc>
      </w:tr>
      <w:tr>
        <w:trPr>
          <w:cantSplit w:val="true"/>
        </w:trPr>
        <w:tc>
          <w:tcPr>
            <w:tcW w:type="dxa" w:w="4082"/>
            <w:vAlign w:val="center"/>
          </w:tcPr>
          <w:p>
            <w:pPr>
              <w:spacing w:after="0" w:line="240" w:lineRule="auto"/>
            </w:pPr>
            <w:r/>
            <w:r>
              <w:rPr>
                <w:b w:val="0"/>
                <w:i w:val="0"/>
                <w:sz w:val="17"/>
              </w:rPr>
              <w:t>Authentication, sessions, account protection</w:t>
            </w:r>
          </w:p>
        </w:tc>
        <w:tc>
          <w:tcPr>
            <w:tcW w:type="dxa" w:w="2494"/>
            <w:vAlign w:val="center"/>
          </w:tcPr>
          <w:p>
            <w:pPr>
              <w:spacing w:after="0" w:line="240" w:lineRule="auto"/>
            </w:pPr>
            <w:r/>
            <w:r>
              <w:rPr>
                <w:b w:val="0"/>
                <w:i w:val="0"/>
                <w:sz w:val="17"/>
              </w:rPr>
              <w:t>FR-01, FR-02, FR-03, FR-25</w:t>
            </w:r>
          </w:p>
        </w:tc>
        <w:tc>
          <w:tcPr>
            <w:tcW w:type="dxa" w:w="3061"/>
            <w:vAlign w:val="center"/>
          </w:tcPr>
          <w:p>
            <w:pPr>
              <w:spacing w:after="0" w:line="240" w:lineRule="auto"/>
            </w:pPr>
            <w:r/>
            <w:r>
              <w:rPr>
                <w:b w:val="0"/>
                <w:i w:val="0"/>
                <w:sz w:val="17"/>
              </w:rPr>
              <w:t>Unit, Integration, API, E2E, Security</w:t>
            </w:r>
          </w:p>
        </w:tc>
      </w:tr>
      <w:tr>
        <w:trPr>
          <w:cantSplit w:val="true"/>
        </w:trPr>
        <w:tc>
          <w:tcPr>
            <w:tcW w:type="dxa" w:w="4082"/>
            <w:vAlign w:val="center"/>
            <w:shd w:val="clear" w:color="auto" w:fill="F2F5FA"/>
          </w:tcPr>
          <w:p>
            <w:pPr>
              <w:spacing w:after="0" w:line="240" w:lineRule="auto"/>
            </w:pPr>
            <w:r/>
            <w:r>
              <w:rPr>
                <w:b w:val="0"/>
                <w:i w:val="0"/>
                <w:sz w:val="17"/>
              </w:rPr>
              <w:t>Verification workflow and admin review</w:t>
            </w:r>
          </w:p>
        </w:tc>
        <w:tc>
          <w:tcPr>
            <w:tcW w:type="dxa" w:w="2494"/>
            <w:vAlign w:val="center"/>
            <w:shd w:val="clear" w:color="auto" w:fill="F2F5FA"/>
          </w:tcPr>
          <w:p>
            <w:pPr>
              <w:spacing w:after="0" w:line="240" w:lineRule="auto"/>
            </w:pPr>
            <w:r/>
            <w:r>
              <w:rPr>
                <w:b w:val="0"/>
                <w:i w:val="0"/>
                <w:sz w:val="17"/>
              </w:rPr>
              <w:t>FR-04, FR-05, FR-06, NFR-03</w:t>
            </w:r>
          </w:p>
        </w:tc>
        <w:tc>
          <w:tcPr>
            <w:tcW w:type="dxa" w:w="3061"/>
            <w:vAlign w:val="center"/>
            <w:shd w:val="clear" w:color="auto" w:fill="F2F5FA"/>
          </w:tcPr>
          <w:p>
            <w:pPr>
              <w:spacing w:after="0" w:line="240" w:lineRule="auto"/>
            </w:pPr>
            <w:r/>
            <w:r>
              <w:rPr>
                <w:b w:val="0"/>
                <w:i w:val="0"/>
                <w:sz w:val="17"/>
              </w:rPr>
              <w:t>Unit, Integration, API, E2E</w:t>
            </w:r>
          </w:p>
        </w:tc>
      </w:tr>
      <w:tr>
        <w:trPr>
          <w:cantSplit w:val="true"/>
        </w:trPr>
        <w:tc>
          <w:tcPr>
            <w:tcW w:type="dxa" w:w="4082"/>
            <w:vAlign w:val="center"/>
          </w:tcPr>
          <w:p>
            <w:pPr>
              <w:spacing w:after="0" w:line="240" w:lineRule="auto"/>
            </w:pPr>
            <w:r/>
            <w:r>
              <w:rPr>
                <w:b w:val="0"/>
                <w:i w:val="0"/>
                <w:sz w:val="17"/>
              </w:rPr>
              <w:t>Discovery, links, posts, applications, chat, messaging</w:t>
            </w:r>
          </w:p>
        </w:tc>
        <w:tc>
          <w:tcPr>
            <w:tcW w:type="dxa" w:w="2494"/>
            <w:vAlign w:val="center"/>
          </w:tcPr>
          <w:p>
            <w:pPr>
              <w:spacing w:after="0" w:line="240" w:lineRule="auto"/>
            </w:pPr>
            <w:r/>
            <w:r>
              <w:rPr>
                <w:b w:val="0"/>
                <w:i w:val="0"/>
                <w:sz w:val="17"/>
              </w:rPr>
              <w:t>FR-07 – FR-10</w:t>
            </w:r>
          </w:p>
        </w:tc>
        <w:tc>
          <w:tcPr>
            <w:tcW w:type="dxa" w:w="3061"/>
            <w:vAlign w:val="center"/>
          </w:tcPr>
          <w:p>
            <w:pPr>
              <w:spacing w:after="0" w:line="240" w:lineRule="auto"/>
            </w:pPr>
            <w:r/>
            <w:r>
              <w:rPr>
                <w:b w:val="0"/>
                <w:i w:val="0"/>
                <w:sz w:val="17"/>
              </w:rPr>
              <w:t>API, E2E journeys</w:t>
            </w:r>
          </w:p>
        </w:tc>
      </w:tr>
      <w:tr>
        <w:trPr>
          <w:cantSplit w:val="true"/>
        </w:trPr>
        <w:tc>
          <w:tcPr>
            <w:tcW w:type="dxa" w:w="4082"/>
            <w:vAlign w:val="center"/>
            <w:shd w:val="clear" w:color="auto" w:fill="F2F5FA"/>
          </w:tcPr>
          <w:p>
            <w:pPr>
              <w:spacing w:after="0" w:line="240" w:lineRule="auto"/>
            </w:pPr>
            <w:r/>
            <w:r>
              <w:rPr>
                <w:b w:val="0"/>
                <w:i w:val="0"/>
                <w:sz w:val="17"/>
              </w:rPr>
              <w:t>Demo class, terms, confirmation; classroom features; fees; reviews</w:t>
            </w:r>
          </w:p>
        </w:tc>
        <w:tc>
          <w:tcPr>
            <w:tcW w:type="dxa" w:w="2494"/>
            <w:vAlign w:val="center"/>
            <w:shd w:val="clear" w:color="auto" w:fill="F2F5FA"/>
          </w:tcPr>
          <w:p>
            <w:pPr>
              <w:spacing w:after="0" w:line="240" w:lineRule="auto"/>
            </w:pPr>
            <w:r/>
            <w:r>
              <w:rPr>
                <w:b w:val="0"/>
                <w:i w:val="0"/>
                <w:sz w:val="17"/>
              </w:rPr>
              <w:t>FR-11 – FR-16</w:t>
            </w:r>
          </w:p>
        </w:tc>
        <w:tc>
          <w:tcPr>
            <w:tcW w:type="dxa" w:w="3061"/>
            <w:vAlign w:val="center"/>
            <w:shd w:val="clear" w:color="auto" w:fill="F2F5FA"/>
          </w:tcPr>
          <w:p>
            <w:pPr>
              <w:spacing w:after="0" w:line="240" w:lineRule="auto"/>
            </w:pPr>
            <w:r/>
            <w:r>
              <w:rPr>
                <w:b w:val="0"/>
                <w:i w:val="0"/>
                <w:sz w:val="17"/>
              </w:rPr>
              <w:t>API, E2E journeys</w:t>
            </w:r>
          </w:p>
        </w:tc>
      </w:tr>
      <w:tr>
        <w:trPr>
          <w:cantSplit w:val="true"/>
        </w:trPr>
        <w:tc>
          <w:tcPr>
            <w:tcW w:type="dxa" w:w="4082"/>
            <w:vAlign w:val="center"/>
          </w:tcPr>
          <w:p>
            <w:pPr>
              <w:spacing w:after="0" w:line="240" w:lineRule="auto"/>
            </w:pPr>
            <w:r/>
            <w:r>
              <w:rPr>
                <w:b w:val="0"/>
                <w:i w:val="0"/>
                <w:sz w:val="17"/>
              </w:rPr>
              <w:t>Coaching management</w:t>
            </w:r>
          </w:p>
        </w:tc>
        <w:tc>
          <w:tcPr>
            <w:tcW w:type="dxa" w:w="2494"/>
            <w:vAlign w:val="center"/>
          </w:tcPr>
          <w:p>
            <w:pPr>
              <w:spacing w:after="0" w:line="240" w:lineRule="auto"/>
            </w:pPr>
            <w:r/>
            <w:r>
              <w:rPr>
                <w:b w:val="0"/>
                <w:i w:val="0"/>
                <w:sz w:val="17"/>
              </w:rPr>
              <w:t>FR-17 – FR-19</w:t>
            </w:r>
          </w:p>
        </w:tc>
        <w:tc>
          <w:tcPr>
            <w:tcW w:type="dxa" w:w="3061"/>
            <w:vAlign w:val="center"/>
          </w:tcPr>
          <w:p>
            <w:pPr>
              <w:spacing w:after="0" w:line="240" w:lineRule="auto"/>
            </w:pPr>
            <w:r/>
            <w:r>
              <w:rPr>
                <w:b w:val="0"/>
                <w:i w:val="0"/>
                <w:sz w:val="17"/>
              </w:rPr>
              <w:t>API, E2E journey</w:t>
            </w:r>
          </w:p>
        </w:tc>
      </w:tr>
      <w:tr>
        <w:trPr>
          <w:cantSplit w:val="true"/>
        </w:trPr>
        <w:tc>
          <w:tcPr>
            <w:tcW w:type="dxa" w:w="4082"/>
            <w:vAlign w:val="center"/>
            <w:shd w:val="clear" w:color="auto" w:fill="F2F5FA"/>
          </w:tcPr>
          <w:p>
            <w:pPr>
              <w:spacing w:after="0" w:line="240" w:lineRule="auto"/>
            </w:pPr>
            <w:r/>
            <w:r>
              <w:rPr>
                <w:b w:val="0"/>
                <w:i w:val="0"/>
                <w:sz w:val="17"/>
              </w:rPr>
              <w:t>Support, admin platform, users, audit, notifications, profile</w:t>
            </w:r>
          </w:p>
        </w:tc>
        <w:tc>
          <w:tcPr>
            <w:tcW w:type="dxa" w:w="2494"/>
            <w:vAlign w:val="center"/>
            <w:shd w:val="clear" w:color="auto" w:fill="F2F5FA"/>
          </w:tcPr>
          <w:p>
            <w:pPr>
              <w:spacing w:after="0" w:line="240" w:lineRule="auto"/>
            </w:pPr>
            <w:r/>
            <w:r>
              <w:rPr>
                <w:b w:val="0"/>
                <w:i w:val="0"/>
                <w:sz w:val="17"/>
              </w:rPr>
              <w:t>FR-20 – FR-24</w:t>
            </w:r>
          </w:p>
        </w:tc>
        <w:tc>
          <w:tcPr>
            <w:tcW w:type="dxa" w:w="3061"/>
            <w:vAlign w:val="center"/>
            <w:shd w:val="clear" w:color="auto" w:fill="F2F5FA"/>
          </w:tcPr>
          <w:p>
            <w:pPr>
              <w:spacing w:after="0" w:line="240" w:lineRule="auto"/>
            </w:pPr>
            <w:r/>
            <w:r>
              <w:rPr>
                <w:b w:val="0"/>
                <w:i w:val="0"/>
                <w:sz w:val="17"/>
              </w:rPr>
              <w:t>API, E2E</w:t>
            </w:r>
          </w:p>
        </w:tc>
      </w:tr>
      <w:tr>
        <w:trPr>
          <w:cantSplit w:val="true"/>
        </w:trPr>
        <w:tc>
          <w:tcPr>
            <w:tcW w:type="dxa" w:w="4082"/>
            <w:vAlign w:val="center"/>
          </w:tcPr>
          <w:p>
            <w:pPr>
              <w:spacing w:after="0" w:line="240" w:lineRule="auto"/>
            </w:pPr>
            <w:r/>
            <w:r>
              <w:rPr>
                <w:b w:val="0"/>
                <w:i w:val="0"/>
                <w:sz w:val="17"/>
              </w:rPr>
              <w:t>Database integrity and persistence</w:t>
            </w:r>
          </w:p>
        </w:tc>
        <w:tc>
          <w:tcPr>
            <w:tcW w:type="dxa" w:w="2494"/>
            <w:vAlign w:val="center"/>
          </w:tcPr>
          <w:p>
            <w:pPr>
              <w:spacing w:after="0" w:line="240" w:lineRule="auto"/>
            </w:pPr>
            <w:r/>
            <w:r>
              <w:rPr>
                <w:b w:val="0"/>
                <w:i w:val="0"/>
                <w:sz w:val="17"/>
              </w:rPr>
              <w:t>NFR-06</w:t>
            </w:r>
          </w:p>
        </w:tc>
        <w:tc>
          <w:tcPr>
            <w:tcW w:type="dxa" w:w="3061"/>
            <w:vAlign w:val="center"/>
          </w:tcPr>
          <w:p>
            <w:pPr>
              <w:spacing w:after="0" w:line="240" w:lineRule="auto"/>
            </w:pPr>
            <w:r/>
            <w:r>
              <w:rPr>
                <w:b w:val="0"/>
                <w:i w:val="0"/>
                <w:sz w:val="17"/>
              </w:rPr>
              <w:t>Integration, SQL inspection</w:t>
            </w:r>
          </w:p>
        </w:tc>
      </w:tr>
      <w:tr>
        <w:trPr>
          <w:cantSplit w:val="true"/>
        </w:trPr>
        <w:tc>
          <w:tcPr>
            <w:tcW w:type="dxa" w:w="4082"/>
            <w:vAlign w:val="center"/>
            <w:shd w:val="clear" w:color="auto" w:fill="F2F5FA"/>
          </w:tcPr>
          <w:p>
            <w:pPr>
              <w:spacing w:after="0" w:line="240" w:lineRule="auto"/>
            </w:pPr>
            <w:r/>
            <w:r>
              <w:rPr>
                <w:b w:val="0"/>
                <w:i w:val="0"/>
                <w:sz w:val="17"/>
              </w:rPr>
              <w:t>Security controls (OWASP Top 10 subset)</w:t>
            </w:r>
          </w:p>
        </w:tc>
        <w:tc>
          <w:tcPr>
            <w:tcW w:type="dxa" w:w="2494"/>
            <w:vAlign w:val="center"/>
            <w:shd w:val="clear" w:color="auto" w:fill="F2F5FA"/>
          </w:tcPr>
          <w:p>
            <w:pPr>
              <w:spacing w:after="0" w:line="240" w:lineRule="auto"/>
            </w:pPr>
            <w:r/>
            <w:r>
              <w:rPr>
                <w:b w:val="0"/>
                <w:i w:val="0"/>
                <w:sz w:val="17"/>
              </w:rPr>
              <w:t>NFR-01, NFR-02, NFR-03, NFR-10</w:t>
            </w:r>
          </w:p>
        </w:tc>
        <w:tc>
          <w:tcPr>
            <w:tcW w:type="dxa" w:w="3061"/>
            <w:vAlign w:val="center"/>
            <w:shd w:val="clear" w:color="auto" w:fill="F2F5FA"/>
          </w:tcPr>
          <w:p>
            <w:pPr>
              <w:spacing w:after="0" w:line="240" w:lineRule="auto"/>
            </w:pPr>
            <w:r/>
            <w:r>
              <w:rPr>
                <w:b w:val="0"/>
                <w:i w:val="0"/>
                <w:sz w:val="17"/>
              </w:rPr>
              <w:t>Integration, API probes, tool scans</w:t>
            </w:r>
          </w:p>
        </w:tc>
      </w:tr>
      <w:tr>
        <w:trPr>
          <w:cantSplit w:val="true"/>
        </w:trPr>
        <w:tc>
          <w:tcPr>
            <w:tcW w:type="dxa" w:w="4082"/>
            <w:vAlign w:val="center"/>
          </w:tcPr>
          <w:p>
            <w:pPr>
              <w:spacing w:after="0" w:line="240" w:lineRule="auto"/>
            </w:pPr>
            <w:r/>
            <w:r>
              <w:rPr>
                <w:b w:val="0"/>
                <w:i w:val="0"/>
                <w:sz w:val="17"/>
              </w:rPr>
              <w:t>UI rendering and responsiveness (all roles)</w:t>
            </w:r>
          </w:p>
        </w:tc>
        <w:tc>
          <w:tcPr>
            <w:tcW w:type="dxa" w:w="2494"/>
            <w:vAlign w:val="center"/>
          </w:tcPr>
          <w:p>
            <w:pPr>
              <w:spacing w:after="0" w:line="240" w:lineRule="auto"/>
            </w:pPr>
            <w:r/>
            <w:r>
              <w:rPr>
                <w:b w:val="0"/>
                <w:i w:val="0"/>
                <w:sz w:val="17"/>
              </w:rPr>
              <w:t>NFR-04</w:t>
            </w:r>
          </w:p>
        </w:tc>
        <w:tc>
          <w:tcPr>
            <w:tcW w:type="dxa" w:w="3061"/>
            <w:vAlign w:val="center"/>
          </w:tcPr>
          <w:p>
            <w:pPr>
              <w:spacing w:after="0" w:line="240" w:lineRule="auto"/>
            </w:pPr>
            <w:r/>
            <w:r>
              <w:rPr>
                <w:b w:val="0"/>
                <w:i w:val="0"/>
                <w:sz w:val="17"/>
              </w:rPr>
              <w:t>Browser E2E sweep</w:t>
            </w:r>
          </w:p>
        </w:tc>
      </w:tr>
      <w:tr>
        <w:trPr>
          <w:cantSplit w:val="true"/>
        </w:trPr>
        <w:tc>
          <w:tcPr>
            <w:tcW w:type="dxa" w:w="4082"/>
            <w:vAlign w:val="center"/>
            <w:shd w:val="clear" w:color="auto" w:fill="F2F5FA"/>
          </w:tcPr>
          <w:p>
            <w:pPr>
              <w:spacing w:after="0" w:line="240" w:lineRule="auto"/>
            </w:pPr>
            <w:r/>
            <w:r>
              <w:rPr>
                <w:b w:val="0"/>
                <w:i w:val="0"/>
                <w:sz w:val="17"/>
              </w:rPr>
              <w:t>Performance of public endpoints (local)</w:t>
            </w:r>
          </w:p>
        </w:tc>
        <w:tc>
          <w:tcPr>
            <w:tcW w:type="dxa" w:w="2494"/>
            <w:vAlign w:val="center"/>
            <w:shd w:val="clear" w:color="auto" w:fill="F2F5FA"/>
          </w:tcPr>
          <w:p>
            <w:pPr>
              <w:spacing w:after="0" w:line="240" w:lineRule="auto"/>
            </w:pPr>
            <w:r/>
            <w:r>
              <w:rPr>
                <w:b w:val="0"/>
                <w:i w:val="0"/>
                <w:sz w:val="17"/>
              </w:rPr>
              <w:t>NFR-05</w:t>
            </w:r>
          </w:p>
        </w:tc>
        <w:tc>
          <w:tcPr>
            <w:tcW w:type="dxa" w:w="3061"/>
            <w:vAlign w:val="center"/>
            <w:shd w:val="clear" w:color="auto" w:fill="F2F5FA"/>
          </w:tcPr>
          <w:p>
            <w:pPr>
              <w:spacing w:after="0" w:line="240" w:lineRule="auto"/>
            </w:pPr>
            <w:r/>
            <w:r>
              <w:rPr>
                <w:b w:val="0"/>
                <w:i w:val="0"/>
                <w:sz w:val="17"/>
              </w:rPr>
              <w:t>Load probe</w:t>
            </w:r>
          </w:p>
        </w:tc>
      </w:tr>
      <w:tr>
        <w:trPr>
          <w:cantSplit w:val="true"/>
        </w:trPr>
        <w:tc>
          <w:tcPr>
            <w:tcW w:type="dxa" w:w="4082"/>
            <w:vAlign w:val="center"/>
          </w:tcPr>
          <w:p>
            <w:pPr>
              <w:spacing w:after="0" w:line="240" w:lineRule="auto"/>
            </w:pPr>
            <w:r/>
            <w:r>
              <w:rPr>
                <w:b w:val="0"/>
                <w:i w:val="0"/>
                <w:sz w:val="17"/>
              </w:rPr>
              <w:t>Static quality and production build</w:t>
            </w:r>
          </w:p>
        </w:tc>
        <w:tc>
          <w:tcPr>
            <w:tcW w:type="dxa" w:w="2494"/>
            <w:vAlign w:val="center"/>
          </w:tcPr>
          <w:p>
            <w:pPr>
              <w:spacing w:after="0" w:line="240" w:lineRule="auto"/>
            </w:pPr>
            <w:r/>
            <w:r>
              <w:rPr>
                <w:b w:val="0"/>
                <w:i w:val="0"/>
                <w:sz w:val="17"/>
              </w:rPr>
              <w:t>NFR-09</w:t>
            </w:r>
          </w:p>
        </w:tc>
        <w:tc>
          <w:tcPr>
            <w:tcW w:type="dxa" w:w="3061"/>
            <w:vAlign w:val="center"/>
          </w:tcPr>
          <w:p>
            <w:pPr>
              <w:spacing w:after="0" w:line="240" w:lineRule="auto"/>
            </w:pPr>
            <w:r/>
            <w:r>
              <w:rPr>
                <w:b w:val="0"/>
                <w:i w:val="0"/>
                <w:sz w:val="17"/>
              </w:rPr>
              <w:t>tsc, go vet, gofmt, vite build</w:t>
            </w:r>
          </w:p>
        </w:tc>
      </w:tr>
    </w:tbl>
    <w:p>
      <w:pPr>
        <w:spacing w:after="40"/>
      </w:pPr>
    </w:p>
    <w:p>
      <w:pPr>
        <w:pStyle w:val="Heading3"/>
      </w:pPr>
      <w:r>
        <w:t>Out of scope / not tested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402"/>
        <w:gridCol w:w="6237"/>
      </w:tblGrid>
      <w:tr>
        <w:trPr>
          <w:tblHeader w:val="true"/>
          <w:cantSplit w:val="true"/>
        </w:trPr>
        <w:tc>
          <w:tcPr>
            <w:tcW w:type="dxa" w:w="3402"/>
            <w:vAlign w:val="center"/>
            <w:shd w:val="clear" w:color="auto" w:fill="1F3864"/>
          </w:tcPr>
          <w:p>
            <w:pPr>
              <w:spacing w:after="0" w:line="240" w:lineRule="auto"/>
            </w:pPr>
            <w:r/>
            <w:r>
              <w:rPr>
                <w:b/>
                <w:i w:val="0"/>
                <w:color w:val="FFFFFF"/>
                <w:sz w:val="17"/>
              </w:rPr>
              <w:t>Feature / item</w:t>
            </w:r>
          </w:p>
        </w:tc>
        <w:tc>
          <w:tcPr>
            <w:tcW w:type="dxa" w:w="6236"/>
            <w:vAlign w:val="center"/>
            <w:shd w:val="clear" w:color="auto" w:fill="1F3864"/>
          </w:tcPr>
          <w:p>
            <w:pPr>
              <w:spacing w:after="0" w:line="240" w:lineRule="auto"/>
            </w:pPr>
            <w:r/>
            <w:r>
              <w:rPr>
                <w:b/>
                <w:i w:val="0"/>
                <w:color w:val="FFFFFF"/>
                <w:sz w:val="17"/>
              </w:rPr>
              <w:t>Reason not tested</w:t>
            </w:r>
          </w:p>
        </w:tc>
      </w:tr>
      <w:tr>
        <w:trPr>
          <w:cantSplit w:val="true"/>
        </w:trPr>
        <w:tc>
          <w:tcPr>
            <w:tcW w:type="dxa" w:w="3402"/>
            <w:vAlign w:val="center"/>
          </w:tcPr>
          <w:p>
            <w:pPr>
              <w:spacing w:after="0" w:line="240" w:lineRule="auto"/>
            </w:pPr>
            <w:r/>
            <w:r>
              <w:rPr>
                <w:b w:val="0"/>
                <w:i w:val="0"/>
                <w:sz w:val="17"/>
              </w:rPr>
              <w:t>Email delivery (password reset, verification)</w:t>
            </w:r>
          </w:p>
        </w:tc>
        <w:tc>
          <w:tcPr>
            <w:tcW w:type="dxa" w:w="6236"/>
            <w:vAlign w:val="center"/>
          </w:tcPr>
          <w:p>
            <w:pPr>
              <w:spacing w:after="0" w:line="240" w:lineRule="auto"/>
            </w:pPr>
            <w:r/>
            <w:r>
              <w:rPr>
                <w:b w:val="0"/>
                <w:i w:val="0"/>
                <w:sz w:val="17"/>
              </w:rPr>
              <w:t>NOT IMPLEMENTED — no provider; only the development token path was tested (FR-25)</w:t>
            </w:r>
          </w:p>
        </w:tc>
      </w:tr>
      <w:tr>
        <w:trPr>
          <w:cantSplit w:val="true"/>
        </w:trPr>
        <w:tc>
          <w:tcPr>
            <w:tcW w:type="dxa" w:w="3402"/>
            <w:vAlign w:val="center"/>
            <w:shd w:val="clear" w:color="auto" w:fill="F2F5FA"/>
          </w:tcPr>
          <w:p>
            <w:pPr>
              <w:spacing w:after="0" w:line="240" w:lineRule="auto"/>
            </w:pPr>
            <w:r/>
            <w:r>
              <w:rPr>
                <w:b w:val="0"/>
                <w:i w:val="0"/>
                <w:sz w:val="17"/>
              </w:rPr>
              <w:t>SMS / OTP</w:t>
            </w:r>
          </w:p>
        </w:tc>
        <w:tc>
          <w:tcPr>
            <w:tcW w:type="dxa" w:w="6236"/>
            <w:vAlign w:val="center"/>
            <w:shd w:val="clear" w:color="auto" w:fill="F2F5FA"/>
          </w:tcPr>
          <w:p>
            <w:pPr>
              <w:spacing w:after="0" w:line="240" w:lineRule="auto"/>
            </w:pPr>
            <w:r/>
            <w:r>
              <w:rPr>
                <w:b w:val="0"/>
                <w:i w:val="0"/>
                <w:sz w:val="17"/>
              </w:rPr>
              <w:t>NOT IMPLEMENTED (FR-27)</w:t>
            </w:r>
          </w:p>
        </w:tc>
      </w:tr>
      <w:tr>
        <w:trPr>
          <w:cantSplit w:val="true"/>
        </w:trPr>
        <w:tc>
          <w:tcPr>
            <w:tcW w:type="dxa" w:w="3402"/>
            <w:vAlign w:val="center"/>
          </w:tcPr>
          <w:p>
            <w:pPr>
              <w:spacing w:after="0" w:line="240" w:lineRule="auto"/>
            </w:pPr>
            <w:r/>
            <w:r>
              <w:rPr>
                <w:b w:val="0"/>
                <w:i w:val="0"/>
                <w:sz w:val="17"/>
              </w:rPr>
              <w:t>Online payment collection</w:t>
            </w:r>
          </w:p>
        </w:tc>
        <w:tc>
          <w:tcPr>
            <w:tcW w:type="dxa" w:w="6236"/>
            <w:vAlign w:val="center"/>
          </w:tcPr>
          <w:p>
            <w:pPr>
              <w:spacing w:after="0" w:line="240" w:lineRule="auto"/>
            </w:pPr>
            <w:r/>
            <w:r>
              <w:rPr>
                <w:b w:val="0"/>
                <w:i w:val="0"/>
                <w:sz w:val="17"/>
              </w:rPr>
              <w:t>NOT IMPLEMENTED — fees are tracking only (FR-28)</w:t>
            </w:r>
          </w:p>
        </w:tc>
      </w:tr>
      <w:tr>
        <w:trPr>
          <w:cantSplit w:val="true"/>
        </w:trPr>
        <w:tc>
          <w:tcPr>
            <w:tcW w:type="dxa" w:w="3402"/>
            <w:vAlign w:val="center"/>
            <w:shd w:val="clear" w:color="auto" w:fill="F2F5FA"/>
          </w:tcPr>
          <w:p>
            <w:pPr>
              <w:spacing w:after="0" w:line="240" w:lineRule="auto"/>
            </w:pPr>
            <w:r/>
            <w:r>
              <w:rPr>
                <w:b w:val="0"/>
                <w:i w:val="0"/>
                <w:sz w:val="17"/>
              </w:rPr>
              <w:t>Real-time push (WebSocket/SSE)</w:t>
            </w:r>
          </w:p>
        </w:tc>
        <w:tc>
          <w:tcPr>
            <w:tcW w:type="dxa" w:w="6236"/>
            <w:vAlign w:val="center"/>
            <w:shd w:val="clear" w:color="auto" w:fill="F2F5FA"/>
          </w:tcPr>
          <w:p>
            <w:pPr>
              <w:spacing w:after="0" w:line="240" w:lineRule="auto"/>
            </w:pPr>
            <w:r/>
            <w:r>
              <w:rPr>
                <w:b w:val="0"/>
                <w:i w:val="0"/>
                <w:sz w:val="17"/>
              </w:rPr>
              <w:t>NOT IMPLEMENTED — polling is used and was tested (FR-29)</w:t>
            </w:r>
          </w:p>
        </w:tc>
      </w:tr>
      <w:tr>
        <w:trPr>
          <w:cantSplit w:val="true"/>
        </w:trPr>
        <w:tc>
          <w:tcPr>
            <w:tcW w:type="dxa" w:w="3402"/>
            <w:vAlign w:val="center"/>
          </w:tcPr>
          <w:p>
            <w:pPr>
              <w:spacing w:after="0" w:line="240" w:lineRule="auto"/>
            </w:pPr>
            <w:r/>
            <w:r>
              <w:rPr>
                <w:b w:val="0"/>
                <w:i w:val="0"/>
                <w:sz w:val="17"/>
              </w:rPr>
              <w:t>Coaching-teacher logins</w:t>
            </w:r>
          </w:p>
        </w:tc>
        <w:tc>
          <w:tcPr>
            <w:tcW w:type="dxa" w:w="6236"/>
            <w:vAlign w:val="center"/>
          </w:tcPr>
          <w:p>
            <w:pPr>
              <w:spacing w:after="0" w:line="240" w:lineRule="auto"/>
            </w:pPr>
            <w:r/>
            <w:r>
              <w:rPr>
                <w:b w:val="0"/>
                <w:i w:val="0"/>
                <w:sz w:val="17"/>
              </w:rPr>
              <w:t>NOT IMPLEMENTED — teachers are records (FR-30)</w:t>
            </w:r>
          </w:p>
        </w:tc>
      </w:tr>
      <w:tr>
        <w:trPr>
          <w:cantSplit w:val="true"/>
        </w:trPr>
        <w:tc>
          <w:tcPr>
            <w:tcW w:type="dxa" w:w="3402"/>
            <w:vAlign w:val="center"/>
            <w:shd w:val="clear" w:color="auto" w:fill="F2F5FA"/>
          </w:tcPr>
          <w:p>
            <w:pPr>
              <w:spacing w:after="0" w:line="240" w:lineRule="auto"/>
            </w:pPr>
            <w:r/>
            <w:r>
              <w:rPr>
                <w:b w:val="0"/>
                <w:i w:val="0"/>
                <w:sz w:val="17"/>
              </w:rPr>
              <w:t>Student tuition-posting screen</w:t>
            </w:r>
          </w:p>
        </w:tc>
        <w:tc>
          <w:tcPr>
            <w:tcW w:type="dxa" w:w="6236"/>
            <w:vAlign w:val="center"/>
            <w:shd w:val="clear" w:color="auto" w:fill="F2F5FA"/>
          </w:tcPr>
          <w:p>
            <w:pPr>
              <w:spacing w:after="0" w:line="240" w:lineRule="auto"/>
            </w:pPr>
            <w:r/>
            <w:r>
              <w:rPr>
                <w:b w:val="0"/>
                <w:i w:val="0"/>
                <w:sz w:val="17"/>
              </w:rPr>
              <w:t>PARTIALLY IMPLEMENTED — API only (FR-26)</w:t>
            </w:r>
          </w:p>
        </w:tc>
      </w:tr>
      <w:tr>
        <w:trPr>
          <w:cantSplit w:val="true"/>
        </w:trPr>
        <w:tc>
          <w:tcPr>
            <w:tcW w:type="dxa" w:w="3402"/>
            <w:vAlign w:val="center"/>
          </w:tcPr>
          <w:p>
            <w:pPr>
              <w:spacing w:after="0" w:line="240" w:lineRule="auto"/>
            </w:pPr>
            <w:r/>
            <w:r>
              <w:rPr>
                <w:b w:val="0"/>
                <w:i w:val="0"/>
                <w:sz w:val="17"/>
              </w:rPr>
              <w:t>Admin review moderation</w:t>
            </w:r>
          </w:p>
        </w:tc>
        <w:tc>
          <w:tcPr>
            <w:tcW w:type="dxa" w:w="6236"/>
            <w:vAlign w:val="center"/>
          </w:tcPr>
          <w:p>
            <w:pPr>
              <w:spacing w:after="0" w:line="240" w:lineRule="auto"/>
            </w:pPr>
            <w:r/>
            <w:r>
              <w:rPr>
                <w:b w:val="0"/>
                <w:i w:val="0"/>
                <w:sz w:val="17"/>
              </w:rPr>
              <w:t>NOT IMPLEMENTED (FR-31)</w:t>
            </w:r>
          </w:p>
        </w:tc>
      </w:tr>
      <w:tr>
        <w:trPr>
          <w:cantSplit w:val="true"/>
        </w:trPr>
        <w:tc>
          <w:tcPr>
            <w:tcW w:type="dxa" w:w="3402"/>
            <w:vAlign w:val="center"/>
            <w:shd w:val="clear" w:color="auto" w:fill="F2F5FA"/>
          </w:tcPr>
          <w:p>
            <w:pPr>
              <w:spacing w:after="0" w:line="240" w:lineRule="auto"/>
            </w:pPr>
            <w:r/>
            <w:r>
              <w:rPr>
                <w:b w:val="0"/>
                <w:i w:val="0"/>
                <w:sz w:val="17"/>
              </w:rPr>
              <w:t>Production deployment, HTTPS, Secure cookie flag</w:t>
            </w:r>
          </w:p>
        </w:tc>
        <w:tc>
          <w:tcPr>
            <w:tcW w:type="dxa" w:w="6236"/>
            <w:vAlign w:val="center"/>
            <w:shd w:val="clear" w:color="auto" w:fill="F2F5FA"/>
          </w:tcPr>
          <w:p>
            <w:pPr>
              <w:spacing w:after="0" w:line="240" w:lineRule="auto"/>
            </w:pPr>
            <w:r/>
            <w:r>
              <w:rPr>
                <w:b w:val="0"/>
                <w:i w:val="0"/>
                <w:sz w:val="17"/>
              </w:rPr>
              <w:t>No deployment configuration exists; tests used COOKIE_SECURE=false on localhost</w:t>
            </w:r>
          </w:p>
        </w:tc>
      </w:tr>
      <w:tr>
        <w:trPr>
          <w:cantSplit w:val="true"/>
        </w:trPr>
        <w:tc>
          <w:tcPr>
            <w:tcW w:type="dxa" w:w="3402"/>
            <w:vAlign w:val="center"/>
          </w:tcPr>
          <w:p>
            <w:pPr>
              <w:spacing w:after="0" w:line="240" w:lineRule="auto"/>
            </w:pPr>
            <w:r/>
            <w:r>
              <w:rPr>
                <w:b w:val="0"/>
                <w:i w:val="0"/>
                <w:sz w:val="17"/>
              </w:rPr>
              <w:t>Safari, Firefox, real mobile devices</w:t>
            </w:r>
          </w:p>
        </w:tc>
        <w:tc>
          <w:tcPr>
            <w:tcW w:type="dxa" w:w="6236"/>
            <w:vAlign w:val="center"/>
          </w:tcPr>
          <w:p>
            <w:pPr>
              <w:spacing w:after="0" w:line="240" w:lineRule="auto"/>
            </w:pPr>
            <w:r/>
            <w:r>
              <w:rPr>
                <w:b w:val="0"/>
                <w:i w:val="0"/>
                <w:sz w:val="17"/>
              </w:rPr>
              <w:t>Only desktop Chrome 156 available (mobile/tablet emulated by viewport)</w:t>
            </w:r>
          </w:p>
        </w:tc>
      </w:tr>
      <w:tr>
        <w:trPr>
          <w:cantSplit w:val="true"/>
        </w:trPr>
        <w:tc>
          <w:tcPr>
            <w:tcW w:type="dxa" w:w="3402"/>
            <w:vAlign w:val="center"/>
            <w:shd w:val="clear" w:color="auto" w:fill="F2F5FA"/>
          </w:tcPr>
          <w:p>
            <w:pPr>
              <w:spacing w:after="0" w:line="240" w:lineRule="auto"/>
            </w:pPr>
            <w:r/>
            <w:r>
              <w:rPr>
                <w:b w:val="0"/>
                <w:i w:val="0"/>
                <w:sz w:val="17"/>
              </w:rPr>
              <w:t>Accessibility audit, DAST, SonarCloud, govulncheck</w:t>
            </w:r>
          </w:p>
        </w:tc>
        <w:tc>
          <w:tcPr>
            <w:tcW w:type="dxa" w:w="6236"/>
            <w:vAlign w:val="center"/>
            <w:shd w:val="clear" w:color="auto" w:fill="F2F5FA"/>
          </w:tcPr>
          <w:p>
            <w:pPr>
              <w:spacing w:after="0" w:line="240" w:lineRule="auto"/>
            </w:pPr>
            <w:r/>
            <w:r>
              <w:rPr>
                <w:b w:val="0"/>
                <w:i w:val="0"/>
                <w:sz w:val="17"/>
              </w:rPr>
              <w:t>Tools not available or not permitted in this session; planned for Experiment 10</w:t>
            </w:r>
          </w:p>
        </w:tc>
      </w:tr>
      <w:tr>
        <w:trPr>
          <w:cantSplit w:val="true"/>
        </w:trPr>
        <w:tc>
          <w:tcPr>
            <w:tcW w:type="dxa" w:w="3402"/>
            <w:vAlign w:val="center"/>
          </w:tcPr>
          <w:p>
            <w:pPr>
              <w:spacing w:after="0" w:line="240" w:lineRule="auto"/>
            </w:pPr>
            <w:r/>
            <w:r>
              <w:rPr>
                <w:b w:val="0"/>
                <w:i w:val="0"/>
                <w:sz w:val="17"/>
              </w:rPr>
              <w:t>Usability study with participants</w:t>
            </w:r>
          </w:p>
        </w:tc>
        <w:tc>
          <w:tcPr>
            <w:tcW w:type="dxa" w:w="6236"/>
            <w:vAlign w:val="center"/>
          </w:tcPr>
          <w:p>
            <w:pPr>
              <w:spacing w:after="0" w:line="240" w:lineRule="auto"/>
            </w:pPr>
            <w:r/>
            <w:r>
              <w:rPr>
                <w:b w:val="0"/>
                <w:i w:val="0"/>
                <w:sz w:val="17"/>
              </w:rPr>
              <w:t>No participants were available</w:t>
            </w:r>
          </w:p>
        </w:tc>
      </w:tr>
    </w:tbl>
    <w:p>
      <w:pPr>
        <w:spacing w:after="40"/>
      </w:pPr>
    </w:p>
    <w:p>
      <w:pPr>
        <w:pStyle w:val="Heading2"/>
      </w:pPr>
      <w:r>
        <w:t>1.4 References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685"/>
        <w:gridCol w:w="5953"/>
      </w:tblGrid>
      <w:tr>
        <w:trPr>
          <w:tblHeader w:val="true"/>
          <w:cantSplit w:val="true"/>
        </w:trPr>
        <w:tc>
          <w:tcPr>
            <w:tcW w:type="dxa" w:w="3685"/>
            <w:vAlign w:val="center"/>
            <w:shd w:val="clear" w:color="auto" w:fill="1F3864"/>
          </w:tcPr>
          <w:p>
            <w:pPr>
              <w:spacing w:after="0" w:line="240" w:lineRule="auto"/>
            </w:pPr>
            <w:r/>
            <w:r>
              <w:rPr>
                <w:b/>
                <w:i w:val="0"/>
                <w:color w:val="FFFFFF"/>
                <w:sz w:val="17"/>
              </w:rPr>
              <w:t>Document</w:t>
            </w:r>
          </w:p>
        </w:tc>
        <w:tc>
          <w:tcPr>
            <w:tcW w:type="dxa" w:w="5953"/>
            <w:vAlign w:val="center"/>
            <w:shd w:val="clear" w:color="auto" w:fill="1F3864"/>
          </w:tcPr>
          <w:p>
            <w:pPr>
              <w:spacing w:after="0" w:line="240" w:lineRule="auto"/>
            </w:pPr>
            <w:r/>
            <w:r>
              <w:rPr>
                <w:b/>
                <w:i w:val="0"/>
                <w:color w:val="FFFFFF"/>
                <w:sz w:val="17"/>
              </w:rPr>
              <w:t>Version / link</w:t>
            </w:r>
          </w:p>
        </w:tc>
      </w:tr>
      <w:tr>
        <w:trPr>
          <w:cantSplit w:val="true"/>
        </w:trPr>
        <w:tc>
          <w:tcPr>
            <w:tcW w:type="dxa" w:w="3685"/>
            <w:vAlign w:val="center"/>
          </w:tcPr>
          <w:p>
            <w:pPr>
              <w:spacing w:after="0" w:line="240" w:lineRule="auto"/>
            </w:pPr>
            <w:r/>
            <w:r>
              <w:rPr>
                <w:b w:val="0"/>
                <w:i w:val="0"/>
                <w:sz w:val="17"/>
              </w:rPr>
              <w:t>SRS (Experiment 2)</w:t>
            </w:r>
          </w:p>
        </w:tc>
        <w:tc>
          <w:tcPr>
            <w:tcW w:type="dxa" w:w="5953"/>
            <w:vAlign w:val="center"/>
          </w:tcPr>
          <w:p>
            <w:pPr>
              <w:spacing w:after="0" w:line="240" w:lineRule="auto"/>
            </w:pPr>
            <w:r/>
            <w:r>
              <w:rPr>
                <w:b w:val="0"/>
                <w:i w:val="0"/>
                <w:sz w:val="17"/>
              </w:rPr>
              <w:t>Not present in the repository. Requirements in §4 are derived from README.md, docs/workflows.md, docs/api.md and PROGRESS.md</w:t>
            </w:r>
          </w:p>
        </w:tc>
      </w:tr>
      <w:tr>
        <w:trPr>
          <w:cantSplit w:val="true"/>
        </w:trPr>
        <w:tc>
          <w:tcPr>
            <w:tcW w:type="dxa" w:w="3685"/>
            <w:vAlign w:val="center"/>
            <w:shd w:val="clear" w:color="auto" w:fill="F2F5FA"/>
          </w:tcPr>
          <w:p>
            <w:pPr>
              <w:spacing w:after="0" w:line="240" w:lineRule="auto"/>
            </w:pPr>
            <w:r/>
            <w:r>
              <w:rPr>
                <w:b w:val="0"/>
                <w:i w:val="0"/>
                <w:sz w:val="17"/>
              </w:rPr>
              <w:t>Design document (Experiment 3)</w:t>
            </w:r>
          </w:p>
        </w:tc>
        <w:tc>
          <w:tcPr>
            <w:tcW w:type="dxa" w:w="5953"/>
            <w:vAlign w:val="center"/>
            <w:shd w:val="clear" w:color="auto" w:fill="F2F5FA"/>
          </w:tcPr>
          <w:p>
            <w:pPr>
              <w:spacing w:after="0" w:line="240" w:lineRule="auto"/>
            </w:pPr>
            <w:r/>
            <w:r>
              <w:rPr>
                <w:b w:val="0"/>
                <w:i w:val="0"/>
                <w:sz w:val="17"/>
              </w:rPr>
              <w:t>docs/architecture.md, docs/database.md (repository, commit c58399f)</w:t>
            </w:r>
          </w:p>
        </w:tc>
      </w:tr>
      <w:tr>
        <w:trPr>
          <w:cantSplit w:val="true"/>
        </w:trPr>
        <w:tc>
          <w:tcPr>
            <w:tcW w:type="dxa" w:w="3685"/>
            <w:vAlign w:val="center"/>
          </w:tcPr>
          <w:p>
            <w:pPr>
              <w:spacing w:after="0" w:line="240" w:lineRule="auto"/>
            </w:pPr>
            <w:r/>
            <w:r>
              <w:rPr>
                <w:b w:val="0"/>
                <w:i w:val="0"/>
                <w:sz w:val="17"/>
              </w:rPr>
              <w:t>Software Testing Report Guideline</w:t>
            </w:r>
          </w:p>
        </w:tc>
        <w:tc>
          <w:tcPr>
            <w:tcW w:type="dxa" w:w="5953"/>
            <w:vAlign w:val="center"/>
          </w:tcPr>
          <w:p>
            <w:pPr>
              <w:spacing w:after="0" w:line="240" w:lineRule="auto"/>
            </w:pPr>
            <w:r/>
            <w:r>
              <w:rPr>
                <w:b w:val="0"/>
                <w:i w:val="0"/>
                <w:sz w:val="17"/>
              </w:rPr>
              <w:t>CSE0613316_Testing_Report_Guideline.docx</w:t>
            </w:r>
          </w:p>
        </w:tc>
      </w:tr>
      <w:tr>
        <w:trPr>
          <w:cantSplit w:val="true"/>
        </w:trPr>
        <w:tc>
          <w:tcPr>
            <w:tcW w:type="dxa" w:w="3685"/>
            <w:vAlign w:val="center"/>
            <w:shd w:val="clear" w:color="auto" w:fill="F2F5FA"/>
          </w:tcPr>
          <w:p>
            <w:pPr>
              <w:spacing w:after="0" w:line="240" w:lineRule="auto"/>
            </w:pPr>
            <w:r/>
            <w:r>
              <w:rPr>
                <w:b w:val="0"/>
                <w:i w:val="0"/>
                <w:sz w:val="17"/>
              </w:rPr>
              <w:t>Project test documentation</w:t>
            </w:r>
          </w:p>
        </w:tc>
        <w:tc>
          <w:tcPr>
            <w:tcW w:type="dxa" w:w="5953"/>
            <w:vAlign w:val="center"/>
            <w:shd w:val="clear" w:color="auto" w:fill="F2F5FA"/>
          </w:tcPr>
          <w:p>
            <w:pPr>
              <w:spacing w:after="0" w:line="240" w:lineRule="auto"/>
            </w:pPr>
            <w:r/>
            <w:r>
              <w:rPr>
                <w:b w:val="0"/>
                <w:i w:val="0"/>
                <w:sz w:val="17"/>
              </w:rPr>
              <w:t>docs/testing.md, docs/security.md, docs/known-issues.md</w:t>
            </w:r>
          </w:p>
        </w:tc>
      </w:tr>
      <w:tr>
        <w:trPr>
          <w:cantSplit w:val="true"/>
        </w:trPr>
        <w:tc>
          <w:tcPr>
            <w:tcW w:type="dxa" w:w="3685"/>
            <w:vAlign w:val="center"/>
          </w:tcPr>
          <w:p>
            <w:pPr>
              <w:spacing w:after="0" w:line="240" w:lineRule="auto"/>
            </w:pPr>
            <w:r/>
            <w:r>
              <w:rPr>
                <w:b w:val="0"/>
                <w:i w:val="0"/>
                <w:sz w:val="17"/>
              </w:rPr>
              <w:t>ISO/IEC/IEEE 29119-3; ISO/IEC 25010; OWASP Top 10 / ASVS L1; WCAG 2.2</w:t>
            </w:r>
          </w:p>
        </w:tc>
        <w:tc>
          <w:tcPr>
            <w:tcW w:type="dxa" w:w="5953"/>
            <w:vAlign w:val="center"/>
          </w:tcPr>
          <w:p>
            <w:pPr>
              <w:spacing w:after="0" w:line="240" w:lineRule="auto"/>
            </w:pPr>
            <w:r/>
            <w:r>
              <w:rPr>
                <w:b w:val="0"/>
                <w:i w:val="0"/>
                <w:sz w:val="17"/>
              </w:rPr>
              <w:t>—</w:t>
            </w:r>
          </w:p>
        </w:tc>
      </w:tr>
    </w:tbl>
    <w:p>
      <w:pPr>
        <w:spacing w:after="40"/>
      </w:pPr>
    </w:p>
    <w:p>
      <w:pPr>
        <w:pStyle w:val="Heading2"/>
      </w:pPr>
      <w:r>
        <w:t>1.5 Definitions and abbreviations</w:t>
      </w:r>
    </w:p>
    <w:p>
      <w:r>
        <w:rPr>
          <w:i w:val="0"/>
        </w:rPr>
        <w:t>RTM — Requirements Traceability Matrix; EP — Equivalence Partitioning; BVA — Boundary Value Analysis; E2E — End-to-End; VU — virtual user; p95 — 95th-percentile response time; RBAC — role-based access control; IDOR — insecure direct object reference; CSRF — cross-site request forgery; JWT — JSON Web Token; S1–S4 — defect severity (Guideline §6); P1–P3 — priority. Status values: PASS, FAIL, BLOCKED (could not be executed because a prerequisite is missing), NOT TESTED (deliberately not executed, including NOT IMPLEMENTED features). Auto column: Y = automated suite, M = manual probe or inspection, Y+M = both.</w:t>
      </w:r>
    </w:p>
    <w:p>
      <w:pPr>
        <w:pStyle w:val="Heading1"/>
      </w:pPr>
      <w:r>
        <w:t>2. Test Environment</w:t>
      </w:r>
    </w:p>
    <w:p>
      <w:pPr>
        <w:pStyle w:val="Heading2"/>
      </w:pPr>
      <w:r>
        <w:t>2.1 Environment configuration</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18"/>
              </w:rPr>
              <w:t>Operating system(s)</w:t>
            </w:r>
          </w:p>
        </w:tc>
        <w:tc>
          <w:tcPr>
            <w:tcW w:type="dxa" w:w="6690"/>
            <w:vAlign w:val="center"/>
          </w:tcPr>
          <w:p>
            <w:pPr>
              <w:spacing w:after="0" w:line="240" w:lineRule="auto"/>
            </w:pPr>
            <w:r/>
            <w:r>
              <w:rPr>
                <w:b w:val="0"/>
                <w:i w:val="0"/>
                <w:sz w:val="18"/>
              </w:rPr>
              <w:t>macOS 26.3 (build 25D125), Apple M4, 16 GB RAM</w:t>
            </w:r>
          </w:p>
        </w:tc>
      </w:tr>
      <w:tr>
        <w:trPr>
          <w:cantSplit w:val="true"/>
        </w:trPr>
        <w:tc>
          <w:tcPr>
            <w:tcW w:type="dxa" w:w="2948"/>
            <w:vAlign w:val="center"/>
            <w:shd w:val="clear" w:color="auto" w:fill="E8EDF5"/>
          </w:tcPr>
          <w:p>
            <w:pPr>
              <w:spacing w:after="0" w:line="240" w:lineRule="auto"/>
            </w:pPr>
            <w:r/>
            <w:r>
              <w:rPr>
                <w:b/>
                <w:i w:val="0"/>
                <w:sz w:val="18"/>
              </w:rPr>
              <w:t>Runtime / language version</w:t>
            </w:r>
          </w:p>
        </w:tc>
        <w:tc>
          <w:tcPr>
            <w:tcW w:type="dxa" w:w="6690"/>
            <w:vAlign w:val="center"/>
          </w:tcPr>
          <w:p>
            <w:pPr>
              <w:spacing w:after="0" w:line="240" w:lineRule="auto"/>
            </w:pPr>
            <w:r/>
            <w:r>
              <w:rPr>
                <w:b w:val="0"/>
                <w:i w:val="0"/>
                <w:sz w:val="18"/>
              </w:rPr>
              <w:t>go1.25.4 darwin/arm64; Node.js v26.8.1; TypeScript 5.7; pnpm</w:t>
            </w:r>
          </w:p>
        </w:tc>
      </w:tr>
      <w:tr>
        <w:trPr>
          <w:cantSplit w:val="true"/>
        </w:trPr>
        <w:tc>
          <w:tcPr>
            <w:tcW w:type="dxa" w:w="2948"/>
            <w:vAlign w:val="center"/>
            <w:shd w:val="clear" w:color="auto" w:fill="E8EDF5"/>
          </w:tcPr>
          <w:p>
            <w:pPr>
              <w:spacing w:after="0" w:line="240" w:lineRule="auto"/>
            </w:pPr>
            <w:r/>
            <w:r>
              <w:rPr>
                <w:b/>
                <w:i w:val="0"/>
                <w:sz w:val="18"/>
              </w:rPr>
              <w:t>Framework(s)</w:t>
            </w:r>
          </w:p>
        </w:tc>
        <w:tc>
          <w:tcPr>
            <w:tcW w:type="dxa" w:w="6690"/>
            <w:vAlign w:val="center"/>
          </w:tcPr>
          <w:p>
            <w:pPr>
              <w:spacing w:after="0" w:line="240" w:lineRule="auto"/>
            </w:pPr>
            <w:r/>
            <w:r>
              <w:rPr>
                <w:b w:val="0"/>
                <w:i w:val="0"/>
                <w:sz w:val="18"/>
              </w:rPr>
              <w:t>Gin, sqlx, golang-jwt, bcrypt (backend); React 19, react-router 8, Vite 8, Tailwind CSS v4 (frontend); puppeteer-core 25 (browser tests)</w:t>
            </w:r>
          </w:p>
        </w:tc>
      </w:tr>
      <w:tr>
        <w:trPr>
          <w:cantSplit w:val="true"/>
        </w:trPr>
        <w:tc>
          <w:tcPr>
            <w:tcW w:type="dxa" w:w="2948"/>
            <w:vAlign w:val="center"/>
            <w:shd w:val="clear" w:color="auto" w:fill="E8EDF5"/>
          </w:tcPr>
          <w:p>
            <w:pPr>
              <w:spacing w:after="0" w:line="240" w:lineRule="auto"/>
            </w:pPr>
            <w:r/>
            <w:r>
              <w:rPr>
                <w:b/>
                <w:i w:val="0"/>
                <w:sz w:val="18"/>
              </w:rPr>
              <w:t>Database (test instance)</w:t>
            </w:r>
          </w:p>
        </w:tc>
        <w:tc>
          <w:tcPr>
            <w:tcW w:type="dxa" w:w="6690"/>
            <w:vAlign w:val="center"/>
          </w:tcPr>
          <w:p>
            <w:pPr>
              <w:spacing w:after="0" w:line="240" w:lineRule="auto"/>
            </w:pPr>
            <w:r/>
            <w:r>
              <w:rPr>
                <w:b w:val="0"/>
                <w:i w:val="0"/>
                <w:sz w:val="18"/>
              </w:rPr>
              <w:t>MySQL 8.4.13 in Docker (backend-mysql-1). Database tuitionhub_qa_e2e, migrated with go run ./cmd/migrate (001_auth, 002_workflows, 003_platform)</w:t>
            </w:r>
          </w:p>
        </w:tc>
      </w:tr>
      <w:tr>
        <w:trPr>
          <w:cantSplit w:val="true"/>
        </w:trPr>
        <w:tc>
          <w:tcPr>
            <w:tcW w:type="dxa" w:w="2948"/>
            <w:vAlign w:val="center"/>
            <w:shd w:val="clear" w:color="auto" w:fill="E8EDF5"/>
          </w:tcPr>
          <w:p>
            <w:pPr>
              <w:spacing w:after="0" w:line="240" w:lineRule="auto"/>
            </w:pPr>
            <w:r/>
            <w:r>
              <w:rPr>
                <w:b/>
                <w:i w:val="0"/>
                <w:sz w:val="18"/>
              </w:rPr>
              <w:t>Browsers / devices</w:t>
            </w:r>
          </w:p>
        </w:tc>
        <w:tc>
          <w:tcPr>
            <w:tcW w:type="dxa" w:w="6690"/>
            <w:vAlign w:val="center"/>
          </w:tcPr>
          <w:p>
            <w:pPr>
              <w:spacing w:after="0" w:line="240" w:lineRule="auto"/>
            </w:pPr>
            <w:r/>
            <w:r>
              <w:rPr>
                <w:b w:val="0"/>
                <w:i w:val="0"/>
                <w:sz w:val="18"/>
              </w:rPr>
              <w:t>Google Chrome 156.0.8078.74 (headless via puppeteer-core); viewports 375×812, 768×1024, 1280 px</w:t>
            </w:r>
          </w:p>
        </w:tc>
      </w:tr>
      <w:tr>
        <w:trPr>
          <w:cantSplit w:val="true"/>
        </w:trPr>
        <w:tc>
          <w:tcPr>
            <w:tcW w:type="dxa" w:w="2948"/>
            <w:vAlign w:val="center"/>
            <w:shd w:val="clear" w:color="auto" w:fill="E8EDF5"/>
          </w:tcPr>
          <w:p>
            <w:pPr>
              <w:spacing w:after="0" w:line="240" w:lineRule="auto"/>
            </w:pPr>
            <w:r/>
            <w:r>
              <w:rPr>
                <w:b/>
                <w:i w:val="0"/>
                <w:sz w:val="18"/>
              </w:rPr>
              <w:t>Test hosting</w:t>
            </w:r>
          </w:p>
        </w:tc>
        <w:tc>
          <w:tcPr>
            <w:tcW w:type="dxa" w:w="6690"/>
            <w:vAlign w:val="center"/>
          </w:tcPr>
          <w:p>
            <w:pPr>
              <w:spacing w:after="0" w:line="240" w:lineRule="auto"/>
            </w:pPr>
            <w:r/>
            <w:r>
              <w:rPr>
                <w:b w:val="0"/>
                <w:i w:val="0"/>
                <w:sz w:val="18"/>
              </w:rPr>
              <w:t>Local workstation. Test API :8090 (APP_ENV=development, SIGNUP_LIMIT_PER_IP=1000, REFRESH_REUSE_GRACE=2s, private DOCUMENT_DIR), Vite :5174 proxying to it. The developer stack (:8080/:5173, database tuitionhub) kept running and was not used.</w:t>
            </w:r>
          </w:p>
        </w:tc>
      </w:tr>
      <w:tr>
        <w:trPr>
          <w:cantSplit w:val="true"/>
        </w:trPr>
        <w:tc>
          <w:tcPr>
            <w:tcW w:type="dxa" w:w="2948"/>
            <w:vAlign w:val="center"/>
            <w:shd w:val="clear" w:color="auto" w:fill="E8EDF5"/>
          </w:tcPr>
          <w:p>
            <w:pPr>
              <w:spacing w:after="0" w:line="240" w:lineRule="auto"/>
            </w:pPr>
            <w:r/>
            <w:r>
              <w:rPr>
                <w:b/>
                <w:i w:val="0"/>
                <w:sz w:val="18"/>
              </w:rPr>
              <w:t>CI</w:t>
            </w:r>
          </w:p>
        </w:tc>
        <w:tc>
          <w:tcPr>
            <w:tcW w:type="dxa" w:w="6690"/>
            <w:vAlign w:val="center"/>
          </w:tcPr>
          <w:p>
            <w:pPr>
              <w:spacing w:after="0" w:line="240" w:lineRule="auto"/>
            </w:pPr>
            <w:r/>
            <w:r>
              <w:rPr>
                <w:b w:val="0"/>
                <w:i w:val="0"/>
                <w:sz w:val="18"/>
              </w:rPr>
              <w:t>None — the repository has no .github/workflows directory</w:t>
            </w:r>
          </w:p>
        </w:tc>
      </w:tr>
    </w:tbl>
    <w:p>
      <w:pPr>
        <w:spacing w:after="40"/>
      </w:pPr>
    </w:p>
    <w:p>
      <w:pPr>
        <w:pStyle w:val="Heading2"/>
      </w:pPr>
      <w:r>
        <w:t>2.2 Test data and test accounts</w:t>
      </w:r>
    </w:p>
    <w:p>
      <w:r>
        <w:rPr>
          <w:i w:val="0"/>
        </w:rPr>
        <w:t>All suites register fresh accounts with random e-mails (pattern e2e-&lt;label&gt;-&lt;run&gt;@tuitionhub.test, qa-&lt;label&gt;-&lt;run&gt;@tuitionhub.test), so reruns need no reset and no real personal data is used. Picture and PDF fixtures live in tests/fixtures. A test administrator was created in tuitionhub_qa_e2e with the project's own cmd/bootstrap-admin CLI. Its password was generated randomly and kept only in an untracked local file outside the repository. No password, token, JWT secret or database credential appears in this report.</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061"/>
        <w:gridCol w:w="1927"/>
        <w:gridCol w:w="1927"/>
        <w:gridCol w:w="2721"/>
      </w:tblGrid>
      <w:tr>
        <w:trPr>
          <w:tblHeader w:val="true"/>
          <w:cantSplit w:val="true"/>
        </w:trPr>
        <w:tc>
          <w:tcPr>
            <w:tcW w:type="dxa" w:w="3061"/>
            <w:vAlign w:val="center"/>
            <w:shd w:val="clear" w:color="auto" w:fill="1F3864"/>
          </w:tcPr>
          <w:p>
            <w:pPr>
              <w:spacing w:after="0" w:line="240" w:lineRule="auto"/>
            </w:pPr>
            <w:r/>
            <w:r>
              <w:rPr>
                <w:b/>
                <w:i w:val="0"/>
                <w:color w:val="FFFFFF"/>
                <w:sz w:val="17"/>
              </w:rPr>
              <w:t>Account</w:t>
            </w:r>
          </w:p>
        </w:tc>
        <w:tc>
          <w:tcPr>
            <w:tcW w:type="dxa" w:w="1928"/>
            <w:vAlign w:val="center"/>
            <w:shd w:val="clear" w:color="auto" w:fill="1F3864"/>
          </w:tcPr>
          <w:p>
            <w:pPr>
              <w:spacing w:after="0" w:line="240" w:lineRule="auto"/>
            </w:pPr>
            <w:r/>
            <w:r>
              <w:rPr>
                <w:b/>
                <w:i w:val="0"/>
                <w:color w:val="FFFFFF"/>
                <w:sz w:val="17"/>
              </w:rPr>
              <w:t>Role</w:t>
            </w:r>
          </w:p>
        </w:tc>
        <w:tc>
          <w:tcPr>
            <w:tcW w:type="dxa" w:w="1928"/>
            <w:vAlign w:val="center"/>
            <w:shd w:val="clear" w:color="auto" w:fill="1F3864"/>
          </w:tcPr>
          <w:p>
            <w:pPr>
              <w:spacing w:after="0" w:line="240" w:lineRule="auto"/>
            </w:pPr>
            <w:r/>
            <w:r>
              <w:rPr>
                <w:b/>
                <w:i w:val="0"/>
                <w:color w:val="FFFFFF"/>
                <w:sz w:val="17"/>
              </w:rPr>
              <w:t>Where</w:t>
            </w:r>
          </w:p>
        </w:tc>
        <w:tc>
          <w:tcPr>
            <w:tcW w:type="dxa" w:w="2721"/>
            <w:vAlign w:val="center"/>
            <w:shd w:val="clear" w:color="auto" w:fill="1F3864"/>
          </w:tcPr>
          <w:p>
            <w:pPr>
              <w:spacing w:after="0" w:line="240" w:lineRule="auto"/>
            </w:pPr>
            <w:r/>
            <w:r>
              <w:rPr>
                <w:b/>
                <w:i w:val="0"/>
                <w:color w:val="FFFFFF"/>
                <w:sz w:val="17"/>
              </w:rPr>
              <w:t>Purpose</w:t>
            </w:r>
          </w:p>
        </w:tc>
      </w:tr>
      <w:tr>
        <w:trPr>
          <w:cantSplit w:val="true"/>
        </w:trPr>
        <w:tc>
          <w:tcPr>
            <w:tcW w:type="dxa" w:w="3061"/>
            <w:vAlign w:val="center"/>
          </w:tcPr>
          <w:p>
            <w:pPr>
              <w:spacing w:after="0" w:line="240" w:lineRule="auto"/>
            </w:pPr>
            <w:r/>
            <w:r>
              <w:rPr>
                <w:b w:val="0"/>
                <w:i w:val="0"/>
                <w:sz w:val="17"/>
              </w:rPr>
              <w:t>qa-admin@tuitionhub.test</w:t>
            </w:r>
          </w:p>
        </w:tc>
        <w:tc>
          <w:tcPr>
            <w:tcW w:type="dxa" w:w="1928"/>
            <w:vAlign w:val="center"/>
          </w:tcPr>
          <w:p>
            <w:pPr>
              <w:spacing w:after="0" w:line="240" w:lineRule="auto"/>
            </w:pPr>
            <w:r/>
            <w:r>
              <w:rPr>
                <w:b w:val="0"/>
                <w:i w:val="0"/>
                <w:sz w:val="17"/>
              </w:rPr>
              <w:t>Admin</w:t>
            </w:r>
          </w:p>
        </w:tc>
        <w:tc>
          <w:tcPr>
            <w:tcW w:type="dxa" w:w="1928"/>
            <w:vAlign w:val="center"/>
          </w:tcPr>
          <w:p>
            <w:pPr>
              <w:spacing w:after="0" w:line="240" w:lineRule="auto"/>
            </w:pPr>
            <w:r/>
            <w:r>
              <w:rPr>
                <w:b w:val="0"/>
                <w:i w:val="0"/>
                <w:sz w:val="17"/>
              </w:rPr>
              <w:t>tuitionhub_qa_e2e only</w:t>
            </w:r>
          </w:p>
        </w:tc>
        <w:tc>
          <w:tcPr>
            <w:tcW w:type="dxa" w:w="2721"/>
            <w:vAlign w:val="center"/>
          </w:tcPr>
          <w:p>
            <w:pPr>
              <w:spacing w:after="0" w:line="240" w:lineRule="auto"/>
            </w:pPr>
            <w:r/>
            <w:r>
              <w:rPr>
                <w:b w:val="0"/>
                <w:i w:val="0"/>
                <w:sz w:val="17"/>
              </w:rPr>
              <w:t>Admin steps of all suites and probes (password not reproduced)</w:t>
            </w:r>
          </w:p>
        </w:tc>
      </w:tr>
      <w:tr>
        <w:trPr>
          <w:cantSplit w:val="true"/>
        </w:trPr>
        <w:tc>
          <w:tcPr>
            <w:tcW w:type="dxa" w:w="3061"/>
            <w:vAlign w:val="center"/>
            <w:shd w:val="clear" w:color="auto" w:fill="F2F5FA"/>
          </w:tcPr>
          <w:p>
            <w:pPr>
              <w:spacing w:after="0" w:line="240" w:lineRule="auto"/>
            </w:pPr>
            <w:r/>
            <w:r>
              <w:rPr>
                <w:b w:val="0"/>
                <w:i w:val="0"/>
                <w:sz w:val="17"/>
              </w:rPr>
              <w:t>e2e-*-&lt;run&gt;@tuitionhub.test (random)</w:t>
            </w:r>
          </w:p>
        </w:tc>
        <w:tc>
          <w:tcPr>
            <w:tcW w:type="dxa" w:w="1928"/>
            <w:vAlign w:val="center"/>
            <w:shd w:val="clear" w:color="auto" w:fill="F2F5FA"/>
          </w:tcPr>
          <w:p>
            <w:pPr>
              <w:spacing w:after="0" w:line="240" w:lineRule="auto"/>
            </w:pPr>
            <w:r/>
            <w:r>
              <w:rPr>
                <w:b w:val="0"/>
                <w:i w:val="0"/>
                <w:sz w:val="17"/>
              </w:rPr>
              <w:t>Tutor, coaching, parent, student</w:t>
            </w:r>
          </w:p>
        </w:tc>
        <w:tc>
          <w:tcPr>
            <w:tcW w:type="dxa" w:w="1928"/>
            <w:vAlign w:val="center"/>
            <w:shd w:val="clear" w:color="auto" w:fill="F2F5FA"/>
          </w:tcPr>
          <w:p>
            <w:pPr>
              <w:spacing w:after="0" w:line="240" w:lineRule="auto"/>
            </w:pPr>
            <w:r/>
            <w:r>
              <w:rPr>
                <w:b w:val="0"/>
                <w:i w:val="0"/>
                <w:sz w:val="17"/>
              </w:rPr>
              <w:t>tuitionhub_qa_e2e</w:t>
            </w:r>
          </w:p>
        </w:tc>
        <w:tc>
          <w:tcPr>
            <w:tcW w:type="dxa" w:w="2721"/>
            <w:vAlign w:val="center"/>
            <w:shd w:val="clear" w:color="auto" w:fill="F2F5FA"/>
          </w:tcPr>
          <w:p>
            <w:pPr>
              <w:spacing w:after="0" w:line="240" w:lineRule="auto"/>
            </w:pPr>
            <w:r/>
            <w:r>
              <w:rPr>
                <w:b w:val="0"/>
                <w:i w:val="0"/>
                <w:sz w:val="17"/>
              </w:rPr>
              <w:t>Created by the automated suites on each run</w:t>
            </w:r>
          </w:p>
        </w:tc>
      </w:tr>
      <w:tr>
        <w:trPr>
          <w:cantSplit w:val="true"/>
        </w:trPr>
        <w:tc>
          <w:tcPr>
            <w:tcW w:type="dxa" w:w="3061"/>
            <w:vAlign w:val="center"/>
          </w:tcPr>
          <w:p>
            <w:pPr>
              <w:spacing w:after="0" w:line="240" w:lineRule="auto"/>
            </w:pPr>
            <w:r/>
            <w:r>
              <w:rPr>
                <w:b w:val="0"/>
                <w:i w:val="0"/>
                <w:sz w:val="17"/>
              </w:rPr>
              <w:t>qa-*-&lt;run&gt;@tuitionhub.test (random)</w:t>
            </w:r>
          </w:p>
        </w:tc>
        <w:tc>
          <w:tcPr>
            <w:tcW w:type="dxa" w:w="1928"/>
            <w:vAlign w:val="center"/>
          </w:tcPr>
          <w:p>
            <w:pPr>
              <w:spacing w:after="0" w:line="240" w:lineRule="auto"/>
            </w:pPr>
            <w:r/>
            <w:r>
              <w:rPr>
                <w:b w:val="0"/>
                <w:i w:val="0"/>
                <w:sz w:val="17"/>
              </w:rPr>
              <w:t>All four public roles</w:t>
            </w:r>
          </w:p>
        </w:tc>
        <w:tc>
          <w:tcPr>
            <w:tcW w:type="dxa" w:w="1928"/>
            <w:vAlign w:val="center"/>
          </w:tcPr>
          <w:p>
            <w:pPr>
              <w:spacing w:after="0" w:line="240" w:lineRule="auto"/>
            </w:pPr>
            <w:r/>
            <w:r>
              <w:rPr>
                <w:b w:val="0"/>
                <w:i w:val="0"/>
                <w:sz w:val="17"/>
              </w:rPr>
              <w:t>tuitionhub_qa_e2e</w:t>
            </w:r>
          </w:p>
        </w:tc>
        <w:tc>
          <w:tcPr>
            <w:tcW w:type="dxa" w:w="2721"/>
            <w:vAlign w:val="center"/>
          </w:tcPr>
          <w:p>
            <w:pPr>
              <w:spacing w:after="0" w:line="240" w:lineRule="auto"/>
            </w:pPr>
            <w:r/>
            <w:r>
              <w:rPr>
                <w:b w:val="0"/>
                <w:i w:val="0"/>
                <w:sz w:val="17"/>
              </w:rPr>
              <w:t>Manual probes, exploratory session, restart test</w:t>
            </w:r>
          </w:p>
        </w:tc>
      </w:tr>
      <w:tr>
        <w:trPr>
          <w:cantSplit w:val="true"/>
        </w:trPr>
        <w:tc>
          <w:tcPr>
            <w:tcW w:type="dxa" w:w="3061"/>
            <w:vAlign w:val="center"/>
            <w:shd w:val="clear" w:color="auto" w:fill="F2F5FA"/>
          </w:tcPr>
          <w:p>
            <w:pPr>
              <w:spacing w:after="0" w:line="240" w:lineRule="auto"/>
            </w:pPr>
            <w:r/>
            <w:r>
              <w:rPr>
                <w:b w:val="0"/>
                <w:i w:val="0"/>
                <w:sz w:val="17"/>
              </w:rPr>
              <w:t>d***.tutor1@example.test … (8 demo accounts)</w:t>
            </w:r>
          </w:p>
        </w:tc>
        <w:tc>
          <w:tcPr>
            <w:tcW w:type="dxa" w:w="1928"/>
            <w:vAlign w:val="center"/>
            <w:shd w:val="clear" w:color="auto" w:fill="F2F5FA"/>
          </w:tcPr>
          <w:p>
            <w:pPr>
              <w:spacing w:after="0" w:line="240" w:lineRule="auto"/>
            </w:pPr>
            <w:r/>
            <w:r>
              <w:rPr>
                <w:b w:val="0"/>
                <w:i w:val="0"/>
                <w:sz w:val="17"/>
              </w:rPr>
              <w:t>Tutor, coaching, parent, student</w:t>
            </w:r>
          </w:p>
        </w:tc>
        <w:tc>
          <w:tcPr>
            <w:tcW w:type="dxa" w:w="1928"/>
            <w:vAlign w:val="center"/>
            <w:shd w:val="clear" w:color="auto" w:fill="F2F5FA"/>
          </w:tcPr>
          <w:p>
            <w:pPr>
              <w:spacing w:after="0" w:line="240" w:lineRule="auto"/>
            </w:pPr>
            <w:r/>
            <w:r>
              <w:rPr>
                <w:b w:val="0"/>
                <w:i w:val="0"/>
                <w:sz w:val="17"/>
              </w:rPr>
              <w:t>Developer database only</w:t>
            </w:r>
          </w:p>
        </w:tc>
        <w:tc>
          <w:tcPr>
            <w:tcW w:type="dxa" w:w="2721"/>
            <w:vAlign w:val="center"/>
            <w:shd w:val="clear" w:color="auto" w:fill="F2F5FA"/>
          </w:tcPr>
          <w:p>
            <w:pPr>
              <w:spacing w:after="0" w:line="240" w:lineRule="auto"/>
            </w:pPr>
            <w:r/>
            <w:r>
              <w:rPr>
                <w:b w:val="0"/>
                <w:i w:val="0"/>
                <w:sz w:val="17"/>
              </w:rPr>
              <w:t>Not used for testing; listed for completeness (passwords deliberately omitted)</w:t>
            </w:r>
          </w:p>
        </w:tc>
      </w:tr>
    </w:tbl>
    <w:p>
      <w:pPr>
        <w:spacing w:after="40"/>
      </w:pPr>
    </w:p>
    <w:p>
      <w:r>
        <w:rPr>
          <w:i/>
          <w:sz w:val="18"/>
        </w:rPr>
        <w:t>Database state after execution (tuitionhub_qa_e2e): 257 users, 2176 refresh-token rows, 87 verification pictures in 60 applications, 504 audit-log rows.</w:t>
      </w:r>
    </w:p>
    <w:p>
      <w:pPr>
        <w:pStyle w:val="Heading2"/>
      </w:pPr>
      <w:r>
        <w:t>2.3 How to run the tests</w:t>
      </w:r>
    </w:p>
    <w:p>
      <w:r>
        <w:rPr>
          <w:i w:val="0"/>
        </w:rPr>
        <w:t>The commands match docs/testing.md. E2E_DATABASE_URL, E2E_ADMIN_EMAIL, E2E_ADMIN_PASSWORD and the JWT secret are supplied through environment variables and are never committed.</w:t>
      </w:r>
    </w:p>
    <w:tbl>
      <w:tblPr>
        <w:tblLook w:firstColumn="1" w:firstRow="1" w:lastColumn="0" w:lastRow="0" w:noHBand="0" w:noVBand="1" w:val="04A0"/>
        <w:tblBorders>
          <w:top w:val="single" w:sz="4" w:space="0" w:color="C9D1DE"/>
          <w:left w:val="single" w:sz="4" w:space="0" w:color="C9D1DE"/>
          <w:bottom w:val="single" w:sz="4" w:space="0" w:color="C9D1DE"/>
          <w:right w:val="single" w:sz="4" w:space="0" w:color="C9D1DE"/>
          <w:insideH w:val="single" w:sz="4" w:space="0" w:color="C9D1DE"/>
          <w:insideV w:val="single" w:sz="4" w:space="0" w:color="C9D1DE"/>
        </w:tblBorders>
        <w:tblCellMar>
          <w:top w:w="90" w:type="dxa"/>
          <w:left w:w="140" w:type="dxa"/>
          <w:bottom w:w="90" w:type="dxa"/>
          <w:right w:w="140" w:type="dxa"/>
        </w:tblCellMar>
        <w:tblLayout w:type="fixed"/>
        <w:tblW w:w="9639" w:type="dxa"/>
      </w:tblPr>
      <w:tblGrid>
        <w:gridCol w:w="9639"/>
      </w:tblGrid>
      <w:tr>
        <w:tc>
          <w:tcPr>
            <w:tcW w:type="dxa" w:w="9638"/>
            <w:shd w:val="clear" w:color="auto" w:fill="F5F7FA"/>
          </w:tcPr>
          <w:p>
            <w:pPr>
              <w:spacing w:after="0"/>
            </w:pPr>
            <w:r/>
            <w:r>
              <w:rPr>
                <w:rFonts w:ascii="Consolas" w:hAnsi="Consolas" w:eastAsia="Consolas"/>
                <w:sz w:val="16"/>
              </w:rPr>
              <w:t>cd backend &amp;&amp; go test -count=1 -v ./... &amp;&amp; go vet ./... &amp;&amp; gofmt -l .</w:t>
              <w:br/>
            </w:r>
            <w:r>
              <w:rPr>
                <w:rFonts w:ascii="Consolas" w:hAnsi="Consolas" w:eastAsia="Consolas"/>
                <w:sz w:val="16"/>
              </w:rPr>
              <w:t>go test -count=1 -cover ./...</w:t>
              <w:br/>
            </w:r>
            <w:r>
              <w:rPr>
                <w:rFonts w:ascii="Consolas" w:hAnsi="Consolas" w:eastAsia="Consolas"/>
                <w:sz w:val="16"/>
              </w:rPr>
              <w:t>go test -count=1 -v -tags integration -coverpkg=./internal/... -coverprofile=integ.cov ./internal/integration</w:t>
              <w:br/>
            </w:r>
            <w:r>
              <w:rPr>
                <w:rFonts w:ascii="Consolas" w:hAnsi="Consolas" w:eastAsia="Consolas"/>
                <w:sz w:val="16"/>
              </w:rPr>
              <w:t>DATABASE_URL="$E2E_DATABASE_URL" JWT_SECRET=&lt;32+ chars&gt; HTTP_ADDR=:8090 DOCUMENT_DIR=&lt;tmp&gt; \</w:t>
              <w:br/>
            </w:r>
            <w:r>
              <w:rPr>
                <w:rFonts w:ascii="Consolas" w:hAnsi="Consolas" w:eastAsia="Consolas"/>
                <w:sz w:val="16"/>
              </w:rPr>
              <w:t xml:space="preserve">  SIGNUP_LIMIT_PER_IP=1000 REFRESH_REUSE_GRACE=2s go run ./cmd/server</w:t>
              <w:br/>
            </w:r>
            <w:r>
              <w:rPr>
                <w:rFonts w:ascii="Consolas" w:hAnsi="Consolas" w:eastAsia="Consolas"/>
                <w:sz w:val="16"/>
              </w:rPr>
              <w:t>cd .. &amp;&amp; API_PROXY_TARGET=http://localhost:8090 PORT=5174 pnpm dev --host 127.0.0.1 --port 5174</w:t>
              <w:br/>
            </w:r>
            <w:r>
              <w:rPr>
                <w:rFonts w:ascii="Consolas" w:hAnsi="Consolas" w:eastAsia="Consolas"/>
                <w:sz w:val="16"/>
              </w:rPr>
              <w:t>export E2E_API=http://localhost:8090 E2E_WEB=http://127.0.0.1:5174</w:t>
              <w:br/>
            </w:r>
            <w:r>
              <w:rPr>
                <w:rFonts w:ascii="Consolas" w:hAnsi="Consolas" w:eastAsia="Consolas"/>
                <w:sz w:val="16"/>
              </w:rPr>
              <w:t>node tests/verification-e2e.mjs &amp;&amp; node tests/platform-e2e.mjs</w:t>
              <w:br/>
            </w:r>
            <w:r>
              <w:rPr>
                <w:rFonts w:ascii="Consolas" w:hAnsi="Consolas" w:eastAsia="Consolas"/>
                <w:sz w:val="16"/>
              </w:rPr>
              <w:t>node tests/browser-e2e.mjs &amp;&amp; node tests/journeys-browser.mjs</w:t>
              <w:br/>
            </w:r>
            <w:r>
              <w:rPr>
                <w:rFonts w:ascii="Consolas" w:hAnsi="Consolas" w:eastAsia="Consolas"/>
                <w:sz w:val="16"/>
              </w:rPr>
              <w:t>npx tsc --noEmit -p . &amp;&amp; pnpm build &amp;&amp; pnpm audit --json</w:t>
            </w:r>
          </w:p>
        </w:tc>
      </w:tr>
    </w:tbl>
    <w:p/>
    <w:p>
      <w:r>
        <w:rPr>
          <w:i w:val="0"/>
          <w:sz w:val="19"/>
        </w:rPr>
        <w:t>The manual probes, exploratory checks and load scripts used for this report (manual-probes.mjs, explore.mjs, load-probe.mjs, load-vus.mjs) were run from a scratch directory and are not committed. Their outputs are saved under reports/evidence/.</w:t>
      </w:r>
    </w:p>
    <w:p>
      <w:pPr>
        <w:pStyle w:val="Heading1"/>
      </w:pPr>
      <w:r>
        <w:t>3. Test Strategy</w:t>
      </w:r>
    </w:p>
    <w:p>
      <w:pPr>
        <w:pStyle w:val="Heading2"/>
      </w:pPr>
      <w:r>
        <w:t>3.1 Test levels and types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644"/>
        <w:gridCol w:w="2608"/>
        <w:gridCol w:w="1474"/>
        <w:gridCol w:w="1644"/>
        <w:gridCol w:w="850"/>
        <w:gridCol w:w="1417"/>
      </w:tblGrid>
      <w:tr>
        <w:trPr>
          <w:tblHeader w:val="true"/>
          <w:cantSplit w:val="true"/>
        </w:trPr>
        <w:tc>
          <w:tcPr>
            <w:tcW w:type="dxa" w:w="1644"/>
            <w:vAlign w:val="center"/>
            <w:shd w:val="clear" w:color="auto" w:fill="1F3864"/>
          </w:tcPr>
          <w:p>
            <w:pPr>
              <w:spacing w:after="0" w:line="240" w:lineRule="auto"/>
            </w:pPr>
            <w:r/>
            <w:r>
              <w:rPr>
                <w:b/>
                <w:i w:val="0"/>
                <w:color w:val="FFFFFF"/>
                <w:sz w:val="16"/>
              </w:rPr>
              <w:t>Level / type</w:t>
            </w:r>
          </w:p>
        </w:tc>
        <w:tc>
          <w:tcPr>
            <w:tcW w:type="dxa" w:w="2608"/>
            <w:vAlign w:val="center"/>
            <w:shd w:val="clear" w:color="auto" w:fill="1F3864"/>
          </w:tcPr>
          <w:p>
            <w:pPr>
              <w:spacing w:after="0" w:line="240" w:lineRule="auto"/>
            </w:pPr>
            <w:r/>
            <w:r>
              <w:rPr>
                <w:b/>
                <w:i w:val="0"/>
                <w:color w:val="FFFFFF"/>
                <w:sz w:val="16"/>
              </w:rPr>
              <w:t>Objective</w:t>
            </w:r>
          </w:p>
        </w:tc>
        <w:tc>
          <w:tcPr>
            <w:tcW w:type="dxa" w:w="1474"/>
            <w:vAlign w:val="center"/>
            <w:shd w:val="clear" w:color="auto" w:fill="1F3864"/>
          </w:tcPr>
          <w:p>
            <w:pPr>
              <w:spacing w:after="0" w:line="240" w:lineRule="auto"/>
            </w:pPr>
            <w:r/>
            <w:r>
              <w:rPr>
                <w:b/>
                <w:i w:val="0"/>
                <w:color w:val="FFFFFF"/>
                <w:sz w:val="16"/>
              </w:rPr>
              <w:t>Technique(s)</w:t>
            </w:r>
          </w:p>
        </w:tc>
        <w:tc>
          <w:tcPr>
            <w:tcW w:type="dxa" w:w="1644"/>
            <w:vAlign w:val="center"/>
            <w:shd w:val="clear" w:color="auto" w:fill="1F3864"/>
          </w:tcPr>
          <w:p>
            <w:pPr>
              <w:spacing w:after="0" w:line="240" w:lineRule="auto"/>
            </w:pPr>
            <w:r/>
            <w:r>
              <w:rPr>
                <w:b/>
                <w:i w:val="0"/>
                <w:color w:val="FFFFFF"/>
                <w:sz w:val="16"/>
              </w:rPr>
              <w:t>Tool</w:t>
            </w:r>
          </w:p>
        </w:tc>
        <w:tc>
          <w:tcPr>
            <w:tcW w:type="dxa" w:w="850"/>
            <w:vAlign w:val="center"/>
            <w:shd w:val="clear" w:color="auto" w:fill="1F3864"/>
          </w:tcPr>
          <w:p>
            <w:pPr>
              <w:spacing w:after="0" w:line="240" w:lineRule="auto"/>
            </w:pPr>
            <w:r/>
            <w:r>
              <w:rPr>
                <w:b/>
                <w:i w:val="0"/>
                <w:color w:val="FFFFFF"/>
                <w:sz w:val="16"/>
              </w:rPr>
              <w:t>Auto?</w:t>
            </w:r>
          </w:p>
        </w:tc>
        <w:tc>
          <w:tcPr>
            <w:tcW w:type="dxa" w:w="1417"/>
            <w:vAlign w:val="center"/>
            <w:shd w:val="clear" w:color="auto" w:fill="1F3864"/>
          </w:tcPr>
          <w:p>
            <w:pPr>
              <w:spacing w:after="0" w:line="240" w:lineRule="auto"/>
            </w:pPr>
            <w:r/>
            <w:r>
              <w:rPr>
                <w:b/>
                <w:i w:val="0"/>
                <w:color w:val="FFFFFF"/>
                <w:sz w:val="16"/>
              </w:rPr>
              <w:t>Owner</w:t>
            </w:r>
          </w:p>
        </w:tc>
      </w:tr>
      <w:tr>
        <w:trPr>
          <w:cantSplit w:val="true"/>
        </w:trPr>
        <w:tc>
          <w:tcPr>
            <w:tcW w:type="dxa" w:w="1644"/>
            <w:vAlign w:val="center"/>
          </w:tcPr>
          <w:p>
            <w:pPr>
              <w:spacing w:after="0" w:line="240" w:lineRule="auto"/>
            </w:pPr>
            <w:r/>
            <w:r>
              <w:rPr>
                <w:b w:val="0"/>
                <w:i w:val="0"/>
                <w:sz w:val="16"/>
              </w:rPr>
              <w:t>Unit</w:t>
            </w:r>
          </w:p>
        </w:tc>
        <w:tc>
          <w:tcPr>
            <w:tcW w:type="dxa" w:w="2608"/>
            <w:vAlign w:val="center"/>
          </w:tcPr>
          <w:p>
            <w:pPr>
              <w:spacing w:after="0" w:line="240" w:lineRule="auto"/>
            </w:pPr>
            <w:r/>
            <w:r>
              <w:rPr>
                <w:b w:val="0"/>
                <w:i w:val="0"/>
                <w:sz w:val="16"/>
              </w:rPr>
              <w:t>Validation rules, image sniffing, rate limiter, config, admin bootstrap</w:t>
            </w:r>
          </w:p>
        </w:tc>
        <w:tc>
          <w:tcPr>
            <w:tcW w:type="dxa" w:w="1474"/>
            <w:vAlign w:val="center"/>
          </w:tcPr>
          <w:p>
            <w:pPr>
              <w:spacing w:after="0" w:line="240" w:lineRule="auto"/>
            </w:pPr>
            <w:r/>
            <w:r>
              <w:rPr>
                <w:b w:val="0"/>
                <w:i w:val="0"/>
                <w:sz w:val="16"/>
              </w:rPr>
              <w:t>EP, BVA</w:t>
            </w:r>
          </w:p>
        </w:tc>
        <w:tc>
          <w:tcPr>
            <w:tcW w:type="dxa" w:w="1644"/>
            <w:vAlign w:val="center"/>
          </w:tcPr>
          <w:p>
            <w:pPr>
              <w:spacing w:after="0" w:line="240" w:lineRule="auto"/>
            </w:pPr>
            <w:r/>
            <w:r>
              <w:rPr>
                <w:b w:val="0"/>
                <w:i w:val="0"/>
                <w:sz w:val="16"/>
              </w:rPr>
              <w:t>go test, sqlmock</w:t>
            </w:r>
          </w:p>
        </w:tc>
        <w:tc>
          <w:tcPr>
            <w:tcW w:type="dxa" w:w="850"/>
            <w:vAlign w:val="center"/>
          </w:tcPr>
          <w:p>
            <w:pPr>
              <w:spacing w:after="0" w:line="240" w:lineRule="auto"/>
            </w:pPr>
            <w:r/>
            <w:r>
              <w:rPr>
                <w:b w:val="0"/>
                <w:i w:val="0"/>
                <w:sz w:val="16"/>
              </w:rPr>
              <w:t>Y</w:t>
            </w:r>
          </w:p>
        </w:tc>
        <w:tc>
          <w:tcPr>
            <w:tcW w:type="dxa" w:w="1417"/>
            <w:vAlign w:val="center"/>
          </w:tcPr>
          <w:p>
            <w:pPr>
              <w:spacing w:after="0" w:line="240" w:lineRule="auto"/>
            </w:pPr>
            <w:r/>
            <w:r>
              <w:rPr>
                <w:b w:val="0"/>
                <w:i w:val="0"/>
                <w:sz w:val="16"/>
              </w:rPr>
              <w:t>Developer</w:t>
            </w:r>
          </w:p>
        </w:tc>
      </w:tr>
      <w:tr>
        <w:trPr>
          <w:cantSplit w:val="true"/>
        </w:trPr>
        <w:tc>
          <w:tcPr>
            <w:tcW w:type="dxa" w:w="1644"/>
            <w:vAlign w:val="center"/>
            <w:shd w:val="clear" w:color="auto" w:fill="F2F5FA"/>
          </w:tcPr>
          <w:p>
            <w:pPr>
              <w:spacing w:after="0" w:line="240" w:lineRule="auto"/>
            </w:pPr>
            <w:r/>
            <w:r>
              <w:rPr>
                <w:b w:val="0"/>
                <w:i w:val="0"/>
                <w:sz w:val="16"/>
              </w:rPr>
              <w:t>Integration</w:t>
            </w:r>
          </w:p>
        </w:tc>
        <w:tc>
          <w:tcPr>
            <w:tcW w:type="dxa" w:w="2608"/>
            <w:vAlign w:val="center"/>
            <w:shd w:val="clear" w:color="auto" w:fill="F2F5FA"/>
          </w:tcPr>
          <w:p>
            <w:pPr>
              <w:spacing w:after="0" w:line="240" w:lineRule="auto"/>
            </w:pPr>
            <w:r/>
            <w:r>
              <w:rPr>
                <w:b w:val="0"/>
                <w:i w:val="0"/>
                <w:sz w:val="16"/>
              </w:rPr>
              <w:t>Service + real MySQL: lifecycle persistence, invariants, security controls</w:t>
            </w:r>
          </w:p>
        </w:tc>
        <w:tc>
          <w:tcPr>
            <w:tcW w:type="dxa" w:w="1474"/>
            <w:vAlign w:val="center"/>
            <w:shd w:val="clear" w:color="auto" w:fill="F2F5FA"/>
          </w:tcPr>
          <w:p>
            <w:pPr>
              <w:spacing w:after="0" w:line="240" w:lineRule="auto"/>
            </w:pPr>
            <w:r/>
            <w:r>
              <w:rPr>
                <w:b w:val="0"/>
                <w:i w:val="0"/>
                <w:sz w:val="16"/>
              </w:rPr>
              <w:t>State transition</w:t>
            </w:r>
          </w:p>
        </w:tc>
        <w:tc>
          <w:tcPr>
            <w:tcW w:type="dxa" w:w="1644"/>
            <w:vAlign w:val="center"/>
            <w:shd w:val="clear" w:color="auto" w:fill="F2F5FA"/>
          </w:tcPr>
          <w:p>
            <w:pPr>
              <w:spacing w:after="0" w:line="240" w:lineRule="auto"/>
            </w:pPr>
            <w:r/>
            <w:r>
              <w:rPr>
                <w:b w:val="0"/>
                <w:i w:val="0"/>
                <w:sz w:val="16"/>
              </w:rPr>
              <w:t>go test -tags integration</w:t>
            </w:r>
          </w:p>
        </w:tc>
        <w:tc>
          <w:tcPr>
            <w:tcW w:type="dxa" w:w="850"/>
            <w:vAlign w:val="center"/>
            <w:shd w:val="clear" w:color="auto" w:fill="F2F5FA"/>
          </w:tcPr>
          <w:p>
            <w:pPr>
              <w:spacing w:after="0" w:line="240" w:lineRule="auto"/>
            </w:pPr>
            <w:r/>
            <w:r>
              <w:rPr>
                <w:b w:val="0"/>
                <w:i w:val="0"/>
                <w:sz w:val="16"/>
              </w:rPr>
              <w:t>Y</w:t>
            </w:r>
          </w:p>
        </w:tc>
        <w:tc>
          <w:tcPr>
            <w:tcW w:type="dxa" w:w="1417"/>
            <w:vAlign w:val="center"/>
            <w:shd w:val="clear" w:color="auto" w:fill="F2F5FA"/>
          </w:tcPr>
          <w:p>
            <w:pPr>
              <w:spacing w:after="0" w:line="240" w:lineRule="auto"/>
            </w:pPr>
            <w:r/>
            <w:r>
              <w:rPr>
                <w:b w:val="0"/>
                <w:i w:val="0"/>
                <w:sz w:val="16"/>
              </w:rPr>
              <w:t>Developer</w:t>
            </w:r>
          </w:p>
        </w:tc>
      </w:tr>
      <w:tr>
        <w:trPr>
          <w:cantSplit w:val="true"/>
        </w:trPr>
        <w:tc>
          <w:tcPr>
            <w:tcW w:type="dxa" w:w="1644"/>
            <w:vAlign w:val="center"/>
          </w:tcPr>
          <w:p>
            <w:pPr>
              <w:spacing w:after="0" w:line="240" w:lineRule="auto"/>
            </w:pPr>
            <w:r/>
            <w:r>
              <w:rPr>
                <w:b w:val="0"/>
                <w:i w:val="0"/>
                <w:sz w:val="16"/>
              </w:rPr>
              <w:t>API (system)</w:t>
            </w:r>
          </w:p>
        </w:tc>
        <w:tc>
          <w:tcPr>
            <w:tcW w:type="dxa" w:w="2608"/>
            <w:vAlign w:val="center"/>
          </w:tcPr>
          <w:p>
            <w:pPr>
              <w:spacing w:after="0" w:line="240" w:lineRule="auto"/>
            </w:pPr>
            <w:r/>
            <w:r>
              <w:rPr>
                <w:b w:val="0"/>
                <w:i w:val="0"/>
                <w:sz w:val="16"/>
              </w:rPr>
              <w:t>Every endpoint group, RBAC, validation, error codes</w:t>
            </w:r>
          </w:p>
        </w:tc>
        <w:tc>
          <w:tcPr>
            <w:tcW w:type="dxa" w:w="1474"/>
            <w:vAlign w:val="center"/>
          </w:tcPr>
          <w:p>
            <w:pPr>
              <w:spacing w:after="0" w:line="240" w:lineRule="auto"/>
            </w:pPr>
            <w:r/>
            <w:r>
              <w:rPr>
                <w:b w:val="0"/>
                <w:i w:val="0"/>
                <w:sz w:val="16"/>
              </w:rPr>
              <w:t>Use case, decision table, EP</w:t>
            </w:r>
          </w:p>
        </w:tc>
        <w:tc>
          <w:tcPr>
            <w:tcW w:type="dxa" w:w="1644"/>
            <w:vAlign w:val="center"/>
          </w:tcPr>
          <w:p>
            <w:pPr>
              <w:spacing w:after="0" w:line="240" w:lineRule="auto"/>
            </w:pPr>
            <w:r/>
            <w:r>
              <w:rPr>
                <w:b w:val="0"/>
                <w:i w:val="0"/>
                <w:sz w:val="16"/>
              </w:rPr>
              <w:t>Node fetch suites</w:t>
            </w:r>
          </w:p>
        </w:tc>
        <w:tc>
          <w:tcPr>
            <w:tcW w:type="dxa" w:w="850"/>
            <w:vAlign w:val="center"/>
          </w:tcPr>
          <w:p>
            <w:pPr>
              <w:spacing w:after="0" w:line="240" w:lineRule="auto"/>
            </w:pPr>
            <w:r/>
            <w:r>
              <w:rPr>
                <w:b w:val="0"/>
                <w:i w:val="0"/>
                <w:sz w:val="16"/>
              </w:rPr>
              <w:t>Y</w:t>
            </w:r>
          </w:p>
        </w:tc>
        <w:tc>
          <w:tcPr>
            <w:tcW w:type="dxa" w:w="1417"/>
            <w:vAlign w:val="center"/>
          </w:tcPr>
          <w:p>
            <w:pPr>
              <w:spacing w:after="0" w:line="240" w:lineRule="auto"/>
            </w:pPr>
            <w:r/>
            <w:r>
              <w:rPr>
                <w:b w:val="0"/>
                <w:i w:val="0"/>
                <w:sz w:val="16"/>
              </w:rPr>
              <w:t>Developer</w:t>
            </w:r>
          </w:p>
        </w:tc>
      </w:tr>
      <w:tr>
        <w:trPr>
          <w:cantSplit w:val="true"/>
        </w:trPr>
        <w:tc>
          <w:tcPr>
            <w:tcW w:type="dxa" w:w="1644"/>
            <w:vAlign w:val="center"/>
            <w:shd w:val="clear" w:color="auto" w:fill="F2F5FA"/>
          </w:tcPr>
          <w:p>
            <w:pPr>
              <w:spacing w:after="0" w:line="240" w:lineRule="auto"/>
            </w:pPr>
            <w:r/>
            <w:r>
              <w:rPr>
                <w:b w:val="0"/>
                <w:i w:val="0"/>
                <w:sz w:val="16"/>
              </w:rPr>
              <w:t>System / E2E (UI)</w:t>
            </w:r>
          </w:p>
        </w:tc>
        <w:tc>
          <w:tcPr>
            <w:tcW w:type="dxa" w:w="2608"/>
            <w:vAlign w:val="center"/>
            <w:shd w:val="clear" w:color="auto" w:fill="F2F5FA"/>
          </w:tcPr>
          <w:p>
            <w:pPr>
              <w:spacing w:after="0" w:line="240" w:lineRule="auto"/>
            </w:pPr>
            <w:r/>
            <w:r>
              <w:rPr>
                <w:b w:val="0"/>
                <w:i w:val="0"/>
                <w:sz w:val="16"/>
              </w:rPr>
              <w:t>Five-role journeys and all screens at 3 widths</w:t>
            </w:r>
          </w:p>
        </w:tc>
        <w:tc>
          <w:tcPr>
            <w:tcW w:type="dxa" w:w="1474"/>
            <w:vAlign w:val="center"/>
            <w:shd w:val="clear" w:color="auto" w:fill="F2F5FA"/>
          </w:tcPr>
          <w:p>
            <w:pPr>
              <w:spacing w:after="0" w:line="240" w:lineRule="auto"/>
            </w:pPr>
            <w:r/>
            <w:r>
              <w:rPr>
                <w:b w:val="0"/>
                <w:i w:val="0"/>
                <w:sz w:val="16"/>
              </w:rPr>
              <w:t>Use-case scenarios</w:t>
            </w:r>
          </w:p>
        </w:tc>
        <w:tc>
          <w:tcPr>
            <w:tcW w:type="dxa" w:w="1644"/>
            <w:vAlign w:val="center"/>
            <w:shd w:val="clear" w:color="auto" w:fill="F2F5FA"/>
          </w:tcPr>
          <w:p>
            <w:pPr>
              <w:spacing w:after="0" w:line="240" w:lineRule="auto"/>
            </w:pPr>
            <w:r/>
            <w:r>
              <w:rPr>
                <w:b w:val="0"/>
                <w:i w:val="0"/>
                <w:sz w:val="16"/>
              </w:rPr>
              <w:t>puppeteer-core + Chrome</w:t>
            </w:r>
          </w:p>
        </w:tc>
        <w:tc>
          <w:tcPr>
            <w:tcW w:type="dxa" w:w="850"/>
            <w:vAlign w:val="center"/>
            <w:shd w:val="clear" w:color="auto" w:fill="F2F5FA"/>
          </w:tcPr>
          <w:p>
            <w:pPr>
              <w:spacing w:after="0" w:line="240" w:lineRule="auto"/>
            </w:pPr>
            <w:r/>
            <w:r>
              <w:rPr>
                <w:b w:val="0"/>
                <w:i w:val="0"/>
                <w:sz w:val="16"/>
              </w:rPr>
              <w:t>Y</w:t>
            </w:r>
          </w:p>
        </w:tc>
        <w:tc>
          <w:tcPr>
            <w:tcW w:type="dxa" w:w="1417"/>
            <w:vAlign w:val="center"/>
            <w:shd w:val="clear" w:color="auto" w:fill="F2F5FA"/>
          </w:tcPr>
          <w:p>
            <w:pPr>
              <w:spacing w:after="0" w:line="240" w:lineRule="auto"/>
            </w:pPr>
            <w:r/>
            <w:r>
              <w:rPr>
                <w:b w:val="0"/>
                <w:i w:val="0"/>
                <w:sz w:val="16"/>
              </w:rPr>
              <w:t>Developer</w:t>
            </w:r>
          </w:p>
        </w:tc>
      </w:tr>
      <w:tr>
        <w:trPr>
          <w:cantSplit w:val="true"/>
        </w:trPr>
        <w:tc>
          <w:tcPr>
            <w:tcW w:type="dxa" w:w="1644"/>
            <w:vAlign w:val="center"/>
          </w:tcPr>
          <w:p>
            <w:pPr>
              <w:spacing w:after="0" w:line="240" w:lineRule="auto"/>
            </w:pPr>
            <w:r/>
            <w:r>
              <w:rPr>
                <w:b w:val="0"/>
                <w:i w:val="0"/>
                <w:sz w:val="16"/>
              </w:rPr>
              <w:t>Manual API / security</w:t>
            </w:r>
          </w:p>
        </w:tc>
        <w:tc>
          <w:tcPr>
            <w:tcW w:type="dxa" w:w="2608"/>
            <w:vAlign w:val="center"/>
          </w:tcPr>
          <w:p>
            <w:pPr>
              <w:spacing w:after="0" w:line="240" w:lineRule="auto"/>
            </w:pPr>
            <w:r/>
            <w:r>
              <w:rPr>
                <w:b w:val="0"/>
                <w:i w:val="0"/>
                <w:sz w:val="16"/>
              </w:rPr>
              <w:t>Independent negative tests designed from docs before execution</w:t>
            </w:r>
          </w:p>
        </w:tc>
        <w:tc>
          <w:tcPr>
            <w:tcW w:type="dxa" w:w="1474"/>
            <w:vAlign w:val="center"/>
          </w:tcPr>
          <w:p>
            <w:pPr>
              <w:spacing w:after="0" w:line="240" w:lineRule="auto"/>
            </w:pPr>
            <w:r/>
            <w:r>
              <w:rPr>
                <w:b w:val="0"/>
                <w:i w:val="0"/>
                <w:sz w:val="16"/>
              </w:rPr>
              <w:t>EP, BVA, error guessing</w:t>
            </w:r>
          </w:p>
        </w:tc>
        <w:tc>
          <w:tcPr>
            <w:tcW w:type="dxa" w:w="1644"/>
            <w:vAlign w:val="center"/>
          </w:tcPr>
          <w:p>
            <w:pPr>
              <w:spacing w:after="0" w:line="240" w:lineRule="auto"/>
            </w:pPr>
            <w:r/>
            <w:r>
              <w:rPr>
                <w:b w:val="0"/>
                <w:i w:val="0"/>
                <w:sz w:val="16"/>
              </w:rPr>
              <w:t>Node probe script</w:t>
            </w:r>
          </w:p>
        </w:tc>
        <w:tc>
          <w:tcPr>
            <w:tcW w:type="dxa" w:w="850"/>
            <w:vAlign w:val="center"/>
          </w:tcPr>
          <w:p>
            <w:pPr>
              <w:spacing w:after="0" w:line="240" w:lineRule="auto"/>
            </w:pPr>
            <w:r/>
            <w:r>
              <w:rPr>
                <w:b w:val="0"/>
                <w:i w:val="0"/>
                <w:sz w:val="16"/>
              </w:rPr>
              <w:t>Scripted manual</w:t>
            </w:r>
          </w:p>
        </w:tc>
        <w:tc>
          <w:tcPr>
            <w:tcW w:type="dxa" w:w="1417"/>
            <w:vAlign w:val="center"/>
          </w:tcPr>
          <w:p>
            <w:pPr>
              <w:spacing w:after="0" w:line="240" w:lineRule="auto"/>
            </w:pPr>
            <w:r/>
            <w:r>
              <w:rPr>
                <w:b w:val="0"/>
                <w:i w:val="0"/>
                <w:sz w:val="16"/>
              </w:rPr>
              <w:t>QA (report author)</w:t>
            </w:r>
          </w:p>
        </w:tc>
      </w:tr>
      <w:tr>
        <w:trPr>
          <w:cantSplit w:val="true"/>
        </w:trPr>
        <w:tc>
          <w:tcPr>
            <w:tcW w:type="dxa" w:w="1644"/>
            <w:vAlign w:val="center"/>
            <w:shd w:val="clear" w:color="auto" w:fill="F2F5FA"/>
          </w:tcPr>
          <w:p>
            <w:pPr>
              <w:spacing w:after="0" w:line="240" w:lineRule="auto"/>
            </w:pPr>
            <w:r/>
            <w:r>
              <w:rPr>
                <w:b w:val="0"/>
                <w:i w:val="0"/>
                <w:sz w:val="16"/>
              </w:rPr>
              <w:t>Exploratory</w:t>
            </w:r>
          </w:p>
        </w:tc>
        <w:tc>
          <w:tcPr>
            <w:tcW w:type="dxa" w:w="2608"/>
            <w:vAlign w:val="center"/>
            <w:shd w:val="clear" w:color="auto" w:fill="F2F5FA"/>
          </w:tcPr>
          <w:p>
            <w:pPr>
              <w:spacing w:after="0" w:line="240" w:lineRule="auto"/>
            </w:pPr>
            <w:r/>
            <w:r>
              <w:rPr>
                <w:b w:val="0"/>
                <w:i w:val="0"/>
                <w:sz w:val="16"/>
              </w:rPr>
              <w:t>Time-boxed search for unexpected failures (charter: session &amp; input edge cases)</w:t>
            </w:r>
          </w:p>
        </w:tc>
        <w:tc>
          <w:tcPr>
            <w:tcW w:type="dxa" w:w="1474"/>
            <w:vAlign w:val="center"/>
            <w:shd w:val="clear" w:color="auto" w:fill="F2F5FA"/>
          </w:tcPr>
          <w:p>
            <w:pPr>
              <w:spacing w:after="0" w:line="240" w:lineRule="auto"/>
            </w:pPr>
            <w:r/>
            <w:r>
              <w:rPr>
                <w:b w:val="0"/>
                <w:i w:val="0"/>
                <w:sz w:val="16"/>
              </w:rPr>
              <w:t>Error guessing</w:t>
            </w:r>
          </w:p>
        </w:tc>
        <w:tc>
          <w:tcPr>
            <w:tcW w:type="dxa" w:w="1644"/>
            <w:vAlign w:val="center"/>
            <w:shd w:val="clear" w:color="auto" w:fill="F2F5FA"/>
          </w:tcPr>
          <w:p>
            <w:pPr>
              <w:spacing w:after="0" w:line="240" w:lineRule="auto"/>
            </w:pPr>
            <w:r/>
            <w:r>
              <w:rPr>
                <w:b w:val="0"/>
                <w:i w:val="0"/>
                <w:sz w:val="16"/>
              </w:rPr>
              <w:t>Node script, SQL</w:t>
            </w:r>
          </w:p>
        </w:tc>
        <w:tc>
          <w:tcPr>
            <w:tcW w:type="dxa" w:w="850"/>
            <w:vAlign w:val="center"/>
            <w:shd w:val="clear" w:color="auto" w:fill="F2F5FA"/>
          </w:tcPr>
          <w:p>
            <w:pPr>
              <w:spacing w:after="0" w:line="240" w:lineRule="auto"/>
            </w:pPr>
            <w:r/>
            <w:r>
              <w:rPr>
                <w:b w:val="0"/>
                <w:i w:val="0"/>
                <w:sz w:val="16"/>
              </w:rPr>
              <w:t>M</w:t>
            </w:r>
          </w:p>
        </w:tc>
        <w:tc>
          <w:tcPr>
            <w:tcW w:type="dxa" w:w="1417"/>
            <w:vAlign w:val="center"/>
            <w:shd w:val="clear" w:color="auto" w:fill="F2F5FA"/>
          </w:tcPr>
          <w:p>
            <w:pPr>
              <w:spacing w:after="0" w:line="240" w:lineRule="auto"/>
            </w:pPr>
            <w:r/>
            <w:r>
              <w:rPr>
                <w:b w:val="0"/>
                <w:i w:val="0"/>
                <w:sz w:val="16"/>
              </w:rPr>
              <w:t>QA</w:t>
            </w:r>
          </w:p>
        </w:tc>
      </w:tr>
      <w:tr>
        <w:trPr>
          <w:cantSplit w:val="true"/>
        </w:trPr>
        <w:tc>
          <w:tcPr>
            <w:tcW w:type="dxa" w:w="1644"/>
            <w:vAlign w:val="center"/>
          </w:tcPr>
          <w:p>
            <w:pPr>
              <w:spacing w:after="0" w:line="240" w:lineRule="auto"/>
            </w:pPr>
            <w:r/>
            <w:r>
              <w:rPr>
                <w:b w:val="0"/>
                <w:i w:val="0"/>
                <w:sz w:val="16"/>
              </w:rPr>
              <w:t>Database</w:t>
            </w:r>
          </w:p>
        </w:tc>
        <w:tc>
          <w:tcPr>
            <w:tcW w:type="dxa" w:w="2608"/>
            <w:vAlign w:val="center"/>
          </w:tcPr>
          <w:p>
            <w:pPr>
              <w:spacing w:after="0" w:line="240" w:lineRule="auto"/>
            </w:pPr>
            <w:r/>
            <w:r>
              <w:rPr>
                <w:b w:val="0"/>
                <w:i w:val="0"/>
                <w:sz w:val="16"/>
              </w:rPr>
              <w:t>Constraints, hashes, orphans, persistence across restart</w:t>
            </w:r>
          </w:p>
        </w:tc>
        <w:tc>
          <w:tcPr>
            <w:tcW w:type="dxa" w:w="1474"/>
            <w:vAlign w:val="center"/>
          </w:tcPr>
          <w:p>
            <w:pPr>
              <w:spacing w:after="0" w:line="240" w:lineRule="auto"/>
            </w:pPr>
            <w:r/>
            <w:r>
              <w:rPr>
                <w:b w:val="0"/>
                <w:i w:val="0"/>
                <w:sz w:val="16"/>
              </w:rPr>
              <w:t>Inspection</w:t>
            </w:r>
          </w:p>
        </w:tc>
        <w:tc>
          <w:tcPr>
            <w:tcW w:type="dxa" w:w="1644"/>
            <w:vAlign w:val="center"/>
          </w:tcPr>
          <w:p>
            <w:pPr>
              <w:spacing w:after="0" w:line="240" w:lineRule="auto"/>
            </w:pPr>
            <w:r/>
            <w:r>
              <w:rPr>
                <w:b w:val="0"/>
                <w:i w:val="0"/>
                <w:sz w:val="16"/>
              </w:rPr>
              <w:t>mysql CLI</w:t>
            </w:r>
          </w:p>
        </w:tc>
        <w:tc>
          <w:tcPr>
            <w:tcW w:type="dxa" w:w="850"/>
            <w:vAlign w:val="center"/>
          </w:tcPr>
          <w:p>
            <w:pPr>
              <w:spacing w:after="0" w:line="240" w:lineRule="auto"/>
            </w:pPr>
            <w:r/>
            <w:r>
              <w:rPr>
                <w:b w:val="0"/>
                <w:i w:val="0"/>
                <w:sz w:val="16"/>
              </w:rPr>
              <w:t>M</w:t>
            </w:r>
          </w:p>
        </w:tc>
        <w:tc>
          <w:tcPr>
            <w:tcW w:type="dxa" w:w="1417"/>
            <w:vAlign w:val="center"/>
          </w:tcPr>
          <w:p>
            <w:pPr>
              <w:spacing w:after="0" w:line="240" w:lineRule="auto"/>
            </w:pPr>
            <w:r/>
            <w:r>
              <w:rPr>
                <w:b w:val="0"/>
                <w:i w:val="0"/>
                <w:sz w:val="16"/>
              </w:rPr>
              <w:t>QA</w:t>
            </w:r>
          </w:p>
        </w:tc>
      </w:tr>
      <w:tr>
        <w:trPr>
          <w:cantSplit w:val="true"/>
        </w:trPr>
        <w:tc>
          <w:tcPr>
            <w:tcW w:type="dxa" w:w="1644"/>
            <w:vAlign w:val="center"/>
            <w:shd w:val="clear" w:color="auto" w:fill="F2F5FA"/>
          </w:tcPr>
          <w:p>
            <w:pPr>
              <w:spacing w:after="0" w:line="240" w:lineRule="auto"/>
            </w:pPr>
            <w:r/>
            <w:r>
              <w:rPr>
                <w:b w:val="0"/>
                <w:i w:val="0"/>
                <w:sz w:val="16"/>
              </w:rPr>
              <w:t>Performance</w:t>
            </w:r>
          </w:p>
        </w:tc>
        <w:tc>
          <w:tcPr>
            <w:tcW w:type="dxa" w:w="2608"/>
            <w:vAlign w:val="center"/>
            <w:shd w:val="clear" w:color="auto" w:fill="F2F5FA"/>
          </w:tcPr>
          <w:p>
            <w:pPr>
              <w:spacing w:after="0" w:line="240" w:lineRule="auto"/>
            </w:pPr>
            <w:r/>
            <w:r>
              <w:rPr>
                <w:b w:val="0"/>
                <w:i w:val="0"/>
                <w:sz w:val="16"/>
              </w:rPr>
              <w:t>Error rate and latency of public endpoints</w:t>
            </w:r>
          </w:p>
        </w:tc>
        <w:tc>
          <w:tcPr>
            <w:tcW w:type="dxa" w:w="1474"/>
            <w:vAlign w:val="center"/>
            <w:shd w:val="clear" w:color="auto" w:fill="F2F5FA"/>
          </w:tcPr>
          <w:p>
            <w:pPr>
              <w:spacing w:after="0" w:line="240" w:lineRule="auto"/>
            </w:pPr>
            <w:r/>
            <w:r>
              <w:rPr>
                <w:b w:val="0"/>
                <w:i w:val="0"/>
                <w:sz w:val="16"/>
              </w:rPr>
              <w:t>Load, step load</w:t>
            </w:r>
          </w:p>
        </w:tc>
        <w:tc>
          <w:tcPr>
            <w:tcW w:type="dxa" w:w="1644"/>
            <w:vAlign w:val="center"/>
            <w:shd w:val="clear" w:color="auto" w:fill="F2F5FA"/>
          </w:tcPr>
          <w:p>
            <w:pPr>
              <w:spacing w:after="0" w:line="240" w:lineRule="auto"/>
            </w:pPr>
            <w:r/>
            <w:r>
              <w:rPr>
                <w:b w:val="0"/>
                <w:i w:val="0"/>
                <w:sz w:val="16"/>
              </w:rPr>
              <w:t>Node load script</w:t>
            </w:r>
          </w:p>
        </w:tc>
        <w:tc>
          <w:tcPr>
            <w:tcW w:type="dxa" w:w="850"/>
            <w:vAlign w:val="center"/>
            <w:shd w:val="clear" w:color="auto" w:fill="F2F5FA"/>
          </w:tcPr>
          <w:p>
            <w:pPr>
              <w:spacing w:after="0" w:line="240" w:lineRule="auto"/>
            </w:pPr>
            <w:r/>
            <w:r>
              <w:rPr>
                <w:b w:val="0"/>
                <w:i w:val="0"/>
                <w:sz w:val="16"/>
              </w:rPr>
              <w:t>Scripted</w:t>
            </w:r>
          </w:p>
        </w:tc>
        <w:tc>
          <w:tcPr>
            <w:tcW w:type="dxa" w:w="1417"/>
            <w:vAlign w:val="center"/>
            <w:shd w:val="clear" w:color="auto" w:fill="F2F5FA"/>
          </w:tcPr>
          <w:p>
            <w:pPr>
              <w:spacing w:after="0" w:line="240" w:lineRule="auto"/>
            </w:pPr>
            <w:r/>
            <w:r>
              <w:rPr>
                <w:b w:val="0"/>
                <w:i w:val="0"/>
                <w:sz w:val="16"/>
              </w:rPr>
              <w:t>QA</w:t>
            </w:r>
          </w:p>
        </w:tc>
      </w:tr>
      <w:tr>
        <w:trPr>
          <w:cantSplit w:val="true"/>
        </w:trPr>
        <w:tc>
          <w:tcPr>
            <w:tcW w:type="dxa" w:w="1644"/>
            <w:vAlign w:val="center"/>
          </w:tcPr>
          <w:p>
            <w:pPr>
              <w:spacing w:after="0" w:line="240" w:lineRule="auto"/>
            </w:pPr>
            <w:r/>
            <w:r>
              <w:rPr>
                <w:b w:val="0"/>
                <w:i w:val="0"/>
                <w:sz w:val="16"/>
              </w:rPr>
              <w:t>Security tools</w:t>
            </w:r>
          </w:p>
        </w:tc>
        <w:tc>
          <w:tcPr>
            <w:tcW w:type="dxa" w:w="2608"/>
            <w:vAlign w:val="center"/>
          </w:tcPr>
          <w:p>
            <w:pPr>
              <w:spacing w:after="0" w:line="240" w:lineRule="auto"/>
            </w:pPr>
            <w:r/>
            <w:r>
              <w:rPr>
                <w:b w:val="0"/>
                <w:i w:val="0"/>
                <w:sz w:val="16"/>
              </w:rPr>
              <w:t>Dependency advisories; secret patterns</w:t>
            </w:r>
          </w:p>
        </w:tc>
        <w:tc>
          <w:tcPr>
            <w:tcW w:type="dxa" w:w="1474"/>
            <w:vAlign w:val="center"/>
          </w:tcPr>
          <w:p>
            <w:pPr>
              <w:spacing w:after="0" w:line="240" w:lineRule="auto"/>
            </w:pPr>
            <w:r/>
            <w:r>
              <w:rPr>
                <w:b w:val="0"/>
                <w:i w:val="0"/>
                <w:sz w:val="16"/>
              </w:rPr>
              <w:t>Tool scan</w:t>
            </w:r>
          </w:p>
        </w:tc>
        <w:tc>
          <w:tcPr>
            <w:tcW w:type="dxa" w:w="1644"/>
            <w:vAlign w:val="center"/>
          </w:tcPr>
          <w:p>
            <w:pPr>
              <w:spacing w:after="0" w:line="240" w:lineRule="auto"/>
            </w:pPr>
            <w:r/>
            <w:r>
              <w:rPr>
                <w:b w:val="0"/>
                <w:i w:val="0"/>
                <w:sz w:val="16"/>
              </w:rPr>
              <w:t>pnpm audit, git grep</w:t>
            </w:r>
          </w:p>
        </w:tc>
        <w:tc>
          <w:tcPr>
            <w:tcW w:type="dxa" w:w="850"/>
            <w:vAlign w:val="center"/>
          </w:tcPr>
          <w:p>
            <w:pPr>
              <w:spacing w:after="0" w:line="240" w:lineRule="auto"/>
            </w:pPr>
            <w:r/>
            <w:r>
              <w:rPr>
                <w:b w:val="0"/>
                <w:i w:val="0"/>
                <w:sz w:val="16"/>
              </w:rPr>
              <w:t>Y</w:t>
            </w:r>
          </w:p>
        </w:tc>
        <w:tc>
          <w:tcPr>
            <w:tcW w:type="dxa" w:w="1417"/>
            <w:vAlign w:val="center"/>
          </w:tcPr>
          <w:p>
            <w:pPr>
              <w:spacing w:after="0" w:line="240" w:lineRule="auto"/>
            </w:pPr>
            <w:r/>
            <w:r>
              <w:rPr>
                <w:b w:val="0"/>
                <w:i w:val="0"/>
                <w:sz w:val="16"/>
              </w:rPr>
              <w:t>QA</w:t>
            </w:r>
          </w:p>
        </w:tc>
      </w:tr>
      <w:tr>
        <w:trPr>
          <w:cantSplit w:val="true"/>
        </w:trPr>
        <w:tc>
          <w:tcPr>
            <w:tcW w:type="dxa" w:w="1644"/>
            <w:vAlign w:val="center"/>
            <w:shd w:val="clear" w:color="auto" w:fill="F2F5FA"/>
          </w:tcPr>
          <w:p>
            <w:pPr>
              <w:spacing w:after="0" w:line="240" w:lineRule="auto"/>
            </w:pPr>
            <w:r/>
            <w:r>
              <w:rPr>
                <w:b w:val="0"/>
                <w:i w:val="0"/>
                <w:sz w:val="16"/>
              </w:rPr>
              <w:t>Regression</w:t>
            </w:r>
          </w:p>
        </w:tc>
        <w:tc>
          <w:tcPr>
            <w:tcW w:type="dxa" w:w="2608"/>
            <w:vAlign w:val="center"/>
            <w:shd w:val="clear" w:color="auto" w:fill="F2F5FA"/>
          </w:tcPr>
          <w:p>
            <w:pPr>
              <w:spacing w:after="0" w:line="240" w:lineRule="auto"/>
            </w:pPr>
            <w:r/>
            <w:r>
              <w:rPr>
                <w:b w:val="0"/>
                <w:i w:val="0"/>
                <w:sz w:val="16"/>
              </w:rPr>
              <w:t>Re-run every existing suite on the tested commit</w:t>
            </w:r>
          </w:p>
        </w:tc>
        <w:tc>
          <w:tcPr>
            <w:tcW w:type="dxa" w:w="1474"/>
            <w:vAlign w:val="center"/>
            <w:shd w:val="clear" w:color="auto" w:fill="F2F5FA"/>
          </w:tcPr>
          <w:p>
            <w:pPr>
              <w:spacing w:after="0" w:line="240" w:lineRule="auto"/>
            </w:pPr>
            <w:r/>
            <w:r>
              <w:rPr>
                <w:b w:val="0"/>
                <w:i w:val="0"/>
                <w:sz w:val="16"/>
              </w:rPr>
              <w:t>Full re-run</w:t>
            </w:r>
          </w:p>
        </w:tc>
        <w:tc>
          <w:tcPr>
            <w:tcW w:type="dxa" w:w="1644"/>
            <w:vAlign w:val="center"/>
            <w:shd w:val="clear" w:color="auto" w:fill="F2F5FA"/>
          </w:tcPr>
          <w:p>
            <w:pPr>
              <w:spacing w:after="0" w:line="240" w:lineRule="auto"/>
            </w:pPr>
            <w:r/>
            <w:r>
              <w:rPr>
                <w:b w:val="0"/>
                <w:i w:val="0"/>
                <w:sz w:val="16"/>
              </w:rPr>
              <w:t>All of the above</w:t>
            </w:r>
          </w:p>
        </w:tc>
        <w:tc>
          <w:tcPr>
            <w:tcW w:type="dxa" w:w="850"/>
            <w:vAlign w:val="center"/>
            <w:shd w:val="clear" w:color="auto" w:fill="F2F5FA"/>
          </w:tcPr>
          <w:p>
            <w:pPr>
              <w:spacing w:after="0" w:line="240" w:lineRule="auto"/>
            </w:pPr>
            <w:r/>
            <w:r>
              <w:rPr>
                <w:b w:val="0"/>
                <w:i w:val="0"/>
                <w:sz w:val="16"/>
              </w:rPr>
              <w:t>Y</w:t>
            </w:r>
          </w:p>
        </w:tc>
        <w:tc>
          <w:tcPr>
            <w:tcW w:type="dxa" w:w="1417"/>
            <w:vAlign w:val="center"/>
            <w:shd w:val="clear" w:color="auto" w:fill="F2F5FA"/>
          </w:tcPr>
          <w:p>
            <w:pPr>
              <w:spacing w:after="0" w:line="240" w:lineRule="auto"/>
            </w:pPr>
            <w:r/>
            <w:r>
              <w:rPr>
                <w:b w:val="0"/>
                <w:i w:val="0"/>
                <w:sz w:val="16"/>
              </w:rPr>
              <w:t>QA</w:t>
            </w:r>
          </w:p>
        </w:tc>
      </w:tr>
      <w:tr>
        <w:trPr>
          <w:cantSplit w:val="true"/>
        </w:trPr>
        <w:tc>
          <w:tcPr>
            <w:tcW w:type="dxa" w:w="1644"/>
            <w:vAlign w:val="center"/>
          </w:tcPr>
          <w:p>
            <w:pPr>
              <w:spacing w:after="0" w:line="240" w:lineRule="auto"/>
            </w:pPr>
            <w:r/>
            <w:r>
              <w:rPr>
                <w:b w:val="0"/>
                <w:i w:val="0"/>
                <w:sz w:val="16"/>
              </w:rPr>
              <w:t>Acceptance (UAT)</w:t>
            </w:r>
          </w:p>
        </w:tc>
        <w:tc>
          <w:tcPr>
            <w:tcW w:type="dxa" w:w="2608"/>
            <w:vAlign w:val="center"/>
          </w:tcPr>
          <w:p>
            <w:pPr>
              <w:spacing w:after="0" w:line="240" w:lineRule="auto"/>
            </w:pPr>
            <w:r/>
            <w:r>
              <w:rPr>
                <w:b w:val="0"/>
                <w:i w:val="0"/>
                <w:sz w:val="16"/>
              </w:rPr>
              <w:t>User-story acceptance with users</w:t>
            </w:r>
          </w:p>
        </w:tc>
        <w:tc>
          <w:tcPr>
            <w:tcW w:type="dxa" w:w="1474"/>
            <w:vAlign w:val="center"/>
          </w:tcPr>
          <w:p>
            <w:pPr>
              <w:spacing w:after="0" w:line="240" w:lineRule="auto"/>
            </w:pPr>
            <w:r/>
            <w:r>
              <w:rPr>
                <w:b w:val="0"/>
                <w:i w:val="0"/>
                <w:sz w:val="16"/>
              </w:rPr>
              <w:t>—</w:t>
            </w:r>
          </w:p>
        </w:tc>
        <w:tc>
          <w:tcPr>
            <w:tcW w:type="dxa" w:w="1644"/>
            <w:vAlign w:val="center"/>
          </w:tcPr>
          <w:p>
            <w:pPr>
              <w:spacing w:after="0" w:line="240" w:lineRule="auto"/>
            </w:pPr>
            <w:r/>
            <w:r>
              <w:rPr>
                <w:b w:val="0"/>
                <w:i w:val="0"/>
                <w:sz w:val="16"/>
              </w:rPr>
              <w:t>—</w:t>
            </w:r>
          </w:p>
        </w:tc>
        <w:tc>
          <w:tcPr>
            <w:tcW w:type="dxa" w:w="850"/>
            <w:vAlign w:val="center"/>
          </w:tcPr>
          <w:p>
            <w:pPr>
              <w:spacing w:after="0" w:line="240" w:lineRule="auto"/>
            </w:pPr>
            <w:r/>
            <w:r>
              <w:rPr>
                <w:b w:val="0"/>
                <w:i w:val="0"/>
                <w:sz w:val="16"/>
              </w:rPr>
              <w:t>—</w:t>
            </w:r>
          </w:p>
        </w:tc>
        <w:tc>
          <w:tcPr>
            <w:tcW w:type="dxa" w:w="1417"/>
            <w:vAlign w:val="center"/>
          </w:tcPr>
          <w:p>
            <w:pPr>
              <w:spacing w:after="0" w:line="240" w:lineRule="auto"/>
            </w:pPr>
            <w:r/>
            <w:r>
              <w:rPr>
                <w:b w:val="0"/>
                <w:i w:val="0"/>
                <w:sz w:val="16"/>
              </w:rPr>
              <w:t>Not conducted</w:t>
            </w:r>
          </w:p>
        </w:tc>
      </w:tr>
    </w:tbl>
    <w:p>
      <w:pPr>
        <w:spacing w:after="40"/>
      </w:pPr>
    </w:p>
    <w:p>
      <w:r>
        <w:rPr>
          <w:i w:val="0"/>
        </w:rPr>
        <w:t>Tool choice: the repository already uses Go's testing package for the backend and plain Node scripts with puppeteer-core for API and browser tests, so this report reuses them rather than introducing Jest or Playwright (Guideline §5, stack-specific substitution). Coverage uses Go's built-in -cover. The frontend has no unit-test runner, so frontend coverage could not be measured.</w:t>
      </w:r>
    </w:p>
    <w:p>
      <w:pPr>
        <w:pStyle w:val="Heading2"/>
      </w:pPr>
      <w:r>
        <w:t>3.2 Entry criteria</w:t>
      </w:r>
    </w:p>
    <w:p>
      <w:r>
        <w:rPr>
          <w:i w:val="0"/>
        </w:rPr>
        <w:t>☒  Code at c58399f builds without errors (pnpm build exit 0; go build via go test)</w:t>
      </w:r>
    </w:p>
    <w:p>
      <w:r>
        <w:rPr>
          <w:i w:val="0"/>
        </w:rPr>
        <w:t>☐  SRS acceptance criteria exist for every requirement — no SRS in the repository; criteria derived from project documentation</w:t>
      </w:r>
    </w:p>
    <w:p>
      <w:r>
        <w:rPr>
          <w:i w:val="0"/>
        </w:rPr>
        <w:t>☒  Test environment and isolated test data ready and documented (§2)</w:t>
      </w:r>
    </w:p>
    <w:p>
      <w:r>
        <w:rPr>
          <w:i w:val="0"/>
        </w:rPr>
        <w:t>☒  Original tuitionhub database protected: no writes, only aggregate reads</w:t>
      </w:r>
    </w:p>
    <w:p>
      <w:pPr>
        <w:pStyle w:val="Heading2"/>
      </w:pPr>
      <w:r>
        <w:t>3.3 Exit criteria</w:t>
      </w:r>
    </w:p>
    <w:p>
      <w:r>
        <w:rPr>
          <w:i w:val="0"/>
        </w:rPr>
        <w:t>Declared target tier: Baseline (Guideline §3). Professional-tier rows are shown for information.</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608"/>
        <w:gridCol w:w="1474"/>
        <w:gridCol w:w="3061"/>
        <w:gridCol w:w="793"/>
        <w:gridCol w:w="1701"/>
      </w:tblGrid>
      <w:tr>
        <w:trPr>
          <w:tblHeader w:val="true"/>
          <w:cantSplit w:val="true"/>
        </w:trPr>
        <w:tc>
          <w:tcPr>
            <w:tcW w:type="dxa" w:w="2608"/>
            <w:vAlign w:val="center"/>
            <w:shd w:val="clear" w:color="auto" w:fill="1F3864"/>
          </w:tcPr>
          <w:p>
            <w:pPr>
              <w:spacing w:after="0" w:line="240" w:lineRule="auto"/>
            </w:pPr>
            <w:r/>
            <w:r>
              <w:rPr>
                <w:b/>
                <w:i w:val="0"/>
                <w:color w:val="FFFFFF"/>
                <w:sz w:val="17"/>
              </w:rPr>
              <w:t>Criterion</w:t>
            </w:r>
          </w:p>
        </w:tc>
        <w:tc>
          <w:tcPr>
            <w:tcW w:type="dxa" w:w="1474"/>
            <w:vAlign w:val="center"/>
            <w:shd w:val="clear" w:color="auto" w:fill="1F3864"/>
          </w:tcPr>
          <w:p>
            <w:pPr>
              <w:spacing w:after="0" w:line="240" w:lineRule="auto"/>
            </w:pPr>
            <w:r/>
            <w:r>
              <w:rPr>
                <w:b/>
                <w:i w:val="0"/>
                <w:color w:val="FFFFFF"/>
                <w:sz w:val="17"/>
              </w:rPr>
              <w:t>Target</w:t>
            </w:r>
          </w:p>
        </w:tc>
        <w:tc>
          <w:tcPr>
            <w:tcW w:type="dxa" w:w="3061"/>
            <w:vAlign w:val="center"/>
            <w:shd w:val="clear" w:color="auto" w:fill="1F3864"/>
          </w:tcPr>
          <w:p>
            <w:pPr>
              <w:spacing w:after="0" w:line="240" w:lineRule="auto"/>
            </w:pPr>
            <w:r/>
            <w:r>
              <w:rPr>
                <w:b/>
                <w:i w:val="0"/>
                <w:color w:val="FFFFFF"/>
                <w:sz w:val="17"/>
              </w:rPr>
              <w:t>Achieved</w:t>
            </w:r>
          </w:p>
        </w:tc>
        <w:tc>
          <w:tcPr>
            <w:tcW w:type="dxa" w:w="794"/>
            <w:vAlign w:val="center"/>
            <w:shd w:val="clear" w:color="auto" w:fill="1F3864"/>
          </w:tcPr>
          <w:p>
            <w:pPr>
              <w:spacing w:after="0" w:line="240" w:lineRule="auto"/>
            </w:pPr>
            <w:r/>
            <w:r>
              <w:rPr>
                <w:b/>
                <w:i w:val="0"/>
                <w:color w:val="FFFFFF"/>
                <w:sz w:val="17"/>
              </w:rPr>
              <w:t>Met?</w:t>
            </w:r>
          </w:p>
        </w:tc>
        <w:tc>
          <w:tcPr>
            <w:tcW w:type="dxa" w:w="1701"/>
            <w:vAlign w:val="center"/>
            <w:shd w:val="clear" w:color="auto" w:fill="1F3864"/>
          </w:tcPr>
          <w:p>
            <w:pPr>
              <w:spacing w:after="0" w:line="240" w:lineRule="auto"/>
            </w:pPr>
            <w:r/>
            <w:r>
              <w:rPr>
                <w:b/>
                <w:i w:val="0"/>
                <w:color w:val="FFFFFF"/>
                <w:sz w:val="17"/>
              </w:rPr>
              <w:t>Evidence</w:t>
            </w:r>
          </w:p>
        </w:tc>
      </w:tr>
      <w:tr>
        <w:trPr>
          <w:cantSplit w:val="true"/>
        </w:trPr>
        <w:tc>
          <w:tcPr>
            <w:tcW w:type="dxa" w:w="2608"/>
            <w:vAlign w:val="center"/>
          </w:tcPr>
          <w:p>
            <w:pPr>
              <w:spacing w:after="0" w:line="240" w:lineRule="auto"/>
            </w:pPr>
            <w:r/>
            <w:r>
              <w:rPr>
                <w:b w:val="0"/>
                <w:i w:val="0"/>
                <w:sz w:val="17"/>
              </w:rPr>
              <w:t>FRs with ≥ 1 test case</w:t>
            </w:r>
          </w:p>
        </w:tc>
        <w:tc>
          <w:tcPr>
            <w:tcW w:type="dxa" w:w="1474"/>
            <w:vAlign w:val="center"/>
          </w:tcPr>
          <w:p>
            <w:pPr>
              <w:spacing w:after="0" w:line="240" w:lineRule="auto"/>
            </w:pPr>
            <w:r/>
            <w:r>
              <w:rPr>
                <w:b w:val="0"/>
                <w:i w:val="0"/>
                <w:sz w:val="17"/>
              </w:rPr>
              <w:t>100%</w:t>
            </w:r>
          </w:p>
        </w:tc>
        <w:tc>
          <w:tcPr>
            <w:tcW w:type="dxa" w:w="3061"/>
            <w:vAlign w:val="center"/>
          </w:tcPr>
          <w:p>
            <w:pPr>
              <w:spacing w:after="0" w:line="240" w:lineRule="auto"/>
            </w:pPr>
            <w:r/>
            <w:r>
              <w:rPr>
                <w:b w:val="0"/>
                <w:i w:val="0"/>
                <w:sz w:val="17"/>
              </w:rPr>
              <w:t>31/31 (100%); executed: 25/31</w:t>
            </w:r>
          </w:p>
        </w:tc>
        <w:tc>
          <w:tcPr>
            <w:tcW w:type="dxa" w:w="794"/>
            <w:vAlign w:val="center"/>
          </w:tcPr>
          <w:p>
            <w:pPr>
              <w:spacing w:after="0" w:line="240" w:lineRule="auto"/>
              <w:jc w:val="center"/>
            </w:pPr>
            <w:r/>
            <w:r>
              <w:rPr>
                <w:b w:val="0"/>
                <w:i w:val="0"/>
                <w:sz w:val="17"/>
              </w:rPr>
              <w:t>Yes</w:t>
            </w:r>
          </w:p>
        </w:tc>
        <w:tc>
          <w:tcPr>
            <w:tcW w:type="dxa" w:w="1701"/>
            <w:vAlign w:val="center"/>
          </w:tcPr>
          <w:p>
            <w:pPr>
              <w:spacing w:after="0" w:line="240" w:lineRule="auto"/>
            </w:pPr>
            <w:r/>
            <w:r>
              <w:rPr>
                <w:b w:val="0"/>
                <w:i w:val="0"/>
                <w:sz w:val="17"/>
              </w:rPr>
              <w:t>§4 RTM</w:t>
            </w:r>
          </w:p>
        </w:tc>
      </w:tr>
      <w:tr>
        <w:trPr>
          <w:cantSplit w:val="true"/>
        </w:trPr>
        <w:tc>
          <w:tcPr>
            <w:tcW w:type="dxa" w:w="2608"/>
            <w:vAlign w:val="center"/>
            <w:shd w:val="clear" w:color="auto" w:fill="F2F5FA"/>
          </w:tcPr>
          <w:p>
            <w:pPr>
              <w:spacing w:after="0" w:line="240" w:lineRule="auto"/>
            </w:pPr>
            <w:r/>
            <w:r>
              <w:rPr>
                <w:b w:val="0"/>
                <w:i w:val="0"/>
                <w:sz w:val="17"/>
              </w:rPr>
              <w:t>Priority-1 test cases passing</w:t>
            </w:r>
          </w:p>
        </w:tc>
        <w:tc>
          <w:tcPr>
            <w:tcW w:type="dxa" w:w="1474"/>
            <w:vAlign w:val="center"/>
            <w:shd w:val="clear" w:color="auto" w:fill="F2F5FA"/>
          </w:tcPr>
          <w:p>
            <w:pPr>
              <w:spacing w:after="0" w:line="240" w:lineRule="auto"/>
            </w:pPr>
            <w:r/>
            <w:r>
              <w:rPr>
                <w:b w:val="0"/>
                <w:i w:val="0"/>
                <w:sz w:val="17"/>
              </w:rPr>
              <w:t>100%</w:t>
            </w:r>
          </w:p>
        </w:tc>
        <w:tc>
          <w:tcPr>
            <w:tcW w:type="dxa" w:w="3061"/>
            <w:vAlign w:val="center"/>
            <w:shd w:val="clear" w:color="auto" w:fill="F2F5FA"/>
          </w:tcPr>
          <w:p>
            <w:pPr>
              <w:spacing w:after="0" w:line="240" w:lineRule="auto"/>
            </w:pPr>
            <w:r/>
            <w:r>
              <w:rPr>
                <w:b w:val="0"/>
                <w:i w:val="0"/>
                <w:sz w:val="17"/>
              </w:rPr>
              <w:t>78/78 (100.0%)</w:t>
            </w:r>
          </w:p>
        </w:tc>
        <w:tc>
          <w:tcPr>
            <w:tcW w:type="dxa" w:w="794"/>
            <w:vAlign w:val="center"/>
            <w:shd w:val="clear" w:color="auto" w:fill="F2F5FA"/>
          </w:tcPr>
          <w:p>
            <w:pPr>
              <w:spacing w:after="0" w:line="240" w:lineRule="auto"/>
              <w:jc w:val="center"/>
            </w:pPr>
            <w:r/>
            <w:r>
              <w:rPr>
                <w:b w:val="0"/>
                <w:i w:val="0"/>
                <w:sz w:val="17"/>
              </w:rPr>
              <w:t>Yes</w:t>
            </w:r>
          </w:p>
        </w:tc>
        <w:tc>
          <w:tcPr>
            <w:tcW w:type="dxa" w:w="1701"/>
            <w:vAlign w:val="center"/>
            <w:shd w:val="clear" w:color="auto" w:fill="F2F5FA"/>
          </w:tcPr>
          <w:p>
            <w:pPr>
              <w:spacing w:after="0" w:line="240" w:lineRule="auto"/>
            </w:pPr>
            <w:r/>
            <w:r>
              <w:rPr>
                <w:b w:val="0"/>
                <w:i w:val="0"/>
                <w:sz w:val="17"/>
              </w:rPr>
              <w:t>§5.1</w:t>
            </w:r>
          </w:p>
        </w:tc>
      </w:tr>
      <w:tr>
        <w:trPr>
          <w:cantSplit w:val="true"/>
        </w:trPr>
        <w:tc>
          <w:tcPr>
            <w:tcW w:type="dxa" w:w="2608"/>
            <w:vAlign w:val="center"/>
          </w:tcPr>
          <w:p>
            <w:pPr>
              <w:spacing w:after="0" w:line="240" w:lineRule="auto"/>
            </w:pPr>
            <w:r/>
            <w:r>
              <w:rPr>
                <w:b w:val="0"/>
                <w:i w:val="0"/>
                <w:sz w:val="17"/>
              </w:rPr>
              <w:t>Unit + integration run with one documented command</w:t>
            </w:r>
          </w:p>
        </w:tc>
        <w:tc>
          <w:tcPr>
            <w:tcW w:type="dxa" w:w="1474"/>
            <w:vAlign w:val="center"/>
          </w:tcPr>
          <w:p>
            <w:pPr>
              <w:spacing w:after="0" w:line="240" w:lineRule="auto"/>
            </w:pPr>
            <w:r/>
            <w:r>
              <w:rPr>
                <w:b w:val="0"/>
                <w:i w:val="0"/>
                <w:sz w:val="17"/>
              </w:rPr>
              <w:t>Yes</w:t>
            </w:r>
          </w:p>
        </w:tc>
        <w:tc>
          <w:tcPr>
            <w:tcW w:type="dxa" w:w="3061"/>
            <w:vAlign w:val="center"/>
          </w:tcPr>
          <w:p>
            <w:pPr>
              <w:spacing w:after="0" w:line="240" w:lineRule="auto"/>
            </w:pPr>
            <w:r/>
            <w:r>
              <w:rPr>
                <w:b w:val="0"/>
                <w:i w:val="0"/>
                <w:sz w:val="17"/>
              </w:rPr>
              <w:t>Yes (docs/testing.md)</w:t>
            </w:r>
          </w:p>
        </w:tc>
        <w:tc>
          <w:tcPr>
            <w:tcW w:type="dxa" w:w="794"/>
            <w:vAlign w:val="center"/>
          </w:tcPr>
          <w:p>
            <w:pPr>
              <w:spacing w:after="0" w:line="240" w:lineRule="auto"/>
              <w:jc w:val="center"/>
            </w:pPr>
            <w:r/>
            <w:r>
              <w:rPr>
                <w:b w:val="0"/>
                <w:i w:val="0"/>
                <w:sz w:val="17"/>
              </w:rPr>
              <w:t>Yes</w:t>
            </w:r>
          </w:p>
        </w:tc>
        <w:tc>
          <w:tcPr>
            <w:tcW w:type="dxa" w:w="1701"/>
            <w:vAlign w:val="center"/>
          </w:tcPr>
          <w:p>
            <w:pPr>
              <w:spacing w:after="0" w:line="240" w:lineRule="auto"/>
            </w:pPr>
            <w:r/>
            <w:r>
              <w:rPr>
                <w:b w:val="0"/>
                <w:i w:val="0"/>
                <w:sz w:val="17"/>
              </w:rPr>
              <w:t>§2.3</w:t>
            </w:r>
          </w:p>
        </w:tc>
      </w:tr>
      <w:tr>
        <w:trPr>
          <w:cantSplit w:val="true"/>
        </w:trPr>
        <w:tc>
          <w:tcPr>
            <w:tcW w:type="dxa" w:w="2608"/>
            <w:vAlign w:val="center"/>
            <w:shd w:val="clear" w:color="auto" w:fill="F2F5FA"/>
          </w:tcPr>
          <w:p>
            <w:pPr>
              <w:spacing w:after="0" w:line="240" w:lineRule="auto"/>
            </w:pPr>
            <w:r/>
            <w:r>
              <w:rPr>
                <w:b w:val="0"/>
                <w:i w:val="0"/>
                <w:sz w:val="17"/>
              </w:rPr>
              <w:t>Line coverage (core: auth, workflow, platform)</w:t>
            </w:r>
          </w:p>
        </w:tc>
        <w:tc>
          <w:tcPr>
            <w:tcW w:type="dxa" w:w="1474"/>
            <w:vAlign w:val="center"/>
            <w:shd w:val="clear" w:color="auto" w:fill="F2F5FA"/>
          </w:tcPr>
          <w:p>
            <w:pPr>
              <w:spacing w:after="0" w:line="240" w:lineRule="auto"/>
            </w:pPr>
            <w:r/>
            <w:r>
              <w:rPr>
                <w:b w:val="0"/>
                <w:i w:val="0"/>
                <w:sz w:val="17"/>
              </w:rPr>
              <w:t>≥ 60%</w:t>
            </w:r>
          </w:p>
        </w:tc>
        <w:tc>
          <w:tcPr>
            <w:tcW w:type="dxa" w:w="3061"/>
            <w:vAlign w:val="center"/>
            <w:shd w:val="clear" w:color="auto" w:fill="F2F5FA"/>
          </w:tcPr>
          <w:p>
            <w:pPr>
              <w:spacing w:after="0" w:line="240" w:lineRule="auto"/>
            </w:pPr>
            <w:r/>
            <w:r>
              <w:rPr>
                <w:b w:val="0"/>
                <w:i w:val="0"/>
                <w:sz w:val="17"/>
              </w:rPr>
              <w:t>45.2% (statements, integration run)</w:t>
            </w:r>
          </w:p>
        </w:tc>
        <w:tc>
          <w:tcPr>
            <w:tcW w:type="dxa" w:w="794"/>
            <w:vAlign w:val="center"/>
            <w:shd w:val="clear" w:color="auto" w:fill="F2F5FA"/>
          </w:tcPr>
          <w:p>
            <w:pPr>
              <w:spacing w:after="0" w:line="240" w:lineRule="auto"/>
              <w:jc w:val="center"/>
            </w:pPr>
            <w:r/>
            <w:r>
              <w:rPr>
                <w:b w:val="0"/>
                <w:i w:val="0"/>
                <w:sz w:val="17"/>
              </w:rPr>
              <w:t>No</w:t>
            </w:r>
          </w:p>
        </w:tc>
        <w:tc>
          <w:tcPr>
            <w:tcW w:type="dxa" w:w="1701"/>
            <w:vAlign w:val="center"/>
            <w:shd w:val="clear" w:color="auto" w:fill="F2F5FA"/>
          </w:tcPr>
          <w:p>
            <w:pPr>
              <w:spacing w:after="0" w:line="240" w:lineRule="auto"/>
            </w:pPr>
            <w:r/>
            <w:r>
              <w:rPr>
                <w:b w:val="0"/>
                <w:i w:val="0"/>
                <w:sz w:val="17"/>
              </w:rPr>
              <w:t>§7</w:t>
            </w:r>
          </w:p>
        </w:tc>
      </w:tr>
      <w:tr>
        <w:trPr>
          <w:cantSplit w:val="true"/>
        </w:trPr>
        <w:tc>
          <w:tcPr>
            <w:tcW w:type="dxa" w:w="2608"/>
            <w:vAlign w:val="center"/>
          </w:tcPr>
          <w:p>
            <w:pPr>
              <w:spacing w:after="0" w:line="240" w:lineRule="auto"/>
            </w:pPr>
            <w:r/>
            <w:r>
              <w:rPr>
                <w:b w:val="0"/>
                <w:i w:val="0"/>
                <w:sz w:val="17"/>
              </w:rPr>
              <w:t>Branch coverage (core layer)</w:t>
            </w:r>
          </w:p>
        </w:tc>
        <w:tc>
          <w:tcPr>
            <w:tcW w:type="dxa" w:w="1474"/>
            <w:vAlign w:val="center"/>
          </w:tcPr>
          <w:p>
            <w:pPr>
              <w:spacing w:after="0" w:line="240" w:lineRule="auto"/>
            </w:pPr>
            <w:r/>
            <w:r>
              <w:rPr>
                <w:b w:val="0"/>
                <w:i w:val="0"/>
                <w:sz w:val="17"/>
              </w:rPr>
              <w:t>— (Professional ≥ 60%)</w:t>
            </w:r>
          </w:p>
        </w:tc>
        <w:tc>
          <w:tcPr>
            <w:tcW w:type="dxa" w:w="3061"/>
            <w:vAlign w:val="center"/>
          </w:tcPr>
          <w:p>
            <w:pPr>
              <w:spacing w:after="0" w:line="240" w:lineRule="auto"/>
            </w:pPr>
            <w:r/>
            <w:r>
              <w:rPr>
                <w:b w:val="0"/>
                <w:i w:val="0"/>
                <w:sz w:val="17"/>
              </w:rPr>
              <w:t>Not measured (Go reports statements only)</w:t>
            </w:r>
          </w:p>
        </w:tc>
        <w:tc>
          <w:tcPr>
            <w:tcW w:type="dxa" w:w="794"/>
            <w:vAlign w:val="center"/>
          </w:tcPr>
          <w:p>
            <w:pPr>
              <w:spacing w:after="0" w:line="240" w:lineRule="auto"/>
              <w:jc w:val="center"/>
            </w:pPr>
            <w:r/>
            <w:r>
              <w:rPr>
                <w:b w:val="0"/>
                <w:i w:val="0"/>
                <w:sz w:val="17"/>
              </w:rPr>
              <w:t>N/A</w:t>
            </w:r>
          </w:p>
        </w:tc>
        <w:tc>
          <w:tcPr>
            <w:tcW w:type="dxa" w:w="1701"/>
            <w:vAlign w:val="center"/>
          </w:tcPr>
          <w:p>
            <w:pPr>
              <w:spacing w:after="0" w:line="240" w:lineRule="auto"/>
            </w:pPr>
            <w:r/>
            <w:r>
              <w:rPr>
                <w:b w:val="0"/>
                <w:i w:val="0"/>
                <w:sz w:val="17"/>
              </w:rPr>
              <w:t>§7</w:t>
            </w:r>
          </w:p>
        </w:tc>
      </w:tr>
      <w:tr>
        <w:trPr>
          <w:cantSplit w:val="true"/>
        </w:trPr>
        <w:tc>
          <w:tcPr>
            <w:tcW w:type="dxa" w:w="2608"/>
            <w:vAlign w:val="center"/>
            <w:shd w:val="clear" w:color="auto" w:fill="F2F5FA"/>
          </w:tcPr>
          <w:p>
            <w:pPr>
              <w:spacing w:after="0" w:line="240" w:lineRule="auto"/>
            </w:pPr>
            <w:r/>
            <w:r>
              <w:rPr>
                <w:b w:val="0"/>
                <w:i w:val="0"/>
                <w:sz w:val="17"/>
              </w:rPr>
              <w:t>Open S1 / S2 defects</w:t>
            </w:r>
          </w:p>
        </w:tc>
        <w:tc>
          <w:tcPr>
            <w:tcW w:type="dxa" w:w="1474"/>
            <w:vAlign w:val="center"/>
            <w:shd w:val="clear" w:color="auto" w:fill="F2F5FA"/>
          </w:tcPr>
          <w:p>
            <w:pPr>
              <w:spacing w:after="0" w:line="240" w:lineRule="auto"/>
            </w:pPr>
            <w:r/>
            <w:r>
              <w:rPr>
                <w:b w:val="0"/>
                <w:i w:val="0"/>
                <w:sz w:val="17"/>
              </w:rPr>
              <w:t>0 / 0</w:t>
            </w:r>
          </w:p>
        </w:tc>
        <w:tc>
          <w:tcPr>
            <w:tcW w:type="dxa" w:w="3061"/>
            <w:vAlign w:val="center"/>
            <w:shd w:val="clear" w:color="auto" w:fill="F2F5FA"/>
          </w:tcPr>
          <w:p>
            <w:pPr>
              <w:spacing w:after="0" w:line="240" w:lineRule="auto"/>
            </w:pPr>
            <w:r/>
            <w:r>
              <w:rPr>
                <w:b w:val="0"/>
                <w:i w:val="0"/>
                <w:sz w:val="17"/>
              </w:rPr>
              <w:t>0 / 0</w:t>
            </w:r>
          </w:p>
        </w:tc>
        <w:tc>
          <w:tcPr>
            <w:tcW w:type="dxa" w:w="794"/>
            <w:vAlign w:val="center"/>
            <w:shd w:val="clear" w:color="auto" w:fill="F2F5FA"/>
          </w:tcPr>
          <w:p>
            <w:pPr>
              <w:spacing w:after="0" w:line="240" w:lineRule="auto"/>
              <w:jc w:val="center"/>
            </w:pPr>
            <w:r/>
            <w:r>
              <w:rPr>
                <w:b w:val="0"/>
                <w:i w:val="0"/>
                <w:sz w:val="17"/>
              </w:rPr>
              <w:t>Yes</w:t>
            </w:r>
          </w:p>
        </w:tc>
        <w:tc>
          <w:tcPr>
            <w:tcW w:type="dxa" w:w="1701"/>
            <w:vAlign w:val="center"/>
            <w:shd w:val="clear" w:color="auto" w:fill="F2F5FA"/>
          </w:tcPr>
          <w:p>
            <w:pPr>
              <w:spacing w:after="0" w:line="240" w:lineRule="auto"/>
            </w:pPr>
            <w:r/>
            <w:r>
              <w:rPr>
                <w:b w:val="0"/>
                <w:i w:val="0"/>
                <w:sz w:val="17"/>
              </w:rPr>
              <w:t>§9</w:t>
            </w:r>
          </w:p>
        </w:tc>
      </w:tr>
      <w:tr>
        <w:trPr>
          <w:cantSplit w:val="true"/>
        </w:trPr>
        <w:tc>
          <w:tcPr>
            <w:tcW w:type="dxa" w:w="2608"/>
            <w:vAlign w:val="center"/>
          </w:tcPr>
          <w:p>
            <w:pPr>
              <w:spacing w:after="0" w:line="240" w:lineRule="auto"/>
            </w:pPr>
            <w:r/>
            <w:r>
              <w:rPr>
                <w:b w:val="0"/>
                <w:i w:val="0"/>
                <w:sz w:val="17"/>
              </w:rPr>
              <w:t>100% of automated tests pass</w:t>
            </w:r>
          </w:p>
        </w:tc>
        <w:tc>
          <w:tcPr>
            <w:tcW w:type="dxa" w:w="1474"/>
            <w:vAlign w:val="center"/>
          </w:tcPr>
          <w:p>
            <w:pPr>
              <w:spacing w:after="0" w:line="240" w:lineRule="auto"/>
            </w:pPr>
            <w:r/>
            <w:r>
              <w:rPr>
                <w:b w:val="0"/>
                <w:i w:val="0"/>
                <w:sz w:val="17"/>
              </w:rPr>
              <w:t>Professional</w:t>
            </w:r>
          </w:p>
        </w:tc>
        <w:tc>
          <w:tcPr>
            <w:tcW w:type="dxa" w:w="3061"/>
            <w:vAlign w:val="center"/>
          </w:tcPr>
          <w:p>
            <w:pPr>
              <w:spacing w:after="0" w:line="240" w:lineRule="auto"/>
            </w:pPr>
            <w:r/>
            <w:r>
              <w:rPr>
                <w:b w:val="0"/>
                <w:i w:val="0"/>
                <w:sz w:val="17"/>
              </w:rPr>
              <w:t>382 E2E checks + all Go tests pass</w:t>
            </w:r>
          </w:p>
        </w:tc>
        <w:tc>
          <w:tcPr>
            <w:tcW w:type="dxa" w:w="794"/>
            <w:vAlign w:val="center"/>
          </w:tcPr>
          <w:p>
            <w:pPr>
              <w:spacing w:after="0" w:line="240" w:lineRule="auto"/>
              <w:jc w:val="center"/>
            </w:pPr>
            <w:r/>
            <w:r>
              <w:rPr>
                <w:b w:val="0"/>
                <w:i w:val="0"/>
                <w:sz w:val="17"/>
              </w:rPr>
              <w:t>Yes</w:t>
            </w:r>
          </w:p>
        </w:tc>
        <w:tc>
          <w:tcPr>
            <w:tcW w:type="dxa" w:w="1701"/>
            <w:vAlign w:val="center"/>
          </w:tcPr>
          <w:p>
            <w:pPr>
              <w:spacing w:after="0" w:line="240" w:lineRule="auto"/>
            </w:pPr>
            <w:r/>
            <w:r>
              <w:rPr>
                <w:b w:val="0"/>
                <w:i w:val="0"/>
                <w:sz w:val="17"/>
              </w:rPr>
              <w:t>§6</w:t>
            </w:r>
          </w:p>
        </w:tc>
      </w:tr>
      <w:tr>
        <w:trPr>
          <w:cantSplit w:val="true"/>
        </w:trPr>
        <w:tc>
          <w:tcPr>
            <w:tcW w:type="dxa" w:w="2608"/>
            <w:vAlign w:val="center"/>
            <w:shd w:val="clear" w:color="auto" w:fill="F2F5FA"/>
          </w:tcPr>
          <w:p>
            <w:pPr>
              <w:spacing w:after="0" w:line="240" w:lineRule="auto"/>
            </w:pPr>
            <w:r/>
            <w:r>
              <w:rPr>
                <w:b w:val="0"/>
                <w:i w:val="0"/>
                <w:sz w:val="17"/>
              </w:rPr>
              <w:t>System/E2E for ≥ 3 critical journeys</w:t>
            </w:r>
          </w:p>
        </w:tc>
        <w:tc>
          <w:tcPr>
            <w:tcW w:type="dxa" w:w="1474"/>
            <w:vAlign w:val="center"/>
            <w:shd w:val="clear" w:color="auto" w:fill="F2F5FA"/>
          </w:tcPr>
          <w:p>
            <w:pPr>
              <w:spacing w:after="0" w:line="240" w:lineRule="auto"/>
            </w:pPr>
            <w:r/>
            <w:r>
              <w:rPr>
                <w:b w:val="0"/>
                <w:i w:val="0"/>
                <w:sz w:val="17"/>
              </w:rPr>
              <w:t>Professional</w:t>
            </w:r>
          </w:p>
        </w:tc>
        <w:tc>
          <w:tcPr>
            <w:tcW w:type="dxa" w:w="3061"/>
            <w:vAlign w:val="center"/>
            <w:shd w:val="clear" w:color="auto" w:fill="F2F5FA"/>
          </w:tcPr>
          <w:p>
            <w:pPr>
              <w:spacing w:after="0" w:line="240" w:lineRule="auto"/>
            </w:pPr>
            <w:r/>
            <w:r>
              <w:rPr>
                <w:b w:val="0"/>
                <w:i w:val="0"/>
                <w:sz w:val="17"/>
              </w:rPr>
              <w:t>4 UI journeys + 5-role API journeys</w:t>
            </w:r>
          </w:p>
        </w:tc>
        <w:tc>
          <w:tcPr>
            <w:tcW w:type="dxa" w:w="794"/>
            <w:vAlign w:val="center"/>
            <w:shd w:val="clear" w:color="auto" w:fill="F2F5FA"/>
          </w:tcPr>
          <w:p>
            <w:pPr>
              <w:spacing w:after="0" w:line="240" w:lineRule="auto"/>
              <w:jc w:val="center"/>
            </w:pPr>
            <w:r/>
            <w:r>
              <w:rPr>
                <w:b w:val="0"/>
                <w:i w:val="0"/>
                <w:sz w:val="17"/>
              </w:rPr>
              <w:t>Yes</w:t>
            </w:r>
          </w:p>
        </w:tc>
        <w:tc>
          <w:tcPr>
            <w:tcW w:type="dxa" w:w="1701"/>
            <w:vAlign w:val="center"/>
            <w:shd w:val="clear" w:color="auto" w:fill="F2F5FA"/>
          </w:tcPr>
          <w:p>
            <w:pPr>
              <w:spacing w:after="0" w:line="240" w:lineRule="auto"/>
            </w:pPr>
            <w:r/>
            <w:r>
              <w:rPr>
                <w:b w:val="0"/>
                <w:i w:val="0"/>
                <w:sz w:val="17"/>
              </w:rPr>
              <w:t>TC-JRN-001…004</w:t>
            </w:r>
          </w:p>
        </w:tc>
      </w:tr>
      <w:tr>
        <w:trPr>
          <w:cantSplit w:val="true"/>
        </w:trPr>
        <w:tc>
          <w:tcPr>
            <w:tcW w:type="dxa" w:w="2608"/>
            <w:vAlign w:val="center"/>
          </w:tcPr>
          <w:p>
            <w:pPr>
              <w:spacing w:after="0" w:line="240" w:lineRule="auto"/>
            </w:pPr>
            <w:r/>
            <w:r>
              <w:rPr>
                <w:b w:val="0"/>
                <w:i w:val="0"/>
                <w:sz w:val="17"/>
              </w:rPr>
              <w:t>GitHub Actions on every PR; branch protection</w:t>
            </w:r>
          </w:p>
        </w:tc>
        <w:tc>
          <w:tcPr>
            <w:tcW w:type="dxa" w:w="1474"/>
            <w:vAlign w:val="center"/>
          </w:tcPr>
          <w:p>
            <w:pPr>
              <w:spacing w:after="0" w:line="240" w:lineRule="auto"/>
            </w:pPr>
            <w:r/>
            <w:r>
              <w:rPr>
                <w:b w:val="0"/>
                <w:i w:val="0"/>
                <w:sz w:val="17"/>
              </w:rPr>
              <w:t>Professional</w:t>
            </w:r>
          </w:p>
        </w:tc>
        <w:tc>
          <w:tcPr>
            <w:tcW w:type="dxa" w:w="3061"/>
            <w:vAlign w:val="center"/>
          </w:tcPr>
          <w:p>
            <w:pPr>
              <w:spacing w:after="0" w:line="240" w:lineRule="auto"/>
            </w:pPr>
            <w:r/>
            <w:r>
              <w:rPr>
                <w:b w:val="0"/>
                <w:i w:val="0"/>
                <w:sz w:val="17"/>
              </w:rPr>
              <w:t>No CI workflow exists</w:t>
            </w:r>
          </w:p>
        </w:tc>
        <w:tc>
          <w:tcPr>
            <w:tcW w:type="dxa" w:w="794"/>
            <w:vAlign w:val="center"/>
          </w:tcPr>
          <w:p>
            <w:pPr>
              <w:spacing w:after="0" w:line="240" w:lineRule="auto"/>
              <w:jc w:val="center"/>
            </w:pPr>
            <w:r/>
            <w:r>
              <w:rPr>
                <w:b w:val="0"/>
                <w:i w:val="0"/>
                <w:sz w:val="17"/>
              </w:rPr>
              <w:t>No</w:t>
            </w:r>
          </w:p>
        </w:tc>
        <w:tc>
          <w:tcPr>
            <w:tcW w:type="dxa" w:w="1701"/>
            <w:vAlign w:val="center"/>
          </w:tcPr>
          <w:p>
            <w:pPr>
              <w:spacing w:after="0" w:line="240" w:lineRule="auto"/>
            </w:pPr>
            <w:r/>
            <w:r>
              <w:rPr>
                <w:b w:val="0"/>
                <w:i w:val="0"/>
                <w:sz w:val="17"/>
              </w:rPr>
              <w:t>§6.2</w:t>
            </w:r>
          </w:p>
        </w:tc>
      </w:tr>
    </w:tbl>
    <w:p>
      <w:pPr>
        <w:spacing w:after="40"/>
      </w:pPr>
    </w:p>
    <w:p>
      <w:pPr>
        <w:pStyle w:val="Heading1"/>
      </w:pPr>
      <w:r>
        <w:t>4. Requirements Traceability Matrix</w:t>
      </w:r>
    </w:p>
    <w:p>
      <w:r>
        <w:rPr>
          <w:i w:val="0"/>
        </w:rPr>
        <w:t>No SRS document exists in the repository, so requirement IDs were derived from the implemented behaviour described in README.md, docs/workflows.md, docs/api.md, docs/security.md and PROGRESS.md, and were checked against the code. Every requirement maps to at least one test case, and every test case in §5 appears here. “Status” summarises the linked test cases.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793"/>
        <w:gridCol w:w="3458"/>
        <w:gridCol w:w="680"/>
        <w:gridCol w:w="2438"/>
        <w:gridCol w:w="1247"/>
        <w:gridCol w:w="1020"/>
      </w:tblGrid>
      <w:tr>
        <w:trPr>
          <w:tblHeader w:val="true"/>
          <w:cantSplit w:val="true"/>
        </w:trPr>
        <w:tc>
          <w:tcPr>
            <w:tcW w:type="dxa" w:w="794"/>
            <w:vAlign w:val="center"/>
            <w:shd w:val="clear" w:color="auto" w:fill="1F3864"/>
          </w:tcPr>
          <w:p>
            <w:pPr>
              <w:spacing w:after="0" w:line="240" w:lineRule="auto"/>
            </w:pPr>
            <w:r/>
            <w:r>
              <w:rPr>
                <w:b/>
                <w:i w:val="0"/>
                <w:color w:val="FFFFFF"/>
                <w:sz w:val="15"/>
              </w:rPr>
              <w:t>Req ID</w:t>
            </w:r>
          </w:p>
        </w:tc>
        <w:tc>
          <w:tcPr>
            <w:tcW w:type="dxa" w:w="3458"/>
            <w:vAlign w:val="center"/>
            <w:shd w:val="clear" w:color="auto" w:fill="1F3864"/>
          </w:tcPr>
          <w:p>
            <w:pPr>
              <w:spacing w:after="0" w:line="240" w:lineRule="auto"/>
            </w:pPr>
            <w:r/>
            <w:r>
              <w:rPr>
                <w:b/>
                <w:i w:val="0"/>
                <w:color w:val="FFFFFF"/>
                <w:sz w:val="15"/>
              </w:rPr>
              <w:t>Requirement (short) [implementation state]</w:t>
            </w:r>
          </w:p>
        </w:tc>
        <w:tc>
          <w:tcPr>
            <w:tcW w:type="dxa" w:w="680"/>
            <w:vAlign w:val="center"/>
            <w:shd w:val="clear" w:color="auto" w:fill="1F3864"/>
          </w:tcPr>
          <w:p>
            <w:pPr>
              <w:spacing w:after="0" w:line="240" w:lineRule="auto"/>
            </w:pPr>
            <w:r/>
            <w:r>
              <w:rPr>
                <w:b/>
                <w:i w:val="0"/>
                <w:color w:val="FFFFFF"/>
                <w:sz w:val="15"/>
              </w:rPr>
              <w:t>Pri</w:t>
            </w:r>
          </w:p>
        </w:tc>
        <w:tc>
          <w:tcPr>
            <w:tcW w:type="dxa" w:w="2438"/>
            <w:vAlign w:val="center"/>
            <w:shd w:val="clear" w:color="auto" w:fill="1F3864"/>
          </w:tcPr>
          <w:p>
            <w:pPr>
              <w:spacing w:after="0" w:line="240" w:lineRule="auto"/>
            </w:pPr>
            <w:r/>
            <w:r>
              <w:rPr>
                <w:b/>
                <w:i w:val="0"/>
                <w:color w:val="FFFFFF"/>
                <w:sz w:val="15"/>
              </w:rPr>
              <w:t>Test case IDs (TC- prefix omitted)</w:t>
            </w:r>
          </w:p>
        </w:tc>
        <w:tc>
          <w:tcPr>
            <w:tcW w:type="dxa" w:w="1247"/>
            <w:vAlign w:val="center"/>
            <w:shd w:val="clear" w:color="auto" w:fill="1F3864"/>
          </w:tcPr>
          <w:p>
            <w:pPr>
              <w:spacing w:after="0" w:line="240" w:lineRule="auto"/>
            </w:pPr>
            <w:r/>
            <w:r>
              <w:rPr>
                <w:b/>
                <w:i w:val="0"/>
                <w:color w:val="FFFFFF"/>
                <w:sz w:val="15"/>
              </w:rPr>
              <w:t>Level(s)</w:t>
            </w:r>
          </w:p>
        </w:tc>
        <w:tc>
          <w:tcPr>
            <w:tcW w:type="dxa" w:w="1020"/>
            <w:vAlign w:val="center"/>
            <w:shd w:val="clear" w:color="auto" w:fill="1F3864"/>
          </w:tcPr>
          <w:p>
            <w:pPr>
              <w:spacing w:after="0" w:line="240" w:lineRule="auto"/>
            </w:pPr>
            <w:r/>
            <w:r>
              <w:rPr>
                <w:b/>
                <w:i w:val="0"/>
                <w:color w:val="FFFFFF"/>
                <w:sz w:val="15"/>
              </w:rPr>
              <w:t>Status</w:t>
            </w:r>
          </w:p>
        </w:tc>
      </w:tr>
      <w:tr>
        <w:trPr>
          <w:cantSplit w:val="true"/>
        </w:trPr>
        <w:tc>
          <w:tcPr>
            <w:tcW w:type="dxa" w:w="794"/>
            <w:vAlign w:val="center"/>
          </w:tcPr>
          <w:p>
            <w:pPr>
              <w:spacing w:after="0" w:line="240" w:lineRule="auto"/>
            </w:pPr>
            <w:r/>
            <w:r>
              <w:rPr>
                <w:b w:val="0"/>
                <w:i w:val="0"/>
                <w:sz w:val="15"/>
              </w:rPr>
              <w:t>FR-01</w:t>
            </w:r>
          </w:p>
        </w:tc>
        <w:tc>
          <w:tcPr>
            <w:tcW w:type="dxa" w:w="3458"/>
            <w:vAlign w:val="center"/>
          </w:tcPr>
          <w:p>
            <w:pPr>
              <w:spacing w:after="0" w:line="240" w:lineRule="auto"/>
            </w:pPr>
            <w:r/>
            <w:r>
              <w:rPr>
                <w:b w:val="0"/>
                <w:i w:val="0"/>
                <w:sz w:val="15"/>
              </w:rPr>
              <w:t>Register and sign in (tutor, coaching, parent, student); admins cannot self-register</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AUTH-001, AUTH-002, AUTH-003, AUTH-004, AUTH-005, AUTH-006, AUTH-007, AUTH-008, AUTH-009, AUTH-010, AUTH-011, AUTH-016, AUTH-018, AUTH-017</w:t>
            </w:r>
          </w:p>
        </w:tc>
        <w:tc>
          <w:tcPr>
            <w:tcW w:type="dxa" w:w="1247"/>
            <w:vAlign w:val="center"/>
          </w:tcPr>
          <w:p>
            <w:pPr>
              <w:spacing w:after="0" w:line="240" w:lineRule="auto"/>
            </w:pPr>
            <w:r/>
            <w:r>
              <w:rPr>
                <w:b w:val="0"/>
                <w:i w:val="0"/>
                <w:sz w:val="15"/>
              </w:rPr>
              <w:t>API, Unit</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FR-02</w:t>
            </w:r>
          </w:p>
        </w:tc>
        <w:tc>
          <w:tcPr>
            <w:tcW w:type="dxa" w:w="3458"/>
            <w:vAlign w:val="center"/>
            <w:shd w:val="clear" w:color="auto" w:fill="F2F5FA"/>
          </w:tcPr>
          <w:p>
            <w:pPr>
              <w:spacing w:after="0" w:line="240" w:lineRule="auto"/>
            </w:pPr>
            <w:r/>
            <w:r>
              <w:rPr>
                <w:b w:val="0"/>
                <w:i w:val="0"/>
                <w:sz w:val="15"/>
              </w:rPr>
              <w:t>Browser session: httpOnly refresh cookie, rotation, logout, CSRF guard</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SESS-001, SESS-002, SESS-003, SESS-004, SESS-005, SESS-006, UI-002</w:t>
            </w:r>
          </w:p>
        </w:tc>
        <w:tc>
          <w:tcPr>
            <w:tcW w:type="dxa" w:w="1247"/>
            <w:vAlign w:val="center"/>
            <w:shd w:val="clear" w:color="auto" w:fill="F2F5FA"/>
          </w:tcPr>
          <w:p>
            <w:pPr>
              <w:spacing w:after="0" w:line="240" w:lineRule="auto"/>
            </w:pPr>
            <w:r/>
            <w:r>
              <w:rPr>
                <w:b w:val="0"/>
                <w:i w:val="0"/>
                <w:sz w:val="15"/>
              </w:rPr>
              <w:t>API, E2E, Unit</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FR-03</w:t>
            </w:r>
          </w:p>
        </w:tc>
        <w:tc>
          <w:tcPr>
            <w:tcW w:type="dxa" w:w="3458"/>
            <w:vAlign w:val="center"/>
          </w:tcPr>
          <w:p>
            <w:pPr>
              <w:spacing w:after="0" w:line="240" w:lineRule="auto"/>
            </w:pPr>
            <w:r/>
            <w:r>
              <w:rPr>
                <w:b w:val="0"/>
                <w:i w:val="0"/>
                <w:sz w:val="15"/>
              </w:rPr>
              <w:t>Account protection: login rate limit, suspension, reactivation</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PROT-001, PROT-002, PROT-003</w:t>
            </w:r>
          </w:p>
        </w:tc>
        <w:tc>
          <w:tcPr>
            <w:tcW w:type="dxa" w:w="1247"/>
            <w:vAlign w:val="center"/>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FR-04</w:t>
            </w:r>
          </w:p>
        </w:tc>
        <w:tc>
          <w:tcPr>
            <w:tcW w:type="dxa" w:w="3458"/>
            <w:vAlign w:val="center"/>
            <w:shd w:val="clear" w:color="auto" w:fill="F2F5FA"/>
          </w:tcPr>
          <w:p>
            <w:pPr>
              <w:spacing w:after="0" w:line="240" w:lineRule="auto"/>
            </w:pPr>
            <w:r/>
            <w:r>
              <w:rPr>
                <w:b w:val="0"/>
                <w:i w:val="0"/>
                <w:sz w:val="15"/>
              </w:rPr>
              <w:t>Tutor/coaching verification: picture upload, profile, submission</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VER-001, VER-004, VER-005, VER-006, UI-001</w:t>
            </w:r>
          </w:p>
        </w:tc>
        <w:tc>
          <w:tcPr>
            <w:tcW w:type="dxa" w:w="1247"/>
            <w:vAlign w:val="center"/>
            <w:shd w:val="clear" w:color="auto" w:fill="F2F5FA"/>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FR-05</w:t>
            </w:r>
          </w:p>
        </w:tc>
        <w:tc>
          <w:tcPr>
            <w:tcW w:type="dxa" w:w="3458"/>
            <w:vAlign w:val="center"/>
          </w:tcPr>
          <w:p>
            <w:pPr>
              <w:spacing w:after="0" w:line="240" w:lineRule="auto"/>
            </w:pPr>
            <w:r/>
            <w:r>
              <w:rPr>
                <w:b w:val="0"/>
                <w:i w:val="0"/>
                <w:sz w:val="15"/>
              </w:rPr>
              <w:t>Admin verification review: approve, reject, request corrections, interview</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VER-008, VER-009, VER-010, VER-011, VER-012, UI-004, UI-005</w:t>
            </w:r>
          </w:p>
        </w:tc>
        <w:tc>
          <w:tcPr>
            <w:tcW w:type="dxa" w:w="1247"/>
            <w:vAlign w:val="center"/>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FR-06</w:t>
            </w:r>
          </w:p>
        </w:tc>
        <w:tc>
          <w:tcPr>
            <w:tcW w:type="dxa" w:w="3458"/>
            <w:vAlign w:val="center"/>
            <w:shd w:val="clear" w:color="auto" w:fill="F2F5FA"/>
          </w:tcPr>
          <w:p>
            <w:pPr>
              <w:spacing w:after="0" w:line="240" w:lineRule="auto"/>
            </w:pPr>
            <w:r/>
            <w:r>
              <w:rPr>
                <w:b w:val="0"/>
                <w:i w:val="0"/>
                <w:sz w:val="15"/>
              </w:rPr>
              <w:t>Restricted features locked until verification is approved</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VER-013, VER-014</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FR-07</w:t>
            </w:r>
          </w:p>
        </w:tc>
        <w:tc>
          <w:tcPr>
            <w:tcW w:type="dxa" w:w="3458"/>
            <w:vAlign w:val="center"/>
          </w:tcPr>
          <w:p>
            <w:pPr>
              <w:spacing w:after="0" w:line="240" w:lineRule="auto"/>
            </w:pPr>
            <w:r/>
            <w:r>
              <w:rPr>
                <w:b w:val="0"/>
                <w:i w:val="0"/>
                <w:sz w:val="15"/>
              </w:rPr>
              <w:t>Public discovery of verified tutors, coaching centres and tuition posts</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DISC-001</w:t>
            </w:r>
          </w:p>
        </w:tc>
        <w:tc>
          <w:tcPr>
            <w:tcW w:type="dxa" w:w="1247"/>
            <w:vAlign w:val="center"/>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FR-08</w:t>
            </w:r>
          </w:p>
        </w:tc>
        <w:tc>
          <w:tcPr>
            <w:tcW w:type="dxa" w:w="3458"/>
            <w:vAlign w:val="center"/>
            <w:shd w:val="clear" w:color="auto" w:fill="F2F5FA"/>
          </w:tcPr>
          <w:p>
            <w:pPr>
              <w:spacing w:after="0" w:line="240" w:lineRule="auto"/>
            </w:pPr>
            <w:r/>
            <w:r>
              <w:rPr>
                <w:b w:val="0"/>
                <w:i w:val="0"/>
                <w:sz w:val="15"/>
              </w:rPr>
              <w:t>Guardian-student link requested by parent, approved by student</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LINK-001, LINK-002, JRN-001</w:t>
            </w:r>
          </w:p>
        </w:tc>
        <w:tc>
          <w:tcPr>
            <w:tcW w:type="dxa" w:w="1247"/>
            <w:vAlign w:val="center"/>
            <w:shd w:val="clear" w:color="auto" w:fill="F2F5FA"/>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FR-09</w:t>
            </w:r>
          </w:p>
        </w:tc>
        <w:tc>
          <w:tcPr>
            <w:tcW w:type="dxa" w:w="3458"/>
            <w:vAlign w:val="center"/>
          </w:tcPr>
          <w:p>
            <w:pPr>
              <w:spacing w:after="0" w:line="240" w:lineRule="auto"/>
            </w:pPr>
            <w:r/>
            <w:r>
              <w:rPr>
                <w:b w:val="0"/>
                <w:i w:val="0"/>
                <w:sz w:val="15"/>
              </w:rPr>
              <w:t>Tuition posts and tutor applications (apply, shortlist, accept)</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POST-001, POST-002, POST-003</w:t>
            </w:r>
          </w:p>
        </w:tc>
        <w:tc>
          <w:tcPr>
            <w:tcW w:type="dxa" w:w="1247"/>
            <w:vAlign w:val="center"/>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FR-10</w:t>
            </w:r>
          </w:p>
        </w:tc>
        <w:tc>
          <w:tcPr>
            <w:tcW w:type="dxa" w:w="3458"/>
            <w:vAlign w:val="center"/>
            <w:shd w:val="clear" w:color="auto" w:fill="F2F5FA"/>
          </w:tcPr>
          <w:p>
            <w:pPr>
              <w:spacing w:after="0" w:line="240" w:lineRule="auto"/>
            </w:pPr>
            <w:r/>
            <w:r>
              <w:rPr>
                <w:b w:val="0"/>
                <w:i w:val="0"/>
                <w:sz w:val="15"/>
              </w:rPr>
              <w:t>Chat requests and persistent messaging (polling), blocking</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MSG-001, MSG-002</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FR-11</w:t>
            </w:r>
          </w:p>
        </w:tc>
        <w:tc>
          <w:tcPr>
            <w:tcW w:type="dxa" w:w="3458"/>
            <w:vAlign w:val="center"/>
          </w:tcPr>
          <w:p>
            <w:pPr>
              <w:spacing w:after="0" w:line="240" w:lineRule="auto"/>
            </w:pPr>
            <w:r/>
            <w:r>
              <w:rPr>
                <w:b w:val="0"/>
                <w:i w:val="0"/>
                <w:sz w:val="15"/>
              </w:rPr>
              <w:t>Demo class, terms proposal and two-sided hiring confirmation</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ENG-001, ENG-002, JRN-002</w:t>
            </w:r>
          </w:p>
        </w:tc>
        <w:tc>
          <w:tcPr>
            <w:tcW w:type="dxa" w:w="1247"/>
            <w:vAlign w:val="center"/>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FR-12</w:t>
            </w:r>
          </w:p>
        </w:tc>
        <w:tc>
          <w:tcPr>
            <w:tcW w:type="dxa" w:w="3458"/>
            <w:vAlign w:val="center"/>
            <w:shd w:val="clear" w:color="auto" w:fill="F2F5FA"/>
          </w:tcPr>
          <w:p>
            <w:pPr>
              <w:spacing w:after="0" w:line="240" w:lineRule="auto"/>
            </w:pPr>
            <w:r/>
            <w:r>
              <w:rPr>
                <w:b w:val="0"/>
                <w:i w:val="0"/>
                <w:sz w:val="15"/>
              </w:rPr>
              <w:t>Classroom schedule and attendance (with guardian notification)</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CLS-002, CLS-006</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FR-13</w:t>
            </w:r>
          </w:p>
        </w:tc>
        <w:tc>
          <w:tcPr>
            <w:tcW w:type="dxa" w:w="3458"/>
            <w:vAlign w:val="center"/>
          </w:tcPr>
          <w:p>
            <w:pPr>
              <w:spacing w:after="0" w:line="240" w:lineRule="auto"/>
            </w:pPr>
            <w:r/>
            <w:r>
              <w:rPr>
                <w:b w:val="0"/>
                <w:i w:val="0"/>
                <w:sz w:val="15"/>
              </w:rPr>
              <w:t>Homework/assignments, submission and grading</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CLS-003, JRN-003</w:t>
            </w:r>
          </w:p>
        </w:tc>
        <w:tc>
          <w:tcPr>
            <w:tcW w:type="dxa" w:w="1247"/>
            <w:vAlign w:val="center"/>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FR-14</w:t>
            </w:r>
          </w:p>
        </w:tc>
        <w:tc>
          <w:tcPr>
            <w:tcW w:type="dxa" w:w="3458"/>
            <w:vAlign w:val="center"/>
            <w:shd w:val="clear" w:color="auto" w:fill="F2F5FA"/>
          </w:tcPr>
          <w:p>
            <w:pPr>
              <w:spacing w:after="0" w:line="240" w:lineRule="auto"/>
            </w:pPr>
            <w:r/>
            <w:r>
              <w:rPr>
                <w:b w:val="0"/>
                <w:i w:val="0"/>
                <w:sz w:val="15"/>
              </w:rPr>
              <w:t>Classroom materials and daily diary</w:t>
              <w:br/>
            </w:r>
            <w:r>
              <w:rPr>
                <w:b w:val="0"/>
                <w:i w:val="0"/>
                <w:sz w:val="15"/>
              </w:rPr>
              <w:t>[Implemented]</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CLS-005</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FR-15</w:t>
            </w:r>
          </w:p>
        </w:tc>
        <w:tc>
          <w:tcPr>
            <w:tcW w:type="dxa" w:w="3458"/>
            <w:vAlign w:val="center"/>
          </w:tcPr>
          <w:p>
            <w:pPr>
              <w:spacing w:after="0" w:line="240" w:lineRule="auto"/>
            </w:pPr>
            <w:r/>
            <w:r>
              <w:rPr>
                <w:b w:val="0"/>
                <w:i w:val="0"/>
                <w:sz w:val="15"/>
              </w:rPr>
              <w:t>Monthly fee tracking between tutor and guardian (no money movement)</w:t>
              <w:br/>
            </w:r>
            <w:r>
              <w:rPr>
                <w:b w:val="0"/>
                <w:i w:val="0"/>
                <w:sz w:val="15"/>
              </w:rPr>
              <w:t>[Implemented]</w:t>
            </w:r>
          </w:p>
        </w:tc>
        <w:tc>
          <w:tcPr>
            <w:tcW w:type="dxa" w:w="680"/>
            <w:vAlign w:val="center"/>
          </w:tcPr>
          <w:p>
            <w:pPr>
              <w:spacing w:after="0" w:line="240" w:lineRule="auto"/>
            </w:pPr>
            <w:r/>
            <w:r>
              <w:rPr>
                <w:b w:val="0"/>
                <w:i w:val="0"/>
                <w:sz w:val="15"/>
              </w:rPr>
              <w:t>Medium</w:t>
            </w:r>
          </w:p>
        </w:tc>
        <w:tc>
          <w:tcPr>
            <w:tcW w:type="dxa" w:w="2438"/>
            <w:vAlign w:val="center"/>
          </w:tcPr>
          <w:p>
            <w:pPr>
              <w:spacing w:after="0" w:line="240" w:lineRule="auto"/>
            </w:pPr>
            <w:r/>
            <w:r>
              <w:rPr>
                <w:b w:val="0"/>
                <w:i w:val="0"/>
                <w:sz w:val="15"/>
              </w:rPr>
              <w:t>FEE-001</w:t>
            </w:r>
          </w:p>
        </w:tc>
        <w:tc>
          <w:tcPr>
            <w:tcW w:type="dxa" w:w="1247"/>
            <w:vAlign w:val="center"/>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FR-16</w:t>
            </w:r>
          </w:p>
        </w:tc>
        <w:tc>
          <w:tcPr>
            <w:tcW w:type="dxa" w:w="3458"/>
            <w:vAlign w:val="center"/>
            <w:shd w:val="clear" w:color="auto" w:fill="F2F5FA"/>
          </w:tcPr>
          <w:p>
            <w:pPr>
              <w:spacing w:after="0" w:line="240" w:lineRule="auto"/>
            </w:pPr>
            <w:r/>
            <w:r>
              <w:rPr>
                <w:b w:val="0"/>
                <w:i w:val="0"/>
                <w:sz w:val="15"/>
              </w:rPr>
              <w:t>Reviews, ratings and tutor replies</w:t>
              <w:br/>
            </w:r>
            <w:r>
              <w:rPr>
                <w:b w:val="0"/>
                <w:i w:val="0"/>
                <w:sz w:val="15"/>
              </w:rPr>
              <w:t>[Implemented]</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REV-001</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FR-17</w:t>
            </w:r>
          </w:p>
        </w:tc>
        <w:tc>
          <w:tcPr>
            <w:tcW w:type="dxa" w:w="3458"/>
            <w:vAlign w:val="center"/>
          </w:tcPr>
          <w:p>
            <w:pPr>
              <w:spacing w:after="0" w:line="240" w:lineRule="auto"/>
            </w:pPr>
            <w:r/>
            <w:r>
              <w:rPr>
                <w:b w:val="0"/>
                <w:i w:val="0"/>
                <w:sz w:val="15"/>
              </w:rPr>
              <w:t>Coaching: teachers, courses, branches and student roster</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COA-001</w:t>
            </w:r>
          </w:p>
        </w:tc>
        <w:tc>
          <w:tcPr>
            <w:tcW w:type="dxa" w:w="1247"/>
            <w:vAlign w:val="center"/>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FR-18</w:t>
            </w:r>
          </w:p>
        </w:tc>
        <w:tc>
          <w:tcPr>
            <w:tcW w:type="dxa" w:w="3458"/>
            <w:vAlign w:val="center"/>
            <w:shd w:val="clear" w:color="auto" w:fill="F2F5FA"/>
          </w:tcPr>
          <w:p>
            <w:pPr>
              <w:spacing w:after="0" w:line="240" w:lineRule="auto"/>
            </w:pPr>
            <w:r/>
            <w:r>
              <w:rPr>
                <w:b w:val="0"/>
                <w:i w:val="0"/>
                <w:sz w:val="15"/>
              </w:rPr>
              <w:t>Coaching: batches, enrolment with capacity, batch attendance</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COA-002, JRN-004</w:t>
            </w:r>
          </w:p>
        </w:tc>
        <w:tc>
          <w:tcPr>
            <w:tcW w:type="dxa" w:w="1247"/>
            <w:vAlign w:val="center"/>
            <w:shd w:val="clear" w:color="auto" w:fill="F2F5FA"/>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FR-19</w:t>
            </w:r>
          </w:p>
        </w:tc>
        <w:tc>
          <w:tcPr>
            <w:tcW w:type="dxa" w:w="3458"/>
            <w:vAlign w:val="center"/>
          </w:tcPr>
          <w:p>
            <w:pPr>
              <w:spacing w:after="0" w:line="240" w:lineRule="auto"/>
            </w:pPr>
            <w:r/>
            <w:r>
              <w:rPr>
                <w:b w:val="0"/>
                <w:i w:val="0"/>
                <w:sz w:val="15"/>
              </w:rPr>
              <w:t>Coaching: exams, marks, published results, fees, report</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COA-003, COA-004</w:t>
            </w:r>
          </w:p>
        </w:tc>
        <w:tc>
          <w:tcPr>
            <w:tcW w:type="dxa" w:w="1247"/>
            <w:vAlign w:val="center"/>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FR-20</w:t>
            </w:r>
          </w:p>
        </w:tc>
        <w:tc>
          <w:tcPr>
            <w:tcW w:type="dxa" w:w="3458"/>
            <w:vAlign w:val="center"/>
            <w:shd w:val="clear" w:color="auto" w:fill="F2F5FA"/>
          </w:tcPr>
          <w:p>
            <w:pPr>
              <w:spacing w:after="0" w:line="240" w:lineRule="auto"/>
            </w:pPr>
            <w:r/>
            <w:r>
              <w:rPr>
                <w:b w:val="0"/>
                <w:i w:val="0"/>
                <w:sz w:val="15"/>
              </w:rPr>
              <w:t>Support tickets and public contact form</w:t>
              <w:br/>
            </w:r>
            <w:r>
              <w:rPr>
                <w:b w:val="0"/>
                <w:i w:val="0"/>
                <w:sz w:val="15"/>
              </w:rPr>
              <w:t>[Implemented]</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SUP-001, SUP-002</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FR-21</w:t>
            </w:r>
          </w:p>
        </w:tc>
        <w:tc>
          <w:tcPr>
            <w:tcW w:type="dxa" w:w="3458"/>
            <w:vAlign w:val="center"/>
          </w:tcPr>
          <w:p>
            <w:pPr>
              <w:spacing w:after="0" w:line="240" w:lineRule="auto"/>
            </w:pPr>
            <w:r/>
            <w:r>
              <w:rPr>
                <w:b w:val="0"/>
                <w:i w:val="0"/>
                <w:sz w:val="15"/>
              </w:rPr>
              <w:t>Admin user management and audit log</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VER-015, ADM-004, UI-007</w:t>
            </w:r>
          </w:p>
        </w:tc>
        <w:tc>
          <w:tcPr>
            <w:tcW w:type="dxa" w:w="1247"/>
            <w:vAlign w:val="center"/>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FR-22</w:t>
            </w:r>
          </w:p>
        </w:tc>
        <w:tc>
          <w:tcPr>
            <w:tcW w:type="dxa" w:w="3458"/>
            <w:vAlign w:val="center"/>
            <w:shd w:val="clear" w:color="auto" w:fill="F2F5FA"/>
          </w:tcPr>
          <w:p>
            <w:pPr>
              <w:spacing w:after="0" w:line="240" w:lineRule="auto"/>
            </w:pPr>
            <w:r/>
            <w:r>
              <w:rPr>
                <w:b w:val="0"/>
                <w:i w:val="0"/>
                <w:sz w:val="15"/>
              </w:rPr>
              <w:t>Admin platform: settings, announcements, awards, post moderation, reports, suspicious activity</w:t>
              <w:br/>
            </w:r>
            <w:r>
              <w:rPr>
                <w:b w:val="0"/>
                <w:i w:val="0"/>
                <w:sz w:val="15"/>
              </w:rPr>
              <w:t>[Implemented]</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ADM-001, ADM-002, ADM-003</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FR-23</w:t>
            </w:r>
          </w:p>
        </w:tc>
        <w:tc>
          <w:tcPr>
            <w:tcW w:type="dxa" w:w="3458"/>
            <w:vAlign w:val="center"/>
          </w:tcPr>
          <w:p>
            <w:pPr>
              <w:spacing w:after="0" w:line="240" w:lineRule="auto"/>
            </w:pPr>
            <w:r/>
            <w:r>
              <w:rPr>
                <w:b w:val="0"/>
                <w:i w:val="0"/>
                <w:sz w:val="15"/>
              </w:rPr>
              <w:t>In-app notifications</w:t>
              <w:br/>
            </w:r>
            <w:r>
              <w:rPr>
                <w:b w:val="0"/>
                <w:i w:val="0"/>
                <w:sz w:val="15"/>
              </w:rPr>
              <w:t>[Implemented]</w:t>
            </w:r>
          </w:p>
        </w:tc>
        <w:tc>
          <w:tcPr>
            <w:tcW w:type="dxa" w:w="680"/>
            <w:vAlign w:val="center"/>
          </w:tcPr>
          <w:p>
            <w:pPr>
              <w:spacing w:after="0" w:line="240" w:lineRule="auto"/>
            </w:pPr>
            <w:r/>
            <w:r>
              <w:rPr>
                <w:b w:val="0"/>
                <w:i w:val="0"/>
                <w:sz w:val="15"/>
              </w:rPr>
              <w:t>Medium</w:t>
            </w:r>
          </w:p>
        </w:tc>
        <w:tc>
          <w:tcPr>
            <w:tcW w:type="dxa" w:w="2438"/>
            <w:vAlign w:val="center"/>
          </w:tcPr>
          <w:p>
            <w:pPr>
              <w:spacing w:after="0" w:line="240" w:lineRule="auto"/>
            </w:pPr>
            <w:r/>
            <w:r>
              <w:rPr>
                <w:b w:val="0"/>
                <w:i w:val="0"/>
                <w:sz w:val="15"/>
              </w:rPr>
              <w:t>NOT-001, UI-006</w:t>
            </w:r>
          </w:p>
        </w:tc>
        <w:tc>
          <w:tcPr>
            <w:tcW w:type="dxa" w:w="1247"/>
            <w:vAlign w:val="center"/>
          </w:tcPr>
          <w:p>
            <w:pPr>
              <w:spacing w:after="0" w:line="240" w:lineRule="auto"/>
            </w:pPr>
            <w:r/>
            <w:r>
              <w:rPr>
                <w:b w:val="0"/>
                <w:i w:val="0"/>
                <w:sz w:val="15"/>
              </w:rPr>
              <w:t>API, 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FR-24</w:t>
            </w:r>
          </w:p>
        </w:tc>
        <w:tc>
          <w:tcPr>
            <w:tcW w:type="dxa" w:w="3458"/>
            <w:vAlign w:val="center"/>
            <w:shd w:val="clear" w:color="auto" w:fill="F2F5FA"/>
          </w:tcPr>
          <w:p>
            <w:pPr>
              <w:spacing w:after="0" w:line="240" w:lineRule="auto"/>
            </w:pPr>
            <w:r/>
            <w:r>
              <w:rPr>
                <w:b w:val="0"/>
                <w:i w:val="0"/>
                <w:sz w:val="15"/>
              </w:rPr>
              <w:t>Profile management and profile photo</w:t>
              <w:br/>
            </w:r>
            <w:r>
              <w:rPr>
                <w:b w:val="0"/>
                <w:i w:val="0"/>
                <w:sz w:val="15"/>
              </w:rPr>
              <w:t>[Implemented]</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TUT-001</w:t>
            </w:r>
          </w:p>
        </w:tc>
        <w:tc>
          <w:tcPr>
            <w:tcW w:type="dxa" w:w="1247"/>
            <w:vAlign w:val="center"/>
            <w:shd w:val="clear" w:color="auto" w:fill="F2F5FA"/>
          </w:tcPr>
          <w:p>
            <w:pPr>
              <w:spacing w:after="0" w:line="240" w:lineRule="auto"/>
            </w:pPr>
            <w:r/>
            <w:r>
              <w:rPr>
                <w:b w:val="0"/>
                <w:i w:val="0"/>
                <w:sz w:val="15"/>
              </w:rPr>
              <w:t>API</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FR-25</w:t>
            </w:r>
          </w:p>
        </w:tc>
        <w:tc>
          <w:tcPr>
            <w:tcW w:type="dxa" w:w="3458"/>
            <w:vAlign w:val="center"/>
          </w:tcPr>
          <w:p>
            <w:pPr>
              <w:spacing w:after="0" w:line="240" w:lineRule="auto"/>
            </w:pPr>
            <w:r/>
            <w:r>
              <w:rPr>
                <w:b w:val="0"/>
                <w:i w:val="0"/>
                <w:sz w:val="15"/>
              </w:rPr>
              <w:t>Password reset and email verification</w:t>
              <w:br/>
            </w:r>
            <w:r>
              <w:rPr>
                <w:b w:val="0"/>
                <w:i w:val="0"/>
                <w:sz w:val="15"/>
              </w:rPr>
              <w:t>[Partially implemented (no email provider; dev token only)]</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AUTH-012, AUTH-013, AUTH-014, AUTH-015</w:t>
            </w:r>
          </w:p>
        </w:tc>
        <w:tc>
          <w:tcPr>
            <w:tcW w:type="dxa" w:w="1247"/>
            <w:vAlign w:val="center"/>
          </w:tcPr>
          <w:p>
            <w:pPr>
              <w:spacing w:after="0" w:line="240" w:lineRule="auto"/>
            </w:pPr>
            <w:r/>
            <w:r>
              <w:rPr>
                <w:b w:val="0"/>
                <w:i w:val="0"/>
                <w:sz w:val="15"/>
              </w:rPr>
              <w:t>API, E2E</w:t>
            </w:r>
          </w:p>
        </w:tc>
        <w:tc>
          <w:tcPr>
            <w:tcW w:type="dxa" w:w="1020"/>
            <w:vAlign w:val="center"/>
          </w:tcPr>
          <w:p>
            <w:pPr>
              <w:spacing w:after="0" w:line="240" w:lineRule="auto"/>
            </w:pPr>
            <w:r/>
            <w:r>
              <w:rPr>
                <w:b w:val="0"/>
                <w:i w:val="0"/>
                <w:sz w:val="15"/>
              </w:rPr>
              <w:t>Partly tested</w:t>
            </w:r>
          </w:p>
        </w:tc>
      </w:tr>
      <w:tr>
        <w:trPr>
          <w:cantSplit w:val="true"/>
        </w:trPr>
        <w:tc>
          <w:tcPr>
            <w:tcW w:type="dxa" w:w="794"/>
            <w:vAlign w:val="center"/>
            <w:shd w:val="clear" w:color="auto" w:fill="F2F5FA"/>
          </w:tcPr>
          <w:p>
            <w:pPr>
              <w:spacing w:after="0" w:line="240" w:lineRule="auto"/>
            </w:pPr>
            <w:r/>
            <w:r>
              <w:rPr>
                <w:b w:val="0"/>
                <w:i w:val="0"/>
                <w:sz w:val="15"/>
              </w:rPr>
              <w:t>FR-26</w:t>
            </w:r>
          </w:p>
        </w:tc>
        <w:tc>
          <w:tcPr>
            <w:tcW w:type="dxa" w:w="3458"/>
            <w:vAlign w:val="center"/>
            <w:shd w:val="clear" w:color="auto" w:fill="F2F5FA"/>
          </w:tcPr>
          <w:p>
            <w:pPr>
              <w:spacing w:after="0" w:line="240" w:lineRule="auto"/>
            </w:pPr>
            <w:r/>
            <w:r>
              <w:rPr>
                <w:b w:val="0"/>
                <w:i w:val="0"/>
                <w:sz w:val="15"/>
              </w:rPr>
              <w:t>Student can post a tuition requirement</w:t>
              <w:br/>
            </w:r>
            <w:r>
              <w:rPr>
                <w:b w:val="0"/>
                <w:i w:val="0"/>
                <w:sz w:val="15"/>
              </w:rPr>
              <w:t>[Partially implemented (API only, no student screen)]</w:t>
            </w:r>
          </w:p>
        </w:tc>
        <w:tc>
          <w:tcPr>
            <w:tcW w:type="dxa" w:w="680"/>
            <w:vAlign w:val="center"/>
            <w:shd w:val="clear" w:color="auto" w:fill="F2F5FA"/>
          </w:tcPr>
          <w:p>
            <w:pPr>
              <w:spacing w:after="0" w:line="240" w:lineRule="auto"/>
            </w:pPr>
            <w:r/>
            <w:r>
              <w:rPr>
                <w:b w:val="0"/>
                <w:i w:val="0"/>
                <w:sz w:val="15"/>
              </w:rPr>
              <w:t>Low</w:t>
            </w:r>
          </w:p>
        </w:tc>
        <w:tc>
          <w:tcPr>
            <w:tcW w:type="dxa" w:w="2438"/>
            <w:vAlign w:val="center"/>
            <w:shd w:val="clear" w:color="auto" w:fill="F2F5FA"/>
          </w:tcPr>
          <w:p>
            <w:pPr>
              <w:spacing w:after="0" w:line="240" w:lineRule="auto"/>
            </w:pPr>
            <w:r/>
            <w:r>
              <w:rPr>
                <w:b w:val="0"/>
                <w:i w:val="0"/>
                <w:sz w:val="15"/>
              </w:rPr>
              <w:t>POST-004</w:t>
            </w:r>
          </w:p>
        </w:tc>
        <w:tc>
          <w:tcPr>
            <w:tcW w:type="dxa" w:w="1247"/>
            <w:vAlign w:val="center"/>
            <w:shd w:val="clear" w:color="auto" w:fill="F2F5FA"/>
          </w:tcPr>
          <w:p>
            <w:pPr>
              <w:spacing w:after="0" w:line="240" w:lineRule="auto"/>
            </w:pPr>
            <w:r/>
            <w:r>
              <w:rPr>
                <w:b w:val="0"/>
                <w:i w:val="0"/>
                <w:sz w:val="15"/>
              </w:rPr>
              <w:t>E2E</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tcPr>
          <w:p>
            <w:pPr>
              <w:spacing w:after="0" w:line="240" w:lineRule="auto"/>
            </w:pPr>
            <w:r/>
            <w:r>
              <w:rPr>
                <w:b w:val="0"/>
                <w:i w:val="0"/>
                <w:sz w:val="15"/>
              </w:rPr>
              <w:t>FR-27</w:t>
            </w:r>
          </w:p>
        </w:tc>
        <w:tc>
          <w:tcPr>
            <w:tcW w:type="dxa" w:w="3458"/>
            <w:vAlign w:val="center"/>
          </w:tcPr>
          <w:p>
            <w:pPr>
              <w:spacing w:after="0" w:line="240" w:lineRule="auto"/>
            </w:pPr>
            <w:r/>
            <w:r>
              <w:rPr>
                <w:b w:val="0"/>
                <w:i w:val="0"/>
                <w:sz w:val="15"/>
              </w:rPr>
              <w:t>SMS / OTP</w:t>
              <w:br/>
            </w:r>
            <w:r>
              <w:rPr>
                <w:b w:val="0"/>
                <w:i w:val="0"/>
                <w:sz w:val="15"/>
              </w:rPr>
              <w:t>[Not implemented]</w:t>
            </w:r>
          </w:p>
        </w:tc>
        <w:tc>
          <w:tcPr>
            <w:tcW w:type="dxa" w:w="680"/>
            <w:vAlign w:val="center"/>
          </w:tcPr>
          <w:p>
            <w:pPr>
              <w:spacing w:after="0" w:line="240" w:lineRule="auto"/>
            </w:pPr>
            <w:r/>
            <w:r>
              <w:rPr>
                <w:b w:val="0"/>
                <w:i w:val="0"/>
                <w:sz w:val="15"/>
              </w:rPr>
              <w:t>Low</w:t>
            </w:r>
          </w:p>
        </w:tc>
        <w:tc>
          <w:tcPr>
            <w:tcW w:type="dxa" w:w="2438"/>
            <w:vAlign w:val="center"/>
          </w:tcPr>
          <w:p>
            <w:pPr>
              <w:spacing w:after="0" w:line="240" w:lineRule="auto"/>
            </w:pPr>
            <w:r/>
            <w:r>
              <w:rPr>
                <w:b w:val="0"/>
                <w:i w:val="0"/>
                <w:sz w:val="15"/>
              </w:rPr>
              <w:t>SMS-001</w:t>
            </w:r>
          </w:p>
        </w:tc>
        <w:tc>
          <w:tcPr>
            <w:tcW w:type="dxa" w:w="1247"/>
            <w:vAlign w:val="center"/>
          </w:tcPr>
          <w:p>
            <w:pPr>
              <w:spacing w:after="0" w:line="240" w:lineRule="auto"/>
            </w:pPr>
            <w:r/>
            <w:r>
              <w:rPr>
                <w:b w:val="0"/>
                <w:i w:val="0"/>
                <w:sz w:val="15"/>
              </w:rPr>
              <w:t>E2E</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shd w:val="clear" w:color="auto" w:fill="F2F5FA"/>
          </w:tcPr>
          <w:p>
            <w:pPr>
              <w:spacing w:after="0" w:line="240" w:lineRule="auto"/>
            </w:pPr>
            <w:r/>
            <w:r>
              <w:rPr>
                <w:b w:val="0"/>
                <w:i w:val="0"/>
                <w:sz w:val="15"/>
              </w:rPr>
              <w:t>FR-28</w:t>
            </w:r>
          </w:p>
        </w:tc>
        <w:tc>
          <w:tcPr>
            <w:tcW w:type="dxa" w:w="3458"/>
            <w:vAlign w:val="center"/>
            <w:shd w:val="clear" w:color="auto" w:fill="F2F5FA"/>
          </w:tcPr>
          <w:p>
            <w:pPr>
              <w:spacing w:after="0" w:line="240" w:lineRule="auto"/>
            </w:pPr>
            <w:r/>
            <w:r>
              <w:rPr>
                <w:b w:val="0"/>
                <w:i w:val="0"/>
                <w:sz w:val="15"/>
              </w:rPr>
              <w:t>Online fee payment collection</w:t>
              <w:br/>
            </w:r>
            <w:r>
              <w:rPr>
                <w:b w:val="0"/>
                <w:i w:val="0"/>
                <w:sz w:val="15"/>
              </w:rPr>
              <w:t>[Not implemented (tracking only)]</w:t>
            </w:r>
          </w:p>
        </w:tc>
        <w:tc>
          <w:tcPr>
            <w:tcW w:type="dxa" w:w="680"/>
            <w:vAlign w:val="center"/>
            <w:shd w:val="clear" w:color="auto" w:fill="F2F5FA"/>
          </w:tcPr>
          <w:p>
            <w:pPr>
              <w:spacing w:after="0" w:line="240" w:lineRule="auto"/>
            </w:pPr>
            <w:r/>
            <w:r>
              <w:rPr>
                <w:b w:val="0"/>
                <w:i w:val="0"/>
                <w:sz w:val="15"/>
              </w:rPr>
              <w:t>Low</w:t>
            </w:r>
          </w:p>
        </w:tc>
        <w:tc>
          <w:tcPr>
            <w:tcW w:type="dxa" w:w="2438"/>
            <w:vAlign w:val="center"/>
            <w:shd w:val="clear" w:color="auto" w:fill="F2F5FA"/>
          </w:tcPr>
          <w:p>
            <w:pPr>
              <w:spacing w:after="0" w:line="240" w:lineRule="auto"/>
            </w:pPr>
            <w:r/>
            <w:r>
              <w:rPr>
                <w:b w:val="0"/>
                <w:i w:val="0"/>
                <w:sz w:val="15"/>
              </w:rPr>
              <w:t>FEE-002</w:t>
            </w:r>
          </w:p>
        </w:tc>
        <w:tc>
          <w:tcPr>
            <w:tcW w:type="dxa" w:w="1247"/>
            <w:vAlign w:val="center"/>
            <w:shd w:val="clear" w:color="auto" w:fill="F2F5FA"/>
          </w:tcPr>
          <w:p>
            <w:pPr>
              <w:spacing w:after="0" w:line="240" w:lineRule="auto"/>
            </w:pPr>
            <w:r/>
            <w:r>
              <w:rPr>
                <w:b w:val="0"/>
                <w:i w:val="0"/>
                <w:sz w:val="15"/>
              </w:rPr>
              <w:t>E2E</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tcPr>
          <w:p>
            <w:pPr>
              <w:spacing w:after="0" w:line="240" w:lineRule="auto"/>
            </w:pPr>
            <w:r/>
            <w:r>
              <w:rPr>
                <w:b w:val="0"/>
                <w:i w:val="0"/>
                <w:sz w:val="15"/>
              </w:rPr>
              <w:t>FR-29</w:t>
            </w:r>
          </w:p>
        </w:tc>
        <w:tc>
          <w:tcPr>
            <w:tcW w:type="dxa" w:w="3458"/>
            <w:vAlign w:val="center"/>
          </w:tcPr>
          <w:p>
            <w:pPr>
              <w:spacing w:after="0" w:line="240" w:lineRule="auto"/>
            </w:pPr>
            <w:r/>
            <w:r>
              <w:rPr>
                <w:b w:val="0"/>
                <w:i w:val="0"/>
                <w:sz w:val="15"/>
              </w:rPr>
              <w:t>Real-time push for messages and notifications</w:t>
              <w:br/>
            </w:r>
            <w:r>
              <w:rPr>
                <w:b w:val="0"/>
                <w:i w:val="0"/>
                <w:sz w:val="15"/>
              </w:rPr>
              <w:t>[Not implemented (polling)]</w:t>
            </w:r>
          </w:p>
        </w:tc>
        <w:tc>
          <w:tcPr>
            <w:tcW w:type="dxa" w:w="680"/>
            <w:vAlign w:val="center"/>
          </w:tcPr>
          <w:p>
            <w:pPr>
              <w:spacing w:after="0" w:line="240" w:lineRule="auto"/>
            </w:pPr>
            <w:r/>
            <w:r>
              <w:rPr>
                <w:b w:val="0"/>
                <w:i w:val="0"/>
                <w:sz w:val="15"/>
              </w:rPr>
              <w:t>Low</w:t>
            </w:r>
          </w:p>
        </w:tc>
        <w:tc>
          <w:tcPr>
            <w:tcW w:type="dxa" w:w="2438"/>
            <w:vAlign w:val="center"/>
          </w:tcPr>
          <w:p>
            <w:pPr>
              <w:spacing w:after="0" w:line="240" w:lineRule="auto"/>
            </w:pPr>
            <w:r/>
            <w:r>
              <w:rPr>
                <w:b w:val="0"/>
                <w:i w:val="0"/>
                <w:sz w:val="15"/>
              </w:rPr>
              <w:t>MSG-004</w:t>
            </w:r>
          </w:p>
        </w:tc>
        <w:tc>
          <w:tcPr>
            <w:tcW w:type="dxa" w:w="1247"/>
            <w:vAlign w:val="center"/>
          </w:tcPr>
          <w:p>
            <w:pPr>
              <w:spacing w:after="0" w:line="240" w:lineRule="auto"/>
            </w:pPr>
            <w:r/>
            <w:r>
              <w:rPr>
                <w:b w:val="0"/>
                <w:i w:val="0"/>
                <w:sz w:val="15"/>
              </w:rPr>
              <w:t>E2E</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shd w:val="clear" w:color="auto" w:fill="F2F5FA"/>
          </w:tcPr>
          <w:p>
            <w:pPr>
              <w:spacing w:after="0" w:line="240" w:lineRule="auto"/>
            </w:pPr>
            <w:r/>
            <w:r>
              <w:rPr>
                <w:b w:val="0"/>
                <w:i w:val="0"/>
                <w:sz w:val="15"/>
              </w:rPr>
              <w:t>FR-30</w:t>
            </w:r>
          </w:p>
        </w:tc>
        <w:tc>
          <w:tcPr>
            <w:tcW w:type="dxa" w:w="3458"/>
            <w:vAlign w:val="center"/>
            <w:shd w:val="clear" w:color="auto" w:fill="F2F5FA"/>
          </w:tcPr>
          <w:p>
            <w:pPr>
              <w:spacing w:after="0" w:line="240" w:lineRule="auto"/>
            </w:pPr>
            <w:r/>
            <w:r>
              <w:rPr>
                <w:b w:val="0"/>
                <w:i w:val="0"/>
                <w:sz w:val="15"/>
              </w:rPr>
              <w:t>Coaching teacher accounts with their own login</w:t>
              <w:br/>
            </w:r>
            <w:r>
              <w:rPr>
                <w:b w:val="0"/>
                <w:i w:val="0"/>
                <w:sz w:val="15"/>
              </w:rPr>
              <w:t>[Not implemented]</w:t>
            </w:r>
          </w:p>
        </w:tc>
        <w:tc>
          <w:tcPr>
            <w:tcW w:type="dxa" w:w="680"/>
            <w:vAlign w:val="center"/>
            <w:shd w:val="clear" w:color="auto" w:fill="F2F5FA"/>
          </w:tcPr>
          <w:p>
            <w:pPr>
              <w:spacing w:after="0" w:line="240" w:lineRule="auto"/>
            </w:pPr>
            <w:r/>
            <w:r>
              <w:rPr>
                <w:b w:val="0"/>
                <w:i w:val="0"/>
                <w:sz w:val="15"/>
              </w:rPr>
              <w:t>Low</w:t>
            </w:r>
          </w:p>
        </w:tc>
        <w:tc>
          <w:tcPr>
            <w:tcW w:type="dxa" w:w="2438"/>
            <w:vAlign w:val="center"/>
            <w:shd w:val="clear" w:color="auto" w:fill="F2F5FA"/>
          </w:tcPr>
          <w:p>
            <w:pPr>
              <w:spacing w:after="0" w:line="240" w:lineRule="auto"/>
            </w:pPr>
            <w:r/>
            <w:r>
              <w:rPr>
                <w:b w:val="0"/>
                <w:i w:val="0"/>
                <w:sz w:val="15"/>
              </w:rPr>
              <w:t>COA-005</w:t>
            </w:r>
          </w:p>
        </w:tc>
        <w:tc>
          <w:tcPr>
            <w:tcW w:type="dxa" w:w="1247"/>
            <w:vAlign w:val="center"/>
            <w:shd w:val="clear" w:color="auto" w:fill="F2F5FA"/>
          </w:tcPr>
          <w:p>
            <w:pPr>
              <w:spacing w:after="0" w:line="240" w:lineRule="auto"/>
            </w:pPr>
            <w:r/>
            <w:r>
              <w:rPr>
                <w:b w:val="0"/>
                <w:i w:val="0"/>
                <w:sz w:val="15"/>
              </w:rPr>
              <w:t>E2E</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tcPr>
          <w:p>
            <w:pPr>
              <w:spacing w:after="0" w:line="240" w:lineRule="auto"/>
            </w:pPr>
            <w:r/>
            <w:r>
              <w:rPr>
                <w:b w:val="0"/>
                <w:i w:val="0"/>
                <w:sz w:val="15"/>
              </w:rPr>
              <w:t>FR-31</w:t>
            </w:r>
          </w:p>
        </w:tc>
        <w:tc>
          <w:tcPr>
            <w:tcW w:type="dxa" w:w="3458"/>
            <w:vAlign w:val="center"/>
          </w:tcPr>
          <w:p>
            <w:pPr>
              <w:spacing w:after="0" w:line="240" w:lineRule="auto"/>
            </w:pPr>
            <w:r/>
            <w:r>
              <w:rPr>
                <w:b w:val="0"/>
                <w:i w:val="0"/>
                <w:sz w:val="15"/>
              </w:rPr>
              <w:t>Admin can hide/delete reviews</w:t>
              <w:br/>
            </w:r>
            <w:r>
              <w:rPr>
                <w:b w:val="0"/>
                <w:i w:val="0"/>
                <w:sz w:val="15"/>
              </w:rPr>
              <w:t>[Not implemented]</w:t>
            </w:r>
          </w:p>
        </w:tc>
        <w:tc>
          <w:tcPr>
            <w:tcW w:type="dxa" w:w="680"/>
            <w:vAlign w:val="center"/>
          </w:tcPr>
          <w:p>
            <w:pPr>
              <w:spacing w:after="0" w:line="240" w:lineRule="auto"/>
            </w:pPr>
            <w:r/>
            <w:r>
              <w:rPr>
                <w:b w:val="0"/>
                <w:i w:val="0"/>
                <w:sz w:val="15"/>
              </w:rPr>
              <w:t>Low</w:t>
            </w:r>
          </w:p>
        </w:tc>
        <w:tc>
          <w:tcPr>
            <w:tcW w:type="dxa" w:w="2438"/>
            <w:vAlign w:val="center"/>
          </w:tcPr>
          <w:p>
            <w:pPr>
              <w:spacing w:after="0" w:line="240" w:lineRule="auto"/>
            </w:pPr>
            <w:r/>
            <w:r>
              <w:rPr>
                <w:b w:val="0"/>
                <w:i w:val="0"/>
                <w:sz w:val="15"/>
              </w:rPr>
              <w:t>REV-002</w:t>
            </w:r>
          </w:p>
        </w:tc>
        <w:tc>
          <w:tcPr>
            <w:tcW w:type="dxa" w:w="1247"/>
            <w:vAlign w:val="center"/>
          </w:tcPr>
          <w:p>
            <w:pPr>
              <w:spacing w:after="0" w:line="240" w:lineRule="auto"/>
            </w:pPr>
            <w:r/>
            <w:r>
              <w:rPr>
                <w:b w:val="0"/>
                <w:i w:val="0"/>
                <w:sz w:val="15"/>
              </w:rPr>
              <w:t>E2E</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shd w:val="clear" w:color="auto" w:fill="F2F5FA"/>
          </w:tcPr>
          <w:p>
            <w:pPr>
              <w:spacing w:after="0" w:line="240" w:lineRule="auto"/>
            </w:pPr>
            <w:r/>
            <w:r>
              <w:rPr>
                <w:b w:val="0"/>
                <w:i w:val="0"/>
                <w:sz w:val="15"/>
              </w:rPr>
              <w:t>NFR-01</w:t>
            </w:r>
          </w:p>
        </w:tc>
        <w:tc>
          <w:tcPr>
            <w:tcW w:type="dxa" w:w="3458"/>
            <w:vAlign w:val="center"/>
            <w:shd w:val="clear" w:color="auto" w:fill="F2F5FA"/>
          </w:tcPr>
          <w:p>
            <w:pPr>
              <w:spacing w:after="0" w:line="240" w:lineRule="auto"/>
            </w:pPr>
            <w:r/>
            <w:r>
              <w:rPr>
                <w:b w:val="0"/>
                <w:i w:val="0"/>
                <w:sz w:val="15"/>
              </w:rPr>
              <w:t>Passwords bcrypt-hashed; refresh/reset tokens stored only as hashes</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DB-001, SEC-003</w:t>
            </w:r>
          </w:p>
        </w:tc>
        <w:tc>
          <w:tcPr>
            <w:tcW w:type="dxa" w:w="1247"/>
            <w:vAlign w:val="center"/>
            <w:shd w:val="clear" w:color="auto" w:fill="F2F5FA"/>
          </w:tcPr>
          <w:p>
            <w:pPr>
              <w:spacing w:after="0" w:line="240" w:lineRule="auto"/>
            </w:pPr>
            <w:r/>
            <w:r>
              <w:rPr>
                <w:b w:val="0"/>
                <w:i w:val="0"/>
                <w:sz w:val="15"/>
              </w:rPr>
              <w:t>Database, Security</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NFR-02</w:t>
            </w:r>
          </w:p>
        </w:tc>
        <w:tc>
          <w:tcPr>
            <w:tcW w:type="dxa" w:w="3458"/>
            <w:vAlign w:val="center"/>
          </w:tcPr>
          <w:p>
            <w:pPr>
              <w:spacing w:after="0" w:line="240" w:lineRule="auto"/>
            </w:pPr>
            <w:r/>
            <w:r>
              <w:rPr>
                <w:b w:val="0"/>
                <w:i w:val="0"/>
                <w:sz w:val="15"/>
              </w:rPr>
              <w:t>Role-based and object-level access control (404 for foreign objects)</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DISC-002, MSG-003, CLS-001, CLS-004, ADM-005, API-002, API-003, API-004, UI-003, SEC-004</w:t>
            </w:r>
          </w:p>
        </w:tc>
        <w:tc>
          <w:tcPr>
            <w:tcW w:type="dxa" w:w="1247"/>
            <w:vAlign w:val="center"/>
          </w:tcPr>
          <w:p>
            <w:pPr>
              <w:spacing w:after="0" w:line="240" w:lineRule="auto"/>
            </w:pPr>
            <w:r/>
            <w:r>
              <w:rPr>
                <w:b w:val="0"/>
                <w:i w:val="0"/>
                <w:sz w:val="15"/>
              </w:rPr>
              <w:t>API, E2E, Security</w:t>
            </w:r>
          </w:p>
        </w:tc>
        <w:tc>
          <w:tcPr>
            <w:tcW w:type="dxa" w:w="1020"/>
            <w:vAlign w:val="center"/>
          </w:tcPr>
          <w:p>
            <w:pPr>
              <w:spacing w:after="0" w:line="240" w:lineRule="auto"/>
            </w:pPr>
            <w:r/>
            <w:r>
              <w:rPr>
                <w:b w:val="0"/>
                <w:i w:val="0"/>
                <w:sz w:val="15"/>
              </w:rPr>
              <w:t>Partly tested</w:t>
            </w:r>
          </w:p>
        </w:tc>
      </w:tr>
      <w:tr>
        <w:trPr>
          <w:cantSplit w:val="true"/>
        </w:trPr>
        <w:tc>
          <w:tcPr>
            <w:tcW w:type="dxa" w:w="794"/>
            <w:vAlign w:val="center"/>
            <w:shd w:val="clear" w:color="auto" w:fill="F2F5FA"/>
          </w:tcPr>
          <w:p>
            <w:pPr>
              <w:spacing w:after="0" w:line="240" w:lineRule="auto"/>
            </w:pPr>
            <w:r/>
            <w:r>
              <w:rPr>
                <w:b w:val="0"/>
                <w:i w:val="0"/>
                <w:sz w:val="15"/>
              </w:rPr>
              <w:t>NFR-03</w:t>
            </w:r>
          </w:p>
        </w:tc>
        <w:tc>
          <w:tcPr>
            <w:tcW w:type="dxa" w:w="3458"/>
            <w:vAlign w:val="center"/>
            <w:shd w:val="clear" w:color="auto" w:fill="F2F5FA"/>
          </w:tcPr>
          <w:p>
            <w:pPr>
              <w:spacing w:after="0" w:line="240" w:lineRule="auto"/>
            </w:pPr>
            <w:r/>
            <w:r>
              <w:rPr>
                <w:b w:val="0"/>
                <w:i w:val="0"/>
                <w:sz w:val="15"/>
              </w:rPr>
              <w:t>Upload safety: real JPEG/PNG/WebP (and PDF for classroom), &lt;= 10 MB, private serving</w:t>
              <w:br/>
            </w:r>
            <w:r>
              <w:rPr>
                <w:b w:val="0"/>
                <w:i w:val="0"/>
                <w:sz w:val="15"/>
              </w:rPr>
              <w:t>[Implemented]</w:t>
            </w:r>
          </w:p>
        </w:tc>
        <w:tc>
          <w:tcPr>
            <w:tcW w:type="dxa" w:w="680"/>
            <w:vAlign w:val="center"/>
            <w:shd w:val="clear" w:color="auto" w:fill="F2F5FA"/>
          </w:tcPr>
          <w:p>
            <w:pPr>
              <w:spacing w:after="0" w:line="240" w:lineRule="auto"/>
            </w:pPr>
            <w:r/>
            <w:r>
              <w:rPr>
                <w:b w:val="0"/>
                <w:i w:val="0"/>
                <w:sz w:val="15"/>
              </w:rPr>
              <w:t>High</w:t>
            </w:r>
          </w:p>
        </w:tc>
        <w:tc>
          <w:tcPr>
            <w:tcW w:type="dxa" w:w="2438"/>
            <w:vAlign w:val="center"/>
            <w:shd w:val="clear" w:color="auto" w:fill="F2F5FA"/>
          </w:tcPr>
          <w:p>
            <w:pPr>
              <w:spacing w:after="0" w:line="240" w:lineRule="auto"/>
            </w:pPr>
            <w:r/>
            <w:r>
              <w:rPr>
                <w:b w:val="0"/>
                <w:i w:val="0"/>
                <w:sz w:val="15"/>
              </w:rPr>
              <w:t>VER-002, VER-003, VER-007, DB-007</w:t>
            </w:r>
          </w:p>
        </w:tc>
        <w:tc>
          <w:tcPr>
            <w:tcW w:type="dxa" w:w="1247"/>
            <w:vAlign w:val="center"/>
            <w:shd w:val="clear" w:color="auto" w:fill="F2F5FA"/>
          </w:tcPr>
          <w:p>
            <w:pPr>
              <w:spacing w:after="0" w:line="240" w:lineRule="auto"/>
            </w:pPr>
            <w:r/>
            <w:r>
              <w:rPr>
                <w:b w:val="0"/>
                <w:i w:val="0"/>
                <w:sz w:val="15"/>
              </w:rPr>
              <w:t>API, Database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NFR-04</w:t>
            </w:r>
          </w:p>
        </w:tc>
        <w:tc>
          <w:tcPr>
            <w:tcW w:type="dxa" w:w="3458"/>
            <w:vAlign w:val="center"/>
          </w:tcPr>
          <w:p>
            <w:pPr>
              <w:spacing w:after="0" w:line="240" w:lineRule="auto"/>
            </w:pPr>
            <w:r/>
            <w:r>
              <w:rPr>
                <w:b w:val="0"/>
                <w:i w:val="0"/>
                <w:sz w:val="15"/>
              </w:rPr>
              <w:t>Every screen renders at 375/768/1280 px without crash, overflow or console error</w:t>
              <w:br/>
            </w:r>
            <w:r>
              <w:rPr>
                <w:b w:val="0"/>
                <w:i w:val="0"/>
                <w:sz w:val="15"/>
              </w:rPr>
              <w:t>[Implemented]</w:t>
            </w:r>
          </w:p>
        </w:tc>
        <w:tc>
          <w:tcPr>
            <w:tcW w:type="dxa" w:w="680"/>
            <w:vAlign w:val="center"/>
          </w:tcPr>
          <w:p>
            <w:pPr>
              <w:spacing w:after="0" w:line="240" w:lineRule="auto"/>
            </w:pPr>
            <w:r/>
            <w:r>
              <w:rPr>
                <w:b w:val="0"/>
                <w:i w:val="0"/>
                <w:sz w:val="15"/>
              </w:rPr>
              <w:t>Medium</w:t>
            </w:r>
          </w:p>
        </w:tc>
        <w:tc>
          <w:tcPr>
            <w:tcW w:type="dxa" w:w="2438"/>
            <w:vAlign w:val="center"/>
          </w:tcPr>
          <w:p>
            <w:pPr>
              <w:spacing w:after="0" w:line="240" w:lineRule="auto"/>
            </w:pPr>
            <w:r/>
            <w:r>
              <w:rPr>
                <w:b w:val="0"/>
                <w:i w:val="0"/>
                <w:sz w:val="15"/>
              </w:rPr>
              <w:t>UI-008, REG-005, REG-006</w:t>
            </w:r>
          </w:p>
        </w:tc>
        <w:tc>
          <w:tcPr>
            <w:tcW w:type="dxa" w:w="1247"/>
            <w:vAlign w:val="center"/>
          </w:tcPr>
          <w:p>
            <w:pPr>
              <w:spacing w:after="0" w:line="240" w:lineRule="auto"/>
            </w:pPr>
            <w:r/>
            <w:r>
              <w:rPr>
                <w:b w:val="0"/>
                <w:i w:val="0"/>
                <w:sz w:val="15"/>
              </w:rPr>
              <w:t>E2E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shd w:val="clear" w:color="auto" w:fill="F2F5FA"/>
          </w:tcPr>
          <w:p>
            <w:pPr>
              <w:spacing w:after="0" w:line="240" w:lineRule="auto"/>
            </w:pPr>
            <w:r/>
            <w:r>
              <w:rPr>
                <w:b w:val="0"/>
                <w:i w:val="0"/>
                <w:sz w:val="15"/>
              </w:rPr>
              <w:t>NFR-05</w:t>
            </w:r>
          </w:p>
        </w:tc>
        <w:tc>
          <w:tcPr>
            <w:tcW w:type="dxa" w:w="3458"/>
            <w:vAlign w:val="center"/>
            <w:shd w:val="clear" w:color="auto" w:fill="F2F5FA"/>
          </w:tcPr>
          <w:p>
            <w:pPr>
              <w:spacing w:after="0" w:line="240" w:lineRule="auto"/>
            </w:pPr>
            <w:r/>
            <w:r>
              <w:rPr>
                <w:b w:val="0"/>
                <w:i w:val="0"/>
                <w:sz w:val="15"/>
              </w:rPr>
              <w:t>Responsiveness of public search under concurrent load (no SRS target)</w:t>
              <w:br/>
            </w:r>
            <w:r>
              <w:rPr>
                <w:b w:val="0"/>
                <w:i w:val="0"/>
                <w:sz w:val="15"/>
              </w:rPr>
              <w:t>[Measured only]</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PERF-001, PERF-002, PERF-003, PERF-004, PERF-005</w:t>
            </w:r>
          </w:p>
        </w:tc>
        <w:tc>
          <w:tcPr>
            <w:tcW w:type="dxa" w:w="1247"/>
            <w:vAlign w:val="center"/>
            <w:shd w:val="clear" w:color="auto" w:fill="F2F5FA"/>
          </w:tcPr>
          <w:p>
            <w:pPr>
              <w:spacing w:after="0" w:line="240" w:lineRule="auto"/>
            </w:pPr>
            <w:r/>
            <w:r>
              <w:rPr>
                <w:b w:val="0"/>
                <w:i w:val="0"/>
                <w:sz w:val="15"/>
              </w:rPr>
              <w:t>Performance</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NFR-06</w:t>
            </w:r>
          </w:p>
        </w:tc>
        <w:tc>
          <w:tcPr>
            <w:tcW w:type="dxa" w:w="3458"/>
            <w:vAlign w:val="center"/>
          </w:tcPr>
          <w:p>
            <w:pPr>
              <w:spacing w:after="0" w:line="240" w:lineRule="auto"/>
            </w:pPr>
            <w:r/>
            <w:r>
              <w:rPr>
                <w:b w:val="0"/>
                <w:i w:val="0"/>
                <w:sz w:val="15"/>
              </w:rPr>
              <w:t>Data integrity: foreign keys, unique constraints, persistence</w:t>
              <w:br/>
            </w:r>
            <w:r>
              <w:rPr>
                <w:b w:val="0"/>
                <w:i w:val="0"/>
                <w:sz w:val="15"/>
              </w:rPr>
              <w:t>[Implemented]</w:t>
            </w:r>
          </w:p>
        </w:tc>
        <w:tc>
          <w:tcPr>
            <w:tcW w:type="dxa" w:w="680"/>
            <w:vAlign w:val="center"/>
          </w:tcPr>
          <w:p>
            <w:pPr>
              <w:spacing w:after="0" w:line="240" w:lineRule="auto"/>
            </w:pPr>
            <w:r/>
            <w:r>
              <w:rPr>
                <w:b w:val="0"/>
                <w:i w:val="0"/>
                <w:sz w:val="15"/>
              </w:rPr>
              <w:t>High</w:t>
            </w:r>
          </w:p>
        </w:tc>
        <w:tc>
          <w:tcPr>
            <w:tcW w:type="dxa" w:w="2438"/>
            <w:vAlign w:val="center"/>
          </w:tcPr>
          <w:p>
            <w:pPr>
              <w:spacing w:after="0" w:line="240" w:lineRule="auto"/>
            </w:pPr>
            <w:r/>
            <w:r>
              <w:rPr>
                <w:b w:val="0"/>
                <w:i w:val="0"/>
                <w:sz w:val="15"/>
              </w:rPr>
              <w:t>DB-002, DB-003, DB-004, DB-005, DB-006, DB-008, DB-009, DB-010, DOC-001</w:t>
            </w:r>
          </w:p>
        </w:tc>
        <w:tc>
          <w:tcPr>
            <w:tcW w:type="dxa" w:w="1247"/>
            <w:vAlign w:val="center"/>
          </w:tcPr>
          <w:p>
            <w:pPr>
              <w:spacing w:after="0" w:line="240" w:lineRule="auto"/>
            </w:pPr>
            <w:r/>
            <w:r>
              <w:rPr>
                <w:b w:val="0"/>
                <w:i w:val="0"/>
                <w:sz w:val="15"/>
              </w:rPr>
              <w:t>Database, Integration</w:t>
            </w:r>
          </w:p>
        </w:tc>
        <w:tc>
          <w:tcPr>
            <w:tcW w:type="dxa" w:w="1020"/>
            <w:vAlign w:val="center"/>
            <w:shd w:val="clear" w:color="auto" w:fill="F4CCCC"/>
          </w:tcPr>
          <w:p>
            <w:pPr>
              <w:spacing w:after="0" w:line="240" w:lineRule="auto"/>
            </w:pPr>
            <w:r>
              <w:rPr>
                <w:b/>
              </w:rPr>
            </w:r>
            <w:r>
              <w:rPr>
                <w:b w:val="0"/>
                <w:i w:val="0"/>
                <w:sz w:val="15"/>
              </w:rPr>
              <w:t>FAIL</w:t>
            </w:r>
          </w:p>
        </w:tc>
      </w:tr>
      <w:tr>
        <w:trPr>
          <w:cantSplit w:val="true"/>
        </w:trPr>
        <w:tc>
          <w:tcPr>
            <w:tcW w:type="dxa" w:w="794"/>
            <w:vAlign w:val="center"/>
            <w:shd w:val="clear" w:color="auto" w:fill="F2F5FA"/>
          </w:tcPr>
          <w:p>
            <w:pPr>
              <w:spacing w:after="0" w:line="240" w:lineRule="auto"/>
            </w:pPr>
            <w:r/>
            <w:r>
              <w:rPr>
                <w:b w:val="0"/>
                <w:i w:val="0"/>
                <w:sz w:val="15"/>
              </w:rPr>
              <w:t>NFR-07</w:t>
            </w:r>
          </w:p>
        </w:tc>
        <w:tc>
          <w:tcPr>
            <w:tcW w:type="dxa" w:w="3458"/>
            <w:vAlign w:val="center"/>
            <w:shd w:val="clear" w:color="auto" w:fill="F2F5FA"/>
          </w:tcPr>
          <w:p>
            <w:pPr>
              <w:spacing w:after="0" w:line="240" w:lineRule="auto"/>
            </w:pPr>
            <w:r/>
            <w:r>
              <w:rPr>
                <w:b w:val="0"/>
                <w:i w:val="0"/>
                <w:sz w:val="15"/>
              </w:rPr>
              <w:t>Accessibility (WCAG 2.2) and screen-reader support</w:t>
              <w:br/>
            </w:r>
            <w:r>
              <w:rPr>
                <w:b w:val="0"/>
                <w:i w:val="0"/>
                <w:sz w:val="15"/>
              </w:rPr>
              <w:t>[Not audited]</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A11Y-001</w:t>
            </w:r>
          </w:p>
        </w:tc>
        <w:tc>
          <w:tcPr>
            <w:tcW w:type="dxa" w:w="1247"/>
            <w:vAlign w:val="center"/>
            <w:shd w:val="clear" w:color="auto" w:fill="F2F5FA"/>
          </w:tcPr>
          <w:p>
            <w:pPr>
              <w:spacing w:after="0" w:line="240" w:lineRule="auto"/>
            </w:pPr>
            <w:r/>
            <w:r>
              <w:rPr>
                <w:b w:val="0"/>
                <w:i w:val="0"/>
                <w:sz w:val="15"/>
              </w:rPr>
              <w:t>Non-functional</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tcPr>
          <w:p>
            <w:pPr>
              <w:spacing w:after="0" w:line="240" w:lineRule="auto"/>
            </w:pPr>
            <w:r/>
            <w:r>
              <w:rPr>
                <w:b w:val="0"/>
                <w:i w:val="0"/>
                <w:sz w:val="15"/>
              </w:rPr>
              <w:t>NFR-08</w:t>
            </w:r>
          </w:p>
        </w:tc>
        <w:tc>
          <w:tcPr>
            <w:tcW w:type="dxa" w:w="3458"/>
            <w:vAlign w:val="center"/>
          </w:tcPr>
          <w:p>
            <w:pPr>
              <w:spacing w:after="0" w:line="240" w:lineRule="auto"/>
            </w:pPr>
            <w:r/>
            <w:r>
              <w:rPr>
                <w:b w:val="0"/>
                <w:i w:val="0"/>
                <w:sz w:val="15"/>
              </w:rPr>
              <w:t>Browser compatibility beyond desktop Chrome</w:t>
              <w:br/>
            </w:r>
            <w:r>
              <w:rPr>
                <w:b w:val="0"/>
                <w:i w:val="0"/>
                <w:sz w:val="15"/>
              </w:rPr>
              <w:t>[Not tested]</w:t>
            </w:r>
          </w:p>
        </w:tc>
        <w:tc>
          <w:tcPr>
            <w:tcW w:type="dxa" w:w="680"/>
            <w:vAlign w:val="center"/>
          </w:tcPr>
          <w:p>
            <w:pPr>
              <w:spacing w:after="0" w:line="240" w:lineRule="auto"/>
            </w:pPr>
            <w:r/>
            <w:r>
              <w:rPr>
                <w:b w:val="0"/>
                <w:i w:val="0"/>
                <w:sz w:val="15"/>
              </w:rPr>
              <w:t>Medium</w:t>
            </w:r>
          </w:p>
        </w:tc>
        <w:tc>
          <w:tcPr>
            <w:tcW w:type="dxa" w:w="2438"/>
            <w:vAlign w:val="center"/>
          </w:tcPr>
          <w:p>
            <w:pPr>
              <w:spacing w:after="0" w:line="240" w:lineRule="auto"/>
            </w:pPr>
            <w:r/>
            <w:r>
              <w:rPr>
                <w:b w:val="0"/>
                <w:i w:val="0"/>
                <w:sz w:val="15"/>
              </w:rPr>
              <w:t>COMP-001</w:t>
            </w:r>
          </w:p>
        </w:tc>
        <w:tc>
          <w:tcPr>
            <w:tcW w:type="dxa" w:w="1247"/>
            <w:vAlign w:val="center"/>
          </w:tcPr>
          <w:p>
            <w:pPr>
              <w:spacing w:after="0" w:line="240" w:lineRule="auto"/>
            </w:pPr>
            <w:r/>
            <w:r>
              <w:rPr>
                <w:b w:val="0"/>
                <w:i w:val="0"/>
                <w:sz w:val="15"/>
              </w:rPr>
              <w:t>Non-functional</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794"/>
            <w:vAlign w:val="center"/>
            <w:shd w:val="clear" w:color="auto" w:fill="F2F5FA"/>
          </w:tcPr>
          <w:p>
            <w:pPr>
              <w:spacing w:after="0" w:line="240" w:lineRule="auto"/>
            </w:pPr>
            <w:r/>
            <w:r>
              <w:rPr>
                <w:b w:val="0"/>
                <w:i w:val="0"/>
                <w:sz w:val="15"/>
              </w:rPr>
              <w:t>NFR-09</w:t>
            </w:r>
          </w:p>
        </w:tc>
        <w:tc>
          <w:tcPr>
            <w:tcW w:type="dxa" w:w="3458"/>
            <w:vAlign w:val="center"/>
            <w:shd w:val="clear" w:color="auto" w:fill="F2F5FA"/>
          </w:tcPr>
          <w:p>
            <w:pPr>
              <w:spacing w:after="0" w:line="240" w:lineRule="auto"/>
            </w:pPr>
            <w:r/>
            <w:r>
              <w:rPr>
                <w:b w:val="0"/>
                <w:i w:val="0"/>
                <w:sz w:val="15"/>
              </w:rPr>
              <w:t>Static quality: type check, go vet, gofmt, production build</w:t>
              <w:br/>
            </w:r>
            <w:r>
              <w:rPr>
                <w:b w:val="0"/>
                <w:i w:val="0"/>
                <w:sz w:val="15"/>
              </w:rPr>
              <w:t>[Implemented]</w:t>
            </w:r>
          </w:p>
        </w:tc>
        <w:tc>
          <w:tcPr>
            <w:tcW w:type="dxa" w:w="680"/>
            <w:vAlign w:val="center"/>
            <w:shd w:val="clear" w:color="auto" w:fill="F2F5FA"/>
          </w:tcPr>
          <w:p>
            <w:pPr>
              <w:spacing w:after="0" w:line="240" w:lineRule="auto"/>
            </w:pPr>
            <w:r/>
            <w:r>
              <w:rPr>
                <w:b w:val="0"/>
                <w:i w:val="0"/>
                <w:sz w:val="15"/>
              </w:rPr>
              <w:t>Medium</w:t>
            </w:r>
          </w:p>
        </w:tc>
        <w:tc>
          <w:tcPr>
            <w:tcW w:type="dxa" w:w="2438"/>
            <w:vAlign w:val="center"/>
            <w:shd w:val="clear" w:color="auto" w:fill="F2F5FA"/>
          </w:tcPr>
          <w:p>
            <w:pPr>
              <w:spacing w:after="0" w:line="240" w:lineRule="auto"/>
            </w:pPr>
            <w:r/>
            <w:r>
              <w:rPr>
                <w:b w:val="0"/>
                <w:i w:val="0"/>
                <w:sz w:val="15"/>
              </w:rPr>
              <w:t>API-001, REG-001, REG-002, REG-003, REG-004, REG-007, REG-008, REG-009</w:t>
            </w:r>
          </w:p>
        </w:tc>
        <w:tc>
          <w:tcPr>
            <w:tcW w:type="dxa" w:w="1247"/>
            <w:vAlign w:val="center"/>
            <w:shd w:val="clear" w:color="auto" w:fill="F2F5FA"/>
          </w:tcPr>
          <w:p>
            <w:pPr>
              <w:spacing w:after="0" w:line="240" w:lineRule="auto"/>
            </w:pPr>
            <w:r/>
            <w:r>
              <w:rPr>
                <w:b w:val="0"/>
                <w:i w:val="0"/>
                <w:sz w:val="15"/>
              </w:rPr>
              <w:t>API, Integration, Static, Unit</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794"/>
            <w:vAlign w:val="center"/>
          </w:tcPr>
          <w:p>
            <w:pPr>
              <w:spacing w:after="0" w:line="240" w:lineRule="auto"/>
            </w:pPr>
            <w:r/>
            <w:r>
              <w:rPr>
                <w:b w:val="0"/>
                <w:i w:val="0"/>
                <w:sz w:val="15"/>
              </w:rPr>
              <w:t>NFR-10</w:t>
            </w:r>
          </w:p>
        </w:tc>
        <w:tc>
          <w:tcPr>
            <w:tcW w:type="dxa" w:w="3458"/>
            <w:vAlign w:val="center"/>
          </w:tcPr>
          <w:p>
            <w:pPr>
              <w:spacing w:after="0" w:line="240" w:lineRule="auto"/>
            </w:pPr>
            <w:r/>
            <w:r>
              <w:rPr>
                <w:b w:val="0"/>
                <w:i w:val="0"/>
                <w:sz w:val="15"/>
              </w:rPr>
              <w:t>Dependency vulnerability status</w:t>
              <w:br/>
            </w:r>
            <w:r>
              <w:rPr>
                <w:b w:val="0"/>
                <w:i w:val="0"/>
                <w:sz w:val="15"/>
              </w:rPr>
              <w:t>[Audited (frontend only)]</w:t>
            </w:r>
          </w:p>
        </w:tc>
        <w:tc>
          <w:tcPr>
            <w:tcW w:type="dxa" w:w="680"/>
            <w:vAlign w:val="center"/>
          </w:tcPr>
          <w:p>
            <w:pPr>
              <w:spacing w:after="0" w:line="240" w:lineRule="auto"/>
            </w:pPr>
            <w:r/>
            <w:r>
              <w:rPr>
                <w:b w:val="0"/>
                <w:i w:val="0"/>
                <w:sz w:val="15"/>
              </w:rPr>
              <w:t>Medium</w:t>
            </w:r>
          </w:p>
        </w:tc>
        <w:tc>
          <w:tcPr>
            <w:tcW w:type="dxa" w:w="2438"/>
            <w:vAlign w:val="center"/>
          </w:tcPr>
          <w:p>
            <w:pPr>
              <w:spacing w:after="0" w:line="240" w:lineRule="auto"/>
            </w:pPr>
            <w:r/>
            <w:r>
              <w:rPr>
                <w:b w:val="0"/>
                <w:i w:val="0"/>
                <w:sz w:val="15"/>
              </w:rPr>
              <w:t>SEC-001, SEC-002</w:t>
            </w:r>
          </w:p>
        </w:tc>
        <w:tc>
          <w:tcPr>
            <w:tcW w:type="dxa" w:w="1247"/>
            <w:vAlign w:val="center"/>
          </w:tcPr>
          <w:p>
            <w:pPr>
              <w:spacing w:after="0" w:line="240" w:lineRule="auto"/>
            </w:pPr>
            <w:r/>
            <w:r>
              <w:rPr>
                <w:b w:val="0"/>
                <w:i w:val="0"/>
                <w:sz w:val="15"/>
              </w:rPr>
              <w:t>Security</w:t>
            </w:r>
          </w:p>
        </w:tc>
        <w:tc>
          <w:tcPr>
            <w:tcW w:type="dxa" w:w="1020"/>
            <w:vAlign w:val="center"/>
            <w:shd w:val="clear" w:color="auto" w:fill="F4CCCC"/>
          </w:tcPr>
          <w:p>
            <w:pPr>
              <w:spacing w:after="0" w:line="240" w:lineRule="auto"/>
            </w:pPr>
            <w:r>
              <w:rPr>
                <w:b/>
              </w:rPr>
            </w:r>
            <w:r>
              <w:rPr>
                <w:b w:val="0"/>
                <w:i w:val="0"/>
                <w:sz w:val="15"/>
              </w:rPr>
              <w:t>FAIL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18"/>
              </w:rPr>
              <w:t>Total requirements</w:t>
            </w:r>
          </w:p>
        </w:tc>
        <w:tc>
          <w:tcPr>
            <w:tcW w:type="dxa" w:w="6690"/>
            <w:vAlign w:val="center"/>
          </w:tcPr>
          <w:p>
            <w:pPr>
              <w:spacing w:after="0" w:line="240" w:lineRule="auto"/>
            </w:pPr>
            <w:r/>
            <w:r>
              <w:rPr>
                <w:b w:val="0"/>
                <w:i w:val="0"/>
                <w:sz w:val="18"/>
              </w:rPr>
              <w:t>41 (31 FR, 10 NFR)</w:t>
            </w:r>
          </w:p>
        </w:tc>
      </w:tr>
      <w:tr>
        <w:trPr>
          <w:cantSplit w:val="true"/>
        </w:trPr>
        <w:tc>
          <w:tcPr>
            <w:tcW w:type="dxa" w:w="2948"/>
            <w:vAlign w:val="center"/>
            <w:shd w:val="clear" w:color="auto" w:fill="E8EDF5"/>
          </w:tcPr>
          <w:p>
            <w:pPr>
              <w:spacing w:after="0" w:line="240" w:lineRule="auto"/>
            </w:pPr>
            <w:r/>
            <w:r>
              <w:rPr>
                <w:b/>
                <w:i w:val="0"/>
                <w:sz w:val="18"/>
              </w:rPr>
              <w:t>Requirements with ≥ 1 test</w:t>
            </w:r>
          </w:p>
        </w:tc>
        <w:tc>
          <w:tcPr>
            <w:tcW w:type="dxa" w:w="6690"/>
            <w:vAlign w:val="center"/>
          </w:tcPr>
          <w:p>
            <w:pPr>
              <w:spacing w:after="0" w:line="240" w:lineRule="auto"/>
            </w:pPr>
            <w:r/>
            <w:r>
              <w:rPr>
                <w:b w:val="0"/>
                <w:i w:val="0"/>
                <w:sz w:val="18"/>
              </w:rPr>
              <w:t>41 / 41 (100%)</w:t>
            </w:r>
          </w:p>
        </w:tc>
      </w:tr>
      <w:tr>
        <w:trPr>
          <w:cantSplit w:val="true"/>
        </w:trPr>
        <w:tc>
          <w:tcPr>
            <w:tcW w:type="dxa" w:w="2948"/>
            <w:vAlign w:val="center"/>
            <w:shd w:val="clear" w:color="auto" w:fill="E8EDF5"/>
          </w:tcPr>
          <w:p>
            <w:pPr>
              <w:spacing w:after="0" w:line="240" w:lineRule="auto"/>
            </w:pPr>
            <w:r/>
            <w:r>
              <w:rPr>
                <w:b/>
                <w:i w:val="0"/>
                <w:sz w:val="18"/>
              </w:rPr>
              <w:t>Requirements with ≥ 1 executed test</w:t>
            </w:r>
          </w:p>
        </w:tc>
        <w:tc>
          <w:tcPr>
            <w:tcW w:type="dxa" w:w="6690"/>
            <w:vAlign w:val="center"/>
          </w:tcPr>
          <w:p>
            <w:pPr>
              <w:spacing w:after="0" w:line="240" w:lineRule="auto"/>
            </w:pPr>
            <w:r/>
            <w:r>
              <w:rPr>
                <w:b w:val="0"/>
                <w:i w:val="0"/>
                <w:sz w:val="18"/>
              </w:rPr>
              <w:t>33 / 41 (80.5%)</w:t>
            </w:r>
          </w:p>
        </w:tc>
      </w:tr>
      <w:tr>
        <w:trPr>
          <w:cantSplit w:val="true"/>
        </w:trPr>
        <w:tc>
          <w:tcPr>
            <w:tcW w:type="dxa" w:w="2948"/>
            <w:vAlign w:val="center"/>
            <w:shd w:val="clear" w:color="auto" w:fill="E8EDF5"/>
          </w:tcPr>
          <w:p>
            <w:pPr>
              <w:spacing w:after="0" w:line="240" w:lineRule="auto"/>
            </w:pPr>
            <w:r/>
            <w:r>
              <w:rPr>
                <w:b/>
                <w:i w:val="0"/>
                <w:sz w:val="18"/>
              </w:rPr>
              <w:t>Requirements with ≥ 1 negative test</w:t>
            </w:r>
          </w:p>
        </w:tc>
        <w:tc>
          <w:tcPr>
            <w:tcW w:type="dxa" w:w="6690"/>
            <w:vAlign w:val="center"/>
          </w:tcPr>
          <w:p>
            <w:pPr>
              <w:spacing w:after="0" w:line="240" w:lineRule="auto"/>
            </w:pPr>
            <w:r/>
            <w:r>
              <w:rPr>
                <w:b w:val="0"/>
                <w:i w:val="0"/>
                <w:sz w:val="18"/>
              </w:rPr>
              <w:t>15 / 41 (36.6%)</w:t>
            </w:r>
          </w:p>
        </w:tc>
      </w:tr>
    </w:tbl>
    <w:p>
      <w:pPr>
        <w:spacing w:after="40"/>
      </w:pPr>
    </w:p>
    <w:p>
      <w:pPr>
        <w:pStyle w:val="Heading1"/>
      </w:pPr>
      <w:r>
        <w:t>5. Test Case Specification</w:t>
      </w:r>
    </w:p>
    <w:p>
      <w:pPr>
        <w:pStyle w:val="Heading2"/>
      </w:pPr>
      <w:r>
        <w:t>5.1 Test case summary</w:t>
      </w:r>
    </w:p>
    <w:p>
      <w:r>
        <w:rPr>
          <w:i w:val="0"/>
        </w:rPr>
        <w:t>One row per test case. Source: Own = designed by the project team in the existing suites; QA = designed by the report author for this report (manual probes, exploratory, database, performance). TA = tool-assisted, see §10. Type: + positive / − negative.</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992"/>
        <w:gridCol w:w="652"/>
        <w:gridCol w:w="2920"/>
        <w:gridCol w:w="907"/>
        <w:gridCol w:w="1048"/>
        <w:gridCol w:w="453"/>
        <w:gridCol w:w="425"/>
        <w:gridCol w:w="510"/>
        <w:gridCol w:w="765"/>
        <w:gridCol w:w="963"/>
      </w:tblGrid>
      <w:tr>
        <w:trPr>
          <w:tblHeader w:val="true"/>
          <w:cantSplit w:val="true"/>
        </w:trPr>
        <w:tc>
          <w:tcPr>
            <w:tcW w:type="dxa" w:w="992"/>
            <w:vAlign w:val="center"/>
            <w:shd w:val="clear" w:color="auto" w:fill="1F3864"/>
          </w:tcPr>
          <w:p>
            <w:pPr>
              <w:spacing w:after="0" w:line="240" w:lineRule="auto"/>
            </w:pPr>
            <w:r/>
            <w:r>
              <w:rPr>
                <w:b/>
                <w:i w:val="0"/>
                <w:color w:val="FFFFFF"/>
                <w:sz w:val="14"/>
              </w:rPr>
              <w:t>TC ID</w:t>
            </w:r>
          </w:p>
        </w:tc>
        <w:tc>
          <w:tcPr>
            <w:tcW w:type="dxa" w:w="652"/>
            <w:vAlign w:val="center"/>
            <w:shd w:val="clear" w:color="auto" w:fill="1F3864"/>
          </w:tcPr>
          <w:p>
            <w:pPr>
              <w:spacing w:after="0" w:line="240" w:lineRule="auto"/>
            </w:pPr>
            <w:r/>
            <w:r>
              <w:rPr>
                <w:b/>
                <w:i w:val="0"/>
                <w:color w:val="FFFFFF"/>
                <w:sz w:val="14"/>
              </w:rPr>
              <w:t>Req</w:t>
            </w:r>
          </w:p>
        </w:tc>
        <w:tc>
          <w:tcPr>
            <w:tcW w:type="dxa" w:w="2920"/>
            <w:vAlign w:val="center"/>
            <w:shd w:val="clear" w:color="auto" w:fill="1F3864"/>
          </w:tcPr>
          <w:p>
            <w:pPr>
              <w:spacing w:after="0" w:line="240" w:lineRule="auto"/>
            </w:pPr>
            <w:r/>
            <w:r>
              <w:rPr>
                <w:b/>
                <w:i w:val="0"/>
                <w:color w:val="FFFFFF"/>
                <w:sz w:val="14"/>
              </w:rPr>
              <w:t>Title</w:t>
            </w:r>
          </w:p>
        </w:tc>
        <w:tc>
          <w:tcPr>
            <w:tcW w:type="dxa" w:w="907"/>
            <w:vAlign w:val="center"/>
            <w:shd w:val="clear" w:color="auto" w:fill="1F3864"/>
          </w:tcPr>
          <w:p>
            <w:pPr>
              <w:spacing w:after="0" w:line="240" w:lineRule="auto"/>
            </w:pPr>
            <w:r/>
            <w:r>
              <w:rPr>
                <w:b/>
                <w:i w:val="0"/>
                <w:color w:val="FFFFFF"/>
                <w:sz w:val="14"/>
              </w:rPr>
              <w:t>Level</w:t>
            </w:r>
          </w:p>
        </w:tc>
        <w:tc>
          <w:tcPr>
            <w:tcW w:type="dxa" w:w="1049"/>
            <w:vAlign w:val="center"/>
            <w:shd w:val="clear" w:color="auto" w:fill="1F3864"/>
          </w:tcPr>
          <w:p>
            <w:pPr>
              <w:spacing w:after="0" w:line="240" w:lineRule="auto"/>
            </w:pPr>
            <w:r/>
            <w:r>
              <w:rPr>
                <w:b/>
                <w:i w:val="0"/>
                <w:color w:val="FFFFFF"/>
                <w:sz w:val="14"/>
              </w:rPr>
              <w:t>Technique</w:t>
            </w:r>
          </w:p>
        </w:tc>
        <w:tc>
          <w:tcPr>
            <w:tcW w:type="dxa" w:w="454"/>
            <w:vAlign w:val="center"/>
            <w:shd w:val="clear" w:color="auto" w:fill="1F3864"/>
          </w:tcPr>
          <w:p>
            <w:pPr>
              <w:spacing w:after="0" w:line="240" w:lineRule="auto"/>
            </w:pPr>
            <w:r/>
            <w:r>
              <w:rPr>
                <w:b/>
                <w:i w:val="0"/>
                <w:color w:val="FFFFFF"/>
                <w:sz w:val="14"/>
              </w:rPr>
              <w:t>Pri</w:t>
            </w:r>
          </w:p>
        </w:tc>
        <w:tc>
          <w:tcPr>
            <w:tcW w:type="dxa" w:w="425"/>
            <w:vAlign w:val="center"/>
            <w:shd w:val="clear" w:color="auto" w:fill="1F3864"/>
          </w:tcPr>
          <w:p>
            <w:pPr>
              <w:spacing w:after="0" w:line="240" w:lineRule="auto"/>
            </w:pPr>
            <w:r/>
            <w:r>
              <w:rPr>
                <w:b/>
                <w:i w:val="0"/>
                <w:color w:val="FFFFFF"/>
                <w:sz w:val="14"/>
              </w:rPr>
              <w:t>+/−</w:t>
            </w:r>
          </w:p>
        </w:tc>
        <w:tc>
          <w:tcPr>
            <w:tcW w:type="dxa" w:w="510"/>
            <w:vAlign w:val="center"/>
            <w:shd w:val="clear" w:color="auto" w:fill="1F3864"/>
          </w:tcPr>
          <w:p>
            <w:pPr>
              <w:spacing w:after="0" w:line="240" w:lineRule="auto"/>
            </w:pPr>
            <w:r/>
            <w:r>
              <w:rPr>
                <w:b/>
                <w:i w:val="0"/>
                <w:color w:val="FFFFFF"/>
                <w:sz w:val="14"/>
              </w:rPr>
              <w:t>Auto</w:t>
            </w:r>
          </w:p>
        </w:tc>
        <w:tc>
          <w:tcPr>
            <w:tcW w:type="dxa" w:w="765"/>
            <w:vAlign w:val="center"/>
            <w:shd w:val="clear" w:color="auto" w:fill="1F3864"/>
          </w:tcPr>
          <w:p>
            <w:pPr>
              <w:spacing w:after="0" w:line="240" w:lineRule="auto"/>
            </w:pPr>
            <w:r/>
            <w:r>
              <w:rPr>
                <w:b/>
                <w:i w:val="0"/>
                <w:color w:val="FFFFFF"/>
                <w:sz w:val="14"/>
              </w:rPr>
              <w:t>Source</w:t>
            </w:r>
          </w:p>
        </w:tc>
        <w:tc>
          <w:tcPr>
            <w:tcW w:type="dxa" w:w="964"/>
            <w:vAlign w:val="center"/>
            <w:shd w:val="clear" w:color="auto" w:fill="1F3864"/>
          </w:tcPr>
          <w:p>
            <w:pPr>
              <w:spacing w:after="0" w:line="240" w:lineRule="auto"/>
            </w:pPr>
            <w:r/>
            <w:r>
              <w:rPr>
                <w:b/>
                <w:i w:val="0"/>
                <w:color w:val="FFFFFF"/>
                <w:sz w:val="14"/>
              </w:rPr>
              <w:t>Result</w:t>
            </w:r>
          </w:p>
        </w:tc>
      </w:tr>
      <w:tr>
        <w:trPr>
          <w:cantSplit w:val="true"/>
        </w:trPr>
        <w:tc>
          <w:tcPr>
            <w:tcW w:type="dxa" w:w="992"/>
            <w:vAlign w:val="center"/>
          </w:tcPr>
          <w:p>
            <w:pPr>
              <w:spacing w:after="0" w:line="240" w:lineRule="auto"/>
            </w:pPr>
            <w:r/>
            <w:r>
              <w:rPr>
                <w:b w:val="0"/>
                <w:i w:val="0"/>
                <w:sz w:val="14"/>
              </w:rPr>
              <w:t>AUTH-001</w:t>
            </w:r>
          </w:p>
        </w:tc>
        <w:tc>
          <w:tcPr>
            <w:tcW w:type="dxa" w:w="652"/>
            <w:vAlign w:val="center"/>
          </w:tcPr>
          <w:p>
            <w:pPr>
              <w:spacing w:after="0" w:line="240" w:lineRule="auto"/>
            </w:pPr>
            <w:r/>
            <w:r>
              <w:rPr>
                <w:b w:val="0"/>
                <w:i w:val="0"/>
                <w:sz w:val="14"/>
              </w:rPr>
              <w:t>FR-01</w:t>
            </w:r>
          </w:p>
        </w:tc>
        <w:tc>
          <w:tcPr>
            <w:tcW w:type="dxa" w:w="2920"/>
            <w:vAlign w:val="center"/>
          </w:tcPr>
          <w:p>
            <w:pPr>
              <w:spacing w:after="0" w:line="240" w:lineRule="auto"/>
            </w:pPr>
            <w:r/>
            <w:r>
              <w:rPr>
                <w:b w:val="0"/>
                <w:i w:val="0"/>
                <w:sz w:val="14"/>
              </w:rPr>
              <w:t>Tutor registers and starts as pending</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AUTH-002</w:t>
            </w:r>
          </w:p>
        </w:tc>
        <w:tc>
          <w:tcPr>
            <w:tcW w:type="dxa" w:w="652"/>
            <w:vAlign w:val="center"/>
            <w:shd w:val="clear" w:color="auto" w:fill="F2F5FA"/>
          </w:tcPr>
          <w:p>
            <w:pPr>
              <w:spacing w:after="0" w:line="240" w:lineRule="auto"/>
            </w:pPr>
            <w:r/>
            <w:r>
              <w:rPr>
                <w:b w:val="0"/>
                <w:i w:val="0"/>
                <w:sz w:val="14"/>
              </w:rPr>
              <w:t>FR-01</w:t>
            </w:r>
          </w:p>
        </w:tc>
        <w:tc>
          <w:tcPr>
            <w:tcW w:type="dxa" w:w="2920"/>
            <w:vAlign w:val="center"/>
            <w:shd w:val="clear" w:color="auto" w:fill="F2F5FA"/>
          </w:tcPr>
          <w:p>
            <w:pPr>
              <w:spacing w:after="0" w:line="240" w:lineRule="auto"/>
            </w:pPr>
            <w:r/>
            <w:r>
              <w:rPr>
                <w:b w:val="0"/>
                <w:i w:val="0"/>
                <w:sz w:val="14"/>
              </w:rPr>
              <w:t>Parent registers and starts active</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AUTH-003</w:t>
            </w:r>
          </w:p>
        </w:tc>
        <w:tc>
          <w:tcPr>
            <w:tcW w:type="dxa" w:w="652"/>
            <w:vAlign w:val="center"/>
          </w:tcPr>
          <w:p>
            <w:pPr>
              <w:spacing w:after="0" w:line="240" w:lineRule="auto"/>
            </w:pPr>
            <w:r/>
            <w:r>
              <w:rPr>
                <w:b w:val="0"/>
                <w:i w:val="0"/>
                <w:sz w:val="14"/>
              </w:rPr>
              <w:t>FR-01</w:t>
            </w:r>
          </w:p>
        </w:tc>
        <w:tc>
          <w:tcPr>
            <w:tcW w:type="dxa" w:w="2920"/>
            <w:vAlign w:val="center"/>
          </w:tcPr>
          <w:p>
            <w:pPr>
              <w:spacing w:after="0" w:line="240" w:lineRule="auto"/>
            </w:pPr>
            <w:r/>
            <w:r>
              <w:rPr>
                <w:b w:val="0"/>
                <w:i w:val="0"/>
                <w:sz w:val="14"/>
              </w:rPr>
              <w:t>Student registers and starts active</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AUTH-004</w:t>
            </w:r>
          </w:p>
        </w:tc>
        <w:tc>
          <w:tcPr>
            <w:tcW w:type="dxa" w:w="652"/>
            <w:vAlign w:val="center"/>
            <w:shd w:val="clear" w:color="auto" w:fill="F2F5FA"/>
          </w:tcPr>
          <w:p>
            <w:pPr>
              <w:spacing w:after="0" w:line="240" w:lineRule="auto"/>
            </w:pPr>
            <w:r/>
            <w:r>
              <w:rPr>
                <w:b w:val="0"/>
                <w:i w:val="0"/>
                <w:sz w:val="14"/>
              </w:rPr>
              <w:t>FR-01</w:t>
            </w:r>
          </w:p>
        </w:tc>
        <w:tc>
          <w:tcPr>
            <w:tcW w:type="dxa" w:w="2920"/>
            <w:vAlign w:val="center"/>
            <w:shd w:val="clear" w:color="auto" w:fill="F2F5FA"/>
          </w:tcPr>
          <w:p>
            <w:pPr>
              <w:spacing w:after="0" w:line="240" w:lineRule="auto"/>
            </w:pPr>
            <w:r/>
            <w:r>
              <w:rPr>
                <w:b w:val="0"/>
                <w:i w:val="0"/>
                <w:sz w:val="14"/>
              </w:rPr>
              <w:t>Coaching centre registers as pending</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AUTH-005</w:t>
            </w:r>
          </w:p>
        </w:tc>
        <w:tc>
          <w:tcPr>
            <w:tcW w:type="dxa" w:w="652"/>
            <w:vAlign w:val="center"/>
          </w:tcPr>
          <w:p>
            <w:pPr>
              <w:spacing w:after="0" w:line="240" w:lineRule="auto"/>
            </w:pPr>
            <w:r/>
            <w:r>
              <w:rPr>
                <w:b w:val="0"/>
                <w:i w:val="0"/>
                <w:sz w:val="14"/>
              </w:rPr>
              <w:t>FR-01</w:t>
            </w:r>
          </w:p>
        </w:tc>
        <w:tc>
          <w:tcPr>
            <w:tcW w:type="dxa" w:w="2920"/>
            <w:vAlign w:val="center"/>
          </w:tcPr>
          <w:p>
            <w:pPr>
              <w:spacing w:after="0" w:line="240" w:lineRule="auto"/>
            </w:pPr>
            <w:r/>
            <w:r>
              <w:rPr>
                <w:b w:val="0"/>
                <w:i w:val="0"/>
                <w:sz w:val="14"/>
              </w:rPr>
              <w:t>Duplicate email rejected (same and different letter case)</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AUTH-006</w:t>
            </w:r>
          </w:p>
        </w:tc>
        <w:tc>
          <w:tcPr>
            <w:tcW w:type="dxa" w:w="652"/>
            <w:vAlign w:val="center"/>
            <w:shd w:val="clear" w:color="auto" w:fill="F2F5FA"/>
          </w:tcPr>
          <w:p>
            <w:pPr>
              <w:spacing w:after="0" w:line="240" w:lineRule="auto"/>
            </w:pPr>
            <w:r/>
            <w:r>
              <w:rPr>
                <w:b w:val="0"/>
                <w:i w:val="0"/>
                <w:sz w:val="14"/>
              </w:rPr>
              <w:t>FR-01</w:t>
            </w:r>
          </w:p>
        </w:tc>
        <w:tc>
          <w:tcPr>
            <w:tcW w:type="dxa" w:w="2920"/>
            <w:vAlign w:val="center"/>
            <w:shd w:val="clear" w:color="auto" w:fill="F2F5FA"/>
          </w:tcPr>
          <w:p>
            <w:pPr>
              <w:spacing w:after="0" w:line="240" w:lineRule="auto"/>
            </w:pPr>
            <w:r/>
            <w:r>
              <w:rPr>
                <w:b w:val="0"/>
                <w:i w:val="0"/>
                <w:sz w:val="14"/>
              </w:rPr>
              <w:t>Self-registration as admin is refused</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 (invalid role)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AUTH-007</w:t>
            </w:r>
          </w:p>
        </w:tc>
        <w:tc>
          <w:tcPr>
            <w:tcW w:type="dxa" w:w="652"/>
            <w:vAlign w:val="center"/>
          </w:tcPr>
          <w:p>
            <w:pPr>
              <w:spacing w:after="0" w:line="240" w:lineRule="auto"/>
            </w:pPr>
            <w:r/>
            <w:r>
              <w:rPr>
                <w:b w:val="0"/>
                <w:i w:val="0"/>
                <w:sz w:val="14"/>
              </w:rPr>
              <w:t>FR-01</w:t>
            </w:r>
          </w:p>
        </w:tc>
        <w:tc>
          <w:tcPr>
            <w:tcW w:type="dxa" w:w="2920"/>
            <w:vAlign w:val="center"/>
          </w:tcPr>
          <w:p>
            <w:pPr>
              <w:spacing w:after="0" w:line="240" w:lineRule="auto"/>
            </w:pPr>
            <w:r/>
            <w:r>
              <w:rPr>
                <w:b w:val="0"/>
                <w:i w:val="0"/>
                <w:sz w:val="14"/>
              </w:rPr>
              <w:t>Password length boundaries 7/8/73 characters</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BVA</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AUTH-008</w:t>
            </w:r>
          </w:p>
        </w:tc>
        <w:tc>
          <w:tcPr>
            <w:tcW w:type="dxa" w:w="652"/>
            <w:vAlign w:val="center"/>
            <w:shd w:val="clear" w:color="auto" w:fill="F2F5FA"/>
          </w:tcPr>
          <w:p>
            <w:pPr>
              <w:spacing w:after="0" w:line="240" w:lineRule="auto"/>
            </w:pPr>
            <w:r/>
            <w:r>
              <w:rPr>
                <w:b w:val="0"/>
                <w:i w:val="0"/>
                <w:sz w:val="14"/>
              </w:rPr>
              <w:t>FR-01</w:t>
            </w:r>
          </w:p>
        </w:tc>
        <w:tc>
          <w:tcPr>
            <w:tcW w:type="dxa" w:w="2920"/>
            <w:vAlign w:val="center"/>
            <w:shd w:val="clear" w:color="auto" w:fill="F2F5FA"/>
          </w:tcPr>
          <w:p>
            <w:pPr>
              <w:spacing w:after="0" w:line="240" w:lineRule="auto"/>
            </w:pPr>
            <w:r/>
            <w:r>
              <w:rPr>
                <w:b w:val="0"/>
                <w:i w:val="0"/>
                <w:sz w:val="14"/>
              </w:rPr>
              <w:t>Invalid name, malformed email, missing fields, malformed JSON</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AUTH-009</w:t>
            </w:r>
          </w:p>
        </w:tc>
        <w:tc>
          <w:tcPr>
            <w:tcW w:type="dxa" w:w="652"/>
            <w:vAlign w:val="center"/>
          </w:tcPr>
          <w:p>
            <w:pPr>
              <w:spacing w:after="0" w:line="240" w:lineRule="auto"/>
            </w:pPr>
            <w:r/>
            <w:r>
              <w:rPr>
                <w:b w:val="0"/>
                <w:i w:val="0"/>
                <w:sz w:val="14"/>
              </w:rPr>
              <w:t>FR-01</w:t>
            </w:r>
          </w:p>
        </w:tc>
        <w:tc>
          <w:tcPr>
            <w:tcW w:type="dxa" w:w="2920"/>
            <w:vAlign w:val="center"/>
          </w:tcPr>
          <w:p>
            <w:pPr>
              <w:spacing w:after="0" w:line="240" w:lineRule="auto"/>
            </w:pPr>
            <w:r/>
            <w:r>
              <w:rPr>
                <w:b w:val="0"/>
                <w:i w:val="0"/>
                <w:sz w:val="14"/>
              </w:rPr>
              <w:t>Wrong password and unknown email are indistinguishable</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AUTH-010</w:t>
            </w:r>
          </w:p>
        </w:tc>
        <w:tc>
          <w:tcPr>
            <w:tcW w:type="dxa" w:w="652"/>
            <w:vAlign w:val="center"/>
            <w:shd w:val="clear" w:color="auto" w:fill="F2F5FA"/>
          </w:tcPr>
          <w:p>
            <w:pPr>
              <w:spacing w:after="0" w:line="240" w:lineRule="auto"/>
            </w:pPr>
            <w:r/>
            <w:r>
              <w:rPr>
                <w:b w:val="0"/>
                <w:i w:val="0"/>
                <w:sz w:val="14"/>
              </w:rPr>
              <w:t>FR-01</w:t>
            </w:r>
          </w:p>
        </w:tc>
        <w:tc>
          <w:tcPr>
            <w:tcW w:type="dxa" w:w="2920"/>
            <w:vAlign w:val="center"/>
            <w:shd w:val="clear" w:color="auto" w:fill="F2F5FA"/>
          </w:tcPr>
          <w:p>
            <w:pPr>
              <w:spacing w:after="0" w:line="240" w:lineRule="auto"/>
            </w:pPr>
            <w:r/>
            <w:r>
              <w:rPr>
                <w:b w:val="0"/>
                <w:i w:val="0"/>
                <w:sz w:val="14"/>
              </w:rPr>
              <w:t>Valid login returns tokens; /me returns profile without hash</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AUTH-011</w:t>
            </w:r>
          </w:p>
        </w:tc>
        <w:tc>
          <w:tcPr>
            <w:tcW w:type="dxa" w:w="652"/>
            <w:vAlign w:val="center"/>
          </w:tcPr>
          <w:p>
            <w:pPr>
              <w:spacing w:after="0" w:line="240" w:lineRule="auto"/>
            </w:pPr>
            <w:r/>
            <w:r>
              <w:rPr>
                <w:b w:val="0"/>
                <w:i w:val="0"/>
                <w:sz w:val="14"/>
              </w:rPr>
              <w:t>FR-01</w:t>
            </w:r>
          </w:p>
        </w:tc>
        <w:tc>
          <w:tcPr>
            <w:tcW w:type="dxa" w:w="2920"/>
            <w:vAlign w:val="center"/>
          </w:tcPr>
          <w:p>
            <w:pPr>
              <w:spacing w:after="0" w:line="240" w:lineRule="auto"/>
            </w:pPr>
            <w:r/>
            <w:r>
              <w:rPr>
                <w:b w:val="0"/>
                <w:i w:val="0"/>
                <w:sz w:val="14"/>
              </w:rPr>
              <w:t>Protected endpoints reject missing or forged tokens</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AUTH-012</w:t>
            </w:r>
          </w:p>
        </w:tc>
        <w:tc>
          <w:tcPr>
            <w:tcW w:type="dxa" w:w="652"/>
            <w:vAlign w:val="center"/>
            <w:shd w:val="clear" w:color="auto" w:fill="F2F5FA"/>
          </w:tcPr>
          <w:p>
            <w:pPr>
              <w:spacing w:after="0" w:line="240" w:lineRule="auto"/>
            </w:pPr>
            <w:r/>
            <w:r>
              <w:rPr>
                <w:b w:val="0"/>
                <w:i w:val="0"/>
                <w:sz w:val="14"/>
              </w:rPr>
              <w:t>FR-25</w:t>
            </w:r>
          </w:p>
        </w:tc>
        <w:tc>
          <w:tcPr>
            <w:tcW w:type="dxa" w:w="2920"/>
            <w:vAlign w:val="center"/>
            <w:shd w:val="clear" w:color="auto" w:fill="F2F5FA"/>
          </w:tcPr>
          <w:p>
            <w:pPr>
              <w:spacing w:after="0" w:line="240" w:lineRule="auto"/>
            </w:pPr>
            <w:r/>
            <w:r>
              <w:rPr>
                <w:b w:val="0"/>
                <w:i w:val="0"/>
                <w:sz w:val="14"/>
              </w:rPr>
              <w:t>Forgot/reset password with development token; single use; old password and refresh token invalid</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State transition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AUTH-013</w:t>
            </w:r>
          </w:p>
        </w:tc>
        <w:tc>
          <w:tcPr>
            <w:tcW w:type="dxa" w:w="652"/>
            <w:vAlign w:val="center"/>
          </w:tcPr>
          <w:p>
            <w:pPr>
              <w:spacing w:after="0" w:line="240" w:lineRule="auto"/>
            </w:pPr>
            <w:r/>
            <w:r>
              <w:rPr>
                <w:b w:val="0"/>
                <w:i w:val="0"/>
                <w:sz w:val="14"/>
              </w:rPr>
              <w:t>FR-25</w:t>
            </w:r>
          </w:p>
        </w:tc>
        <w:tc>
          <w:tcPr>
            <w:tcW w:type="dxa" w:w="2920"/>
            <w:vAlign w:val="center"/>
          </w:tcPr>
          <w:p>
            <w:pPr>
              <w:spacing w:after="0" w:line="240" w:lineRule="auto"/>
            </w:pPr>
            <w:r/>
            <w:r>
              <w:rPr>
                <w:b w:val="0"/>
                <w:i w:val="0"/>
                <w:sz w:val="14"/>
              </w:rPr>
              <w:t>Forgot-password does not reveal unknown emails; short new password rejected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M</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AUTH-014</w:t>
            </w:r>
          </w:p>
        </w:tc>
        <w:tc>
          <w:tcPr>
            <w:tcW w:type="dxa" w:w="652"/>
            <w:vAlign w:val="center"/>
            <w:shd w:val="clear" w:color="auto" w:fill="F2F5FA"/>
          </w:tcPr>
          <w:p>
            <w:pPr>
              <w:spacing w:after="0" w:line="240" w:lineRule="auto"/>
            </w:pPr>
            <w:r/>
            <w:r>
              <w:rPr>
                <w:b w:val="0"/>
                <w:i w:val="0"/>
                <w:sz w:val="14"/>
              </w:rPr>
              <w:t>FR-25</w:t>
            </w:r>
          </w:p>
        </w:tc>
        <w:tc>
          <w:tcPr>
            <w:tcW w:type="dxa" w:w="2920"/>
            <w:vAlign w:val="center"/>
            <w:shd w:val="clear" w:color="auto" w:fill="F2F5FA"/>
          </w:tcPr>
          <w:p>
            <w:pPr>
              <w:spacing w:after="0" w:line="240" w:lineRule="auto"/>
            </w:pPr>
            <w:r/>
            <w:r>
              <w:rPr>
                <w:b w:val="0"/>
                <w:i w:val="0"/>
                <w:sz w:val="14"/>
              </w:rPr>
              <w:t>Email verification with development token</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AUTH-015</w:t>
            </w:r>
          </w:p>
        </w:tc>
        <w:tc>
          <w:tcPr>
            <w:tcW w:type="dxa" w:w="652"/>
            <w:vAlign w:val="center"/>
          </w:tcPr>
          <w:p>
            <w:pPr>
              <w:spacing w:after="0" w:line="240" w:lineRule="auto"/>
            </w:pPr>
            <w:r/>
            <w:r>
              <w:rPr>
                <w:b w:val="0"/>
                <w:i w:val="0"/>
                <w:sz w:val="14"/>
              </w:rPr>
              <w:t>FR-25</w:t>
            </w:r>
          </w:p>
        </w:tc>
        <w:tc>
          <w:tcPr>
            <w:tcW w:type="dxa" w:w="2920"/>
            <w:vAlign w:val="center"/>
          </w:tcPr>
          <w:p>
            <w:pPr>
              <w:spacing w:after="0" w:line="240" w:lineRule="auto"/>
            </w:pPr>
            <w:r/>
            <w:r>
              <w:rPr>
                <w:b w:val="0"/>
                <w:i w:val="0"/>
                <w:sz w:val="14"/>
              </w:rPr>
              <w:t>Reset/verification link delivered by email</w:t>
            </w:r>
          </w:p>
        </w:tc>
        <w:tc>
          <w:tcPr>
            <w:tcW w:type="dxa" w:w="907"/>
            <w:vAlign w:val="center"/>
          </w:tcPr>
          <w:p>
            <w:pPr>
              <w:spacing w:after="0" w:line="240" w:lineRule="auto"/>
            </w:pPr>
            <w:r/>
            <w:r>
              <w:rPr>
                <w:b w:val="0"/>
                <w:i w:val="0"/>
                <w:sz w:val="14"/>
              </w:rPr>
              <w:t>System</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N</w:t>
            </w:r>
          </w:p>
        </w:tc>
        <w:tc>
          <w:tcPr>
            <w:tcW w:type="dxa" w:w="765"/>
            <w:vAlign w:val="center"/>
          </w:tcPr>
          <w:p>
            <w:pPr>
              <w:spacing w:after="0" w:line="240" w:lineRule="auto"/>
            </w:pPr>
            <w:r/>
            <w:r>
              <w:rPr>
                <w:b w:val="0"/>
                <w:i w:val="0"/>
                <w:sz w:val="14"/>
              </w:rPr>
              <w:t>Own</w:t>
            </w:r>
          </w:p>
        </w:tc>
        <w:tc>
          <w:tcPr>
            <w:tcW w:type="dxa" w:w="964"/>
            <w:vAlign w:val="center"/>
            <w:shd w:val="clear" w:color="auto" w:fill="FCE5CD"/>
          </w:tcPr>
          <w:p>
            <w:pPr>
              <w:spacing w:after="0" w:line="240" w:lineRule="auto"/>
            </w:pPr>
            <w:r>
              <w:rPr>
                <w:b/>
              </w:rPr>
            </w:r>
            <w:r>
              <w:rPr>
                <w:b w:val="0"/>
                <w:i w:val="0"/>
                <w:sz w:val="14"/>
              </w:rPr>
              <w:t>BLOCKED</w:t>
            </w:r>
          </w:p>
        </w:tc>
      </w:tr>
      <w:tr>
        <w:trPr>
          <w:cantSplit w:val="true"/>
        </w:trPr>
        <w:tc>
          <w:tcPr>
            <w:tcW w:type="dxa" w:w="992"/>
            <w:vAlign w:val="center"/>
            <w:shd w:val="clear" w:color="auto" w:fill="F2F5FA"/>
          </w:tcPr>
          <w:p>
            <w:pPr>
              <w:spacing w:after="0" w:line="240" w:lineRule="auto"/>
            </w:pPr>
            <w:r/>
            <w:r>
              <w:rPr>
                <w:b w:val="0"/>
                <w:i w:val="0"/>
                <w:sz w:val="14"/>
              </w:rPr>
              <w:t>SESS-001</w:t>
            </w:r>
          </w:p>
        </w:tc>
        <w:tc>
          <w:tcPr>
            <w:tcW w:type="dxa" w:w="652"/>
            <w:vAlign w:val="center"/>
            <w:shd w:val="clear" w:color="auto" w:fill="F2F5FA"/>
          </w:tcPr>
          <w:p>
            <w:pPr>
              <w:spacing w:after="0" w:line="240" w:lineRule="auto"/>
            </w:pPr>
            <w:r/>
            <w:r>
              <w:rPr>
                <w:b w:val="0"/>
                <w:i w:val="0"/>
                <w:sz w:val="14"/>
              </w:rPr>
              <w:t>FR-02</w:t>
            </w:r>
          </w:p>
        </w:tc>
        <w:tc>
          <w:tcPr>
            <w:tcW w:type="dxa" w:w="2920"/>
            <w:vAlign w:val="center"/>
            <w:shd w:val="clear" w:color="auto" w:fill="F2F5FA"/>
          </w:tcPr>
          <w:p>
            <w:pPr>
              <w:spacing w:after="0" w:line="240" w:lineRule="auto"/>
            </w:pPr>
            <w:r/>
            <w:r>
              <w:rPr>
                <w:b w:val="0"/>
                <w:i w:val="0"/>
                <w:sz w:val="14"/>
              </w:rPr>
              <w:t>Cookie-mode login sets HttpOnly, SameSite=Strict cookie scoped to /api/v1/auth; no refresh token in body</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SESS-002</w:t>
            </w:r>
          </w:p>
        </w:tc>
        <w:tc>
          <w:tcPr>
            <w:tcW w:type="dxa" w:w="652"/>
            <w:vAlign w:val="center"/>
          </w:tcPr>
          <w:p>
            <w:pPr>
              <w:spacing w:after="0" w:line="240" w:lineRule="auto"/>
            </w:pPr>
            <w:r/>
            <w:r>
              <w:rPr>
                <w:b w:val="0"/>
                <w:i w:val="0"/>
                <w:sz w:val="14"/>
              </w:rPr>
              <w:t>FR-02</w:t>
            </w:r>
          </w:p>
        </w:tc>
        <w:tc>
          <w:tcPr>
            <w:tcW w:type="dxa" w:w="2920"/>
            <w:vAlign w:val="center"/>
          </w:tcPr>
          <w:p>
            <w:pPr>
              <w:spacing w:after="0" w:line="240" w:lineRule="auto"/>
            </w:pPr>
            <w:r/>
            <w:r>
              <w:rPr>
                <w:b w:val="0"/>
                <w:i w:val="0"/>
                <w:sz w:val="14"/>
              </w:rPr>
              <w:t>CSRF guard: cookie refresh without X-Session-Mode refused; no CORS allowance</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SESS-003</w:t>
            </w:r>
          </w:p>
        </w:tc>
        <w:tc>
          <w:tcPr>
            <w:tcW w:type="dxa" w:w="652"/>
            <w:vAlign w:val="center"/>
            <w:shd w:val="clear" w:color="auto" w:fill="F2F5FA"/>
          </w:tcPr>
          <w:p>
            <w:pPr>
              <w:spacing w:after="0" w:line="240" w:lineRule="auto"/>
            </w:pPr>
            <w:r/>
            <w:r>
              <w:rPr>
                <w:b w:val="0"/>
                <w:i w:val="0"/>
                <w:sz w:val="14"/>
              </w:rPr>
              <w:t>FR-02</w:t>
            </w:r>
          </w:p>
        </w:tc>
        <w:tc>
          <w:tcPr>
            <w:tcW w:type="dxa" w:w="2920"/>
            <w:vAlign w:val="center"/>
            <w:shd w:val="clear" w:color="auto" w:fill="F2F5FA"/>
          </w:tcPr>
          <w:p>
            <w:pPr>
              <w:spacing w:after="0" w:line="240" w:lineRule="auto"/>
            </w:pPr>
            <w:r/>
            <w:r>
              <w:rPr>
                <w:b w:val="0"/>
                <w:i w:val="0"/>
                <w:sz w:val="14"/>
              </w:rPr>
              <w:t>Refresh rotates the token; logout clears cookie; revoked cookie cannot refresh</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State transition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SESS-004</w:t>
            </w:r>
          </w:p>
        </w:tc>
        <w:tc>
          <w:tcPr>
            <w:tcW w:type="dxa" w:w="652"/>
            <w:vAlign w:val="center"/>
          </w:tcPr>
          <w:p>
            <w:pPr>
              <w:spacing w:after="0" w:line="240" w:lineRule="auto"/>
            </w:pPr>
            <w:r/>
            <w:r>
              <w:rPr>
                <w:b w:val="0"/>
                <w:i w:val="0"/>
                <w:sz w:val="14"/>
              </w:rPr>
              <w:t>FR-02</w:t>
            </w:r>
          </w:p>
        </w:tc>
        <w:tc>
          <w:tcPr>
            <w:tcW w:type="dxa" w:w="2920"/>
            <w:vAlign w:val="center"/>
          </w:tcPr>
          <w:p>
            <w:pPr>
              <w:spacing w:after="0" w:line="240" w:lineRule="auto"/>
            </w:pPr>
            <w:r/>
            <w:r>
              <w:rPr>
                <w:b w:val="0"/>
                <w:i w:val="0"/>
                <w:sz w:val="14"/>
              </w:rPr>
              <w:t>Refresh-token reuse detection with grace window</w:t>
            </w:r>
          </w:p>
        </w:tc>
        <w:tc>
          <w:tcPr>
            <w:tcW w:type="dxa" w:w="907"/>
            <w:vAlign w:val="center"/>
          </w:tcPr>
          <w:p>
            <w:pPr>
              <w:spacing w:after="0" w:line="240" w:lineRule="auto"/>
            </w:pPr>
            <w:r/>
            <w:r>
              <w:rPr>
                <w:b w:val="0"/>
                <w:i w:val="0"/>
                <w:sz w:val="14"/>
              </w:rPr>
              <w:t>API/Integration</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PROT-001</w:t>
            </w:r>
          </w:p>
        </w:tc>
        <w:tc>
          <w:tcPr>
            <w:tcW w:type="dxa" w:w="652"/>
            <w:vAlign w:val="center"/>
            <w:shd w:val="clear" w:color="auto" w:fill="F2F5FA"/>
          </w:tcPr>
          <w:p>
            <w:pPr>
              <w:spacing w:after="0" w:line="240" w:lineRule="auto"/>
            </w:pPr>
            <w:r/>
            <w:r>
              <w:rPr>
                <w:b w:val="0"/>
                <w:i w:val="0"/>
                <w:sz w:val="14"/>
              </w:rPr>
              <w:t>FR-03</w:t>
            </w:r>
          </w:p>
        </w:tc>
        <w:tc>
          <w:tcPr>
            <w:tcW w:type="dxa" w:w="2920"/>
            <w:vAlign w:val="center"/>
            <w:shd w:val="clear" w:color="auto" w:fill="F2F5FA"/>
          </w:tcPr>
          <w:p>
            <w:pPr>
              <w:spacing w:after="0" w:line="240" w:lineRule="auto"/>
            </w:pPr>
            <w:r/>
            <w:r>
              <w:rPr>
                <w:b w:val="0"/>
                <w:i w:val="0"/>
                <w:sz w:val="14"/>
              </w:rPr>
              <w:t>6th failed login is throttled per account (429) and lockout is not global</w:t>
            </w:r>
          </w:p>
        </w:tc>
        <w:tc>
          <w:tcPr>
            <w:tcW w:type="dxa" w:w="907"/>
            <w:vAlign w:val="center"/>
            <w:shd w:val="clear" w:color="auto" w:fill="F2F5FA"/>
          </w:tcPr>
          <w:p>
            <w:pPr>
              <w:spacing w:after="0" w:line="240" w:lineRule="auto"/>
            </w:pPr>
            <w:r/>
            <w:r>
              <w:rPr>
                <w:b w:val="0"/>
                <w:i w:val="0"/>
                <w:sz w:val="14"/>
              </w:rPr>
              <w:t>API/Integration</w:t>
            </w:r>
          </w:p>
        </w:tc>
        <w:tc>
          <w:tcPr>
            <w:tcW w:type="dxa" w:w="1049"/>
            <w:vAlign w:val="center"/>
            <w:shd w:val="clear" w:color="auto" w:fill="F2F5FA"/>
          </w:tcPr>
          <w:p>
            <w:pPr>
              <w:spacing w:after="0" w:line="240" w:lineRule="auto"/>
            </w:pPr>
            <w:r/>
            <w:r>
              <w:rPr>
                <w:b w:val="0"/>
                <w:i w:val="0"/>
                <w:sz w:val="14"/>
              </w:rPr>
              <w:t>BVA</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PROT-002</w:t>
            </w:r>
          </w:p>
        </w:tc>
        <w:tc>
          <w:tcPr>
            <w:tcW w:type="dxa" w:w="652"/>
            <w:vAlign w:val="center"/>
          </w:tcPr>
          <w:p>
            <w:pPr>
              <w:spacing w:after="0" w:line="240" w:lineRule="auto"/>
            </w:pPr>
            <w:r/>
            <w:r>
              <w:rPr>
                <w:b w:val="0"/>
                <w:i w:val="0"/>
                <w:sz w:val="14"/>
              </w:rPr>
              <w:t>FR-03</w:t>
            </w:r>
          </w:p>
        </w:tc>
        <w:tc>
          <w:tcPr>
            <w:tcW w:type="dxa" w:w="2920"/>
            <w:vAlign w:val="center"/>
          </w:tcPr>
          <w:p>
            <w:pPr>
              <w:spacing w:after="0" w:line="240" w:lineRule="auto"/>
            </w:pPr>
            <w:r/>
            <w:r>
              <w:rPr>
                <w:b w:val="0"/>
                <w:i w:val="0"/>
                <w:sz w:val="14"/>
              </w:rPr>
              <w:t>Suspension blocks existing token, refresh and login immediately; reactivation restores</w:t>
            </w:r>
          </w:p>
        </w:tc>
        <w:tc>
          <w:tcPr>
            <w:tcW w:type="dxa" w:w="907"/>
            <w:vAlign w:val="center"/>
          </w:tcPr>
          <w:p>
            <w:pPr>
              <w:spacing w:after="0" w:line="240" w:lineRule="auto"/>
            </w:pPr>
            <w:r/>
            <w:r>
              <w:rPr>
                <w:b w:val="0"/>
                <w:i w:val="0"/>
                <w:sz w:val="14"/>
              </w:rPr>
              <w:t>API/Integration</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PROT-003</w:t>
            </w:r>
          </w:p>
        </w:tc>
        <w:tc>
          <w:tcPr>
            <w:tcW w:type="dxa" w:w="652"/>
            <w:vAlign w:val="center"/>
            <w:shd w:val="clear" w:color="auto" w:fill="F2F5FA"/>
          </w:tcPr>
          <w:p>
            <w:pPr>
              <w:spacing w:after="0" w:line="240" w:lineRule="auto"/>
            </w:pPr>
            <w:r/>
            <w:r>
              <w:rPr>
                <w:b w:val="0"/>
                <w:i w:val="0"/>
                <w:sz w:val="14"/>
              </w:rPr>
              <w:t>FR-03</w:t>
            </w:r>
          </w:p>
        </w:tc>
        <w:tc>
          <w:tcPr>
            <w:tcW w:type="dxa" w:w="2920"/>
            <w:vAlign w:val="center"/>
            <w:shd w:val="clear" w:color="auto" w:fill="F2F5FA"/>
          </w:tcPr>
          <w:p>
            <w:pPr>
              <w:spacing w:after="0" w:line="240" w:lineRule="auto"/>
            </w:pPr>
            <w:r/>
            <w:r>
              <w:rPr>
                <w:b w:val="0"/>
                <w:i w:val="0"/>
                <w:sz w:val="14"/>
              </w:rPr>
              <w:t>An administrator cannot be suspended</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Error guessing</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VER-001</w:t>
            </w:r>
          </w:p>
        </w:tc>
        <w:tc>
          <w:tcPr>
            <w:tcW w:type="dxa" w:w="652"/>
            <w:vAlign w:val="center"/>
          </w:tcPr>
          <w:p>
            <w:pPr>
              <w:spacing w:after="0" w:line="240" w:lineRule="auto"/>
            </w:pPr>
            <w:r/>
            <w:r>
              <w:rPr>
                <w:b w:val="0"/>
                <w:i w:val="0"/>
                <w:sz w:val="14"/>
              </w:rPr>
              <w:t>FR-04</w:t>
            </w:r>
          </w:p>
        </w:tc>
        <w:tc>
          <w:tcPr>
            <w:tcW w:type="dxa" w:w="2920"/>
            <w:vAlign w:val="center"/>
          </w:tcPr>
          <w:p>
            <w:pPr>
              <w:spacing w:after="0" w:line="240" w:lineRule="auto"/>
            </w:pPr>
            <w:r/>
            <w:r>
              <w:rPr>
                <w:b w:val="0"/>
                <w:i w:val="0"/>
                <w:sz w:val="14"/>
              </w:rPr>
              <w:t>Requirements listed; empty submission refused with missing items (422)</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Decision table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VER-002</w:t>
            </w:r>
          </w:p>
        </w:tc>
        <w:tc>
          <w:tcPr>
            <w:tcW w:type="dxa" w:w="652"/>
            <w:vAlign w:val="center"/>
            <w:shd w:val="clear" w:color="auto" w:fill="F2F5FA"/>
          </w:tcPr>
          <w:p>
            <w:pPr>
              <w:spacing w:after="0" w:line="240" w:lineRule="auto"/>
            </w:pPr>
            <w:r/>
            <w:r>
              <w:rPr>
                <w:b w:val="0"/>
                <w:i w:val="0"/>
                <w:sz w:val="14"/>
              </w:rPr>
              <w:t>NFR-03</w:t>
            </w:r>
          </w:p>
        </w:tc>
        <w:tc>
          <w:tcPr>
            <w:tcW w:type="dxa" w:w="2920"/>
            <w:vAlign w:val="center"/>
            <w:shd w:val="clear" w:color="auto" w:fill="F2F5FA"/>
          </w:tcPr>
          <w:p>
            <w:pPr>
              <w:spacing w:after="0" w:line="240" w:lineRule="auto"/>
            </w:pPr>
            <w:r/>
            <w:r>
              <w:rPr>
                <w:b w:val="0"/>
                <w:i w:val="0"/>
                <w:sz w:val="14"/>
              </w:rPr>
              <w:t>Real PNG/WebP/large JPEG accepted; one picture per type kept</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VER-003</w:t>
            </w:r>
          </w:p>
        </w:tc>
        <w:tc>
          <w:tcPr>
            <w:tcW w:type="dxa" w:w="652"/>
            <w:vAlign w:val="center"/>
          </w:tcPr>
          <w:p>
            <w:pPr>
              <w:spacing w:after="0" w:line="240" w:lineRule="auto"/>
            </w:pPr>
            <w:r/>
            <w:r>
              <w:rPr>
                <w:b w:val="0"/>
                <w:i w:val="0"/>
                <w:sz w:val="14"/>
              </w:rPr>
              <w:t>NFR-03</w:t>
            </w:r>
          </w:p>
        </w:tc>
        <w:tc>
          <w:tcPr>
            <w:tcW w:type="dxa" w:w="2920"/>
            <w:vAlign w:val="center"/>
          </w:tcPr>
          <w:p>
            <w:pPr>
              <w:spacing w:after="0" w:line="240" w:lineRule="auto"/>
            </w:pPr>
            <w:r/>
            <w:r>
              <w:rPr>
                <w:b w:val="0"/>
                <w:i w:val="0"/>
                <w:sz w:val="14"/>
              </w:rPr>
              <w:t>Forged and disallowed files rejected (text-as-PNG, SVG, PDF, Word, GIF, truncated, junk, &gt;10 MB)</w:t>
            </w:r>
          </w:p>
        </w:tc>
        <w:tc>
          <w:tcPr>
            <w:tcW w:type="dxa" w:w="907"/>
            <w:vAlign w:val="center"/>
          </w:tcPr>
          <w:p>
            <w:pPr>
              <w:spacing w:after="0" w:line="240" w:lineRule="auto"/>
            </w:pPr>
            <w:r/>
            <w:r>
              <w:rPr>
                <w:b w:val="0"/>
                <w:i w:val="0"/>
                <w:sz w:val="14"/>
              </w:rPr>
              <w:t>API/Unit</w:t>
            </w:r>
          </w:p>
        </w:tc>
        <w:tc>
          <w:tcPr>
            <w:tcW w:type="dxa" w:w="1049"/>
            <w:vAlign w:val="center"/>
          </w:tcPr>
          <w:p>
            <w:pPr>
              <w:spacing w:after="0" w:line="240" w:lineRule="auto"/>
            </w:pPr>
            <w:r/>
            <w:r>
              <w:rPr>
                <w:b w:val="0"/>
                <w:i w:val="0"/>
                <w:sz w:val="14"/>
              </w:rPr>
              <w:t>EP + 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VER-004</w:t>
            </w:r>
          </w:p>
        </w:tc>
        <w:tc>
          <w:tcPr>
            <w:tcW w:type="dxa" w:w="652"/>
            <w:vAlign w:val="center"/>
            <w:shd w:val="clear" w:color="auto" w:fill="F2F5FA"/>
          </w:tcPr>
          <w:p>
            <w:pPr>
              <w:spacing w:after="0" w:line="240" w:lineRule="auto"/>
            </w:pPr>
            <w:r/>
            <w:r>
              <w:rPr>
                <w:b w:val="0"/>
                <w:i w:val="0"/>
                <w:sz w:val="14"/>
              </w:rPr>
              <w:t>FR-04</w:t>
            </w:r>
          </w:p>
        </w:tc>
        <w:tc>
          <w:tcPr>
            <w:tcW w:type="dxa" w:w="2920"/>
            <w:vAlign w:val="center"/>
            <w:shd w:val="clear" w:color="auto" w:fill="F2F5FA"/>
          </w:tcPr>
          <w:p>
            <w:pPr>
              <w:spacing w:after="0" w:line="240" w:lineRule="auto"/>
            </w:pPr>
            <w:r/>
            <w:r>
              <w:rPr>
                <w:b w:val="0"/>
                <w:i w:val="0"/>
                <w:sz w:val="14"/>
              </w:rPr>
              <w:t>Profile saved, submission accepted, data frozen while pending, no double submit</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State transition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VER-005</w:t>
            </w:r>
          </w:p>
        </w:tc>
        <w:tc>
          <w:tcPr>
            <w:tcW w:type="dxa" w:w="652"/>
            <w:vAlign w:val="center"/>
          </w:tcPr>
          <w:p>
            <w:pPr>
              <w:spacing w:after="0" w:line="240" w:lineRule="auto"/>
            </w:pPr>
            <w:r/>
            <w:r>
              <w:rPr>
                <w:b w:val="0"/>
                <w:i w:val="0"/>
                <w:sz w:val="14"/>
              </w:rPr>
              <w:t>FR-04</w:t>
            </w:r>
          </w:p>
        </w:tc>
        <w:tc>
          <w:tcPr>
            <w:tcW w:type="dxa" w:w="2920"/>
            <w:vAlign w:val="center"/>
          </w:tcPr>
          <w:p>
            <w:pPr>
              <w:spacing w:after="0" w:line="240" w:lineRule="auto"/>
            </w:pPr>
            <w:r/>
            <w:r>
              <w:rPr>
                <w:b w:val="0"/>
                <w:i w:val="0"/>
                <w:sz w:val="14"/>
              </w:rPr>
              <w:t>Coaching submits trade licence + owner ID; tutor document type rejected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Decision table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VER-006</w:t>
            </w:r>
          </w:p>
        </w:tc>
        <w:tc>
          <w:tcPr>
            <w:tcW w:type="dxa" w:w="652"/>
            <w:vAlign w:val="center"/>
            <w:shd w:val="clear" w:color="auto" w:fill="F2F5FA"/>
          </w:tcPr>
          <w:p>
            <w:pPr>
              <w:spacing w:after="0" w:line="240" w:lineRule="auto"/>
            </w:pPr>
            <w:r/>
            <w:r>
              <w:rPr>
                <w:b w:val="0"/>
                <w:i w:val="0"/>
                <w:sz w:val="14"/>
              </w:rPr>
              <w:t>FR-04</w:t>
            </w:r>
          </w:p>
        </w:tc>
        <w:tc>
          <w:tcPr>
            <w:tcW w:type="dxa" w:w="2920"/>
            <w:vAlign w:val="center"/>
            <w:shd w:val="clear" w:color="auto" w:fill="F2F5FA"/>
          </w:tcPr>
          <w:p>
            <w:pPr>
              <w:spacing w:after="0" w:line="240" w:lineRule="auto"/>
            </w:pPr>
            <w:r/>
            <w:r>
              <w:rPr>
                <w:b w:val="0"/>
                <w:i w:val="0"/>
                <w:sz w:val="14"/>
              </w:rPr>
              <w:t>Students and parents cannot upload or submit verification</w:t>
            </w:r>
          </w:p>
        </w:tc>
        <w:tc>
          <w:tcPr>
            <w:tcW w:type="dxa" w:w="907"/>
            <w:vAlign w:val="center"/>
            <w:shd w:val="clear" w:color="auto" w:fill="F2F5FA"/>
          </w:tcPr>
          <w:p>
            <w:pPr>
              <w:spacing w:after="0" w:line="240" w:lineRule="auto"/>
            </w:pPr>
            <w:r/>
            <w:r>
              <w:rPr>
                <w:b w:val="0"/>
                <w:i w:val="0"/>
                <w:sz w:val="14"/>
              </w:rPr>
              <w:t>API/Integration</w:t>
            </w:r>
          </w:p>
        </w:tc>
        <w:tc>
          <w:tcPr>
            <w:tcW w:type="dxa" w:w="1049"/>
            <w:vAlign w:val="center"/>
            <w:shd w:val="clear" w:color="auto" w:fill="F2F5FA"/>
          </w:tcPr>
          <w:p>
            <w:pPr>
              <w:spacing w:after="0" w:line="240" w:lineRule="auto"/>
            </w:pPr>
            <w:r/>
            <w:r>
              <w:rPr>
                <w:b w:val="0"/>
                <w:i w:val="0"/>
                <w:sz w:val="14"/>
              </w:rPr>
              <w:t>EP (role)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VER-007</w:t>
            </w:r>
          </w:p>
        </w:tc>
        <w:tc>
          <w:tcPr>
            <w:tcW w:type="dxa" w:w="652"/>
            <w:vAlign w:val="center"/>
          </w:tcPr>
          <w:p>
            <w:pPr>
              <w:spacing w:after="0" w:line="240" w:lineRule="auto"/>
            </w:pPr>
            <w:r/>
            <w:r>
              <w:rPr>
                <w:b w:val="0"/>
                <w:i w:val="0"/>
                <w:sz w:val="14"/>
              </w:rPr>
              <w:t>NFR-03</w:t>
            </w:r>
          </w:p>
        </w:tc>
        <w:tc>
          <w:tcPr>
            <w:tcW w:type="dxa" w:w="2920"/>
            <w:vAlign w:val="center"/>
          </w:tcPr>
          <w:p>
            <w:pPr>
              <w:spacing w:after="0" w:line="240" w:lineRule="auto"/>
            </w:pPr>
            <w:r/>
            <w:r>
              <w:rPr>
                <w:b w:val="0"/>
                <w:i w:val="0"/>
                <w:sz w:val="14"/>
              </w:rPr>
              <w:t>Verification pictures served privately; other users 404; anonymous 401; admin preview exact bytes</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VER-008</w:t>
            </w:r>
          </w:p>
        </w:tc>
        <w:tc>
          <w:tcPr>
            <w:tcW w:type="dxa" w:w="652"/>
            <w:vAlign w:val="center"/>
            <w:shd w:val="clear" w:color="auto" w:fill="F2F5FA"/>
          </w:tcPr>
          <w:p>
            <w:pPr>
              <w:spacing w:after="0" w:line="240" w:lineRule="auto"/>
            </w:pPr>
            <w:r/>
            <w:r>
              <w:rPr>
                <w:b w:val="0"/>
                <w:i w:val="0"/>
                <w:sz w:val="14"/>
              </w:rPr>
              <w:t>FR-05</w:t>
            </w:r>
          </w:p>
        </w:tc>
        <w:tc>
          <w:tcPr>
            <w:tcW w:type="dxa" w:w="2920"/>
            <w:vAlign w:val="center"/>
            <w:shd w:val="clear" w:color="auto" w:fill="F2F5FA"/>
          </w:tcPr>
          <w:p>
            <w:pPr>
              <w:spacing w:after="0" w:line="240" w:lineRule="auto"/>
            </w:pPr>
            <w:r/>
            <w:r>
              <w:rPr>
                <w:b w:val="0"/>
                <w:i w:val="0"/>
                <w:sz w:val="14"/>
              </w:rPr>
              <w:t>Queue lists submitted tutor and coaching applications with filters; drafts hidden</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VER-009</w:t>
            </w:r>
          </w:p>
        </w:tc>
        <w:tc>
          <w:tcPr>
            <w:tcW w:type="dxa" w:w="652"/>
            <w:vAlign w:val="center"/>
          </w:tcPr>
          <w:p>
            <w:pPr>
              <w:spacing w:after="0" w:line="240" w:lineRule="auto"/>
            </w:pPr>
            <w:r/>
            <w:r>
              <w:rPr>
                <w:b w:val="0"/>
                <w:i w:val="0"/>
                <w:sz w:val="14"/>
              </w:rPr>
              <w:t>FR-05</w:t>
            </w:r>
          </w:p>
        </w:tc>
        <w:tc>
          <w:tcPr>
            <w:tcW w:type="dxa" w:w="2920"/>
            <w:vAlign w:val="center"/>
          </w:tcPr>
          <w:p>
            <w:pPr>
              <w:spacing w:after="0" w:line="240" w:lineRule="auto"/>
            </w:pPr>
            <w:r/>
            <w:r>
              <w:rPr>
                <w:b w:val="0"/>
                <w:i w:val="0"/>
                <w:sz w:val="14"/>
              </w:rPr>
              <w:t>Decision validation: reason required, unknown decision/application, tutors cannot decide, no re-decision</w:t>
            </w:r>
          </w:p>
        </w:tc>
        <w:tc>
          <w:tcPr>
            <w:tcW w:type="dxa" w:w="907"/>
            <w:vAlign w:val="center"/>
          </w:tcPr>
          <w:p>
            <w:pPr>
              <w:spacing w:after="0" w:line="240" w:lineRule="auto"/>
            </w:pPr>
            <w:r/>
            <w:r>
              <w:rPr>
                <w:b w:val="0"/>
                <w:i w:val="0"/>
                <w:sz w:val="14"/>
              </w:rPr>
              <w:t>API/Unit</w:t>
            </w:r>
          </w:p>
        </w:tc>
        <w:tc>
          <w:tcPr>
            <w:tcW w:type="dxa" w:w="1049"/>
            <w:vAlign w:val="center"/>
          </w:tcPr>
          <w:p>
            <w:pPr>
              <w:spacing w:after="0" w:line="240" w:lineRule="auto"/>
            </w:pPr>
            <w:r/>
            <w:r>
              <w:rPr>
                <w:b w:val="0"/>
                <w:i w:val="0"/>
                <w:sz w:val="14"/>
              </w:rPr>
              <w:t>Decision table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VER-010</w:t>
            </w:r>
          </w:p>
        </w:tc>
        <w:tc>
          <w:tcPr>
            <w:tcW w:type="dxa" w:w="652"/>
            <w:vAlign w:val="center"/>
            <w:shd w:val="clear" w:color="auto" w:fill="F2F5FA"/>
          </w:tcPr>
          <w:p>
            <w:pPr>
              <w:spacing w:after="0" w:line="240" w:lineRule="auto"/>
            </w:pPr>
            <w:r/>
            <w:r>
              <w:rPr>
                <w:b w:val="0"/>
                <w:i w:val="0"/>
                <w:sz w:val="14"/>
              </w:rPr>
              <w:t>FR-05</w:t>
            </w:r>
          </w:p>
        </w:tc>
        <w:tc>
          <w:tcPr>
            <w:tcW w:type="dxa" w:w="2920"/>
            <w:vAlign w:val="center"/>
            <w:shd w:val="clear" w:color="auto" w:fill="F2F5FA"/>
          </w:tcPr>
          <w:p>
            <w:pPr>
              <w:spacing w:after="0" w:line="240" w:lineRule="auto"/>
            </w:pPr>
            <w:r/>
            <w:r>
              <w:rPr>
                <w:b w:val="0"/>
                <w:i w:val="0"/>
                <w:sz w:val="14"/>
              </w:rPr>
              <w:t>Reject is final; applicant sees reason and notification; pictures locked</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State transition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VER-011</w:t>
            </w:r>
          </w:p>
        </w:tc>
        <w:tc>
          <w:tcPr>
            <w:tcW w:type="dxa" w:w="652"/>
            <w:vAlign w:val="center"/>
          </w:tcPr>
          <w:p>
            <w:pPr>
              <w:spacing w:after="0" w:line="240" w:lineRule="auto"/>
            </w:pPr>
            <w:r/>
            <w:r>
              <w:rPr>
                <w:b w:val="0"/>
                <w:i w:val="0"/>
                <w:sz w:val="14"/>
              </w:rPr>
              <w:t>FR-05</w:t>
            </w:r>
          </w:p>
        </w:tc>
        <w:tc>
          <w:tcPr>
            <w:tcW w:type="dxa" w:w="2920"/>
            <w:vAlign w:val="center"/>
          </w:tcPr>
          <w:p>
            <w:pPr>
              <w:spacing w:after="0" w:line="240" w:lineRule="auto"/>
            </w:pPr>
            <w:r/>
            <w:r>
              <w:rPr>
                <w:b w:val="0"/>
                <w:i w:val="0"/>
                <w:sz w:val="14"/>
              </w:rPr>
              <w:t>Correction request -&gt; document update -&gt; resubmission (count 2)</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VER-012</w:t>
            </w:r>
          </w:p>
        </w:tc>
        <w:tc>
          <w:tcPr>
            <w:tcW w:type="dxa" w:w="652"/>
            <w:vAlign w:val="center"/>
            <w:shd w:val="clear" w:color="auto" w:fill="F2F5FA"/>
          </w:tcPr>
          <w:p>
            <w:pPr>
              <w:spacing w:after="0" w:line="240" w:lineRule="auto"/>
            </w:pPr>
            <w:r/>
            <w:r>
              <w:rPr>
                <w:b w:val="0"/>
                <w:i w:val="0"/>
                <w:sz w:val="14"/>
              </w:rPr>
              <w:t>FR-05</w:t>
            </w:r>
          </w:p>
        </w:tc>
        <w:tc>
          <w:tcPr>
            <w:tcW w:type="dxa" w:w="2920"/>
            <w:vAlign w:val="center"/>
            <w:shd w:val="clear" w:color="auto" w:fill="F2F5FA"/>
          </w:tcPr>
          <w:p>
            <w:pPr>
              <w:spacing w:after="0" w:line="240" w:lineRule="auto"/>
            </w:pPr>
            <w:r/>
            <w:r>
              <w:rPr>
                <w:b w:val="0"/>
                <w:i w:val="0"/>
                <w:sz w:val="14"/>
              </w:rPr>
              <w:t>Interview scheduling and outcome</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BVA (date)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VER-013</w:t>
            </w:r>
          </w:p>
        </w:tc>
        <w:tc>
          <w:tcPr>
            <w:tcW w:type="dxa" w:w="652"/>
            <w:vAlign w:val="center"/>
          </w:tcPr>
          <w:p>
            <w:pPr>
              <w:spacing w:after="0" w:line="240" w:lineRule="auto"/>
            </w:pPr>
            <w:r/>
            <w:r>
              <w:rPr>
                <w:b w:val="0"/>
                <w:i w:val="0"/>
                <w:sz w:val="14"/>
              </w:rPr>
              <w:t>FR-06</w:t>
            </w:r>
          </w:p>
        </w:tc>
        <w:tc>
          <w:tcPr>
            <w:tcW w:type="dxa" w:w="2920"/>
            <w:vAlign w:val="center"/>
          </w:tcPr>
          <w:p>
            <w:pPr>
              <w:spacing w:after="0" w:line="240" w:lineRule="auto"/>
            </w:pPr>
            <w:r/>
            <w:r>
              <w:rPr>
                <w:b w:val="0"/>
                <w:i w:val="0"/>
                <w:sz w:val="14"/>
              </w:rPr>
              <w:t>Approval activates the account and unlocks restricted features; approved data locked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VER-014</w:t>
            </w:r>
          </w:p>
        </w:tc>
        <w:tc>
          <w:tcPr>
            <w:tcW w:type="dxa" w:w="652"/>
            <w:vAlign w:val="center"/>
            <w:shd w:val="clear" w:color="auto" w:fill="F2F5FA"/>
          </w:tcPr>
          <w:p>
            <w:pPr>
              <w:spacing w:after="0" w:line="240" w:lineRule="auto"/>
            </w:pPr>
            <w:r/>
            <w:r>
              <w:rPr>
                <w:b w:val="0"/>
                <w:i w:val="0"/>
                <w:sz w:val="14"/>
              </w:rPr>
              <w:t>FR-06</w:t>
            </w:r>
          </w:p>
        </w:tc>
        <w:tc>
          <w:tcPr>
            <w:tcW w:type="dxa" w:w="2920"/>
            <w:vAlign w:val="center"/>
            <w:shd w:val="clear" w:color="auto" w:fill="F2F5FA"/>
          </w:tcPr>
          <w:p>
            <w:pPr>
              <w:spacing w:after="0" w:line="240" w:lineRule="auto"/>
            </w:pPr>
            <w:r/>
            <w:r>
              <w:rPr>
                <w:b w:val="0"/>
                <w:i w:val="0"/>
                <w:sz w:val="14"/>
              </w:rPr>
              <w:t>Unverified tutor blocked from tuition feed, applications and admin endpoints</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 (status)</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VER-015</w:t>
            </w:r>
          </w:p>
        </w:tc>
        <w:tc>
          <w:tcPr>
            <w:tcW w:type="dxa" w:w="652"/>
            <w:vAlign w:val="center"/>
          </w:tcPr>
          <w:p>
            <w:pPr>
              <w:spacing w:after="0" w:line="240" w:lineRule="auto"/>
            </w:pPr>
            <w:r/>
            <w:r>
              <w:rPr>
                <w:b w:val="0"/>
                <w:i w:val="0"/>
                <w:sz w:val="14"/>
              </w:rPr>
              <w:t>FR-21</w:t>
            </w:r>
          </w:p>
        </w:tc>
        <w:tc>
          <w:tcPr>
            <w:tcW w:type="dxa" w:w="2920"/>
            <w:vAlign w:val="center"/>
          </w:tcPr>
          <w:p>
            <w:pPr>
              <w:spacing w:after="0" w:line="240" w:lineRule="auto"/>
            </w:pPr>
            <w:r/>
            <w:r>
              <w:rPr>
                <w:b w:val="0"/>
                <w:i w:val="0"/>
                <w:sz w:val="14"/>
              </w:rPr>
              <w:t>Full history trail; admin picture views and decisions audited</w:t>
            </w:r>
          </w:p>
        </w:tc>
        <w:tc>
          <w:tcPr>
            <w:tcW w:type="dxa" w:w="907"/>
            <w:vAlign w:val="center"/>
          </w:tcPr>
          <w:p>
            <w:pPr>
              <w:spacing w:after="0" w:line="240" w:lineRule="auto"/>
            </w:pPr>
            <w:r/>
            <w:r>
              <w:rPr>
                <w:b w:val="0"/>
                <w:i w:val="0"/>
                <w:sz w:val="14"/>
              </w:rPr>
              <w:t>API/Integration</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TUT-001</w:t>
            </w:r>
          </w:p>
        </w:tc>
        <w:tc>
          <w:tcPr>
            <w:tcW w:type="dxa" w:w="652"/>
            <w:vAlign w:val="center"/>
            <w:shd w:val="clear" w:color="auto" w:fill="F2F5FA"/>
          </w:tcPr>
          <w:p>
            <w:pPr>
              <w:spacing w:after="0" w:line="240" w:lineRule="auto"/>
            </w:pPr>
            <w:r/>
            <w:r>
              <w:rPr>
                <w:b w:val="0"/>
                <w:i w:val="0"/>
                <w:sz w:val="14"/>
              </w:rPr>
              <w:t>FR-24</w:t>
            </w:r>
          </w:p>
        </w:tc>
        <w:tc>
          <w:tcPr>
            <w:tcW w:type="dxa" w:w="2920"/>
            <w:vAlign w:val="center"/>
            <w:shd w:val="clear" w:color="auto" w:fill="F2F5FA"/>
          </w:tcPr>
          <w:p>
            <w:pPr>
              <w:spacing w:after="0" w:line="240" w:lineRule="auto"/>
            </w:pPr>
            <w:r/>
            <w:r>
              <w:rPr>
                <w:b w:val="0"/>
                <w:i w:val="0"/>
                <w:sz w:val="14"/>
              </w:rPr>
              <w:t>Verified tutor saves rich profile and photo; PDF rejected as photo</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DISC-001</w:t>
            </w:r>
          </w:p>
        </w:tc>
        <w:tc>
          <w:tcPr>
            <w:tcW w:type="dxa" w:w="652"/>
            <w:vAlign w:val="center"/>
          </w:tcPr>
          <w:p>
            <w:pPr>
              <w:spacing w:after="0" w:line="240" w:lineRule="auto"/>
            </w:pPr>
            <w:r/>
            <w:r>
              <w:rPr>
                <w:b w:val="0"/>
                <w:i w:val="0"/>
                <w:sz w:val="14"/>
              </w:rPr>
              <w:t>FR-07</w:t>
            </w:r>
          </w:p>
        </w:tc>
        <w:tc>
          <w:tcPr>
            <w:tcW w:type="dxa" w:w="2920"/>
            <w:vAlign w:val="center"/>
          </w:tcPr>
          <w:p>
            <w:pPr>
              <w:spacing w:after="0" w:line="240" w:lineRule="auto"/>
            </w:pPr>
            <w:r/>
            <w:r>
              <w:rPr>
                <w:b w:val="0"/>
                <w:i w:val="0"/>
                <w:sz w:val="14"/>
              </w:rPr>
              <w:t>Verified tutors listed and filterable; unverified hidden (list and profile 404)</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DISC-002</w:t>
            </w:r>
          </w:p>
        </w:tc>
        <w:tc>
          <w:tcPr>
            <w:tcW w:type="dxa" w:w="652"/>
            <w:vAlign w:val="center"/>
            <w:shd w:val="clear" w:color="auto" w:fill="F2F5FA"/>
          </w:tcPr>
          <w:p>
            <w:pPr>
              <w:spacing w:after="0" w:line="240" w:lineRule="auto"/>
            </w:pPr>
            <w:r/>
            <w:r>
              <w:rPr>
                <w:b w:val="0"/>
                <w:i w:val="0"/>
                <w:sz w:val="14"/>
              </w:rPr>
              <w:t>NFR-02</w:t>
            </w:r>
          </w:p>
        </w:tc>
        <w:tc>
          <w:tcPr>
            <w:tcW w:type="dxa" w:w="2920"/>
            <w:vAlign w:val="center"/>
            <w:shd w:val="clear" w:color="auto" w:fill="F2F5FA"/>
          </w:tcPr>
          <w:p>
            <w:pPr>
              <w:spacing w:after="0" w:line="240" w:lineRule="auto"/>
            </w:pPr>
            <w:r/>
            <w:r>
              <w:rPr>
                <w:b w:val="0"/>
                <w:i w:val="0"/>
                <w:sz w:val="14"/>
              </w:rPr>
              <w:t>Public listings expose no email/phone; private photos hidden</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Error guessing</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LINK-001</w:t>
            </w:r>
          </w:p>
        </w:tc>
        <w:tc>
          <w:tcPr>
            <w:tcW w:type="dxa" w:w="652"/>
            <w:vAlign w:val="center"/>
          </w:tcPr>
          <w:p>
            <w:pPr>
              <w:spacing w:after="0" w:line="240" w:lineRule="auto"/>
            </w:pPr>
            <w:r/>
            <w:r>
              <w:rPr>
                <w:b w:val="0"/>
                <w:i w:val="0"/>
                <w:sz w:val="14"/>
              </w:rPr>
              <w:t>FR-08</w:t>
            </w:r>
          </w:p>
        </w:tc>
        <w:tc>
          <w:tcPr>
            <w:tcW w:type="dxa" w:w="2920"/>
            <w:vAlign w:val="center"/>
          </w:tcPr>
          <w:p>
            <w:pPr>
              <w:spacing w:after="0" w:line="240" w:lineRule="auto"/>
            </w:pPr>
            <w:r/>
            <w:r>
              <w:rPr>
                <w:b w:val="0"/>
                <w:i w:val="0"/>
                <w:sz w:val="14"/>
              </w:rPr>
              <w:t>Parent requests link; student approves; guardian sees progress</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LINK-002</w:t>
            </w:r>
          </w:p>
        </w:tc>
        <w:tc>
          <w:tcPr>
            <w:tcW w:type="dxa" w:w="652"/>
            <w:vAlign w:val="center"/>
            <w:shd w:val="clear" w:color="auto" w:fill="F2F5FA"/>
          </w:tcPr>
          <w:p>
            <w:pPr>
              <w:spacing w:after="0" w:line="240" w:lineRule="auto"/>
            </w:pPr>
            <w:r/>
            <w:r>
              <w:rPr>
                <w:b w:val="0"/>
                <w:i w:val="0"/>
                <w:sz w:val="14"/>
              </w:rPr>
              <w:t>FR-08</w:t>
            </w:r>
          </w:p>
        </w:tc>
        <w:tc>
          <w:tcPr>
            <w:tcW w:type="dxa" w:w="2920"/>
            <w:vAlign w:val="center"/>
            <w:shd w:val="clear" w:color="auto" w:fill="F2F5FA"/>
          </w:tcPr>
          <w:p>
            <w:pPr>
              <w:spacing w:after="0" w:line="240" w:lineRule="auto"/>
            </w:pPr>
            <w:r/>
            <w:r>
              <w:rPr>
                <w:b w:val="0"/>
                <w:i w:val="0"/>
                <w:sz w:val="14"/>
              </w:rPr>
              <w:t>Link misuse: unknown email, tutor email, student initiator, self-approval, unrelated parent</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Decision table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POST-001</w:t>
            </w:r>
          </w:p>
        </w:tc>
        <w:tc>
          <w:tcPr>
            <w:tcW w:type="dxa" w:w="652"/>
            <w:vAlign w:val="center"/>
          </w:tcPr>
          <w:p>
            <w:pPr>
              <w:spacing w:after="0" w:line="240" w:lineRule="auto"/>
            </w:pPr>
            <w:r/>
            <w:r>
              <w:rPr>
                <w:b w:val="0"/>
                <w:i w:val="0"/>
                <w:sz w:val="14"/>
              </w:rPr>
              <w:t>FR-09</w:t>
            </w:r>
          </w:p>
        </w:tc>
        <w:tc>
          <w:tcPr>
            <w:tcW w:type="dxa" w:w="2920"/>
            <w:vAlign w:val="center"/>
          </w:tcPr>
          <w:p>
            <w:pPr>
              <w:spacing w:after="0" w:line="240" w:lineRule="auto"/>
            </w:pPr>
            <w:r/>
            <w:r>
              <w:rPr>
                <w:b w:val="0"/>
                <w:i w:val="0"/>
                <w:sz w:val="14"/>
              </w:rPr>
              <w:t>Parent posts for a linked child; validation names the bad field; tutors and unlinked children refused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POST-002</w:t>
            </w:r>
          </w:p>
        </w:tc>
        <w:tc>
          <w:tcPr>
            <w:tcW w:type="dxa" w:w="652"/>
            <w:vAlign w:val="center"/>
            <w:shd w:val="clear" w:color="auto" w:fill="F2F5FA"/>
          </w:tcPr>
          <w:p>
            <w:pPr>
              <w:spacing w:after="0" w:line="240" w:lineRule="auto"/>
            </w:pPr>
            <w:r/>
            <w:r>
              <w:rPr>
                <w:b w:val="0"/>
                <w:i w:val="0"/>
                <w:sz w:val="14"/>
              </w:rPr>
              <w:t>FR-09</w:t>
            </w:r>
          </w:p>
        </w:tc>
        <w:tc>
          <w:tcPr>
            <w:tcW w:type="dxa" w:w="2920"/>
            <w:vAlign w:val="center"/>
            <w:shd w:val="clear" w:color="auto" w:fill="F2F5FA"/>
          </w:tcPr>
          <w:p>
            <w:pPr>
              <w:spacing w:after="0" w:line="240" w:lineRule="auto"/>
            </w:pPr>
            <w:r/>
            <w:r>
              <w:rPr>
                <w:b w:val="0"/>
                <w:i w:val="0"/>
                <w:sz w:val="14"/>
              </w:rPr>
              <w:t>Verified tutor finds post, applies, saves; duplicate 409; poster shortlists and accepts; conversation opens</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State transition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POST-003</w:t>
            </w:r>
          </w:p>
        </w:tc>
        <w:tc>
          <w:tcPr>
            <w:tcW w:type="dxa" w:w="652"/>
            <w:vAlign w:val="center"/>
          </w:tcPr>
          <w:p>
            <w:pPr>
              <w:spacing w:after="0" w:line="240" w:lineRule="auto"/>
            </w:pPr>
            <w:r/>
            <w:r>
              <w:rPr>
                <w:b w:val="0"/>
                <w:i w:val="0"/>
                <w:sz w:val="14"/>
              </w:rPr>
              <w:t>FR-09</w:t>
            </w:r>
          </w:p>
        </w:tc>
        <w:tc>
          <w:tcPr>
            <w:tcW w:type="dxa" w:w="2920"/>
            <w:vAlign w:val="center"/>
          </w:tcPr>
          <w:p>
            <w:pPr>
              <w:spacing w:after="0" w:line="240" w:lineRule="auto"/>
            </w:pPr>
            <w:r/>
            <w:r>
              <w:rPr>
                <w:b w:val="0"/>
                <w:i w:val="0"/>
                <w:sz w:val="14"/>
              </w:rPr>
              <w:t>Application authorization: others cannot list applicants; tutor cannot accept own; accepted cannot be withdrawn</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POST-004</w:t>
            </w:r>
          </w:p>
        </w:tc>
        <w:tc>
          <w:tcPr>
            <w:tcW w:type="dxa" w:w="652"/>
            <w:vAlign w:val="center"/>
            <w:shd w:val="clear" w:color="auto" w:fill="F2F5FA"/>
          </w:tcPr>
          <w:p>
            <w:pPr>
              <w:spacing w:after="0" w:line="240" w:lineRule="auto"/>
            </w:pPr>
            <w:r/>
            <w:r>
              <w:rPr>
                <w:b w:val="0"/>
                <w:i w:val="0"/>
                <w:sz w:val="14"/>
              </w:rPr>
              <w:t>FR-26</w:t>
            </w:r>
          </w:p>
        </w:tc>
        <w:tc>
          <w:tcPr>
            <w:tcW w:type="dxa" w:w="2920"/>
            <w:vAlign w:val="center"/>
            <w:shd w:val="clear" w:color="auto" w:fill="F2F5FA"/>
          </w:tcPr>
          <w:p>
            <w:pPr>
              <w:spacing w:after="0" w:line="240" w:lineRule="auto"/>
            </w:pPr>
            <w:r/>
            <w:r>
              <w:rPr>
                <w:b w:val="0"/>
                <w:i w:val="0"/>
                <w:sz w:val="14"/>
              </w:rPr>
              <w:t>Student posts a tuition requirement from the UI</w:t>
            </w:r>
          </w:p>
        </w:tc>
        <w:tc>
          <w:tcPr>
            <w:tcW w:type="dxa" w:w="907"/>
            <w:vAlign w:val="center"/>
            <w:shd w:val="clear" w:color="auto" w:fill="F2F5FA"/>
          </w:tcPr>
          <w:p>
            <w:pPr>
              <w:spacing w:after="0" w:line="240" w:lineRule="auto"/>
            </w:pPr>
            <w:r/>
            <w:r>
              <w:rPr>
                <w:b w:val="0"/>
                <w:i w:val="0"/>
                <w:sz w:val="14"/>
              </w:rPr>
              <w:t>System</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P3</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N</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tcPr>
          <w:p>
            <w:pPr>
              <w:spacing w:after="0" w:line="240" w:lineRule="auto"/>
            </w:pPr>
            <w:r/>
            <w:r>
              <w:rPr>
                <w:b w:val="0"/>
                <w:i w:val="0"/>
                <w:sz w:val="14"/>
              </w:rPr>
              <w:t>MSG-001</w:t>
            </w:r>
          </w:p>
        </w:tc>
        <w:tc>
          <w:tcPr>
            <w:tcW w:type="dxa" w:w="652"/>
            <w:vAlign w:val="center"/>
          </w:tcPr>
          <w:p>
            <w:pPr>
              <w:spacing w:after="0" w:line="240" w:lineRule="auto"/>
            </w:pPr>
            <w:r/>
            <w:r>
              <w:rPr>
                <w:b w:val="0"/>
                <w:i w:val="0"/>
                <w:sz w:val="14"/>
              </w:rPr>
              <w:t>FR-10</w:t>
            </w:r>
          </w:p>
        </w:tc>
        <w:tc>
          <w:tcPr>
            <w:tcW w:type="dxa" w:w="2920"/>
            <w:vAlign w:val="center"/>
          </w:tcPr>
          <w:p>
            <w:pPr>
              <w:spacing w:after="0" w:line="240" w:lineRule="auto"/>
            </w:pPr>
            <w:r/>
            <w:r>
              <w:rPr>
                <w:b w:val="0"/>
                <w:i w:val="0"/>
                <w:sz w:val="14"/>
              </w:rPr>
              <w:t>Parent requests chat with verified tutor; tutor accepts; rules enforced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MSG-002</w:t>
            </w:r>
          </w:p>
        </w:tc>
        <w:tc>
          <w:tcPr>
            <w:tcW w:type="dxa" w:w="652"/>
            <w:vAlign w:val="center"/>
            <w:shd w:val="clear" w:color="auto" w:fill="F2F5FA"/>
          </w:tcPr>
          <w:p>
            <w:pPr>
              <w:spacing w:after="0" w:line="240" w:lineRule="auto"/>
            </w:pPr>
            <w:r/>
            <w:r>
              <w:rPr>
                <w:b w:val="0"/>
                <w:i w:val="0"/>
                <w:sz w:val="14"/>
              </w:rPr>
              <w:t>FR-10</w:t>
            </w:r>
          </w:p>
        </w:tc>
        <w:tc>
          <w:tcPr>
            <w:tcW w:type="dxa" w:w="2920"/>
            <w:vAlign w:val="center"/>
            <w:shd w:val="clear" w:color="auto" w:fill="F2F5FA"/>
          </w:tcPr>
          <w:p>
            <w:pPr>
              <w:spacing w:after="0" w:line="240" w:lineRule="auto"/>
            </w:pPr>
            <w:r/>
            <w:r>
              <w:rPr>
                <w:b w:val="0"/>
                <w:i w:val="0"/>
                <w:sz w:val="14"/>
              </w:rPr>
              <w:t>Send/read messages, unread counts, empty message rejected</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MSG-003</w:t>
            </w:r>
          </w:p>
        </w:tc>
        <w:tc>
          <w:tcPr>
            <w:tcW w:type="dxa" w:w="652"/>
            <w:vAlign w:val="center"/>
          </w:tcPr>
          <w:p>
            <w:pPr>
              <w:spacing w:after="0" w:line="240" w:lineRule="auto"/>
            </w:pPr>
            <w:r/>
            <w:r>
              <w:rPr>
                <w:b w:val="0"/>
                <w:i w:val="0"/>
                <w:sz w:val="14"/>
              </w:rPr>
              <w:t>NFR-02</w:t>
            </w:r>
          </w:p>
        </w:tc>
        <w:tc>
          <w:tcPr>
            <w:tcW w:type="dxa" w:w="2920"/>
            <w:vAlign w:val="center"/>
          </w:tcPr>
          <w:p>
            <w:pPr>
              <w:spacing w:after="0" w:line="240" w:lineRule="auto"/>
            </w:pPr>
            <w:r/>
            <w:r>
              <w:rPr>
                <w:b w:val="0"/>
                <w:i w:val="0"/>
                <w:sz w:val="14"/>
              </w:rPr>
              <w:t>Outsiders cannot read or post; blocked user cannot message</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MSG-004</w:t>
            </w:r>
          </w:p>
        </w:tc>
        <w:tc>
          <w:tcPr>
            <w:tcW w:type="dxa" w:w="652"/>
            <w:vAlign w:val="center"/>
            <w:shd w:val="clear" w:color="auto" w:fill="F2F5FA"/>
          </w:tcPr>
          <w:p>
            <w:pPr>
              <w:spacing w:after="0" w:line="240" w:lineRule="auto"/>
            </w:pPr>
            <w:r/>
            <w:r>
              <w:rPr>
                <w:b w:val="0"/>
                <w:i w:val="0"/>
                <w:sz w:val="14"/>
              </w:rPr>
              <w:t>FR-29</w:t>
            </w:r>
          </w:p>
        </w:tc>
        <w:tc>
          <w:tcPr>
            <w:tcW w:type="dxa" w:w="2920"/>
            <w:vAlign w:val="center"/>
            <w:shd w:val="clear" w:color="auto" w:fill="F2F5FA"/>
          </w:tcPr>
          <w:p>
            <w:pPr>
              <w:spacing w:after="0" w:line="240" w:lineRule="auto"/>
            </w:pPr>
            <w:r/>
            <w:r>
              <w:rPr>
                <w:b w:val="0"/>
                <w:i w:val="0"/>
                <w:sz w:val="14"/>
              </w:rPr>
              <w:t>Messages delivered in real time via push (WebSocket/SSE)</w:t>
            </w:r>
          </w:p>
        </w:tc>
        <w:tc>
          <w:tcPr>
            <w:tcW w:type="dxa" w:w="907"/>
            <w:vAlign w:val="center"/>
            <w:shd w:val="clear" w:color="auto" w:fill="F2F5FA"/>
          </w:tcPr>
          <w:p>
            <w:pPr>
              <w:spacing w:after="0" w:line="240" w:lineRule="auto"/>
            </w:pPr>
            <w:r/>
            <w:r>
              <w:rPr>
                <w:b w:val="0"/>
                <w:i w:val="0"/>
                <w:sz w:val="14"/>
              </w:rPr>
              <w:t>System</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P3</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N</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tcPr>
          <w:p>
            <w:pPr>
              <w:spacing w:after="0" w:line="240" w:lineRule="auto"/>
            </w:pPr>
            <w:r/>
            <w:r>
              <w:rPr>
                <w:b w:val="0"/>
                <w:i w:val="0"/>
                <w:sz w:val="14"/>
              </w:rPr>
              <w:t>ENG-001</w:t>
            </w:r>
          </w:p>
        </w:tc>
        <w:tc>
          <w:tcPr>
            <w:tcW w:type="dxa" w:w="652"/>
            <w:vAlign w:val="center"/>
          </w:tcPr>
          <w:p>
            <w:pPr>
              <w:spacing w:after="0" w:line="240" w:lineRule="auto"/>
            </w:pPr>
            <w:r/>
            <w:r>
              <w:rPr>
                <w:b w:val="0"/>
                <w:i w:val="0"/>
                <w:sz w:val="14"/>
              </w:rPr>
              <w:t>FR-11</w:t>
            </w:r>
          </w:p>
        </w:tc>
        <w:tc>
          <w:tcPr>
            <w:tcW w:type="dxa" w:w="2920"/>
            <w:vAlign w:val="center"/>
          </w:tcPr>
          <w:p>
            <w:pPr>
              <w:spacing w:after="0" w:line="240" w:lineRule="auto"/>
            </w:pPr>
            <w:r/>
            <w:r>
              <w:rPr>
                <w:b w:val="0"/>
                <w:i w:val="0"/>
                <w:sz w:val="14"/>
              </w:rPr>
              <w:t>Demo class request and acceptance with validation</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ENG-002</w:t>
            </w:r>
          </w:p>
        </w:tc>
        <w:tc>
          <w:tcPr>
            <w:tcW w:type="dxa" w:w="652"/>
            <w:vAlign w:val="center"/>
            <w:shd w:val="clear" w:color="auto" w:fill="F2F5FA"/>
          </w:tcPr>
          <w:p>
            <w:pPr>
              <w:spacing w:after="0" w:line="240" w:lineRule="auto"/>
            </w:pPr>
            <w:r/>
            <w:r>
              <w:rPr>
                <w:b w:val="0"/>
                <w:i w:val="0"/>
                <w:sz w:val="14"/>
              </w:rPr>
              <w:t>FR-11</w:t>
            </w:r>
          </w:p>
        </w:tc>
        <w:tc>
          <w:tcPr>
            <w:tcW w:type="dxa" w:w="2920"/>
            <w:vAlign w:val="center"/>
            <w:shd w:val="clear" w:color="auto" w:fill="F2F5FA"/>
          </w:tcPr>
          <w:p>
            <w:pPr>
              <w:spacing w:after="0" w:line="240" w:lineRule="auto"/>
            </w:pPr>
            <w:r/>
            <w:r>
              <w:rPr>
                <w:b w:val="0"/>
                <w:i w:val="0"/>
                <w:sz w:val="14"/>
              </w:rPr>
              <w:t>Terms proposal and two-sided confirmation -&gt; active with classroom; contacts shared only after</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Decision table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CLS-001</w:t>
            </w:r>
          </w:p>
        </w:tc>
        <w:tc>
          <w:tcPr>
            <w:tcW w:type="dxa" w:w="652"/>
            <w:vAlign w:val="center"/>
          </w:tcPr>
          <w:p>
            <w:pPr>
              <w:spacing w:after="0" w:line="240" w:lineRule="auto"/>
            </w:pPr>
            <w:r/>
            <w:r>
              <w:rPr>
                <w:b w:val="0"/>
                <w:i w:val="0"/>
                <w:sz w:val="14"/>
              </w:rPr>
              <w:t>NFR-02</w:t>
            </w:r>
          </w:p>
        </w:tc>
        <w:tc>
          <w:tcPr>
            <w:tcW w:type="dxa" w:w="2920"/>
            <w:vAlign w:val="center"/>
          </w:tcPr>
          <w:p>
            <w:pPr>
              <w:spacing w:after="0" w:line="240" w:lineRule="auto"/>
            </w:pPr>
            <w:r/>
            <w:r>
              <w:rPr>
                <w:b w:val="0"/>
                <w:i w:val="0"/>
                <w:sz w:val="14"/>
              </w:rPr>
              <w:t>Student and guardian see classroom; outsider 404; malformed ID handled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CLS-002</w:t>
            </w:r>
          </w:p>
        </w:tc>
        <w:tc>
          <w:tcPr>
            <w:tcW w:type="dxa" w:w="652"/>
            <w:vAlign w:val="center"/>
            <w:shd w:val="clear" w:color="auto" w:fill="F2F5FA"/>
          </w:tcPr>
          <w:p>
            <w:pPr>
              <w:spacing w:after="0" w:line="240" w:lineRule="auto"/>
            </w:pPr>
            <w:r/>
            <w:r>
              <w:rPr>
                <w:b w:val="0"/>
                <w:i w:val="0"/>
                <w:sz w:val="14"/>
              </w:rPr>
              <w:t>FR-12</w:t>
            </w:r>
          </w:p>
        </w:tc>
        <w:tc>
          <w:tcPr>
            <w:tcW w:type="dxa" w:w="2920"/>
            <w:vAlign w:val="center"/>
            <w:shd w:val="clear" w:color="auto" w:fill="F2F5FA"/>
          </w:tcPr>
          <w:p>
            <w:pPr>
              <w:spacing w:after="0" w:line="240" w:lineRule="auto"/>
            </w:pPr>
            <w:r/>
            <w:r>
              <w:rPr>
                <w:b w:val="0"/>
                <w:i w:val="0"/>
                <w:sz w:val="14"/>
              </w:rPr>
              <w:t>Weekly schedule, attendance marking, guardian absence notification, reschedule/cancel</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State transition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CLS-003</w:t>
            </w:r>
          </w:p>
        </w:tc>
        <w:tc>
          <w:tcPr>
            <w:tcW w:type="dxa" w:w="652"/>
            <w:vAlign w:val="center"/>
          </w:tcPr>
          <w:p>
            <w:pPr>
              <w:spacing w:after="0" w:line="240" w:lineRule="auto"/>
            </w:pPr>
            <w:r/>
            <w:r>
              <w:rPr>
                <w:b w:val="0"/>
                <w:i w:val="0"/>
                <w:sz w:val="14"/>
              </w:rPr>
              <w:t>FR-13</w:t>
            </w:r>
          </w:p>
        </w:tc>
        <w:tc>
          <w:tcPr>
            <w:tcW w:type="dxa" w:w="2920"/>
            <w:vAlign w:val="center"/>
          </w:tcPr>
          <w:p>
            <w:pPr>
              <w:spacing w:after="0" w:line="240" w:lineRule="auto"/>
            </w:pPr>
            <w:r/>
            <w:r>
              <w:rPr>
                <w:b w:val="0"/>
                <w:i w:val="0"/>
                <w:sz w:val="14"/>
              </w:rPr>
              <w:t>Assignment -&gt; submission -&gt; grading -&gt; feedback; reviewed work locked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CLS-004</w:t>
            </w:r>
          </w:p>
        </w:tc>
        <w:tc>
          <w:tcPr>
            <w:tcW w:type="dxa" w:w="652"/>
            <w:vAlign w:val="center"/>
            <w:shd w:val="clear" w:color="auto" w:fill="F2F5FA"/>
          </w:tcPr>
          <w:p>
            <w:pPr>
              <w:spacing w:after="0" w:line="240" w:lineRule="auto"/>
            </w:pPr>
            <w:r/>
            <w:r>
              <w:rPr>
                <w:b w:val="0"/>
                <w:i w:val="0"/>
                <w:sz w:val="14"/>
              </w:rPr>
              <w:t>NFR-02</w:t>
            </w:r>
          </w:p>
        </w:tc>
        <w:tc>
          <w:tcPr>
            <w:tcW w:type="dxa" w:w="2920"/>
            <w:vAlign w:val="center"/>
            <w:shd w:val="clear" w:color="auto" w:fill="F2F5FA"/>
          </w:tcPr>
          <w:p>
            <w:pPr>
              <w:spacing w:after="0" w:line="240" w:lineRule="auto"/>
            </w:pPr>
            <w:r/>
            <w:r>
              <w:rPr>
                <w:b w:val="0"/>
                <w:i w:val="0"/>
                <w:sz w:val="14"/>
              </w:rPr>
              <w:t>Submission files: guardian may open, outsider may not</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Error guessing</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CLS-005</w:t>
            </w:r>
          </w:p>
        </w:tc>
        <w:tc>
          <w:tcPr>
            <w:tcW w:type="dxa" w:w="652"/>
            <w:vAlign w:val="center"/>
          </w:tcPr>
          <w:p>
            <w:pPr>
              <w:spacing w:after="0" w:line="240" w:lineRule="auto"/>
            </w:pPr>
            <w:r/>
            <w:r>
              <w:rPr>
                <w:b w:val="0"/>
                <w:i w:val="0"/>
                <w:sz w:val="14"/>
              </w:rPr>
              <w:t>FR-14</w:t>
            </w:r>
          </w:p>
        </w:tc>
        <w:tc>
          <w:tcPr>
            <w:tcW w:type="dxa" w:w="2920"/>
            <w:vAlign w:val="center"/>
          </w:tcPr>
          <w:p>
            <w:pPr>
              <w:spacing w:after="0" w:line="240" w:lineRule="auto"/>
            </w:pPr>
            <w:r/>
            <w:r>
              <w:rPr>
                <w:b w:val="0"/>
                <w:i w:val="0"/>
                <w:sz w:val="14"/>
              </w:rPr>
              <w:t>Materials upload rules and download access; daily diary</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CLS-006</w:t>
            </w:r>
          </w:p>
        </w:tc>
        <w:tc>
          <w:tcPr>
            <w:tcW w:type="dxa" w:w="652"/>
            <w:vAlign w:val="center"/>
            <w:shd w:val="clear" w:color="auto" w:fill="F2F5FA"/>
          </w:tcPr>
          <w:p>
            <w:pPr>
              <w:spacing w:after="0" w:line="240" w:lineRule="auto"/>
            </w:pPr>
            <w:r/>
            <w:r>
              <w:rPr>
                <w:b w:val="0"/>
                <w:i w:val="0"/>
                <w:sz w:val="14"/>
              </w:rPr>
              <w:t>FR-12</w:t>
            </w:r>
          </w:p>
        </w:tc>
        <w:tc>
          <w:tcPr>
            <w:tcW w:type="dxa" w:w="2920"/>
            <w:vAlign w:val="center"/>
            <w:shd w:val="clear" w:color="auto" w:fill="F2F5FA"/>
          </w:tcPr>
          <w:p>
            <w:pPr>
              <w:spacing w:after="0" w:line="240" w:lineRule="auto"/>
            </w:pPr>
            <w:r/>
            <w:r>
              <w:rPr>
                <w:b w:val="0"/>
                <w:i w:val="0"/>
                <w:sz w:val="14"/>
              </w:rPr>
              <w:t>Progress computed from attendance and grades</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FEE-001</w:t>
            </w:r>
          </w:p>
        </w:tc>
        <w:tc>
          <w:tcPr>
            <w:tcW w:type="dxa" w:w="652"/>
            <w:vAlign w:val="center"/>
          </w:tcPr>
          <w:p>
            <w:pPr>
              <w:spacing w:after="0" w:line="240" w:lineRule="auto"/>
            </w:pPr>
            <w:r/>
            <w:r>
              <w:rPr>
                <w:b w:val="0"/>
                <w:i w:val="0"/>
                <w:sz w:val="14"/>
              </w:rPr>
              <w:t>FR-15</w:t>
            </w:r>
          </w:p>
        </w:tc>
        <w:tc>
          <w:tcPr>
            <w:tcW w:type="dxa" w:w="2920"/>
            <w:vAlign w:val="center"/>
          </w:tcPr>
          <w:p>
            <w:pPr>
              <w:spacing w:after="0" w:line="240" w:lineRule="auto"/>
            </w:pPr>
            <w:r/>
            <w:r>
              <w:rPr>
                <w:b w:val="0"/>
                <w:i w:val="0"/>
                <w:sz w:val="14"/>
              </w:rPr>
              <w:t>Monthly due -&gt; marked paid -&gt; receipt confirmed; dispute rules</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FEE-002</w:t>
            </w:r>
          </w:p>
        </w:tc>
        <w:tc>
          <w:tcPr>
            <w:tcW w:type="dxa" w:w="652"/>
            <w:vAlign w:val="center"/>
            <w:shd w:val="clear" w:color="auto" w:fill="F2F5FA"/>
          </w:tcPr>
          <w:p>
            <w:pPr>
              <w:spacing w:after="0" w:line="240" w:lineRule="auto"/>
            </w:pPr>
            <w:r/>
            <w:r>
              <w:rPr>
                <w:b w:val="0"/>
                <w:i w:val="0"/>
                <w:sz w:val="14"/>
              </w:rPr>
              <w:t>FR-28</w:t>
            </w:r>
          </w:p>
        </w:tc>
        <w:tc>
          <w:tcPr>
            <w:tcW w:type="dxa" w:w="2920"/>
            <w:vAlign w:val="center"/>
            <w:shd w:val="clear" w:color="auto" w:fill="F2F5FA"/>
          </w:tcPr>
          <w:p>
            <w:pPr>
              <w:spacing w:after="0" w:line="240" w:lineRule="auto"/>
            </w:pPr>
            <w:r/>
            <w:r>
              <w:rPr>
                <w:b w:val="0"/>
                <w:i w:val="0"/>
                <w:sz w:val="14"/>
              </w:rPr>
              <w:t>Pay fee online through a payment gateway</w:t>
            </w:r>
          </w:p>
        </w:tc>
        <w:tc>
          <w:tcPr>
            <w:tcW w:type="dxa" w:w="907"/>
            <w:vAlign w:val="center"/>
            <w:shd w:val="clear" w:color="auto" w:fill="F2F5FA"/>
          </w:tcPr>
          <w:p>
            <w:pPr>
              <w:spacing w:after="0" w:line="240" w:lineRule="auto"/>
            </w:pPr>
            <w:r/>
            <w:r>
              <w:rPr>
                <w:b w:val="0"/>
                <w:i w:val="0"/>
                <w:sz w:val="14"/>
              </w:rPr>
              <w:t>System</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P3</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N</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tcPr>
          <w:p>
            <w:pPr>
              <w:spacing w:after="0" w:line="240" w:lineRule="auto"/>
            </w:pPr>
            <w:r/>
            <w:r>
              <w:rPr>
                <w:b w:val="0"/>
                <w:i w:val="0"/>
                <w:sz w:val="14"/>
              </w:rPr>
              <w:t>REV-001</w:t>
            </w:r>
          </w:p>
        </w:tc>
        <w:tc>
          <w:tcPr>
            <w:tcW w:type="dxa" w:w="652"/>
            <w:vAlign w:val="center"/>
          </w:tcPr>
          <w:p>
            <w:pPr>
              <w:spacing w:after="0" w:line="240" w:lineRule="auto"/>
            </w:pPr>
            <w:r/>
            <w:r>
              <w:rPr>
                <w:b w:val="0"/>
                <w:i w:val="0"/>
                <w:sz w:val="14"/>
              </w:rPr>
              <w:t>FR-16</w:t>
            </w:r>
          </w:p>
        </w:tc>
        <w:tc>
          <w:tcPr>
            <w:tcW w:type="dxa" w:w="2920"/>
            <w:vAlign w:val="center"/>
          </w:tcPr>
          <w:p>
            <w:pPr>
              <w:spacing w:after="0" w:line="240" w:lineRule="auto"/>
            </w:pPr>
            <w:r/>
            <w:r>
              <w:rPr>
                <w:b w:val="0"/>
                <w:i w:val="0"/>
                <w:sz w:val="14"/>
              </w:rPr>
              <w:t>Guardian reviews tutor; rating updates; tutor replies; self-review refused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REV-002</w:t>
            </w:r>
          </w:p>
        </w:tc>
        <w:tc>
          <w:tcPr>
            <w:tcW w:type="dxa" w:w="652"/>
            <w:vAlign w:val="center"/>
            <w:shd w:val="clear" w:color="auto" w:fill="F2F5FA"/>
          </w:tcPr>
          <w:p>
            <w:pPr>
              <w:spacing w:after="0" w:line="240" w:lineRule="auto"/>
            </w:pPr>
            <w:r/>
            <w:r>
              <w:rPr>
                <w:b w:val="0"/>
                <w:i w:val="0"/>
                <w:sz w:val="14"/>
              </w:rPr>
              <w:t>FR-31</w:t>
            </w:r>
          </w:p>
        </w:tc>
        <w:tc>
          <w:tcPr>
            <w:tcW w:type="dxa" w:w="2920"/>
            <w:vAlign w:val="center"/>
            <w:shd w:val="clear" w:color="auto" w:fill="F2F5FA"/>
          </w:tcPr>
          <w:p>
            <w:pPr>
              <w:spacing w:after="0" w:line="240" w:lineRule="auto"/>
            </w:pPr>
            <w:r/>
            <w:r>
              <w:rPr>
                <w:b w:val="0"/>
                <w:i w:val="0"/>
                <w:sz w:val="14"/>
              </w:rPr>
              <w:t>Admin hides or deletes an abusive review</w:t>
            </w:r>
          </w:p>
        </w:tc>
        <w:tc>
          <w:tcPr>
            <w:tcW w:type="dxa" w:w="907"/>
            <w:vAlign w:val="center"/>
            <w:shd w:val="clear" w:color="auto" w:fill="F2F5FA"/>
          </w:tcPr>
          <w:p>
            <w:pPr>
              <w:spacing w:after="0" w:line="240" w:lineRule="auto"/>
            </w:pPr>
            <w:r/>
            <w:r>
              <w:rPr>
                <w:b w:val="0"/>
                <w:i w:val="0"/>
                <w:sz w:val="14"/>
              </w:rPr>
              <w:t>System</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P3</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N</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tcPr>
          <w:p>
            <w:pPr>
              <w:spacing w:after="0" w:line="240" w:lineRule="auto"/>
            </w:pPr>
            <w:r/>
            <w:r>
              <w:rPr>
                <w:b w:val="0"/>
                <w:i w:val="0"/>
                <w:sz w:val="14"/>
              </w:rPr>
              <w:t>COA-001</w:t>
            </w:r>
          </w:p>
        </w:tc>
        <w:tc>
          <w:tcPr>
            <w:tcW w:type="dxa" w:w="652"/>
            <w:vAlign w:val="center"/>
          </w:tcPr>
          <w:p>
            <w:pPr>
              <w:spacing w:after="0" w:line="240" w:lineRule="auto"/>
            </w:pPr>
            <w:r/>
            <w:r>
              <w:rPr>
                <w:b w:val="0"/>
                <w:i w:val="0"/>
                <w:sz w:val="14"/>
              </w:rPr>
              <w:t>FR-17</w:t>
            </w:r>
          </w:p>
        </w:tc>
        <w:tc>
          <w:tcPr>
            <w:tcW w:type="dxa" w:w="2920"/>
            <w:vAlign w:val="center"/>
          </w:tcPr>
          <w:p>
            <w:pPr>
              <w:spacing w:after="0" w:line="240" w:lineRule="auto"/>
            </w:pPr>
            <w:r/>
            <w:r>
              <w:rPr>
                <w:b w:val="0"/>
                <w:i w:val="0"/>
                <w:sz w:val="14"/>
              </w:rPr>
              <w:t>Verified centre manages teachers, courses, branches; other centre's data isolated</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COA-002</w:t>
            </w:r>
          </w:p>
        </w:tc>
        <w:tc>
          <w:tcPr>
            <w:tcW w:type="dxa" w:w="652"/>
            <w:vAlign w:val="center"/>
            <w:shd w:val="clear" w:color="auto" w:fill="F2F5FA"/>
          </w:tcPr>
          <w:p>
            <w:pPr>
              <w:spacing w:after="0" w:line="240" w:lineRule="auto"/>
            </w:pPr>
            <w:r/>
            <w:r>
              <w:rPr>
                <w:b w:val="0"/>
                <w:i w:val="0"/>
                <w:sz w:val="14"/>
              </w:rPr>
              <w:t>FR-18</w:t>
            </w:r>
          </w:p>
        </w:tc>
        <w:tc>
          <w:tcPr>
            <w:tcW w:type="dxa" w:w="2920"/>
            <w:vAlign w:val="center"/>
            <w:shd w:val="clear" w:color="auto" w:fill="F2F5FA"/>
          </w:tcPr>
          <w:p>
            <w:pPr>
              <w:spacing w:after="0" w:line="240" w:lineRule="auto"/>
            </w:pPr>
            <w:r/>
            <w:r>
              <w:rPr>
                <w:b w:val="0"/>
                <w:i w:val="0"/>
                <w:sz w:val="14"/>
              </w:rPr>
              <w:t>Batch creation, admission, enrolment with capacity, batch classroom, roster attendance</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BVA (capacity)</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COA-003</w:t>
            </w:r>
          </w:p>
        </w:tc>
        <w:tc>
          <w:tcPr>
            <w:tcW w:type="dxa" w:w="652"/>
            <w:vAlign w:val="center"/>
          </w:tcPr>
          <w:p>
            <w:pPr>
              <w:spacing w:after="0" w:line="240" w:lineRule="auto"/>
            </w:pPr>
            <w:r/>
            <w:r>
              <w:rPr>
                <w:b w:val="0"/>
                <w:i w:val="0"/>
                <w:sz w:val="14"/>
              </w:rPr>
              <w:t>FR-19</w:t>
            </w:r>
          </w:p>
        </w:tc>
        <w:tc>
          <w:tcPr>
            <w:tcW w:type="dxa" w:w="2920"/>
            <w:vAlign w:val="center"/>
          </w:tcPr>
          <w:p>
            <w:pPr>
              <w:spacing w:after="0" w:line="240" w:lineRule="auto"/>
            </w:pPr>
            <w:r/>
            <w:r>
              <w:rPr>
                <w:b w:val="0"/>
                <w:i w:val="0"/>
                <w:sz w:val="14"/>
              </w:rPr>
              <w:t>Exam marks validation, publication lock, visible to student and guardian</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BVA (marks)</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COA-004</w:t>
            </w:r>
          </w:p>
        </w:tc>
        <w:tc>
          <w:tcPr>
            <w:tcW w:type="dxa" w:w="652"/>
            <w:vAlign w:val="center"/>
            <w:shd w:val="clear" w:color="auto" w:fill="F2F5FA"/>
          </w:tcPr>
          <w:p>
            <w:pPr>
              <w:spacing w:after="0" w:line="240" w:lineRule="auto"/>
            </w:pPr>
            <w:r/>
            <w:r>
              <w:rPr>
                <w:b w:val="0"/>
                <w:i w:val="0"/>
                <w:sz w:val="14"/>
              </w:rPr>
              <w:t>FR-19</w:t>
            </w:r>
          </w:p>
        </w:tc>
        <w:tc>
          <w:tcPr>
            <w:tcW w:type="dxa" w:w="2920"/>
            <w:vAlign w:val="center"/>
            <w:shd w:val="clear" w:color="auto" w:fill="F2F5FA"/>
          </w:tcPr>
          <w:p>
            <w:pPr>
              <w:spacing w:after="0" w:line="240" w:lineRule="auto"/>
            </w:pPr>
            <w:r/>
            <w:r>
              <w:rPr>
                <w:b w:val="0"/>
                <w:i w:val="0"/>
                <w:sz w:val="14"/>
              </w:rPr>
              <w:t>Generate fees idempotently, remind, mark paid, report and public counts</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COA-005</w:t>
            </w:r>
          </w:p>
        </w:tc>
        <w:tc>
          <w:tcPr>
            <w:tcW w:type="dxa" w:w="652"/>
            <w:vAlign w:val="center"/>
          </w:tcPr>
          <w:p>
            <w:pPr>
              <w:spacing w:after="0" w:line="240" w:lineRule="auto"/>
            </w:pPr>
            <w:r/>
            <w:r>
              <w:rPr>
                <w:b w:val="0"/>
                <w:i w:val="0"/>
                <w:sz w:val="14"/>
              </w:rPr>
              <w:t>FR-30</w:t>
            </w:r>
          </w:p>
        </w:tc>
        <w:tc>
          <w:tcPr>
            <w:tcW w:type="dxa" w:w="2920"/>
            <w:vAlign w:val="center"/>
          </w:tcPr>
          <w:p>
            <w:pPr>
              <w:spacing w:after="0" w:line="240" w:lineRule="auto"/>
            </w:pPr>
            <w:r/>
            <w:r>
              <w:rPr>
                <w:b w:val="0"/>
                <w:i w:val="0"/>
                <w:sz w:val="14"/>
              </w:rPr>
              <w:t>Coaching teacher signs in with own account</w:t>
            </w:r>
          </w:p>
        </w:tc>
        <w:tc>
          <w:tcPr>
            <w:tcW w:type="dxa" w:w="907"/>
            <w:vAlign w:val="center"/>
          </w:tcPr>
          <w:p>
            <w:pPr>
              <w:spacing w:after="0" w:line="240" w:lineRule="auto"/>
            </w:pPr>
            <w:r/>
            <w:r>
              <w:rPr>
                <w:b w:val="0"/>
                <w:i w:val="0"/>
                <w:sz w:val="14"/>
              </w:rPr>
              <w:t>System</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P3</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N</w:t>
            </w:r>
          </w:p>
        </w:tc>
        <w:tc>
          <w:tcPr>
            <w:tcW w:type="dxa" w:w="765"/>
            <w:vAlign w:val="center"/>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shd w:val="clear" w:color="auto" w:fill="F2F5FA"/>
          </w:tcPr>
          <w:p>
            <w:pPr>
              <w:spacing w:after="0" w:line="240" w:lineRule="auto"/>
            </w:pPr>
            <w:r/>
            <w:r>
              <w:rPr>
                <w:b w:val="0"/>
                <w:i w:val="0"/>
                <w:sz w:val="14"/>
              </w:rPr>
              <w:t>SUP-001</w:t>
            </w:r>
          </w:p>
        </w:tc>
        <w:tc>
          <w:tcPr>
            <w:tcW w:type="dxa" w:w="652"/>
            <w:vAlign w:val="center"/>
            <w:shd w:val="clear" w:color="auto" w:fill="F2F5FA"/>
          </w:tcPr>
          <w:p>
            <w:pPr>
              <w:spacing w:after="0" w:line="240" w:lineRule="auto"/>
            </w:pPr>
            <w:r/>
            <w:r>
              <w:rPr>
                <w:b w:val="0"/>
                <w:i w:val="0"/>
                <w:sz w:val="14"/>
              </w:rPr>
              <w:t>FR-20</w:t>
            </w:r>
          </w:p>
        </w:tc>
        <w:tc>
          <w:tcPr>
            <w:tcW w:type="dxa" w:w="2920"/>
            <w:vAlign w:val="center"/>
            <w:shd w:val="clear" w:color="auto" w:fill="F2F5FA"/>
          </w:tcPr>
          <w:p>
            <w:pPr>
              <w:spacing w:after="0" w:line="240" w:lineRule="auto"/>
            </w:pPr>
            <w:r/>
            <w:r>
              <w:rPr>
                <w:b w:val="0"/>
                <w:i w:val="0"/>
                <w:sz w:val="14"/>
              </w:rPr>
              <w:t>Ticket filed -&gt; admin sees -&gt; resolution required -&gt; resolved -&gt; reporter notified</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State transition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SUP-002</w:t>
            </w:r>
          </w:p>
        </w:tc>
        <w:tc>
          <w:tcPr>
            <w:tcW w:type="dxa" w:w="652"/>
            <w:vAlign w:val="center"/>
          </w:tcPr>
          <w:p>
            <w:pPr>
              <w:spacing w:after="0" w:line="240" w:lineRule="auto"/>
            </w:pPr>
            <w:r/>
            <w:r>
              <w:rPr>
                <w:b w:val="0"/>
                <w:i w:val="0"/>
                <w:sz w:val="14"/>
              </w:rPr>
              <w:t>FR-20</w:t>
            </w:r>
          </w:p>
        </w:tc>
        <w:tc>
          <w:tcPr>
            <w:tcW w:type="dxa" w:w="2920"/>
            <w:vAlign w:val="center"/>
          </w:tcPr>
          <w:p>
            <w:pPr>
              <w:spacing w:after="0" w:line="240" w:lineRule="auto"/>
            </w:pPr>
            <w:r/>
            <w:r>
              <w:rPr>
                <w:b w:val="0"/>
                <w:i w:val="0"/>
                <w:sz w:val="14"/>
              </w:rPr>
              <w:t>Anonymous contact request reaches support queue; validation</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ADM-001</w:t>
            </w:r>
          </w:p>
        </w:tc>
        <w:tc>
          <w:tcPr>
            <w:tcW w:type="dxa" w:w="652"/>
            <w:vAlign w:val="center"/>
            <w:shd w:val="clear" w:color="auto" w:fill="F2F5FA"/>
          </w:tcPr>
          <w:p>
            <w:pPr>
              <w:spacing w:after="0" w:line="240" w:lineRule="auto"/>
            </w:pPr>
            <w:r/>
            <w:r>
              <w:rPr>
                <w:b w:val="0"/>
                <w:i w:val="0"/>
                <w:sz w:val="14"/>
              </w:rPr>
              <w:t>FR-22</w:t>
            </w:r>
          </w:p>
        </w:tc>
        <w:tc>
          <w:tcPr>
            <w:tcW w:type="dxa" w:w="2920"/>
            <w:vAlign w:val="center"/>
            <w:shd w:val="clear" w:color="auto" w:fill="F2F5FA"/>
          </w:tcPr>
          <w:p>
            <w:pPr>
              <w:spacing w:after="0" w:line="240" w:lineRule="auto"/>
            </w:pPr>
            <w:r/>
            <w:r>
              <w:rPr>
                <w:b w:val="0"/>
                <w:i w:val="0"/>
                <w:sz w:val="14"/>
              </w:rPr>
              <w:t>Settings validated and enforced (registration closed, applications paused, maintenance banner)</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Decision table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ADM-002</w:t>
            </w:r>
          </w:p>
        </w:tc>
        <w:tc>
          <w:tcPr>
            <w:tcW w:type="dxa" w:w="652"/>
            <w:vAlign w:val="center"/>
          </w:tcPr>
          <w:p>
            <w:pPr>
              <w:spacing w:after="0" w:line="240" w:lineRule="auto"/>
            </w:pPr>
            <w:r/>
            <w:r>
              <w:rPr>
                <w:b w:val="0"/>
                <w:i w:val="0"/>
                <w:sz w:val="14"/>
              </w:rPr>
              <w:t>FR-22</w:t>
            </w:r>
          </w:p>
        </w:tc>
        <w:tc>
          <w:tcPr>
            <w:tcW w:type="dxa" w:w="2920"/>
            <w:vAlign w:val="center"/>
          </w:tcPr>
          <w:p>
            <w:pPr>
              <w:spacing w:after="0" w:line="240" w:lineRule="auto"/>
            </w:pPr>
            <w:r/>
            <w:r>
              <w:rPr>
                <w:b w:val="0"/>
                <w:i w:val="0"/>
                <w:sz w:val="14"/>
              </w:rPr>
              <w:t>Announcements targeted by role; awards on public profile, not for parents</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ADM-003</w:t>
            </w:r>
          </w:p>
        </w:tc>
        <w:tc>
          <w:tcPr>
            <w:tcW w:type="dxa" w:w="652"/>
            <w:vAlign w:val="center"/>
            <w:shd w:val="clear" w:color="auto" w:fill="F2F5FA"/>
          </w:tcPr>
          <w:p>
            <w:pPr>
              <w:spacing w:after="0" w:line="240" w:lineRule="auto"/>
            </w:pPr>
            <w:r/>
            <w:r>
              <w:rPr>
                <w:b w:val="0"/>
                <w:i w:val="0"/>
                <w:sz w:val="14"/>
              </w:rPr>
              <w:t>FR-22</w:t>
            </w:r>
          </w:p>
        </w:tc>
        <w:tc>
          <w:tcPr>
            <w:tcW w:type="dxa" w:w="2920"/>
            <w:vAlign w:val="center"/>
            <w:shd w:val="clear" w:color="auto" w:fill="F2F5FA"/>
          </w:tcPr>
          <w:p>
            <w:pPr>
              <w:spacing w:after="0" w:line="240" w:lineRule="auto"/>
            </w:pPr>
            <w:r/>
            <w:r>
              <w:rPr>
                <w:b w:val="0"/>
                <w:i w:val="0"/>
                <w:sz w:val="14"/>
              </w:rPr>
              <w:t>Post moderation, user detail, platform report, suspicious activity</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ADM-004</w:t>
            </w:r>
          </w:p>
        </w:tc>
        <w:tc>
          <w:tcPr>
            <w:tcW w:type="dxa" w:w="652"/>
            <w:vAlign w:val="center"/>
          </w:tcPr>
          <w:p>
            <w:pPr>
              <w:spacing w:after="0" w:line="240" w:lineRule="auto"/>
            </w:pPr>
            <w:r/>
            <w:r>
              <w:rPr>
                <w:b w:val="0"/>
                <w:i w:val="0"/>
                <w:sz w:val="14"/>
              </w:rPr>
              <w:t>FR-21</w:t>
            </w:r>
          </w:p>
        </w:tc>
        <w:tc>
          <w:tcPr>
            <w:tcW w:type="dxa" w:w="2920"/>
            <w:vAlign w:val="center"/>
          </w:tcPr>
          <w:p>
            <w:pPr>
              <w:spacing w:after="0" w:line="240" w:lineRule="auto"/>
            </w:pPr>
            <w:r/>
            <w:r>
              <w:rPr>
                <w:b w:val="0"/>
                <w:i w:val="0"/>
                <w:sz w:val="14"/>
              </w:rPr>
              <w:t>Admin stats and user search by role</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ADM-005</w:t>
            </w:r>
          </w:p>
        </w:tc>
        <w:tc>
          <w:tcPr>
            <w:tcW w:type="dxa" w:w="652"/>
            <w:vAlign w:val="center"/>
            <w:shd w:val="clear" w:color="auto" w:fill="F2F5FA"/>
          </w:tcPr>
          <w:p>
            <w:pPr>
              <w:spacing w:after="0" w:line="240" w:lineRule="auto"/>
            </w:pPr>
            <w:r/>
            <w:r>
              <w:rPr>
                <w:b w:val="0"/>
                <w:i w:val="0"/>
                <w:sz w:val="14"/>
              </w:rPr>
              <w:t>NFR-02</w:t>
            </w:r>
          </w:p>
        </w:tc>
        <w:tc>
          <w:tcPr>
            <w:tcW w:type="dxa" w:w="2920"/>
            <w:vAlign w:val="center"/>
            <w:shd w:val="clear" w:color="auto" w:fill="F2F5FA"/>
          </w:tcPr>
          <w:p>
            <w:pPr>
              <w:spacing w:after="0" w:line="240" w:lineRule="auto"/>
            </w:pPr>
            <w:r/>
            <w:r>
              <w:rPr>
                <w:b w:val="0"/>
                <w:i w:val="0"/>
                <w:sz w:val="14"/>
              </w:rPr>
              <w:t>Non-admins blocked from admin APIs</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 (role)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NOT-001</w:t>
            </w:r>
          </w:p>
        </w:tc>
        <w:tc>
          <w:tcPr>
            <w:tcW w:type="dxa" w:w="652"/>
            <w:vAlign w:val="center"/>
          </w:tcPr>
          <w:p>
            <w:pPr>
              <w:spacing w:after="0" w:line="240" w:lineRule="auto"/>
            </w:pPr>
            <w:r/>
            <w:r>
              <w:rPr>
                <w:b w:val="0"/>
                <w:i w:val="0"/>
                <w:sz w:val="14"/>
              </w:rPr>
              <w:t>FR-23</w:t>
            </w:r>
          </w:p>
        </w:tc>
        <w:tc>
          <w:tcPr>
            <w:tcW w:type="dxa" w:w="2920"/>
            <w:vAlign w:val="center"/>
          </w:tcPr>
          <w:p>
            <w:pPr>
              <w:spacing w:after="0" w:line="240" w:lineRule="auto"/>
            </w:pPr>
            <w:r/>
            <w:r>
              <w:rPr>
                <w:b w:val="0"/>
                <w:i w:val="0"/>
                <w:sz w:val="14"/>
              </w:rPr>
              <w:t>Workflow notifications; mark one/all read; cannot mark another user's</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API-001</w:t>
            </w:r>
          </w:p>
        </w:tc>
        <w:tc>
          <w:tcPr>
            <w:tcW w:type="dxa" w:w="652"/>
            <w:vAlign w:val="center"/>
            <w:shd w:val="clear" w:color="auto" w:fill="F2F5FA"/>
          </w:tcPr>
          <w:p>
            <w:pPr>
              <w:spacing w:after="0" w:line="240" w:lineRule="auto"/>
            </w:pPr>
            <w:r/>
            <w:r>
              <w:rPr>
                <w:b w:val="0"/>
                <w:i w:val="0"/>
                <w:sz w:val="14"/>
              </w:rPr>
              <w:t>NFR-09</w:t>
            </w:r>
          </w:p>
        </w:tc>
        <w:tc>
          <w:tcPr>
            <w:tcW w:type="dxa" w:w="2920"/>
            <w:vAlign w:val="center"/>
            <w:shd w:val="clear" w:color="auto" w:fill="F2F5FA"/>
          </w:tcPr>
          <w:p>
            <w:pPr>
              <w:spacing w:after="0" w:line="240" w:lineRule="auto"/>
            </w:pPr>
            <w:r/>
            <w:r>
              <w:rPr>
                <w:b w:val="0"/>
                <w:i w:val="0"/>
                <w:sz w:val="14"/>
              </w:rPr>
              <w:t>Health, unknown route, public info content type</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w:t>
            </w:r>
          </w:p>
        </w:tc>
        <w:tc>
          <w:tcPr>
            <w:tcW w:type="dxa" w:w="454"/>
            <w:vAlign w:val="center"/>
            <w:shd w:val="clear" w:color="auto" w:fill="F2F5FA"/>
          </w:tcPr>
          <w:p>
            <w:pPr>
              <w:spacing w:after="0" w:line="240" w:lineRule="auto"/>
              <w:jc w:val="center"/>
            </w:pPr>
            <w:r/>
            <w:r>
              <w:rPr>
                <w:b w:val="0"/>
                <w:i w:val="0"/>
                <w:sz w:val="14"/>
              </w:rPr>
              <w:t>P3</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API-002</w:t>
            </w:r>
          </w:p>
        </w:tc>
        <w:tc>
          <w:tcPr>
            <w:tcW w:type="dxa" w:w="652"/>
            <w:vAlign w:val="center"/>
          </w:tcPr>
          <w:p>
            <w:pPr>
              <w:spacing w:after="0" w:line="240" w:lineRule="auto"/>
            </w:pPr>
            <w:r/>
            <w:r>
              <w:rPr>
                <w:b w:val="0"/>
                <w:i w:val="0"/>
                <w:sz w:val="14"/>
              </w:rPr>
              <w:t>NFR-02</w:t>
            </w:r>
          </w:p>
        </w:tc>
        <w:tc>
          <w:tcPr>
            <w:tcW w:type="dxa" w:w="2920"/>
            <w:vAlign w:val="center"/>
          </w:tcPr>
          <w:p>
            <w:pPr>
              <w:spacing w:after="0" w:line="240" w:lineRule="auto"/>
            </w:pPr>
            <w:r/>
            <w:r>
              <w:rPr>
                <w:b w:val="0"/>
                <w:i w:val="0"/>
                <w:sz w:val="14"/>
              </w:rPr>
              <w:t>SQL metacharacters and LIKE wildcards treated as data</w:t>
            </w:r>
          </w:p>
        </w:tc>
        <w:tc>
          <w:tcPr>
            <w:tcW w:type="dxa" w:w="907"/>
            <w:vAlign w:val="center"/>
          </w:tcPr>
          <w:p>
            <w:pPr>
              <w:spacing w:after="0" w:line="240" w:lineRule="auto"/>
            </w:pPr>
            <w:r/>
            <w:r>
              <w:rPr>
                <w:b w:val="0"/>
                <w:i w:val="0"/>
                <w:sz w:val="14"/>
              </w:rPr>
              <w:t>API/Integration</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API-003</w:t>
            </w:r>
          </w:p>
        </w:tc>
        <w:tc>
          <w:tcPr>
            <w:tcW w:type="dxa" w:w="652"/>
            <w:vAlign w:val="center"/>
            <w:shd w:val="clear" w:color="auto" w:fill="F2F5FA"/>
          </w:tcPr>
          <w:p>
            <w:pPr>
              <w:spacing w:after="0" w:line="240" w:lineRule="auto"/>
            </w:pPr>
            <w:r/>
            <w:r>
              <w:rPr>
                <w:b w:val="0"/>
                <w:i w:val="0"/>
                <w:sz w:val="14"/>
              </w:rPr>
              <w:t>NFR-02</w:t>
            </w:r>
          </w:p>
        </w:tc>
        <w:tc>
          <w:tcPr>
            <w:tcW w:type="dxa" w:w="2920"/>
            <w:vAlign w:val="center"/>
            <w:shd w:val="clear" w:color="auto" w:fill="F2F5FA"/>
          </w:tcPr>
          <w:p>
            <w:pPr>
              <w:spacing w:after="0" w:line="240" w:lineRule="auto"/>
            </w:pPr>
            <w:r/>
            <w:r>
              <w:rPr>
                <w:b w:val="0"/>
                <w:i w:val="0"/>
                <w:sz w:val="14"/>
              </w:rPr>
              <w:t>Script tag in display name stored as inert data (JSON API; React escapes output)</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Error guessing</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API-004</w:t>
            </w:r>
          </w:p>
        </w:tc>
        <w:tc>
          <w:tcPr>
            <w:tcW w:type="dxa" w:w="652"/>
            <w:vAlign w:val="center"/>
          </w:tcPr>
          <w:p>
            <w:pPr>
              <w:spacing w:after="0" w:line="240" w:lineRule="auto"/>
            </w:pPr>
            <w:r/>
            <w:r>
              <w:rPr>
                <w:b w:val="0"/>
                <w:i w:val="0"/>
                <w:sz w:val="14"/>
              </w:rPr>
              <w:t>NFR-02</w:t>
            </w:r>
          </w:p>
        </w:tc>
        <w:tc>
          <w:tcPr>
            <w:tcW w:type="dxa" w:w="2920"/>
            <w:vAlign w:val="center"/>
          </w:tcPr>
          <w:p>
            <w:pPr>
              <w:spacing w:after="0" w:line="240" w:lineRule="auto"/>
            </w:pPr>
            <w:r/>
            <w:r>
              <w:rPr>
                <w:b w:val="0"/>
                <w:i w:val="0"/>
                <w:sz w:val="14"/>
              </w:rPr>
              <w:t>Unknown verification document ID returns 404</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EP</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M</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DB-001</w:t>
            </w:r>
          </w:p>
        </w:tc>
        <w:tc>
          <w:tcPr>
            <w:tcW w:type="dxa" w:w="652"/>
            <w:vAlign w:val="center"/>
            <w:shd w:val="clear" w:color="auto" w:fill="F2F5FA"/>
          </w:tcPr>
          <w:p>
            <w:pPr>
              <w:spacing w:after="0" w:line="240" w:lineRule="auto"/>
            </w:pPr>
            <w:r/>
            <w:r>
              <w:rPr>
                <w:b w:val="0"/>
                <w:i w:val="0"/>
                <w:sz w:val="14"/>
              </w:rPr>
              <w:t>NFR-01</w:t>
            </w:r>
          </w:p>
        </w:tc>
        <w:tc>
          <w:tcPr>
            <w:tcW w:type="dxa" w:w="2920"/>
            <w:vAlign w:val="center"/>
            <w:shd w:val="clear" w:color="auto" w:fill="F2F5FA"/>
          </w:tcPr>
          <w:p>
            <w:pPr>
              <w:spacing w:after="0" w:line="240" w:lineRule="auto"/>
            </w:pPr>
            <w:r/>
            <w:r>
              <w:rPr>
                <w:b w:val="0"/>
                <w:i w:val="0"/>
                <w:sz w:val="14"/>
              </w:rPr>
              <w:t>All stored passwords are bcrypt hashes; refresh tokens stored as SHA-256 hex</w:t>
            </w:r>
          </w:p>
        </w:tc>
        <w:tc>
          <w:tcPr>
            <w:tcW w:type="dxa" w:w="907"/>
            <w:vAlign w:val="center"/>
            <w:shd w:val="clear" w:color="auto" w:fill="F2F5FA"/>
          </w:tcPr>
          <w:p>
            <w:pPr>
              <w:spacing w:after="0" w:line="240" w:lineRule="auto"/>
            </w:pPr>
            <w:r/>
            <w:r>
              <w:rPr>
                <w:b w:val="0"/>
                <w:i w:val="0"/>
                <w:sz w:val="14"/>
              </w:rPr>
              <w:t>Database</w:t>
            </w:r>
          </w:p>
        </w:tc>
        <w:tc>
          <w:tcPr>
            <w:tcW w:type="dxa" w:w="1049"/>
            <w:vAlign w:val="center"/>
            <w:shd w:val="clear" w:color="auto" w:fill="F2F5FA"/>
          </w:tcPr>
          <w:p>
            <w:pPr>
              <w:spacing w:after="0" w:line="240" w:lineRule="auto"/>
            </w:pPr>
            <w:r/>
            <w:r>
              <w:rPr>
                <w:b w:val="0"/>
                <w:i w:val="0"/>
                <w:sz w:val="14"/>
              </w:rPr>
              <w:t>Inspection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DB-002</w:t>
            </w:r>
          </w:p>
        </w:tc>
        <w:tc>
          <w:tcPr>
            <w:tcW w:type="dxa" w:w="652"/>
            <w:vAlign w:val="center"/>
          </w:tcPr>
          <w:p>
            <w:pPr>
              <w:spacing w:after="0" w:line="240" w:lineRule="auto"/>
            </w:pPr>
            <w:r/>
            <w:r>
              <w:rPr>
                <w:b w:val="0"/>
                <w:i w:val="0"/>
                <w:sz w:val="14"/>
              </w:rPr>
              <w:t>NFR-06</w:t>
            </w:r>
          </w:p>
        </w:tc>
        <w:tc>
          <w:tcPr>
            <w:tcW w:type="dxa" w:w="2920"/>
            <w:vAlign w:val="center"/>
          </w:tcPr>
          <w:p>
            <w:pPr>
              <w:spacing w:after="0" w:line="240" w:lineRule="auto"/>
            </w:pPr>
            <w:r/>
            <w:r>
              <w:rPr>
                <w:b w:val="0"/>
                <w:i w:val="0"/>
                <w:sz w:val="14"/>
              </w:rPr>
              <w:t>Unique email enforced by the database</w:t>
            </w:r>
          </w:p>
        </w:tc>
        <w:tc>
          <w:tcPr>
            <w:tcW w:type="dxa" w:w="907"/>
            <w:vAlign w:val="center"/>
          </w:tcPr>
          <w:p>
            <w:pPr>
              <w:spacing w:after="0" w:line="240" w:lineRule="auto"/>
            </w:pPr>
            <w:r/>
            <w:r>
              <w:rPr>
                <w:b w:val="0"/>
                <w:i w:val="0"/>
                <w:sz w:val="14"/>
              </w:rPr>
              <w:t>Database</w:t>
            </w:r>
          </w:p>
        </w:tc>
        <w:tc>
          <w:tcPr>
            <w:tcW w:type="dxa" w:w="1049"/>
            <w:vAlign w:val="center"/>
          </w:tcPr>
          <w:p>
            <w:pPr>
              <w:spacing w:after="0" w:line="240" w:lineRule="auto"/>
            </w:pPr>
            <w:r/>
            <w:r>
              <w:rPr>
                <w:b w:val="0"/>
                <w:i w:val="0"/>
                <w:sz w:val="14"/>
              </w:rPr>
              <w:t>Error guessing</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M</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DB-003</w:t>
            </w:r>
          </w:p>
        </w:tc>
        <w:tc>
          <w:tcPr>
            <w:tcW w:type="dxa" w:w="652"/>
            <w:vAlign w:val="center"/>
            <w:shd w:val="clear" w:color="auto" w:fill="F2F5FA"/>
          </w:tcPr>
          <w:p>
            <w:pPr>
              <w:spacing w:after="0" w:line="240" w:lineRule="auto"/>
            </w:pPr>
            <w:r/>
            <w:r>
              <w:rPr>
                <w:b w:val="0"/>
                <w:i w:val="0"/>
                <w:sz w:val="14"/>
              </w:rPr>
              <w:t>NFR-06</w:t>
            </w:r>
          </w:p>
        </w:tc>
        <w:tc>
          <w:tcPr>
            <w:tcW w:type="dxa" w:w="2920"/>
            <w:vAlign w:val="center"/>
            <w:shd w:val="clear" w:color="auto" w:fill="F2F5FA"/>
          </w:tcPr>
          <w:p>
            <w:pPr>
              <w:spacing w:after="0" w:line="240" w:lineRule="auto"/>
            </w:pPr>
            <w:r/>
            <w:r>
              <w:rPr>
                <w:b w:val="0"/>
                <w:i w:val="0"/>
                <w:sz w:val="14"/>
              </w:rPr>
              <w:t>Foreign key rejects refresh token for non-existent user</w:t>
            </w:r>
          </w:p>
        </w:tc>
        <w:tc>
          <w:tcPr>
            <w:tcW w:type="dxa" w:w="907"/>
            <w:vAlign w:val="center"/>
            <w:shd w:val="clear" w:color="auto" w:fill="F2F5FA"/>
          </w:tcPr>
          <w:p>
            <w:pPr>
              <w:spacing w:after="0" w:line="240" w:lineRule="auto"/>
            </w:pPr>
            <w:r/>
            <w:r>
              <w:rPr>
                <w:b w:val="0"/>
                <w:i w:val="0"/>
                <w:sz w:val="14"/>
              </w:rPr>
              <w:t>Database</w:t>
            </w:r>
          </w:p>
        </w:tc>
        <w:tc>
          <w:tcPr>
            <w:tcW w:type="dxa" w:w="1049"/>
            <w:vAlign w:val="center"/>
            <w:shd w:val="clear" w:color="auto" w:fill="F2F5FA"/>
          </w:tcPr>
          <w:p>
            <w:pPr>
              <w:spacing w:after="0" w:line="240" w:lineRule="auto"/>
            </w:pPr>
            <w:r/>
            <w:r>
              <w:rPr>
                <w:b w:val="0"/>
                <w:i w:val="0"/>
                <w:sz w:val="14"/>
              </w:rPr>
              <w:t>Error guessing</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DB-004</w:t>
            </w:r>
          </w:p>
        </w:tc>
        <w:tc>
          <w:tcPr>
            <w:tcW w:type="dxa" w:w="652"/>
            <w:vAlign w:val="center"/>
          </w:tcPr>
          <w:p>
            <w:pPr>
              <w:spacing w:after="0" w:line="240" w:lineRule="auto"/>
            </w:pPr>
            <w:r/>
            <w:r>
              <w:rPr>
                <w:b w:val="0"/>
                <w:i w:val="0"/>
                <w:sz w:val="14"/>
              </w:rPr>
              <w:t>NFR-06</w:t>
            </w:r>
          </w:p>
        </w:tc>
        <w:tc>
          <w:tcPr>
            <w:tcW w:type="dxa" w:w="2920"/>
            <w:vAlign w:val="center"/>
          </w:tcPr>
          <w:p>
            <w:pPr>
              <w:spacing w:after="0" w:line="240" w:lineRule="auto"/>
            </w:pPr>
            <w:r/>
            <w:r>
              <w:rPr>
                <w:b w:val="0"/>
                <w:i w:val="0"/>
                <w:sz w:val="14"/>
              </w:rPr>
              <w:t>Schema migrated: 42 tables, 82 foreign keys; no orphan tuition_listings.student_id</w:t>
            </w:r>
          </w:p>
        </w:tc>
        <w:tc>
          <w:tcPr>
            <w:tcW w:type="dxa" w:w="907"/>
            <w:vAlign w:val="center"/>
          </w:tcPr>
          <w:p>
            <w:pPr>
              <w:spacing w:after="0" w:line="240" w:lineRule="auto"/>
            </w:pPr>
            <w:r/>
            <w:r>
              <w:rPr>
                <w:b w:val="0"/>
                <w:i w:val="0"/>
                <w:sz w:val="14"/>
              </w:rPr>
              <w:t>Database</w:t>
            </w:r>
          </w:p>
        </w:tc>
        <w:tc>
          <w:tcPr>
            <w:tcW w:type="dxa" w:w="1049"/>
            <w:vAlign w:val="center"/>
          </w:tcPr>
          <w:p>
            <w:pPr>
              <w:spacing w:after="0" w:line="240" w:lineRule="auto"/>
            </w:pPr>
            <w:r/>
            <w:r>
              <w:rPr>
                <w:b w:val="0"/>
                <w:i w:val="0"/>
                <w:sz w:val="14"/>
              </w:rPr>
              <w:t>Inspection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M</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DB-005</w:t>
            </w:r>
          </w:p>
        </w:tc>
        <w:tc>
          <w:tcPr>
            <w:tcW w:type="dxa" w:w="652"/>
            <w:vAlign w:val="center"/>
            <w:shd w:val="clear" w:color="auto" w:fill="F2F5FA"/>
          </w:tcPr>
          <w:p>
            <w:pPr>
              <w:spacing w:after="0" w:line="240" w:lineRule="auto"/>
            </w:pPr>
            <w:r/>
            <w:r>
              <w:rPr>
                <w:b w:val="0"/>
                <w:i w:val="0"/>
                <w:sz w:val="14"/>
              </w:rPr>
              <w:t>NFR-06</w:t>
            </w:r>
          </w:p>
        </w:tc>
        <w:tc>
          <w:tcPr>
            <w:tcW w:type="dxa" w:w="2920"/>
            <w:vAlign w:val="center"/>
            <w:shd w:val="clear" w:color="auto" w:fill="F2F5FA"/>
          </w:tcPr>
          <w:p>
            <w:pPr>
              <w:spacing w:after="0" w:line="240" w:lineRule="auto"/>
            </w:pPr>
            <w:r/>
            <w:r>
              <w:rPr>
                <w:b w:val="0"/>
                <w:i w:val="0"/>
                <w:sz w:val="14"/>
              </w:rPr>
              <w:t>Global integrity invariants and lifecycle persistence</w:t>
            </w:r>
          </w:p>
        </w:tc>
        <w:tc>
          <w:tcPr>
            <w:tcW w:type="dxa" w:w="907"/>
            <w:vAlign w:val="center"/>
            <w:shd w:val="clear" w:color="auto" w:fill="F2F5FA"/>
          </w:tcPr>
          <w:p>
            <w:pPr>
              <w:spacing w:after="0" w:line="240" w:lineRule="auto"/>
            </w:pPr>
            <w:r/>
            <w:r>
              <w:rPr>
                <w:b w:val="0"/>
                <w:i w:val="0"/>
                <w:sz w:val="14"/>
              </w:rPr>
              <w:t>Integration</w:t>
            </w:r>
          </w:p>
        </w:tc>
        <w:tc>
          <w:tcPr>
            <w:tcW w:type="dxa" w:w="1049"/>
            <w:vAlign w:val="center"/>
            <w:shd w:val="clear" w:color="auto" w:fill="F2F5FA"/>
          </w:tcPr>
          <w:p>
            <w:pPr>
              <w:spacing w:after="0" w:line="240" w:lineRule="auto"/>
            </w:pPr>
            <w:r/>
            <w:r>
              <w:rPr>
                <w:b w:val="0"/>
                <w:i w:val="0"/>
                <w:sz w:val="14"/>
              </w:rPr>
              <w:t>Inspection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DB-006</w:t>
            </w:r>
          </w:p>
        </w:tc>
        <w:tc>
          <w:tcPr>
            <w:tcW w:type="dxa" w:w="652"/>
            <w:vAlign w:val="center"/>
          </w:tcPr>
          <w:p>
            <w:pPr>
              <w:spacing w:after="0" w:line="240" w:lineRule="auto"/>
            </w:pPr>
            <w:r/>
            <w:r>
              <w:rPr>
                <w:b w:val="0"/>
                <w:i w:val="0"/>
                <w:sz w:val="14"/>
              </w:rPr>
              <w:t>NFR-06</w:t>
            </w:r>
          </w:p>
        </w:tc>
        <w:tc>
          <w:tcPr>
            <w:tcW w:type="dxa" w:w="2920"/>
            <w:vAlign w:val="center"/>
          </w:tcPr>
          <w:p>
            <w:pPr>
              <w:spacing w:after="0" w:line="240" w:lineRule="auto"/>
            </w:pPr>
            <w:r/>
            <w:r>
              <w:rPr>
                <w:b w:val="0"/>
                <w:i w:val="0"/>
                <w:sz w:val="14"/>
              </w:rPr>
              <w:t>Data persists across API restart</w:t>
            </w:r>
          </w:p>
        </w:tc>
        <w:tc>
          <w:tcPr>
            <w:tcW w:type="dxa" w:w="907"/>
            <w:vAlign w:val="center"/>
          </w:tcPr>
          <w:p>
            <w:pPr>
              <w:spacing w:after="0" w:line="240" w:lineRule="auto"/>
            </w:pPr>
            <w:r/>
            <w:r>
              <w:rPr>
                <w:b w:val="0"/>
                <w:i w:val="0"/>
                <w:sz w:val="14"/>
              </w:rPr>
              <w:t>Database</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M</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DB-007</w:t>
            </w:r>
          </w:p>
        </w:tc>
        <w:tc>
          <w:tcPr>
            <w:tcW w:type="dxa" w:w="652"/>
            <w:vAlign w:val="center"/>
            <w:shd w:val="clear" w:color="auto" w:fill="F2F5FA"/>
          </w:tcPr>
          <w:p>
            <w:pPr>
              <w:spacing w:after="0" w:line="240" w:lineRule="auto"/>
            </w:pPr>
            <w:r/>
            <w:r>
              <w:rPr>
                <w:b w:val="0"/>
                <w:i w:val="0"/>
                <w:sz w:val="14"/>
              </w:rPr>
              <w:t>NFR-03</w:t>
            </w:r>
          </w:p>
        </w:tc>
        <w:tc>
          <w:tcPr>
            <w:tcW w:type="dxa" w:w="2920"/>
            <w:vAlign w:val="center"/>
            <w:shd w:val="clear" w:color="auto" w:fill="F2F5FA"/>
          </w:tcPr>
          <w:p>
            <w:pPr>
              <w:spacing w:after="0" w:line="240" w:lineRule="auto"/>
            </w:pPr>
            <w:r/>
            <w:r>
              <w:rPr>
                <w:b w:val="0"/>
                <w:i w:val="0"/>
                <w:sz w:val="14"/>
              </w:rPr>
              <w:t>Stored files have random names and 0600 permissions outside web root</w:t>
            </w:r>
          </w:p>
        </w:tc>
        <w:tc>
          <w:tcPr>
            <w:tcW w:type="dxa" w:w="907"/>
            <w:vAlign w:val="center"/>
            <w:shd w:val="clear" w:color="auto" w:fill="F2F5FA"/>
          </w:tcPr>
          <w:p>
            <w:pPr>
              <w:spacing w:after="0" w:line="240" w:lineRule="auto"/>
            </w:pPr>
            <w:r/>
            <w:r>
              <w:rPr>
                <w:b w:val="0"/>
                <w:i w:val="0"/>
                <w:sz w:val="14"/>
              </w:rPr>
              <w:t>Database/File</w:t>
            </w:r>
          </w:p>
        </w:tc>
        <w:tc>
          <w:tcPr>
            <w:tcW w:type="dxa" w:w="1049"/>
            <w:vAlign w:val="center"/>
            <w:shd w:val="clear" w:color="auto" w:fill="F2F5FA"/>
          </w:tcPr>
          <w:p>
            <w:pPr>
              <w:spacing w:after="0" w:line="240" w:lineRule="auto"/>
            </w:pPr>
            <w:r/>
            <w:r>
              <w:rPr>
                <w:b w:val="0"/>
                <w:i w:val="0"/>
                <w:sz w:val="14"/>
              </w:rPr>
              <w:t>Inspection</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DB-008</w:t>
            </w:r>
          </w:p>
        </w:tc>
        <w:tc>
          <w:tcPr>
            <w:tcW w:type="dxa" w:w="652"/>
            <w:vAlign w:val="center"/>
          </w:tcPr>
          <w:p>
            <w:pPr>
              <w:spacing w:after="0" w:line="240" w:lineRule="auto"/>
            </w:pPr>
            <w:r/>
            <w:r>
              <w:rPr>
                <w:b w:val="0"/>
                <w:i w:val="0"/>
                <w:sz w:val="14"/>
              </w:rPr>
              <w:t>NFR-06</w:t>
            </w:r>
          </w:p>
        </w:tc>
        <w:tc>
          <w:tcPr>
            <w:tcW w:type="dxa" w:w="2920"/>
            <w:vAlign w:val="center"/>
          </w:tcPr>
          <w:p>
            <w:pPr>
              <w:spacing w:after="0" w:line="240" w:lineRule="auto"/>
            </w:pPr>
            <w:r/>
            <w:r>
              <w:rPr>
                <w:b w:val="0"/>
                <w:i w:val="0"/>
                <w:sz w:val="14"/>
              </w:rPr>
              <w:t>Original tuitionhub database not modified by testing</w:t>
            </w:r>
          </w:p>
        </w:tc>
        <w:tc>
          <w:tcPr>
            <w:tcW w:type="dxa" w:w="907"/>
            <w:vAlign w:val="center"/>
          </w:tcPr>
          <w:p>
            <w:pPr>
              <w:spacing w:after="0" w:line="240" w:lineRule="auto"/>
            </w:pPr>
            <w:r/>
            <w:r>
              <w:rPr>
                <w:b w:val="0"/>
                <w:i w:val="0"/>
                <w:sz w:val="14"/>
              </w:rPr>
              <w:t>Database</w:t>
            </w:r>
          </w:p>
        </w:tc>
        <w:tc>
          <w:tcPr>
            <w:tcW w:type="dxa" w:w="1049"/>
            <w:vAlign w:val="center"/>
          </w:tcPr>
          <w:p>
            <w:pPr>
              <w:spacing w:after="0" w:line="240" w:lineRule="auto"/>
            </w:pPr>
            <w:r/>
            <w:r>
              <w:rPr>
                <w:b w:val="0"/>
                <w:i w:val="0"/>
                <w:sz w:val="14"/>
              </w:rPr>
              <w:t>Inspection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M</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DB-009</w:t>
            </w:r>
          </w:p>
        </w:tc>
        <w:tc>
          <w:tcPr>
            <w:tcW w:type="dxa" w:w="652"/>
            <w:vAlign w:val="center"/>
            <w:shd w:val="clear" w:color="auto" w:fill="F2F5FA"/>
          </w:tcPr>
          <w:p>
            <w:pPr>
              <w:spacing w:after="0" w:line="240" w:lineRule="auto"/>
            </w:pPr>
            <w:r/>
            <w:r>
              <w:rPr>
                <w:b w:val="0"/>
                <w:i w:val="0"/>
                <w:sz w:val="14"/>
              </w:rPr>
              <w:t>NFR-06</w:t>
            </w:r>
          </w:p>
        </w:tc>
        <w:tc>
          <w:tcPr>
            <w:tcW w:type="dxa" w:w="2920"/>
            <w:vAlign w:val="center"/>
            <w:shd w:val="clear" w:color="auto" w:fill="F2F5FA"/>
          </w:tcPr>
          <w:p>
            <w:pPr>
              <w:spacing w:after="0" w:line="240" w:lineRule="auto"/>
            </w:pPr>
            <w:r/>
            <w:r>
              <w:rPr>
                <w:b w:val="0"/>
                <w:i w:val="0"/>
                <w:sz w:val="14"/>
              </w:rPr>
              <w:t>Migration 004 applied to the test database; every refresh token has a session id</w:t>
            </w:r>
          </w:p>
        </w:tc>
        <w:tc>
          <w:tcPr>
            <w:tcW w:type="dxa" w:w="907"/>
            <w:vAlign w:val="center"/>
            <w:shd w:val="clear" w:color="auto" w:fill="F2F5FA"/>
          </w:tcPr>
          <w:p>
            <w:pPr>
              <w:spacing w:after="0" w:line="240" w:lineRule="auto"/>
            </w:pPr>
            <w:r/>
            <w:r>
              <w:rPr>
                <w:b w:val="0"/>
                <w:i w:val="0"/>
                <w:sz w:val="14"/>
              </w:rPr>
              <w:t>Database</w:t>
            </w:r>
          </w:p>
        </w:tc>
        <w:tc>
          <w:tcPr>
            <w:tcW w:type="dxa" w:w="1049"/>
            <w:vAlign w:val="center"/>
            <w:shd w:val="clear" w:color="auto" w:fill="F2F5FA"/>
          </w:tcPr>
          <w:p>
            <w:pPr>
              <w:spacing w:after="0" w:line="240" w:lineRule="auto"/>
            </w:pPr>
            <w:r/>
            <w:r>
              <w:rPr>
                <w:b w:val="0"/>
                <w:i w:val="0"/>
                <w:sz w:val="14"/>
              </w:rPr>
              <w:t>Inspection</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DB-010</w:t>
            </w:r>
          </w:p>
        </w:tc>
        <w:tc>
          <w:tcPr>
            <w:tcW w:type="dxa" w:w="652"/>
            <w:vAlign w:val="center"/>
          </w:tcPr>
          <w:p>
            <w:pPr>
              <w:spacing w:after="0" w:line="240" w:lineRule="auto"/>
            </w:pPr>
            <w:r/>
            <w:r>
              <w:rPr>
                <w:b w:val="0"/>
                <w:i w:val="0"/>
                <w:sz w:val="14"/>
              </w:rPr>
              <w:t>NFR-06</w:t>
            </w:r>
          </w:p>
        </w:tc>
        <w:tc>
          <w:tcPr>
            <w:tcW w:type="dxa" w:w="2920"/>
            <w:vAlign w:val="center"/>
          </w:tcPr>
          <w:p>
            <w:pPr>
              <w:spacing w:after="0" w:line="240" w:lineRule="auto"/>
            </w:pPr>
            <w:r/>
            <w:r>
              <w:rPr>
                <w:b w:val="0"/>
                <w:i w:val="0"/>
                <w:sz w:val="14"/>
              </w:rPr>
              <w:t>Migration 004 on the local development database preserved existing data</w:t>
            </w:r>
          </w:p>
        </w:tc>
        <w:tc>
          <w:tcPr>
            <w:tcW w:type="dxa" w:w="907"/>
            <w:vAlign w:val="center"/>
          </w:tcPr>
          <w:p>
            <w:pPr>
              <w:spacing w:after="0" w:line="240" w:lineRule="auto"/>
            </w:pPr>
            <w:r/>
            <w:r>
              <w:rPr>
                <w:b w:val="0"/>
                <w:i w:val="0"/>
                <w:sz w:val="14"/>
              </w:rPr>
              <w:t>Database</w:t>
            </w:r>
          </w:p>
        </w:tc>
        <w:tc>
          <w:tcPr>
            <w:tcW w:type="dxa" w:w="1049"/>
            <w:vAlign w:val="center"/>
          </w:tcPr>
          <w:p>
            <w:pPr>
              <w:spacing w:after="0" w:line="240" w:lineRule="auto"/>
            </w:pPr>
            <w:r/>
            <w:r>
              <w:rPr>
                <w:b w:val="0"/>
                <w:i w:val="0"/>
                <w:sz w:val="14"/>
              </w:rPr>
              <w:t>Inspection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M</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AUTH-016</w:t>
            </w:r>
          </w:p>
        </w:tc>
        <w:tc>
          <w:tcPr>
            <w:tcW w:type="dxa" w:w="652"/>
            <w:vAlign w:val="center"/>
            <w:shd w:val="clear" w:color="auto" w:fill="F2F5FA"/>
          </w:tcPr>
          <w:p>
            <w:pPr>
              <w:spacing w:after="0" w:line="240" w:lineRule="auto"/>
            </w:pPr>
            <w:r/>
            <w:r>
              <w:rPr>
                <w:b w:val="0"/>
                <w:i w:val="0"/>
                <w:sz w:val="14"/>
              </w:rPr>
              <w:t>FR-01</w:t>
            </w:r>
          </w:p>
        </w:tc>
        <w:tc>
          <w:tcPr>
            <w:tcW w:type="dxa" w:w="2920"/>
            <w:vAlign w:val="center"/>
            <w:shd w:val="clear" w:color="auto" w:fill="F2F5FA"/>
          </w:tcPr>
          <w:p>
            <w:pPr>
              <w:spacing w:after="0" w:line="240" w:lineRule="auto"/>
            </w:pPr>
            <w:r/>
            <w:r>
              <w:rPr>
                <w:b w:val="0"/>
                <w:i w:val="0"/>
                <w:sz w:val="14"/>
              </w:rPr>
              <w:t>Whitespace-only display name is rejected</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EP + error guessing</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Y+M</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AUTH-018</w:t>
            </w:r>
          </w:p>
        </w:tc>
        <w:tc>
          <w:tcPr>
            <w:tcW w:type="dxa" w:w="652"/>
            <w:vAlign w:val="center"/>
          </w:tcPr>
          <w:p>
            <w:pPr>
              <w:spacing w:after="0" w:line="240" w:lineRule="auto"/>
            </w:pPr>
            <w:r/>
            <w:r>
              <w:rPr>
                <w:b w:val="0"/>
                <w:i w:val="0"/>
                <w:sz w:val="14"/>
              </w:rPr>
              <w:t>FR-01</w:t>
            </w:r>
          </w:p>
        </w:tc>
        <w:tc>
          <w:tcPr>
            <w:tcW w:type="dxa" w:w="2920"/>
            <w:vAlign w:val="center"/>
          </w:tcPr>
          <w:p>
            <w:pPr>
              <w:spacing w:after="0" w:line="240" w:lineRule="auto"/>
            </w:pPr>
            <w:r/>
            <w:r>
              <w:rPr>
                <w:b w:val="0"/>
                <w:i w:val="0"/>
                <w:sz w:val="14"/>
              </w:rPr>
              <w:t>Surrounding whitespace is trimmed from the name; valid names and the 2-120 rule are unchanged</w:t>
            </w:r>
          </w:p>
        </w:tc>
        <w:tc>
          <w:tcPr>
            <w:tcW w:type="dxa" w:w="907"/>
            <w:vAlign w:val="center"/>
          </w:tcPr>
          <w:p>
            <w:pPr>
              <w:spacing w:after="0" w:line="240" w:lineRule="auto"/>
            </w:pPr>
            <w:r/>
            <w:r>
              <w:rPr>
                <w:b w:val="0"/>
                <w:i w:val="0"/>
                <w:sz w:val="14"/>
              </w:rPr>
              <w:t>Unit/Integration</w:t>
            </w:r>
          </w:p>
        </w:tc>
        <w:tc>
          <w:tcPr>
            <w:tcW w:type="dxa" w:w="1049"/>
            <w:vAlign w:val="center"/>
          </w:tcPr>
          <w:p>
            <w:pPr>
              <w:spacing w:after="0" w:line="240" w:lineRule="auto"/>
            </w:pPr>
            <w:r/>
            <w:r>
              <w:rPr>
                <w:b w:val="0"/>
                <w:i w:val="0"/>
                <w:sz w:val="14"/>
              </w:rPr>
              <w:t>EP + BVA</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AUTH-017</w:t>
            </w:r>
          </w:p>
        </w:tc>
        <w:tc>
          <w:tcPr>
            <w:tcW w:type="dxa" w:w="652"/>
            <w:vAlign w:val="center"/>
            <w:shd w:val="clear" w:color="auto" w:fill="F2F5FA"/>
          </w:tcPr>
          <w:p>
            <w:pPr>
              <w:spacing w:after="0" w:line="240" w:lineRule="auto"/>
            </w:pPr>
            <w:r/>
            <w:r>
              <w:rPr>
                <w:b w:val="0"/>
                <w:i w:val="0"/>
                <w:sz w:val="14"/>
              </w:rPr>
              <w:t>FR-01</w:t>
            </w:r>
          </w:p>
        </w:tc>
        <w:tc>
          <w:tcPr>
            <w:tcW w:type="dxa" w:w="2920"/>
            <w:vAlign w:val="center"/>
            <w:shd w:val="clear" w:color="auto" w:fill="F2F5FA"/>
          </w:tcPr>
          <w:p>
            <w:pPr>
              <w:spacing w:after="0" w:line="240" w:lineRule="auto"/>
            </w:pPr>
            <w:r/>
            <w:r>
              <w:rPr>
                <w:b w:val="0"/>
                <w:i w:val="0"/>
                <w:sz w:val="14"/>
              </w:rPr>
              <w:t>Name 120/121 chars, 72-char password and Bengali-script name</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BVA</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SESS-005</w:t>
            </w:r>
          </w:p>
        </w:tc>
        <w:tc>
          <w:tcPr>
            <w:tcW w:type="dxa" w:w="652"/>
            <w:vAlign w:val="center"/>
          </w:tcPr>
          <w:p>
            <w:pPr>
              <w:spacing w:after="0" w:line="240" w:lineRule="auto"/>
            </w:pPr>
            <w:r/>
            <w:r>
              <w:rPr>
                <w:b w:val="0"/>
                <w:i w:val="0"/>
                <w:sz w:val="14"/>
              </w:rPr>
              <w:t>FR-02</w:t>
            </w:r>
          </w:p>
        </w:tc>
        <w:tc>
          <w:tcPr>
            <w:tcW w:type="dxa" w:w="2920"/>
            <w:vAlign w:val="center"/>
          </w:tcPr>
          <w:p>
            <w:pPr>
              <w:spacing w:after="0" w:line="240" w:lineRule="auto"/>
            </w:pPr>
            <w:r/>
            <w:r>
              <w:rPr>
                <w:b w:val="0"/>
                <w:i w:val="0"/>
                <w:sz w:val="14"/>
              </w:rPr>
              <w:t>Access token is invalidated by logout and by password reset (OWASP ASVS V3.3)</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Y+M</w:t>
            </w:r>
          </w:p>
        </w:tc>
        <w:tc>
          <w:tcPr>
            <w:tcW w:type="dxa" w:w="765"/>
            <w:vAlign w:val="center"/>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SESS-006</w:t>
            </w:r>
          </w:p>
        </w:tc>
        <w:tc>
          <w:tcPr>
            <w:tcW w:type="dxa" w:w="652"/>
            <w:vAlign w:val="center"/>
            <w:shd w:val="clear" w:color="auto" w:fill="F2F5FA"/>
          </w:tcPr>
          <w:p>
            <w:pPr>
              <w:spacing w:after="0" w:line="240" w:lineRule="auto"/>
            </w:pPr>
            <w:r/>
            <w:r>
              <w:rPr>
                <w:b w:val="0"/>
                <w:i w:val="0"/>
                <w:sz w:val="14"/>
              </w:rPr>
              <w:t>FR-02</w:t>
            </w:r>
          </w:p>
        </w:tc>
        <w:tc>
          <w:tcPr>
            <w:tcW w:type="dxa" w:w="2920"/>
            <w:vAlign w:val="center"/>
            <w:shd w:val="clear" w:color="auto" w:fill="F2F5FA"/>
          </w:tcPr>
          <w:p>
            <w:pPr>
              <w:spacing w:after="0" w:line="240" w:lineRule="auto"/>
            </w:pPr>
            <w:r/>
            <w:r>
              <w:rPr>
                <w:b w:val="0"/>
                <w:i w:val="0"/>
                <w:sz w:val="14"/>
              </w:rPr>
              <w:t>Refresh keeps the session alive; access tokens without a session id are refused</w:t>
            </w:r>
          </w:p>
        </w:tc>
        <w:tc>
          <w:tcPr>
            <w:tcW w:type="dxa" w:w="907"/>
            <w:vAlign w:val="center"/>
            <w:shd w:val="clear" w:color="auto" w:fill="F2F5FA"/>
          </w:tcPr>
          <w:p>
            <w:pPr>
              <w:spacing w:after="0" w:line="240" w:lineRule="auto"/>
            </w:pPr>
            <w:r/>
            <w:r>
              <w:rPr>
                <w:b w:val="0"/>
                <w:i w:val="0"/>
                <w:sz w:val="14"/>
              </w:rPr>
              <w:t>Unit/Integration</w:t>
            </w:r>
          </w:p>
        </w:tc>
        <w:tc>
          <w:tcPr>
            <w:tcW w:type="dxa" w:w="1049"/>
            <w:vAlign w:val="center"/>
            <w:shd w:val="clear" w:color="auto" w:fill="F2F5FA"/>
          </w:tcPr>
          <w:p>
            <w:pPr>
              <w:spacing w:after="0" w:line="240" w:lineRule="auto"/>
            </w:pPr>
            <w:r/>
            <w:r>
              <w:rPr>
                <w:b w:val="0"/>
                <w:i w:val="0"/>
                <w:sz w:val="14"/>
              </w:rPr>
              <w:t>State transition + EP</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UI-001</w:t>
            </w:r>
          </w:p>
        </w:tc>
        <w:tc>
          <w:tcPr>
            <w:tcW w:type="dxa" w:w="652"/>
            <w:vAlign w:val="center"/>
          </w:tcPr>
          <w:p>
            <w:pPr>
              <w:spacing w:after="0" w:line="240" w:lineRule="auto"/>
            </w:pPr>
            <w:r/>
            <w:r>
              <w:rPr>
                <w:b w:val="0"/>
                <w:i w:val="0"/>
                <w:sz w:val="14"/>
              </w:rPr>
              <w:t>FR-04</w:t>
            </w:r>
          </w:p>
        </w:tc>
        <w:tc>
          <w:tcPr>
            <w:tcW w:type="dxa" w:w="2920"/>
            <w:vAlign w:val="center"/>
          </w:tcPr>
          <w:p>
            <w:pPr>
              <w:spacing w:after="0" w:line="240" w:lineRule="auto"/>
            </w:pPr>
            <w:r/>
            <w:r>
              <w:rPr>
                <w:b w:val="0"/>
                <w:i w:val="0"/>
                <w:sz w:val="14"/>
              </w:rPr>
              <w:t>Tutor registration continues into verification; banner, empty-submit message, picture thumbnail, browser-side non-image rejection</w:t>
            </w:r>
          </w:p>
        </w:tc>
        <w:tc>
          <w:tcPr>
            <w:tcW w:type="dxa" w:w="907"/>
            <w:vAlign w:val="center"/>
          </w:tcPr>
          <w:p>
            <w:pPr>
              <w:spacing w:after="0" w:line="240" w:lineRule="auto"/>
            </w:pPr>
            <w:r/>
            <w:r>
              <w:rPr>
                <w:b w:val="0"/>
                <w:i w:val="0"/>
                <w:sz w:val="14"/>
              </w:rPr>
              <w:t>System/E2E</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UI-002</w:t>
            </w:r>
          </w:p>
        </w:tc>
        <w:tc>
          <w:tcPr>
            <w:tcW w:type="dxa" w:w="652"/>
            <w:vAlign w:val="center"/>
            <w:shd w:val="clear" w:color="auto" w:fill="F2F5FA"/>
          </w:tcPr>
          <w:p>
            <w:pPr>
              <w:spacing w:after="0" w:line="240" w:lineRule="auto"/>
            </w:pPr>
            <w:r/>
            <w:r>
              <w:rPr>
                <w:b w:val="0"/>
                <w:i w:val="0"/>
                <w:sz w:val="14"/>
              </w:rPr>
              <w:t>FR-02</w:t>
            </w:r>
          </w:p>
        </w:tc>
        <w:tc>
          <w:tcPr>
            <w:tcW w:type="dxa" w:w="2920"/>
            <w:vAlign w:val="center"/>
            <w:shd w:val="clear" w:color="auto" w:fill="F2F5FA"/>
          </w:tcPr>
          <w:p>
            <w:pPr>
              <w:spacing w:after="0" w:line="240" w:lineRule="auto"/>
            </w:pPr>
            <w:r/>
            <w:r>
              <w:rPr>
                <w:b w:val="0"/>
                <w:i w:val="0"/>
                <w:sz w:val="14"/>
              </w:rPr>
              <w:t>No token readable by page scripts; session and status survive reload; sign-out ends session</w:t>
            </w:r>
          </w:p>
        </w:tc>
        <w:tc>
          <w:tcPr>
            <w:tcW w:type="dxa" w:w="907"/>
            <w:vAlign w:val="center"/>
            <w:shd w:val="clear" w:color="auto" w:fill="F2F5FA"/>
          </w:tcPr>
          <w:p>
            <w:pPr>
              <w:spacing w:after="0" w:line="240" w:lineRule="auto"/>
            </w:pPr>
            <w:r/>
            <w:r>
              <w:rPr>
                <w:b w:val="0"/>
                <w:i w:val="0"/>
                <w:sz w:val="14"/>
              </w:rPr>
              <w:t>System/E2E</w:t>
            </w:r>
          </w:p>
        </w:tc>
        <w:tc>
          <w:tcPr>
            <w:tcW w:type="dxa" w:w="1049"/>
            <w:vAlign w:val="center"/>
            <w:shd w:val="clear" w:color="auto" w:fill="F2F5FA"/>
          </w:tcPr>
          <w:p>
            <w:pPr>
              <w:spacing w:after="0" w:line="240" w:lineRule="auto"/>
            </w:pPr>
            <w:r/>
            <w:r>
              <w:rPr>
                <w:b w:val="0"/>
                <w:i w:val="0"/>
                <w:sz w:val="14"/>
              </w:rPr>
              <w:t>Error guessing</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UI-003</w:t>
            </w:r>
          </w:p>
        </w:tc>
        <w:tc>
          <w:tcPr>
            <w:tcW w:type="dxa" w:w="652"/>
            <w:vAlign w:val="center"/>
          </w:tcPr>
          <w:p>
            <w:pPr>
              <w:spacing w:after="0" w:line="240" w:lineRule="auto"/>
            </w:pPr>
            <w:r/>
            <w:r>
              <w:rPr>
                <w:b w:val="0"/>
                <w:i w:val="0"/>
                <w:sz w:val="14"/>
              </w:rPr>
              <w:t>NFR-02</w:t>
            </w:r>
          </w:p>
        </w:tc>
        <w:tc>
          <w:tcPr>
            <w:tcW w:type="dxa" w:w="2920"/>
            <w:vAlign w:val="center"/>
          </w:tcPr>
          <w:p>
            <w:pPr>
              <w:spacing w:after="0" w:line="240" w:lineRule="auto"/>
            </w:pPr>
            <w:r/>
            <w:r>
              <w:rPr>
                <w:b w:val="0"/>
                <w:i w:val="0"/>
                <w:sz w:val="14"/>
              </w:rPr>
              <w:t>Tutor cannot open admin pages in the browser</w:t>
            </w:r>
          </w:p>
        </w:tc>
        <w:tc>
          <w:tcPr>
            <w:tcW w:type="dxa" w:w="907"/>
            <w:vAlign w:val="center"/>
          </w:tcPr>
          <w:p>
            <w:pPr>
              <w:spacing w:after="0" w:line="240" w:lineRule="auto"/>
            </w:pPr>
            <w:r/>
            <w:r>
              <w:rPr>
                <w:b w:val="0"/>
                <w:i w:val="0"/>
                <w:sz w:val="14"/>
              </w:rPr>
              <w:t>System/E2E</w:t>
            </w:r>
          </w:p>
        </w:tc>
        <w:tc>
          <w:tcPr>
            <w:tcW w:type="dxa" w:w="1049"/>
            <w:vAlign w:val="center"/>
          </w:tcPr>
          <w:p>
            <w:pPr>
              <w:spacing w:after="0" w:line="240" w:lineRule="auto"/>
            </w:pPr>
            <w:r/>
            <w:r>
              <w:rPr>
                <w:b w:val="0"/>
                <w:i w:val="0"/>
                <w:sz w:val="14"/>
              </w:rPr>
              <w:t>EP (role)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UI-004</w:t>
            </w:r>
          </w:p>
        </w:tc>
        <w:tc>
          <w:tcPr>
            <w:tcW w:type="dxa" w:w="652"/>
            <w:vAlign w:val="center"/>
            <w:shd w:val="clear" w:color="auto" w:fill="F2F5FA"/>
          </w:tcPr>
          <w:p>
            <w:pPr>
              <w:spacing w:after="0" w:line="240" w:lineRule="auto"/>
            </w:pPr>
            <w:r/>
            <w:r>
              <w:rPr>
                <w:b w:val="0"/>
                <w:i w:val="0"/>
                <w:sz w:val="14"/>
              </w:rPr>
              <w:t>FR-05</w:t>
            </w:r>
          </w:p>
        </w:tc>
        <w:tc>
          <w:tcPr>
            <w:tcW w:type="dxa" w:w="2920"/>
            <w:vAlign w:val="center"/>
            <w:shd w:val="clear" w:color="auto" w:fill="F2F5FA"/>
          </w:tcPr>
          <w:p>
            <w:pPr>
              <w:spacing w:after="0" w:line="240" w:lineRule="auto"/>
            </w:pPr>
            <w:r/>
            <w:r>
              <w:rPr>
                <w:b w:val="0"/>
                <w:i w:val="0"/>
                <w:sz w:val="14"/>
              </w:rPr>
              <w:t>Admin review queue, details, picture preview/viewer, correction, approval, history</w:t>
            </w:r>
          </w:p>
        </w:tc>
        <w:tc>
          <w:tcPr>
            <w:tcW w:type="dxa" w:w="907"/>
            <w:vAlign w:val="center"/>
            <w:shd w:val="clear" w:color="auto" w:fill="F2F5FA"/>
          </w:tcPr>
          <w:p>
            <w:pPr>
              <w:spacing w:after="0" w:line="240" w:lineRule="auto"/>
            </w:pPr>
            <w:r/>
            <w:r>
              <w:rPr>
                <w:b w:val="0"/>
                <w:i w:val="0"/>
                <w:sz w:val="14"/>
              </w:rPr>
              <w:t>System/E2E</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UI-005</w:t>
            </w:r>
          </w:p>
        </w:tc>
        <w:tc>
          <w:tcPr>
            <w:tcW w:type="dxa" w:w="652"/>
            <w:vAlign w:val="center"/>
          </w:tcPr>
          <w:p>
            <w:pPr>
              <w:spacing w:after="0" w:line="240" w:lineRule="auto"/>
            </w:pPr>
            <w:r/>
            <w:r>
              <w:rPr>
                <w:b w:val="0"/>
                <w:i w:val="0"/>
                <w:sz w:val="14"/>
              </w:rPr>
              <w:t>FR-05</w:t>
            </w:r>
          </w:p>
        </w:tc>
        <w:tc>
          <w:tcPr>
            <w:tcW w:type="dxa" w:w="2920"/>
            <w:vAlign w:val="center"/>
          </w:tcPr>
          <w:p>
            <w:pPr>
              <w:spacing w:after="0" w:line="240" w:lineRule="auto"/>
            </w:pPr>
            <w:r/>
            <w:r>
              <w:rPr>
                <w:b w:val="0"/>
                <w:i w:val="0"/>
                <w:sz w:val="14"/>
              </w:rPr>
              <w:t>Correction and approval reflected in applicant UI; coaching uploads both pictures</w:t>
            </w:r>
          </w:p>
        </w:tc>
        <w:tc>
          <w:tcPr>
            <w:tcW w:type="dxa" w:w="907"/>
            <w:vAlign w:val="center"/>
          </w:tcPr>
          <w:p>
            <w:pPr>
              <w:spacing w:after="0" w:line="240" w:lineRule="auto"/>
            </w:pPr>
            <w:r/>
            <w:r>
              <w:rPr>
                <w:b w:val="0"/>
                <w:i w:val="0"/>
                <w:sz w:val="14"/>
              </w:rPr>
              <w:t>System/E2E</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UI-006</w:t>
            </w:r>
          </w:p>
        </w:tc>
        <w:tc>
          <w:tcPr>
            <w:tcW w:type="dxa" w:w="652"/>
            <w:vAlign w:val="center"/>
            <w:shd w:val="clear" w:color="auto" w:fill="F2F5FA"/>
          </w:tcPr>
          <w:p>
            <w:pPr>
              <w:spacing w:after="0" w:line="240" w:lineRule="auto"/>
            </w:pPr>
            <w:r/>
            <w:r>
              <w:rPr>
                <w:b w:val="0"/>
                <w:i w:val="0"/>
                <w:sz w:val="14"/>
              </w:rPr>
              <w:t>FR-23</w:t>
            </w:r>
          </w:p>
        </w:tc>
        <w:tc>
          <w:tcPr>
            <w:tcW w:type="dxa" w:w="2920"/>
            <w:vAlign w:val="center"/>
            <w:shd w:val="clear" w:color="auto" w:fill="F2F5FA"/>
          </w:tcPr>
          <w:p>
            <w:pPr>
              <w:spacing w:after="0" w:line="240" w:lineRule="auto"/>
            </w:pPr>
            <w:r/>
            <w:r>
              <w:rPr>
                <w:b w:val="0"/>
                <w:i w:val="0"/>
                <w:sz w:val="14"/>
              </w:rPr>
              <w:t>Unread badge, notification list, mark all read</w:t>
            </w:r>
          </w:p>
        </w:tc>
        <w:tc>
          <w:tcPr>
            <w:tcW w:type="dxa" w:w="907"/>
            <w:vAlign w:val="center"/>
            <w:shd w:val="clear" w:color="auto" w:fill="F2F5FA"/>
          </w:tcPr>
          <w:p>
            <w:pPr>
              <w:spacing w:after="0" w:line="240" w:lineRule="auto"/>
            </w:pPr>
            <w:r/>
            <w:r>
              <w:rPr>
                <w:b w:val="0"/>
                <w:i w:val="0"/>
                <w:sz w:val="14"/>
              </w:rPr>
              <w:t>System/E2E</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UI-007</w:t>
            </w:r>
          </w:p>
        </w:tc>
        <w:tc>
          <w:tcPr>
            <w:tcW w:type="dxa" w:w="652"/>
            <w:vAlign w:val="center"/>
          </w:tcPr>
          <w:p>
            <w:pPr>
              <w:spacing w:after="0" w:line="240" w:lineRule="auto"/>
            </w:pPr>
            <w:r/>
            <w:r>
              <w:rPr>
                <w:b w:val="0"/>
                <w:i w:val="0"/>
                <w:sz w:val="14"/>
              </w:rPr>
              <w:t>FR-21</w:t>
            </w:r>
          </w:p>
        </w:tc>
        <w:tc>
          <w:tcPr>
            <w:tcW w:type="dxa" w:w="2920"/>
            <w:vAlign w:val="center"/>
          </w:tcPr>
          <w:p>
            <w:pPr>
              <w:spacing w:after="0" w:line="240" w:lineRule="auto"/>
            </w:pPr>
            <w:r/>
            <w:r>
              <w:rPr>
                <w:b w:val="0"/>
                <w:i w:val="0"/>
                <w:sz w:val="14"/>
              </w:rPr>
              <w:t>Admin overview, user search, suspension sign-out with reason, reactivation, audit log</w:t>
            </w:r>
          </w:p>
        </w:tc>
        <w:tc>
          <w:tcPr>
            <w:tcW w:type="dxa" w:w="907"/>
            <w:vAlign w:val="center"/>
          </w:tcPr>
          <w:p>
            <w:pPr>
              <w:spacing w:after="0" w:line="240" w:lineRule="auto"/>
            </w:pPr>
            <w:r/>
            <w:r>
              <w:rPr>
                <w:b w:val="0"/>
                <w:i w:val="0"/>
                <w:sz w:val="14"/>
              </w:rPr>
              <w:t>System/E2E</w:t>
            </w:r>
          </w:p>
        </w:tc>
        <w:tc>
          <w:tcPr>
            <w:tcW w:type="dxa" w:w="1049"/>
            <w:vAlign w:val="center"/>
          </w:tcPr>
          <w:p>
            <w:pPr>
              <w:spacing w:after="0" w:line="240" w:lineRule="auto"/>
            </w:pPr>
            <w:r/>
            <w:r>
              <w:rPr>
                <w:b w:val="0"/>
                <w:i w:val="0"/>
                <w:sz w:val="14"/>
              </w:rPr>
              <w:t>State transition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UI-008</w:t>
            </w:r>
          </w:p>
        </w:tc>
        <w:tc>
          <w:tcPr>
            <w:tcW w:type="dxa" w:w="652"/>
            <w:vAlign w:val="center"/>
            <w:shd w:val="clear" w:color="auto" w:fill="F2F5FA"/>
          </w:tcPr>
          <w:p>
            <w:pPr>
              <w:spacing w:after="0" w:line="240" w:lineRule="auto"/>
            </w:pPr>
            <w:r/>
            <w:r>
              <w:rPr>
                <w:b w:val="0"/>
                <w:i w:val="0"/>
                <w:sz w:val="14"/>
              </w:rPr>
              <w:t>NFR-04</w:t>
            </w:r>
          </w:p>
        </w:tc>
        <w:tc>
          <w:tcPr>
            <w:tcW w:type="dxa" w:w="2920"/>
            <w:vAlign w:val="center"/>
            <w:shd w:val="clear" w:color="auto" w:fill="F2F5FA"/>
          </w:tcPr>
          <w:p>
            <w:pPr>
              <w:spacing w:after="0" w:line="240" w:lineRule="auto"/>
            </w:pPr>
            <w:r/>
            <w:r>
              <w:rPr>
                <w:b w:val="0"/>
                <w:i w:val="0"/>
                <w:sz w:val="14"/>
              </w:rPr>
              <w:t>Every screen of every role at 375, 768 and 1280 px: no crash, no horizontal overflow, no console error</w:t>
            </w:r>
          </w:p>
        </w:tc>
        <w:tc>
          <w:tcPr>
            <w:tcW w:type="dxa" w:w="907"/>
            <w:vAlign w:val="center"/>
            <w:shd w:val="clear" w:color="auto" w:fill="F2F5FA"/>
          </w:tcPr>
          <w:p>
            <w:pPr>
              <w:spacing w:after="0" w:line="240" w:lineRule="auto"/>
            </w:pPr>
            <w:r/>
            <w:r>
              <w:rPr>
                <w:b w:val="0"/>
                <w:i w:val="0"/>
                <w:sz w:val="14"/>
              </w:rPr>
              <w:t>System/E2E</w:t>
            </w:r>
          </w:p>
        </w:tc>
        <w:tc>
          <w:tcPr>
            <w:tcW w:type="dxa" w:w="1049"/>
            <w:vAlign w:val="center"/>
            <w:shd w:val="clear" w:color="auto" w:fill="F2F5FA"/>
          </w:tcPr>
          <w:p>
            <w:pPr>
              <w:spacing w:after="0" w:line="240" w:lineRule="auto"/>
            </w:pPr>
            <w:r/>
            <w:r>
              <w:rPr>
                <w:b w:val="0"/>
                <w:i w:val="0"/>
                <w:sz w:val="14"/>
              </w:rPr>
              <w:t>Exploratory sweep</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JRN-001</w:t>
            </w:r>
          </w:p>
        </w:tc>
        <w:tc>
          <w:tcPr>
            <w:tcW w:type="dxa" w:w="652"/>
            <w:vAlign w:val="center"/>
          </w:tcPr>
          <w:p>
            <w:pPr>
              <w:spacing w:after="0" w:line="240" w:lineRule="auto"/>
            </w:pPr>
            <w:r/>
            <w:r>
              <w:rPr>
                <w:b w:val="0"/>
                <w:i w:val="0"/>
                <w:sz w:val="14"/>
              </w:rPr>
              <w:t>FR-08</w:t>
            </w:r>
          </w:p>
        </w:tc>
        <w:tc>
          <w:tcPr>
            <w:tcW w:type="dxa" w:w="2920"/>
            <w:vAlign w:val="center"/>
          </w:tcPr>
          <w:p>
            <w:pPr>
              <w:spacing w:after="0" w:line="240" w:lineRule="auto"/>
            </w:pPr>
            <w:r/>
            <w:r>
              <w:rPr>
                <w:b w:val="0"/>
                <w:i w:val="0"/>
                <w:sz w:val="14"/>
              </w:rPr>
              <w:t>UI journey: link child -&gt; post -&gt; tutor applies -&gt; accept opens Messages -&gt; chat (polling)</w:t>
            </w:r>
          </w:p>
        </w:tc>
        <w:tc>
          <w:tcPr>
            <w:tcW w:type="dxa" w:w="907"/>
            <w:vAlign w:val="center"/>
          </w:tcPr>
          <w:p>
            <w:pPr>
              <w:spacing w:after="0" w:line="240" w:lineRule="auto"/>
            </w:pPr>
            <w:r/>
            <w:r>
              <w:rPr>
                <w:b w:val="0"/>
                <w:i w:val="0"/>
                <w:sz w:val="14"/>
              </w:rPr>
              <w:t>System/E2E</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JRN-002</w:t>
            </w:r>
          </w:p>
        </w:tc>
        <w:tc>
          <w:tcPr>
            <w:tcW w:type="dxa" w:w="652"/>
            <w:vAlign w:val="center"/>
            <w:shd w:val="clear" w:color="auto" w:fill="F2F5FA"/>
          </w:tcPr>
          <w:p>
            <w:pPr>
              <w:spacing w:after="0" w:line="240" w:lineRule="auto"/>
            </w:pPr>
            <w:r/>
            <w:r>
              <w:rPr>
                <w:b w:val="0"/>
                <w:i w:val="0"/>
                <w:sz w:val="14"/>
              </w:rPr>
              <w:t>FR-11</w:t>
            </w:r>
          </w:p>
        </w:tc>
        <w:tc>
          <w:tcPr>
            <w:tcW w:type="dxa" w:w="2920"/>
            <w:vAlign w:val="center"/>
            <w:shd w:val="clear" w:color="auto" w:fill="F2F5FA"/>
          </w:tcPr>
          <w:p>
            <w:pPr>
              <w:spacing w:after="0" w:line="240" w:lineRule="auto"/>
            </w:pPr>
            <w:r/>
            <w:r>
              <w:rPr>
                <w:b w:val="0"/>
                <w:i w:val="0"/>
                <w:sz w:val="14"/>
              </w:rPr>
              <w:t>UI journey: demo class -&gt; terms -&gt; active tuition with contacts shared</w:t>
            </w:r>
          </w:p>
        </w:tc>
        <w:tc>
          <w:tcPr>
            <w:tcW w:type="dxa" w:w="907"/>
            <w:vAlign w:val="center"/>
            <w:shd w:val="clear" w:color="auto" w:fill="F2F5FA"/>
          </w:tcPr>
          <w:p>
            <w:pPr>
              <w:spacing w:after="0" w:line="240" w:lineRule="auto"/>
            </w:pPr>
            <w:r/>
            <w:r>
              <w:rPr>
                <w:b w:val="0"/>
                <w:i w:val="0"/>
                <w:sz w:val="14"/>
              </w:rPr>
              <w:t>System/E2E</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JRN-003</w:t>
            </w:r>
          </w:p>
        </w:tc>
        <w:tc>
          <w:tcPr>
            <w:tcW w:type="dxa" w:w="652"/>
            <w:vAlign w:val="center"/>
          </w:tcPr>
          <w:p>
            <w:pPr>
              <w:spacing w:after="0" w:line="240" w:lineRule="auto"/>
            </w:pPr>
            <w:r/>
            <w:r>
              <w:rPr>
                <w:b w:val="0"/>
                <w:i w:val="0"/>
                <w:sz w:val="14"/>
              </w:rPr>
              <w:t>FR-13</w:t>
            </w:r>
          </w:p>
        </w:tc>
        <w:tc>
          <w:tcPr>
            <w:tcW w:type="dxa" w:w="2920"/>
            <w:vAlign w:val="center"/>
          </w:tcPr>
          <w:p>
            <w:pPr>
              <w:spacing w:after="0" w:line="240" w:lineRule="auto"/>
            </w:pPr>
            <w:r/>
            <w:r>
              <w:rPr>
                <w:b w:val="0"/>
                <w:i w:val="0"/>
                <w:sz w:val="14"/>
              </w:rPr>
              <w:t>UI journey: schedule, attendance, homework, material, diary, submission, grading, progress, absence notice</w:t>
            </w:r>
          </w:p>
        </w:tc>
        <w:tc>
          <w:tcPr>
            <w:tcW w:type="dxa" w:w="907"/>
            <w:vAlign w:val="center"/>
          </w:tcPr>
          <w:p>
            <w:pPr>
              <w:spacing w:after="0" w:line="240" w:lineRule="auto"/>
            </w:pPr>
            <w:r/>
            <w:r>
              <w:rPr>
                <w:b w:val="0"/>
                <w:i w:val="0"/>
                <w:sz w:val="14"/>
              </w:rPr>
              <w:t>System/E2E</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JRN-004</w:t>
            </w:r>
          </w:p>
        </w:tc>
        <w:tc>
          <w:tcPr>
            <w:tcW w:type="dxa" w:w="652"/>
            <w:vAlign w:val="center"/>
            <w:shd w:val="clear" w:color="auto" w:fill="F2F5FA"/>
          </w:tcPr>
          <w:p>
            <w:pPr>
              <w:spacing w:after="0" w:line="240" w:lineRule="auto"/>
            </w:pPr>
            <w:r/>
            <w:r>
              <w:rPr>
                <w:b w:val="0"/>
                <w:i w:val="0"/>
                <w:sz w:val="14"/>
              </w:rPr>
              <w:t>FR-18</w:t>
            </w:r>
          </w:p>
        </w:tc>
        <w:tc>
          <w:tcPr>
            <w:tcW w:type="dxa" w:w="2920"/>
            <w:vAlign w:val="center"/>
            <w:shd w:val="clear" w:color="auto" w:fill="F2F5FA"/>
          </w:tcPr>
          <w:p>
            <w:pPr>
              <w:spacing w:after="0" w:line="240" w:lineRule="auto"/>
            </w:pPr>
            <w:r/>
            <w:r>
              <w:rPr>
                <w:b w:val="0"/>
                <w:i w:val="0"/>
                <w:sz w:val="14"/>
              </w:rPr>
              <w:t>UI journey: teacher -&gt; batch -&gt; enrol -&gt; fees -&gt; paid -&gt; report</w:t>
            </w:r>
          </w:p>
        </w:tc>
        <w:tc>
          <w:tcPr>
            <w:tcW w:type="dxa" w:w="907"/>
            <w:vAlign w:val="center"/>
            <w:shd w:val="clear" w:color="auto" w:fill="F2F5FA"/>
          </w:tcPr>
          <w:p>
            <w:pPr>
              <w:spacing w:after="0" w:line="240" w:lineRule="auto"/>
            </w:pPr>
            <w:r/>
            <w:r>
              <w:rPr>
                <w:b w:val="0"/>
                <w:i w:val="0"/>
                <w:sz w:val="14"/>
              </w:rPr>
              <w:t>System/E2E</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REG-001</w:t>
            </w:r>
          </w:p>
        </w:tc>
        <w:tc>
          <w:tcPr>
            <w:tcW w:type="dxa" w:w="652"/>
            <w:vAlign w:val="center"/>
          </w:tcPr>
          <w:p>
            <w:pPr>
              <w:spacing w:after="0" w:line="240" w:lineRule="auto"/>
            </w:pPr>
            <w:r/>
            <w:r>
              <w:rPr>
                <w:b w:val="0"/>
                <w:i w:val="0"/>
                <w:sz w:val="14"/>
              </w:rPr>
              <w:t>NFR-09</w:t>
            </w:r>
          </w:p>
        </w:tc>
        <w:tc>
          <w:tcPr>
            <w:tcW w:type="dxa" w:w="2920"/>
            <w:vAlign w:val="center"/>
          </w:tcPr>
          <w:p>
            <w:pPr>
              <w:spacing w:after="0" w:line="240" w:lineRule="auto"/>
            </w:pPr>
            <w:r/>
            <w:r>
              <w:rPr>
                <w:b w:val="0"/>
                <w:i w:val="0"/>
                <w:sz w:val="14"/>
              </w:rPr>
              <w:t>Go unit tests (go test ./...)</w:t>
            </w:r>
          </w:p>
        </w:tc>
        <w:tc>
          <w:tcPr>
            <w:tcW w:type="dxa" w:w="907"/>
            <w:vAlign w:val="center"/>
          </w:tcPr>
          <w:p>
            <w:pPr>
              <w:spacing w:after="0" w:line="240" w:lineRule="auto"/>
            </w:pPr>
            <w:r/>
            <w:r>
              <w:rPr>
                <w:b w:val="0"/>
                <w:i w:val="0"/>
                <w:sz w:val="14"/>
              </w:rPr>
              <w:t>Unit</w:t>
            </w:r>
          </w:p>
        </w:tc>
        <w:tc>
          <w:tcPr>
            <w:tcW w:type="dxa" w:w="1049"/>
            <w:vAlign w:val="center"/>
          </w:tcPr>
          <w:p>
            <w:pPr>
              <w:spacing w:after="0" w:line="240" w:lineRule="auto"/>
            </w:pPr>
            <w:r/>
            <w:r>
              <w:rPr>
                <w:b w:val="0"/>
                <w:i w:val="0"/>
                <w:sz w:val="14"/>
              </w:rPr>
              <w:t>Regression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REG-002</w:t>
            </w:r>
          </w:p>
        </w:tc>
        <w:tc>
          <w:tcPr>
            <w:tcW w:type="dxa" w:w="652"/>
            <w:vAlign w:val="center"/>
            <w:shd w:val="clear" w:color="auto" w:fill="F2F5FA"/>
          </w:tcPr>
          <w:p>
            <w:pPr>
              <w:spacing w:after="0" w:line="240" w:lineRule="auto"/>
            </w:pPr>
            <w:r/>
            <w:r>
              <w:rPr>
                <w:b w:val="0"/>
                <w:i w:val="0"/>
                <w:sz w:val="14"/>
              </w:rPr>
              <w:t>NFR-09</w:t>
            </w:r>
          </w:p>
        </w:tc>
        <w:tc>
          <w:tcPr>
            <w:tcW w:type="dxa" w:w="2920"/>
            <w:vAlign w:val="center"/>
            <w:shd w:val="clear" w:color="auto" w:fill="F2F5FA"/>
          </w:tcPr>
          <w:p>
            <w:pPr>
              <w:spacing w:after="0" w:line="240" w:lineRule="auto"/>
            </w:pPr>
            <w:r/>
            <w:r>
              <w:rPr>
                <w:b w:val="0"/>
                <w:i w:val="0"/>
                <w:sz w:val="14"/>
              </w:rPr>
              <w:t>Go integration tests (-tags integration)</w:t>
            </w:r>
          </w:p>
        </w:tc>
        <w:tc>
          <w:tcPr>
            <w:tcW w:type="dxa" w:w="907"/>
            <w:vAlign w:val="center"/>
            <w:shd w:val="clear" w:color="auto" w:fill="F2F5FA"/>
          </w:tcPr>
          <w:p>
            <w:pPr>
              <w:spacing w:after="0" w:line="240" w:lineRule="auto"/>
            </w:pPr>
            <w:r/>
            <w:r>
              <w:rPr>
                <w:b w:val="0"/>
                <w:i w:val="0"/>
                <w:sz w:val="14"/>
              </w:rPr>
              <w:t>Integration</w:t>
            </w:r>
          </w:p>
        </w:tc>
        <w:tc>
          <w:tcPr>
            <w:tcW w:type="dxa" w:w="1049"/>
            <w:vAlign w:val="center"/>
            <w:shd w:val="clear" w:color="auto" w:fill="F2F5FA"/>
          </w:tcPr>
          <w:p>
            <w:pPr>
              <w:spacing w:after="0" w:line="240" w:lineRule="auto"/>
            </w:pPr>
            <w:r/>
            <w:r>
              <w:rPr>
                <w:b w:val="0"/>
                <w:i w:val="0"/>
                <w:sz w:val="14"/>
              </w:rPr>
              <w:t>Regression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REG-003</w:t>
            </w:r>
          </w:p>
        </w:tc>
        <w:tc>
          <w:tcPr>
            <w:tcW w:type="dxa" w:w="652"/>
            <w:vAlign w:val="center"/>
          </w:tcPr>
          <w:p>
            <w:pPr>
              <w:spacing w:after="0" w:line="240" w:lineRule="auto"/>
            </w:pPr>
            <w:r/>
            <w:r>
              <w:rPr>
                <w:b w:val="0"/>
                <w:i w:val="0"/>
                <w:sz w:val="14"/>
              </w:rPr>
              <w:t>NFR-09</w:t>
            </w:r>
          </w:p>
        </w:tc>
        <w:tc>
          <w:tcPr>
            <w:tcW w:type="dxa" w:w="2920"/>
            <w:vAlign w:val="center"/>
          </w:tcPr>
          <w:p>
            <w:pPr>
              <w:spacing w:after="0" w:line="240" w:lineRule="auto"/>
            </w:pPr>
            <w:r/>
            <w:r>
              <w:rPr>
                <w:b w:val="0"/>
                <w:i w:val="0"/>
                <w:sz w:val="14"/>
              </w:rPr>
              <w:t>Verification API suite</w:t>
            </w:r>
          </w:p>
        </w:tc>
        <w:tc>
          <w:tcPr>
            <w:tcW w:type="dxa" w:w="907"/>
            <w:vAlign w:val="center"/>
          </w:tcPr>
          <w:p>
            <w:pPr>
              <w:spacing w:after="0" w:line="240" w:lineRule="auto"/>
            </w:pPr>
            <w:r/>
            <w:r>
              <w:rPr>
                <w:b w:val="0"/>
                <w:i w:val="0"/>
                <w:sz w:val="14"/>
              </w:rPr>
              <w:t>API</w:t>
            </w:r>
          </w:p>
        </w:tc>
        <w:tc>
          <w:tcPr>
            <w:tcW w:type="dxa" w:w="1049"/>
            <w:vAlign w:val="center"/>
          </w:tcPr>
          <w:p>
            <w:pPr>
              <w:spacing w:after="0" w:line="240" w:lineRule="auto"/>
            </w:pPr>
            <w:r/>
            <w:r>
              <w:rPr>
                <w:b w:val="0"/>
                <w:i w:val="0"/>
                <w:sz w:val="14"/>
              </w:rPr>
              <w:t>Regression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REG-004</w:t>
            </w:r>
          </w:p>
        </w:tc>
        <w:tc>
          <w:tcPr>
            <w:tcW w:type="dxa" w:w="652"/>
            <w:vAlign w:val="center"/>
            <w:shd w:val="clear" w:color="auto" w:fill="F2F5FA"/>
          </w:tcPr>
          <w:p>
            <w:pPr>
              <w:spacing w:after="0" w:line="240" w:lineRule="auto"/>
            </w:pPr>
            <w:r/>
            <w:r>
              <w:rPr>
                <w:b w:val="0"/>
                <w:i w:val="0"/>
                <w:sz w:val="14"/>
              </w:rPr>
              <w:t>NFR-09</w:t>
            </w:r>
          </w:p>
        </w:tc>
        <w:tc>
          <w:tcPr>
            <w:tcW w:type="dxa" w:w="2920"/>
            <w:vAlign w:val="center"/>
            <w:shd w:val="clear" w:color="auto" w:fill="F2F5FA"/>
          </w:tcPr>
          <w:p>
            <w:pPr>
              <w:spacing w:after="0" w:line="240" w:lineRule="auto"/>
            </w:pPr>
            <w:r/>
            <w:r>
              <w:rPr>
                <w:b w:val="0"/>
                <w:i w:val="0"/>
                <w:sz w:val="14"/>
              </w:rPr>
              <w:t>Platform API suite</w:t>
            </w:r>
          </w:p>
        </w:tc>
        <w:tc>
          <w:tcPr>
            <w:tcW w:type="dxa" w:w="907"/>
            <w:vAlign w:val="center"/>
            <w:shd w:val="clear" w:color="auto" w:fill="F2F5FA"/>
          </w:tcPr>
          <w:p>
            <w:pPr>
              <w:spacing w:after="0" w:line="240" w:lineRule="auto"/>
            </w:pPr>
            <w:r/>
            <w:r>
              <w:rPr>
                <w:b w:val="0"/>
                <w:i w:val="0"/>
                <w:sz w:val="14"/>
              </w:rPr>
              <w:t>API</w:t>
            </w:r>
          </w:p>
        </w:tc>
        <w:tc>
          <w:tcPr>
            <w:tcW w:type="dxa" w:w="1049"/>
            <w:vAlign w:val="center"/>
            <w:shd w:val="clear" w:color="auto" w:fill="F2F5FA"/>
          </w:tcPr>
          <w:p>
            <w:pPr>
              <w:spacing w:after="0" w:line="240" w:lineRule="auto"/>
            </w:pPr>
            <w:r/>
            <w:r>
              <w:rPr>
                <w:b w:val="0"/>
                <w:i w:val="0"/>
                <w:sz w:val="14"/>
              </w:rPr>
              <w:t>Regression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REG-005</w:t>
            </w:r>
          </w:p>
        </w:tc>
        <w:tc>
          <w:tcPr>
            <w:tcW w:type="dxa" w:w="652"/>
            <w:vAlign w:val="center"/>
          </w:tcPr>
          <w:p>
            <w:pPr>
              <w:spacing w:after="0" w:line="240" w:lineRule="auto"/>
            </w:pPr>
            <w:r/>
            <w:r>
              <w:rPr>
                <w:b w:val="0"/>
                <w:i w:val="0"/>
                <w:sz w:val="14"/>
              </w:rPr>
              <w:t>NFR-04</w:t>
            </w:r>
          </w:p>
        </w:tc>
        <w:tc>
          <w:tcPr>
            <w:tcW w:type="dxa" w:w="2920"/>
            <w:vAlign w:val="center"/>
          </w:tcPr>
          <w:p>
            <w:pPr>
              <w:spacing w:after="0" w:line="240" w:lineRule="auto"/>
            </w:pPr>
            <w:r/>
            <w:r>
              <w:rPr>
                <w:b w:val="0"/>
                <w:i w:val="0"/>
                <w:sz w:val="14"/>
              </w:rPr>
              <w:t>Browser suite</w:t>
            </w:r>
          </w:p>
        </w:tc>
        <w:tc>
          <w:tcPr>
            <w:tcW w:type="dxa" w:w="907"/>
            <w:vAlign w:val="center"/>
          </w:tcPr>
          <w:p>
            <w:pPr>
              <w:spacing w:after="0" w:line="240" w:lineRule="auto"/>
            </w:pPr>
            <w:r/>
            <w:r>
              <w:rPr>
                <w:b w:val="0"/>
                <w:i w:val="0"/>
                <w:sz w:val="14"/>
              </w:rPr>
              <w:t>System/E2E</w:t>
            </w:r>
          </w:p>
        </w:tc>
        <w:tc>
          <w:tcPr>
            <w:tcW w:type="dxa" w:w="1049"/>
            <w:vAlign w:val="center"/>
          </w:tcPr>
          <w:p>
            <w:pPr>
              <w:spacing w:after="0" w:line="240" w:lineRule="auto"/>
            </w:pPr>
            <w:r/>
            <w:r>
              <w:rPr>
                <w:b w:val="0"/>
                <w:i w:val="0"/>
                <w:sz w:val="14"/>
              </w:rPr>
              <w:t>Regression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REG-006</w:t>
            </w:r>
          </w:p>
        </w:tc>
        <w:tc>
          <w:tcPr>
            <w:tcW w:type="dxa" w:w="652"/>
            <w:vAlign w:val="center"/>
            <w:shd w:val="clear" w:color="auto" w:fill="F2F5FA"/>
          </w:tcPr>
          <w:p>
            <w:pPr>
              <w:spacing w:after="0" w:line="240" w:lineRule="auto"/>
            </w:pPr>
            <w:r/>
            <w:r>
              <w:rPr>
                <w:b w:val="0"/>
                <w:i w:val="0"/>
                <w:sz w:val="14"/>
              </w:rPr>
              <w:t>NFR-04</w:t>
            </w:r>
          </w:p>
        </w:tc>
        <w:tc>
          <w:tcPr>
            <w:tcW w:type="dxa" w:w="2920"/>
            <w:vAlign w:val="center"/>
            <w:shd w:val="clear" w:color="auto" w:fill="F2F5FA"/>
          </w:tcPr>
          <w:p>
            <w:pPr>
              <w:spacing w:after="0" w:line="240" w:lineRule="auto"/>
            </w:pPr>
            <w:r/>
            <w:r>
              <w:rPr>
                <w:b w:val="0"/>
                <w:i w:val="0"/>
                <w:sz w:val="14"/>
              </w:rPr>
              <w:t>Role-journey browser suite</w:t>
            </w:r>
          </w:p>
        </w:tc>
        <w:tc>
          <w:tcPr>
            <w:tcW w:type="dxa" w:w="907"/>
            <w:vAlign w:val="center"/>
            <w:shd w:val="clear" w:color="auto" w:fill="F2F5FA"/>
          </w:tcPr>
          <w:p>
            <w:pPr>
              <w:spacing w:after="0" w:line="240" w:lineRule="auto"/>
            </w:pPr>
            <w:r/>
            <w:r>
              <w:rPr>
                <w:b w:val="0"/>
                <w:i w:val="0"/>
                <w:sz w:val="14"/>
              </w:rPr>
              <w:t>System/E2E</w:t>
            </w:r>
          </w:p>
        </w:tc>
        <w:tc>
          <w:tcPr>
            <w:tcW w:type="dxa" w:w="1049"/>
            <w:vAlign w:val="center"/>
            <w:shd w:val="clear" w:color="auto" w:fill="F2F5FA"/>
          </w:tcPr>
          <w:p>
            <w:pPr>
              <w:spacing w:after="0" w:line="240" w:lineRule="auto"/>
            </w:pPr>
            <w:r/>
            <w:r>
              <w:rPr>
                <w:b w:val="0"/>
                <w:i w:val="0"/>
                <w:sz w:val="14"/>
              </w:rPr>
              <w:t>Regression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REG-007</w:t>
            </w:r>
          </w:p>
        </w:tc>
        <w:tc>
          <w:tcPr>
            <w:tcW w:type="dxa" w:w="652"/>
            <w:vAlign w:val="center"/>
          </w:tcPr>
          <w:p>
            <w:pPr>
              <w:spacing w:after="0" w:line="240" w:lineRule="auto"/>
            </w:pPr>
            <w:r/>
            <w:r>
              <w:rPr>
                <w:b w:val="0"/>
                <w:i w:val="0"/>
                <w:sz w:val="14"/>
              </w:rPr>
              <w:t>NFR-09</w:t>
            </w:r>
          </w:p>
        </w:tc>
        <w:tc>
          <w:tcPr>
            <w:tcW w:type="dxa" w:w="2920"/>
            <w:vAlign w:val="center"/>
          </w:tcPr>
          <w:p>
            <w:pPr>
              <w:spacing w:after="0" w:line="240" w:lineRule="auto"/>
            </w:pPr>
            <w:r/>
            <w:r>
              <w:rPr>
                <w:b w:val="0"/>
                <w:i w:val="0"/>
                <w:sz w:val="14"/>
              </w:rPr>
              <w:t>TypeScript type check</w:t>
            </w:r>
          </w:p>
        </w:tc>
        <w:tc>
          <w:tcPr>
            <w:tcW w:type="dxa" w:w="907"/>
            <w:vAlign w:val="center"/>
          </w:tcPr>
          <w:p>
            <w:pPr>
              <w:spacing w:after="0" w:line="240" w:lineRule="auto"/>
            </w:pPr>
            <w:r/>
            <w:r>
              <w:rPr>
                <w:b w:val="0"/>
                <w:i w:val="0"/>
                <w:sz w:val="14"/>
              </w:rPr>
              <w:t>Static</w:t>
            </w:r>
          </w:p>
        </w:tc>
        <w:tc>
          <w:tcPr>
            <w:tcW w:type="dxa" w:w="1049"/>
            <w:vAlign w:val="center"/>
          </w:tcPr>
          <w:p>
            <w:pPr>
              <w:spacing w:after="0" w:line="240" w:lineRule="auto"/>
            </w:pPr>
            <w:r/>
            <w:r>
              <w:rPr>
                <w:b w:val="0"/>
                <w:i w:val="0"/>
                <w:sz w:val="14"/>
              </w:rPr>
              <w:t>Inspection</w:t>
            </w:r>
          </w:p>
        </w:tc>
        <w:tc>
          <w:tcPr>
            <w:tcW w:type="dxa" w:w="454"/>
            <w:vAlign w:val="center"/>
          </w:tcPr>
          <w:p>
            <w:pPr>
              <w:spacing w:after="0" w:line="240" w:lineRule="auto"/>
              <w:jc w:val="center"/>
            </w:pPr>
            <w:r/>
            <w:r>
              <w:rPr>
                <w:b w:val="0"/>
                <w:i w:val="0"/>
                <w:sz w:val="14"/>
              </w:rPr>
              <w:t>P1</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REG-008</w:t>
            </w:r>
          </w:p>
        </w:tc>
        <w:tc>
          <w:tcPr>
            <w:tcW w:type="dxa" w:w="652"/>
            <w:vAlign w:val="center"/>
            <w:shd w:val="clear" w:color="auto" w:fill="F2F5FA"/>
          </w:tcPr>
          <w:p>
            <w:pPr>
              <w:spacing w:after="0" w:line="240" w:lineRule="auto"/>
            </w:pPr>
            <w:r/>
            <w:r>
              <w:rPr>
                <w:b w:val="0"/>
                <w:i w:val="0"/>
                <w:sz w:val="14"/>
              </w:rPr>
              <w:t>NFR-09</w:t>
            </w:r>
          </w:p>
        </w:tc>
        <w:tc>
          <w:tcPr>
            <w:tcW w:type="dxa" w:w="2920"/>
            <w:vAlign w:val="center"/>
            <w:shd w:val="clear" w:color="auto" w:fill="F2F5FA"/>
          </w:tcPr>
          <w:p>
            <w:pPr>
              <w:spacing w:after="0" w:line="240" w:lineRule="auto"/>
            </w:pPr>
            <w:r/>
            <w:r>
              <w:rPr>
                <w:b w:val="0"/>
                <w:i w:val="0"/>
                <w:sz w:val="14"/>
              </w:rPr>
              <w:t>Production build</w:t>
            </w:r>
          </w:p>
        </w:tc>
        <w:tc>
          <w:tcPr>
            <w:tcW w:type="dxa" w:w="907"/>
            <w:vAlign w:val="center"/>
            <w:shd w:val="clear" w:color="auto" w:fill="F2F5FA"/>
          </w:tcPr>
          <w:p>
            <w:pPr>
              <w:spacing w:after="0" w:line="240" w:lineRule="auto"/>
            </w:pPr>
            <w:r/>
            <w:r>
              <w:rPr>
                <w:b w:val="0"/>
                <w:i w:val="0"/>
                <w:sz w:val="14"/>
              </w:rPr>
              <w:t>Static</w:t>
            </w:r>
          </w:p>
        </w:tc>
        <w:tc>
          <w:tcPr>
            <w:tcW w:type="dxa" w:w="1049"/>
            <w:vAlign w:val="center"/>
            <w:shd w:val="clear" w:color="auto" w:fill="F2F5FA"/>
          </w:tcPr>
          <w:p>
            <w:pPr>
              <w:spacing w:after="0" w:line="240" w:lineRule="auto"/>
            </w:pPr>
            <w:r/>
            <w:r>
              <w:rPr>
                <w:b w:val="0"/>
                <w:i w:val="0"/>
                <w:sz w:val="14"/>
              </w:rPr>
              <w:t>Inspection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REG-009</w:t>
            </w:r>
          </w:p>
        </w:tc>
        <w:tc>
          <w:tcPr>
            <w:tcW w:type="dxa" w:w="652"/>
            <w:vAlign w:val="center"/>
          </w:tcPr>
          <w:p>
            <w:pPr>
              <w:spacing w:after="0" w:line="240" w:lineRule="auto"/>
            </w:pPr>
            <w:r/>
            <w:r>
              <w:rPr>
                <w:b w:val="0"/>
                <w:i w:val="0"/>
                <w:sz w:val="14"/>
              </w:rPr>
              <w:t>NFR-09</w:t>
            </w:r>
          </w:p>
        </w:tc>
        <w:tc>
          <w:tcPr>
            <w:tcW w:type="dxa" w:w="2920"/>
            <w:vAlign w:val="center"/>
          </w:tcPr>
          <w:p>
            <w:pPr>
              <w:spacing w:after="0" w:line="240" w:lineRule="auto"/>
            </w:pPr>
            <w:r/>
            <w:r>
              <w:rPr>
                <w:b w:val="0"/>
                <w:i w:val="0"/>
                <w:sz w:val="14"/>
              </w:rPr>
              <w:t>go vet and gofmt</w:t>
            </w:r>
          </w:p>
        </w:tc>
        <w:tc>
          <w:tcPr>
            <w:tcW w:type="dxa" w:w="907"/>
            <w:vAlign w:val="center"/>
          </w:tcPr>
          <w:p>
            <w:pPr>
              <w:spacing w:after="0" w:line="240" w:lineRule="auto"/>
            </w:pPr>
            <w:r/>
            <w:r>
              <w:rPr>
                <w:b w:val="0"/>
                <w:i w:val="0"/>
                <w:sz w:val="14"/>
              </w:rPr>
              <w:t>Static</w:t>
            </w:r>
          </w:p>
        </w:tc>
        <w:tc>
          <w:tcPr>
            <w:tcW w:type="dxa" w:w="1049"/>
            <w:vAlign w:val="center"/>
          </w:tcPr>
          <w:p>
            <w:pPr>
              <w:spacing w:after="0" w:line="240" w:lineRule="auto"/>
            </w:pPr>
            <w:r/>
            <w:r>
              <w:rPr>
                <w:b w:val="0"/>
                <w:i w:val="0"/>
                <w:sz w:val="14"/>
              </w:rPr>
              <w:t>Inspection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Own</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SEC-001</w:t>
            </w:r>
          </w:p>
        </w:tc>
        <w:tc>
          <w:tcPr>
            <w:tcW w:type="dxa" w:w="652"/>
            <w:vAlign w:val="center"/>
            <w:shd w:val="clear" w:color="auto" w:fill="F2F5FA"/>
          </w:tcPr>
          <w:p>
            <w:pPr>
              <w:spacing w:after="0" w:line="240" w:lineRule="auto"/>
            </w:pPr>
            <w:r/>
            <w:r>
              <w:rPr>
                <w:b w:val="0"/>
                <w:i w:val="0"/>
                <w:sz w:val="14"/>
              </w:rPr>
              <w:t>NFR-10</w:t>
            </w:r>
          </w:p>
        </w:tc>
        <w:tc>
          <w:tcPr>
            <w:tcW w:type="dxa" w:w="2920"/>
            <w:vAlign w:val="center"/>
            <w:shd w:val="clear" w:color="auto" w:fill="F2F5FA"/>
          </w:tcPr>
          <w:p>
            <w:pPr>
              <w:spacing w:after="0" w:line="240" w:lineRule="auto"/>
            </w:pPr>
            <w:r/>
            <w:r>
              <w:rPr>
                <w:b w:val="0"/>
                <w:i w:val="0"/>
                <w:sz w:val="14"/>
              </w:rPr>
              <w:t>Frontend dependency vulnerability audit</w:t>
            </w:r>
          </w:p>
        </w:tc>
        <w:tc>
          <w:tcPr>
            <w:tcW w:type="dxa" w:w="907"/>
            <w:vAlign w:val="center"/>
            <w:shd w:val="clear" w:color="auto" w:fill="F2F5FA"/>
          </w:tcPr>
          <w:p>
            <w:pPr>
              <w:spacing w:after="0" w:line="240" w:lineRule="auto"/>
            </w:pPr>
            <w:r/>
            <w:r>
              <w:rPr>
                <w:b w:val="0"/>
                <w:i w:val="0"/>
                <w:sz w:val="14"/>
              </w:rPr>
              <w:t>Security</w:t>
            </w:r>
          </w:p>
        </w:tc>
        <w:tc>
          <w:tcPr>
            <w:tcW w:type="dxa" w:w="1049"/>
            <w:vAlign w:val="center"/>
            <w:shd w:val="clear" w:color="auto" w:fill="F2F5FA"/>
          </w:tcPr>
          <w:p>
            <w:pPr>
              <w:spacing w:after="0" w:line="240" w:lineRule="auto"/>
            </w:pPr>
            <w:r/>
            <w:r>
              <w:rPr>
                <w:b w:val="0"/>
                <w:i w:val="0"/>
                <w:sz w:val="14"/>
              </w:rPr>
              <w:t>Tool scan</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F4CCCC"/>
          </w:tcPr>
          <w:p>
            <w:pPr>
              <w:spacing w:after="0" w:line="240" w:lineRule="auto"/>
            </w:pPr>
            <w:r>
              <w:rPr>
                <w:b/>
              </w:rPr>
            </w:r>
            <w:r>
              <w:rPr>
                <w:b w:val="0"/>
                <w:i w:val="0"/>
                <w:sz w:val="14"/>
              </w:rPr>
              <w:t>FAIL</w:t>
            </w:r>
          </w:p>
        </w:tc>
      </w:tr>
      <w:tr>
        <w:trPr>
          <w:cantSplit w:val="true"/>
        </w:trPr>
        <w:tc>
          <w:tcPr>
            <w:tcW w:type="dxa" w:w="992"/>
            <w:vAlign w:val="center"/>
          </w:tcPr>
          <w:p>
            <w:pPr>
              <w:spacing w:after="0" w:line="240" w:lineRule="auto"/>
            </w:pPr>
            <w:r/>
            <w:r>
              <w:rPr>
                <w:b w:val="0"/>
                <w:i w:val="0"/>
                <w:sz w:val="14"/>
              </w:rPr>
              <w:t>SEC-002</w:t>
            </w:r>
          </w:p>
        </w:tc>
        <w:tc>
          <w:tcPr>
            <w:tcW w:type="dxa" w:w="652"/>
            <w:vAlign w:val="center"/>
          </w:tcPr>
          <w:p>
            <w:pPr>
              <w:spacing w:after="0" w:line="240" w:lineRule="auto"/>
            </w:pPr>
            <w:r/>
            <w:r>
              <w:rPr>
                <w:b w:val="0"/>
                <w:i w:val="0"/>
                <w:sz w:val="14"/>
              </w:rPr>
              <w:t>NFR-10</w:t>
            </w:r>
          </w:p>
        </w:tc>
        <w:tc>
          <w:tcPr>
            <w:tcW w:type="dxa" w:w="2920"/>
            <w:vAlign w:val="center"/>
          </w:tcPr>
          <w:p>
            <w:pPr>
              <w:spacing w:after="0" w:line="240" w:lineRule="auto"/>
            </w:pPr>
            <w:r/>
            <w:r>
              <w:rPr>
                <w:b w:val="0"/>
                <w:i w:val="0"/>
                <w:sz w:val="14"/>
              </w:rPr>
              <w:t>Go dependency vulnerability audit (govulncheck)</w:t>
            </w:r>
          </w:p>
        </w:tc>
        <w:tc>
          <w:tcPr>
            <w:tcW w:type="dxa" w:w="907"/>
            <w:vAlign w:val="center"/>
          </w:tcPr>
          <w:p>
            <w:pPr>
              <w:spacing w:after="0" w:line="240" w:lineRule="auto"/>
            </w:pPr>
            <w:r/>
            <w:r>
              <w:rPr>
                <w:b w:val="0"/>
                <w:i w:val="0"/>
                <w:sz w:val="14"/>
              </w:rPr>
              <w:t>Security</w:t>
            </w:r>
          </w:p>
        </w:tc>
        <w:tc>
          <w:tcPr>
            <w:tcW w:type="dxa" w:w="1049"/>
            <w:vAlign w:val="center"/>
          </w:tcPr>
          <w:p>
            <w:pPr>
              <w:spacing w:after="0" w:line="240" w:lineRule="auto"/>
            </w:pPr>
            <w:r/>
            <w:r>
              <w:rPr>
                <w:b w:val="0"/>
                <w:i w:val="0"/>
                <w:sz w:val="14"/>
              </w:rPr>
              <w:t>Tool scan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N</w:t>
            </w:r>
          </w:p>
        </w:tc>
        <w:tc>
          <w:tcPr>
            <w:tcW w:type="dxa" w:w="765"/>
            <w:vAlign w:val="center"/>
          </w:tcPr>
          <w:p>
            <w:pPr>
              <w:spacing w:after="0" w:line="240" w:lineRule="auto"/>
            </w:pPr>
            <w:r/>
            <w:r>
              <w:rPr>
                <w:b w:val="0"/>
                <w:i w:val="0"/>
                <w:sz w:val="14"/>
              </w:rPr>
              <w:t>QA/TA</w:t>
            </w:r>
          </w:p>
        </w:tc>
        <w:tc>
          <w:tcPr>
            <w:tcW w:type="dxa" w:w="964"/>
            <w:vAlign w:val="center"/>
            <w:shd w:val="clear" w:color="auto" w:fill="FCE5CD"/>
          </w:tcPr>
          <w:p>
            <w:pPr>
              <w:spacing w:after="0" w:line="240" w:lineRule="auto"/>
            </w:pPr>
            <w:r>
              <w:rPr>
                <w:b/>
              </w:rPr>
            </w:r>
            <w:r>
              <w:rPr>
                <w:b w:val="0"/>
                <w:i w:val="0"/>
                <w:sz w:val="14"/>
              </w:rPr>
              <w:t>BLOCKED</w:t>
            </w:r>
          </w:p>
        </w:tc>
      </w:tr>
      <w:tr>
        <w:trPr>
          <w:cantSplit w:val="true"/>
        </w:trPr>
        <w:tc>
          <w:tcPr>
            <w:tcW w:type="dxa" w:w="992"/>
            <w:vAlign w:val="center"/>
            <w:shd w:val="clear" w:color="auto" w:fill="F2F5FA"/>
          </w:tcPr>
          <w:p>
            <w:pPr>
              <w:spacing w:after="0" w:line="240" w:lineRule="auto"/>
            </w:pPr>
            <w:r/>
            <w:r>
              <w:rPr>
                <w:b w:val="0"/>
                <w:i w:val="0"/>
                <w:sz w:val="14"/>
              </w:rPr>
              <w:t>SEC-003</w:t>
            </w:r>
          </w:p>
        </w:tc>
        <w:tc>
          <w:tcPr>
            <w:tcW w:type="dxa" w:w="652"/>
            <w:vAlign w:val="center"/>
            <w:shd w:val="clear" w:color="auto" w:fill="F2F5FA"/>
          </w:tcPr>
          <w:p>
            <w:pPr>
              <w:spacing w:after="0" w:line="240" w:lineRule="auto"/>
            </w:pPr>
            <w:r/>
            <w:r>
              <w:rPr>
                <w:b w:val="0"/>
                <w:i w:val="0"/>
                <w:sz w:val="14"/>
              </w:rPr>
              <w:t>NFR-01</w:t>
            </w:r>
          </w:p>
        </w:tc>
        <w:tc>
          <w:tcPr>
            <w:tcW w:type="dxa" w:w="2920"/>
            <w:vAlign w:val="center"/>
            <w:shd w:val="clear" w:color="auto" w:fill="F2F5FA"/>
          </w:tcPr>
          <w:p>
            <w:pPr>
              <w:spacing w:after="0" w:line="240" w:lineRule="auto"/>
            </w:pPr>
            <w:r/>
            <w:r>
              <w:rPr>
                <w:b w:val="0"/>
                <w:i w:val="0"/>
                <w:sz w:val="14"/>
              </w:rPr>
              <w:t>No private keys, cloud tokens or real .env files tracked</w:t>
            </w:r>
          </w:p>
        </w:tc>
        <w:tc>
          <w:tcPr>
            <w:tcW w:type="dxa" w:w="907"/>
            <w:vAlign w:val="center"/>
            <w:shd w:val="clear" w:color="auto" w:fill="F2F5FA"/>
          </w:tcPr>
          <w:p>
            <w:pPr>
              <w:spacing w:after="0" w:line="240" w:lineRule="auto"/>
            </w:pPr>
            <w:r/>
            <w:r>
              <w:rPr>
                <w:b w:val="0"/>
                <w:i w:val="0"/>
                <w:sz w:val="14"/>
              </w:rPr>
              <w:t>Security</w:t>
            </w:r>
          </w:p>
        </w:tc>
        <w:tc>
          <w:tcPr>
            <w:tcW w:type="dxa" w:w="1049"/>
            <w:vAlign w:val="center"/>
            <w:shd w:val="clear" w:color="auto" w:fill="F2F5FA"/>
          </w:tcPr>
          <w:p>
            <w:pPr>
              <w:spacing w:after="0" w:line="240" w:lineRule="auto"/>
            </w:pPr>
            <w:r/>
            <w:r>
              <w:rPr>
                <w:b w:val="0"/>
                <w:i w:val="0"/>
                <w:sz w:val="14"/>
              </w:rPr>
              <w:t>Pattern scan</w:t>
            </w:r>
          </w:p>
        </w:tc>
        <w:tc>
          <w:tcPr>
            <w:tcW w:type="dxa" w:w="454"/>
            <w:vAlign w:val="center"/>
            <w:shd w:val="clear" w:color="auto" w:fill="F2F5FA"/>
          </w:tcPr>
          <w:p>
            <w:pPr>
              <w:spacing w:after="0" w:line="240" w:lineRule="auto"/>
              <w:jc w:val="center"/>
            </w:pPr>
            <w:r/>
            <w:r>
              <w:rPr>
                <w:b w:val="0"/>
                <w:i w:val="0"/>
                <w:sz w:val="14"/>
              </w:rPr>
              <w:t>P1</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SEC-004</w:t>
            </w:r>
          </w:p>
        </w:tc>
        <w:tc>
          <w:tcPr>
            <w:tcW w:type="dxa" w:w="652"/>
            <w:vAlign w:val="center"/>
          </w:tcPr>
          <w:p>
            <w:pPr>
              <w:spacing w:after="0" w:line="240" w:lineRule="auto"/>
            </w:pPr>
            <w:r/>
            <w:r>
              <w:rPr>
                <w:b w:val="0"/>
                <w:i w:val="0"/>
                <w:sz w:val="14"/>
              </w:rPr>
              <w:t>NFR-02</w:t>
            </w:r>
          </w:p>
        </w:tc>
        <w:tc>
          <w:tcPr>
            <w:tcW w:type="dxa" w:w="2920"/>
            <w:vAlign w:val="center"/>
          </w:tcPr>
          <w:p>
            <w:pPr>
              <w:spacing w:after="0" w:line="240" w:lineRule="auto"/>
            </w:pPr>
            <w:r/>
            <w:r>
              <w:rPr>
                <w:b w:val="0"/>
                <w:i w:val="0"/>
                <w:sz w:val="14"/>
              </w:rPr>
              <w:t>OWASP ZAP baseline scan</w:t>
            </w:r>
          </w:p>
        </w:tc>
        <w:tc>
          <w:tcPr>
            <w:tcW w:type="dxa" w:w="907"/>
            <w:vAlign w:val="center"/>
          </w:tcPr>
          <w:p>
            <w:pPr>
              <w:spacing w:after="0" w:line="240" w:lineRule="auto"/>
            </w:pPr>
            <w:r/>
            <w:r>
              <w:rPr>
                <w:b w:val="0"/>
                <w:i w:val="0"/>
                <w:sz w:val="14"/>
              </w:rPr>
              <w:t>Security</w:t>
            </w:r>
          </w:p>
        </w:tc>
        <w:tc>
          <w:tcPr>
            <w:tcW w:type="dxa" w:w="1049"/>
            <w:vAlign w:val="center"/>
          </w:tcPr>
          <w:p>
            <w:pPr>
              <w:spacing w:after="0" w:line="240" w:lineRule="auto"/>
            </w:pPr>
            <w:r/>
            <w:r>
              <w:rPr>
                <w:b w:val="0"/>
                <w:i w:val="0"/>
                <w:sz w:val="14"/>
              </w:rPr>
              <w:t>Tool scan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N</w:t>
            </w:r>
          </w:p>
        </w:tc>
        <w:tc>
          <w:tcPr>
            <w:tcW w:type="dxa" w:w="765"/>
            <w:vAlign w:val="center"/>
          </w:tcPr>
          <w:p>
            <w:pPr>
              <w:spacing w:after="0" w:line="240" w:lineRule="auto"/>
            </w:pPr>
            <w:r/>
            <w:r>
              <w:rPr>
                <w:b w:val="0"/>
                <w:i w:val="0"/>
                <w:sz w:val="14"/>
              </w:rPr>
              <w:t>QA/TA</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shd w:val="clear" w:color="auto" w:fill="F2F5FA"/>
          </w:tcPr>
          <w:p>
            <w:pPr>
              <w:spacing w:after="0" w:line="240" w:lineRule="auto"/>
            </w:pPr>
            <w:r/>
            <w:r>
              <w:rPr>
                <w:b w:val="0"/>
                <w:i w:val="0"/>
                <w:sz w:val="14"/>
              </w:rPr>
              <w:t>PERF-001</w:t>
            </w:r>
          </w:p>
        </w:tc>
        <w:tc>
          <w:tcPr>
            <w:tcW w:type="dxa" w:w="652"/>
            <w:vAlign w:val="center"/>
            <w:shd w:val="clear" w:color="auto" w:fill="F2F5FA"/>
          </w:tcPr>
          <w:p>
            <w:pPr>
              <w:spacing w:after="0" w:line="240" w:lineRule="auto"/>
            </w:pPr>
            <w:r/>
            <w:r>
              <w:rPr>
                <w:b w:val="0"/>
                <w:i w:val="0"/>
                <w:sz w:val="14"/>
              </w:rPr>
              <w:t>NFR-05</w:t>
            </w:r>
          </w:p>
        </w:tc>
        <w:tc>
          <w:tcPr>
            <w:tcW w:type="dxa" w:w="2920"/>
            <w:vAlign w:val="center"/>
            <w:shd w:val="clear" w:color="auto" w:fill="F2F5FA"/>
          </w:tcPr>
          <w:p>
            <w:pPr>
              <w:spacing w:after="0" w:line="240" w:lineRule="auto"/>
            </w:pPr>
            <w:r/>
            <w:r>
              <w:rPr>
                <w:b w:val="0"/>
                <w:i w:val="0"/>
                <w:sz w:val="14"/>
              </w:rPr>
              <w:t>Public tutor search: 20 concurrent users, zero think time, 20 s (local)</w:t>
            </w:r>
          </w:p>
        </w:tc>
        <w:tc>
          <w:tcPr>
            <w:tcW w:type="dxa" w:w="907"/>
            <w:vAlign w:val="center"/>
            <w:shd w:val="clear" w:color="auto" w:fill="F2F5FA"/>
          </w:tcPr>
          <w:p>
            <w:pPr>
              <w:spacing w:after="0" w:line="240" w:lineRule="auto"/>
            </w:pPr>
            <w:r/>
            <w:r>
              <w:rPr>
                <w:b w:val="0"/>
                <w:i w:val="0"/>
                <w:sz w:val="14"/>
              </w:rPr>
              <w:t>Performance</w:t>
            </w:r>
          </w:p>
        </w:tc>
        <w:tc>
          <w:tcPr>
            <w:tcW w:type="dxa" w:w="1049"/>
            <w:vAlign w:val="center"/>
            <w:shd w:val="clear" w:color="auto" w:fill="F2F5FA"/>
          </w:tcPr>
          <w:p>
            <w:pPr>
              <w:spacing w:after="0" w:line="240" w:lineRule="auto"/>
            </w:pPr>
            <w:r/>
            <w:r>
              <w:rPr>
                <w:b w:val="0"/>
                <w:i w:val="0"/>
                <w:sz w:val="14"/>
              </w:rPr>
              <w:t>Load</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PERF-002</w:t>
            </w:r>
          </w:p>
        </w:tc>
        <w:tc>
          <w:tcPr>
            <w:tcW w:type="dxa" w:w="652"/>
            <w:vAlign w:val="center"/>
          </w:tcPr>
          <w:p>
            <w:pPr>
              <w:spacing w:after="0" w:line="240" w:lineRule="auto"/>
            </w:pPr>
            <w:r/>
            <w:r>
              <w:rPr>
                <w:b w:val="0"/>
                <w:i w:val="0"/>
                <w:sz w:val="14"/>
              </w:rPr>
              <w:t>NFR-05</w:t>
            </w:r>
          </w:p>
        </w:tc>
        <w:tc>
          <w:tcPr>
            <w:tcW w:type="dxa" w:w="2920"/>
            <w:vAlign w:val="center"/>
          </w:tcPr>
          <w:p>
            <w:pPr>
              <w:spacing w:after="0" w:line="240" w:lineRule="auto"/>
            </w:pPr>
            <w:r/>
            <w:r>
              <w:rPr>
                <w:b w:val="0"/>
                <w:i w:val="0"/>
                <w:sz w:val="14"/>
              </w:rPr>
              <w:t>Public tuition listing: 20 concurrent users, 20 s (local)</w:t>
            </w:r>
          </w:p>
        </w:tc>
        <w:tc>
          <w:tcPr>
            <w:tcW w:type="dxa" w:w="907"/>
            <w:vAlign w:val="center"/>
          </w:tcPr>
          <w:p>
            <w:pPr>
              <w:spacing w:after="0" w:line="240" w:lineRule="auto"/>
            </w:pPr>
            <w:r/>
            <w:r>
              <w:rPr>
                <w:b w:val="0"/>
                <w:i w:val="0"/>
                <w:sz w:val="14"/>
              </w:rPr>
              <w:t>Performance</w:t>
            </w:r>
          </w:p>
        </w:tc>
        <w:tc>
          <w:tcPr>
            <w:tcW w:type="dxa" w:w="1049"/>
            <w:vAlign w:val="center"/>
          </w:tcPr>
          <w:p>
            <w:pPr>
              <w:spacing w:after="0" w:line="240" w:lineRule="auto"/>
            </w:pPr>
            <w:r/>
            <w:r>
              <w:rPr>
                <w:b w:val="0"/>
                <w:i w:val="0"/>
                <w:sz w:val="14"/>
              </w:rPr>
              <w:t>Load</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PERF-003</w:t>
            </w:r>
          </w:p>
        </w:tc>
        <w:tc>
          <w:tcPr>
            <w:tcW w:type="dxa" w:w="652"/>
            <w:vAlign w:val="center"/>
            <w:shd w:val="clear" w:color="auto" w:fill="F2F5FA"/>
          </w:tcPr>
          <w:p>
            <w:pPr>
              <w:spacing w:after="0" w:line="240" w:lineRule="auto"/>
            </w:pPr>
            <w:r/>
            <w:r>
              <w:rPr>
                <w:b w:val="0"/>
                <w:i w:val="0"/>
                <w:sz w:val="14"/>
              </w:rPr>
              <w:t>NFR-05</w:t>
            </w:r>
          </w:p>
        </w:tc>
        <w:tc>
          <w:tcPr>
            <w:tcW w:type="dxa" w:w="2920"/>
            <w:vAlign w:val="center"/>
            <w:shd w:val="clear" w:color="auto" w:fill="F2F5FA"/>
          </w:tcPr>
          <w:p>
            <w:pPr>
              <w:spacing w:after="0" w:line="240" w:lineRule="auto"/>
            </w:pPr>
            <w:r/>
            <w:r>
              <w:rPr>
                <w:b w:val="0"/>
                <w:i w:val="0"/>
                <w:sz w:val="14"/>
              </w:rPr>
              <w:t>Health endpoint: 20 concurrent users, 15 s (local)</w:t>
            </w:r>
          </w:p>
        </w:tc>
        <w:tc>
          <w:tcPr>
            <w:tcW w:type="dxa" w:w="907"/>
            <w:vAlign w:val="center"/>
            <w:shd w:val="clear" w:color="auto" w:fill="F2F5FA"/>
          </w:tcPr>
          <w:p>
            <w:pPr>
              <w:spacing w:after="0" w:line="240" w:lineRule="auto"/>
            </w:pPr>
            <w:r/>
            <w:r>
              <w:rPr>
                <w:b w:val="0"/>
                <w:i w:val="0"/>
                <w:sz w:val="14"/>
              </w:rPr>
              <w:t>Performance</w:t>
            </w:r>
          </w:p>
        </w:tc>
        <w:tc>
          <w:tcPr>
            <w:tcW w:type="dxa" w:w="1049"/>
            <w:vAlign w:val="center"/>
            <w:shd w:val="clear" w:color="auto" w:fill="F2F5FA"/>
          </w:tcPr>
          <w:p>
            <w:pPr>
              <w:spacing w:after="0" w:line="240" w:lineRule="auto"/>
            </w:pPr>
            <w:r/>
            <w:r>
              <w:rPr>
                <w:b w:val="0"/>
                <w:i w:val="0"/>
                <w:sz w:val="14"/>
              </w:rPr>
              <w:t>Load</w:t>
            </w:r>
          </w:p>
        </w:tc>
        <w:tc>
          <w:tcPr>
            <w:tcW w:type="dxa" w:w="454"/>
            <w:vAlign w:val="center"/>
            <w:shd w:val="clear" w:color="auto" w:fill="F2F5FA"/>
          </w:tcPr>
          <w:p>
            <w:pPr>
              <w:spacing w:after="0" w:line="240" w:lineRule="auto"/>
              <w:jc w:val="center"/>
            </w:pPr>
            <w:r/>
            <w:r>
              <w:rPr>
                <w:b w:val="0"/>
                <w:i w:val="0"/>
                <w:sz w:val="14"/>
              </w:rPr>
              <w:t>P3</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PERF-004</w:t>
            </w:r>
          </w:p>
        </w:tc>
        <w:tc>
          <w:tcPr>
            <w:tcW w:type="dxa" w:w="652"/>
            <w:vAlign w:val="center"/>
          </w:tcPr>
          <w:p>
            <w:pPr>
              <w:spacing w:after="0" w:line="240" w:lineRule="auto"/>
            </w:pPr>
            <w:r/>
            <w:r>
              <w:rPr>
                <w:b w:val="0"/>
                <w:i w:val="0"/>
                <w:sz w:val="14"/>
              </w:rPr>
              <w:t>NFR-05</w:t>
            </w:r>
          </w:p>
        </w:tc>
        <w:tc>
          <w:tcPr>
            <w:tcW w:type="dxa" w:w="2920"/>
            <w:vAlign w:val="center"/>
          </w:tcPr>
          <w:p>
            <w:pPr>
              <w:spacing w:after="0" w:line="240" w:lineRule="auto"/>
            </w:pPr>
            <w:r/>
            <w:r>
              <w:rPr>
                <w:b w:val="0"/>
                <w:i w:val="0"/>
                <w:sz w:val="14"/>
              </w:rPr>
              <w:t>Public tutor search at 1, 5 and 10 concurrent users for 10 s each</w:t>
            </w:r>
          </w:p>
        </w:tc>
        <w:tc>
          <w:tcPr>
            <w:tcW w:type="dxa" w:w="907"/>
            <w:vAlign w:val="center"/>
          </w:tcPr>
          <w:p>
            <w:pPr>
              <w:spacing w:after="0" w:line="240" w:lineRule="auto"/>
            </w:pPr>
            <w:r/>
            <w:r>
              <w:rPr>
                <w:b w:val="0"/>
                <w:i w:val="0"/>
                <w:sz w:val="14"/>
              </w:rPr>
              <w:t>Performance</w:t>
            </w:r>
          </w:p>
        </w:tc>
        <w:tc>
          <w:tcPr>
            <w:tcW w:type="dxa" w:w="1049"/>
            <w:vAlign w:val="center"/>
          </w:tcPr>
          <w:p>
            <w:pPr>
              <w:spacing w:after="0" w:line="240" w:lineRule="auto"/>
            </w:pPr>
            <w:r/>
            <w:r>
              <w:rPr>
                <w:b w:val="0"/>
                <w:i w:val="0"/>
                <w:sz w:val="14"/>
              </w:rPr>
              <w:t>Load (step)</w:t>
            </w:r>
          </w:p>
        </w:tc>
        <w:tc>
          <w:tcPr>
            <w:tcW w:type="dxa" w:w="454"/>
            <w:vAlign w:val="center"/>
          </w:tcPr>
          <w:p>
            <w:pPr>
              <w:spacing w:after="0" w:line="240" w:lineRule="auto"/>
              <w:jc w:val="center"/>
            </w:pPr>
            <w:r/>
            <w:r>
              <w:rPr>
                <w:b w:val="0"/>
                <w:i w:val="0"/>
                <w:sz w:val="14"/>
              </w:rPr>
              <w:t>P3</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Y</w:t>
            </w:r>
          </w:p>
        </w:tc>
        <w:tc>
          <w:tcPr>
            <w:tcW w:type="dxa" w:w="765"/>
            <w:vAlign w:val="center"/>
          </w:tcPr>
          <w:p>
            <w:pPr>
              <w:spacing w:after="0" w:line="240" w:lineRule="auto"/>
            </w:pPr>
            <w:r/>
            <w:r>
              <w:rPr>
                <w:b w:val="0"/>
                <w:i w:val="0"/>
                <w:sz w:val="14"/>
              </w:rPr>
              <w:t>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shd w:val="clear" w:color="auto" w:fill="F2F5FA"/>
          </w:tcPr>
          <w:p>
            <w:pPr>
              <w:spacing w:after="0" w:line="240" w:lineRule="auto"/>
            </w:pPr>
            <w:r/>
            <w:r>
              <w:rPr>
                <w:b w:val="0"/>
                <w:i w:val="0"/>
                <w:sz w:val="14"/>
              </w:rPr>
              <w:t>PERF-005</w:t>
            </w:r>
          </w:p>
        </w:tc>
        <w:tc>
          <w:tcPr>
            <w:tcW w:type="dxa" w:w="652"/>
            <w:vAlign w:val="center"/>
            <w:shd w:val="clear" w:color="auto" w:fill="F2F5FA"/>
          </w:tcPr>
          <w:p>
            <w:pPr>
              <w:spacing w:after="0" w:line="240" w:lineRule="auto"/>
            </w:pPr>
            <w:r/>
            <w:r>
              <w:rPr>
                <w:b w:val="0"/>
                <w:i w:val="0"/>
                <w:sz w:val="14"/>
              </w:rPr>
              <w:t>NFR-05</w:t>
            </w:r>
          </w:p>
        </w:tc>
        <w:tc>
          <w:tcPr>
            <w:tcW w:type="dxa" w:w="2920"/>
            <w:vAlign w:val="center"/>
            <w:shd w:val="clear" w:color="auto" w:fill="F2F5FA"/>
          </w:tcPr>
          <w:p>
            <w:pPr>
              <w:spacing w:after="0" w:line="240" w:lineRule="auto"/>
            </w:pPr>
            <w:r/>
            <w:r>
              <w:rPr>
                <w:b w:val="0"/>
                <w:i w:val="0"/>
                <w:sz w:val="14"/>
              </w:rPr>
              <w:t>Public tutor search at 50 concurrent users for 20 s; pool configuration unit tests</w:t>
            </w:r>
          </w:p>
        </w:tc>
        <w:tc>
          <w:tcPr>
            <w:tcW w:type="dxa" w:w="907"/>
            <w:vAlign w:val="center"/>
            <w:shd w:val="clear" w:color="auto" w:fill="F2F5FA"/>
          </w:tcPr>
          <w:p>
            <w:pPr>
              <w:spacing w:after="0" w:line="240" w:lineRule="auto"/>
            </w:pPr>
            <w:r/>
            <w:r>
              <w:rPr>
                <w:b w:val="0"/>
                <w:i w:val="0"/>
                <w:sz w:val="14"/>
              </w:rPr>
              <w:t>Performance/Unit</w:t>
            </w:r>
          </w:p>
        </w:tc>
        <w:tc>
          <w:tcPr>
            <w:tcW w:type="dxa" w:w="1049"/>
            <w:vAlign w:val="center"/>
            <w:shd w:val="clear" w:color="auto" w:fill="F2F5FA"/>
          </w:tcPr>
          <w:p>
            <w:pPr>
              <w:spacing w:after="0" w:line="240" w:lineRule="auto"/>
            </w:pPr>
            <w:r/>
            <w:r>
              <w:rPr>
                <w:b w:val="0"/>
                <w:i w:val="0"/>
                <w:sz w:val="14"/>
              </w:rPr>
              <w:t>Load + EP</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Y</w:t>
            </w:r>
          </w:p>
        </w:tc>
        <w:tc>
          <w:tcPr>
            <w:tcW w:type="dxa" w:w="765"/>
            <w:vAlign w:val="center"/>
            <w:shd w:val="clear" w:color="auto" w:fill="F2F5FA"/>
          </w:tcPr>
          <w:p>
            <w:pPr>
              <w:spacing w:after="0" w:line="240" w:lineRule="auto"/>
            </w:pPr>
            <w:r/>
            <w:r>
              <w:rPr>
                <w:b w:val="0"/>
                <w:i w:val="0"/>
                <w:sz w:val="14"/>
              </w:rPr>
              <w:t>Own+QA/TA</w:t>
            </w:r>
          </w:p>
        </w:tc>
        <w:tc>
          <w:tcPr>
            <w:tcW w:type="dxa" w:w="964"/>
            <w:vAlign w:val="center"/>
            <w:shd w:val="clear" w:color="auto" w:fill="D9EAD3"/>
          </w:tcPr>
          <w:p>
            <w:pPr>
              <w:spacing w:after="0" w:line="240" w:lineRule="auto"/>
            </w:pPr>
            <w:r>
              <w:rPr>
                <w:b/>
              </w:rPr>
            </w:r>
            <w:r>
              <w:rPr>
                <w:b w:val="0"/>
                <w:i w:val="0"/>
                <w:sz w:val="14"/>
              </w:rPr>
              <w:t>PASS</w:t>
            </w:r>
          </w:p>
        </w:tc>
      </w:tr>
      <w:tr>
        <w:trPr>
          <w:cantSplit w:val="true"/>
        </w:trPr>
        <w:tc>
          <w:tcPr>
            <w:tcW w:type="dxa" w:w="992"/>
            <w:vAlign w:val="center"/>
          </w:tcPr>
          <w:p>
            <w:pPr>
              <w:spacing w:after="0" w:line="240" w:lineRule="auto"/>
            </w:pPr>
            <w:r/>
            <w:r>
              <w:rPr>
                <w:b w:val="0"/>
                <w:i w:val="0"/>
                <w:sz w:val="14"/>
              </w:rPr>
              <w:t>A11Y-001</w:t>
            </w:r>
          </w:p>
        </w:tc>
        <w:tc>
          <w:tcPr>
            <w:tcW w:type="dxa" w:w="652"/>
            <w:vAlign w:val="center"/>
          </w:tcPr>
          <w:p>
            <w:pPr>
              <w:spacing w:after="0" w:line="240" w:lineRule="auto"/>
            </w:pPr>
            <w:r/>
            <w:r>
              <w:rPr>
                <w:b w:val="0"/>
                <w:i w:val="0"/>
                <w:sz w:val="14"/>
              </w:rPr>
              <w:t>NFR-07</w:t>
            </w:r>
          </w:p>
        </w:tc>
        <w:tc>
          <w:tcPr>
            <w:tcW w:type="dxa" w:w="2920"/>
            <w:vAlign w:val="center"/>
          </w:tcPr>
          <w:p>
            <w:pPr>
              <w:spacing w:after="0" w:line="240" w:lineRule="auto"/>
            </w:pPr>
            <w:r/>
            <w:r>
              <w:rPr>
                <w:b w:val="0"/>
                <w:i w:val="0"/>
                <w:sz w:val="14"/>
              </w:rPr>
              <w:t>Lighthouse/axe accessibility audit and screen-reader check</w:t>
            </w:r>
          </w:p>
        </w:tc>
        <w:tc>
          <w:tcPr>
            <w:tcW w:type="dxa" w:w="907"/>
            <w:vAlign w:val="center"/>
          </w:tcPr>
          <w:p>
            <w:pPr>
              <w:spacing w:after="0" w:line="240" w:lineRule="auto"/>
            </w:pPr>
            <w:r/>
            <w:r>
              <w:rPr>
                <w:b w:val="0"/>
                <w:i w:val="0"/>
                <w:sz w:val="14"/>
              </w:rPr>
              <w:t>Non-functional</w:t>
            </w:r>
          </w:p>
        </w:tc>
        <w:tc>
          <w:tcPr>
            <w:tcW w:type="dxa" w:w="1049"/>
            <w:vAlign w:val="center"/>
          </w:tcPr>
          <w:p>
            <w:pPr>
              <w:spacing w:after="0" w:line="240" w:lineRule="auto"/>
            </w:pPr>
            <w:r/>
            <w:r>
              <w:rPr>
                <w:b w:val="0"/>
                <w:i w:val="0"/>
                <w:sz w:val="14"/>
              </w:rPr>
              <w:t>Tool scan</w:t>
            </w:r>
          </w:p>
        </w:tc>
        <w:tc>
          <w:tcPr>
            <w:tcW w:type="dxa" w:w="454"/>
            <w:vAlign w:val="center"/>
          </w:tcPr>
          <w:p>
            <w:pPr>
              <w:spacing w:after="0" w:line="240" w:lineRule="auto"/>
              <w:jc w:val="center"/>
            </w:pPr>
            <w:r/>
            <w:r>
              <w:rPr>
                <w:b w:val="0"/>
                <w:i w:val="0"/>
                <w:sz w:val="14"/>
              </w:rPr>
              <w:t>P2</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N</w:t>
            </w:r>
          </w:p>
        </w:tc>
        <w:tc>
          <w:tcPr>
            <w:tcW w:type="dxa" w:w="765"/>
            <w:vAlign w:val="center"/>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shd w:val="clear" w:color="auto" w:fill="F2F5FA"/>
          </w:tcPr>
          <w:p>
            <w:pPr>
              <w:spacing w:after="0" w:line="240" w:lineRule="auto"/>
            </w:pPr>
            <w:r/>
            <w:r>
              <w:rPr>
                <w:b w:val="0"/>
                <w:i w:val="0"/>
                <w:sz w:val="14"/>
              </w:rPr>
              <w:t>COMP-001</w:t>
            </w:r>
          </w:p>
        </w:tc>
        <w:tc>
          <w:tcPr>
            <w:tcW w:type="dxa" w:w="652"/>
            <w:vAlign w:val="center"/>
            <w:shd w:val="clear" w:color="auto" w:fill="F2F5FA"/>
          </w:tcPr>
          <w:p>
            <w:pPr>
              <w:spacing w:after="0" w:line="240" w:lineRule="auto"/>
            </w:pPr>
            <w:r/>
            <w:r>
              <w:rPr>
                <w:b w:val="0"/>
                <w:i w:val="0"/>
                <w:sz w:val="14"/>
              </w:rPr>
              <w:t>NFR-08</w:t>
            </w:r>
          </w:p>
        </w:tc>
        <w:tc>
          <w:tcPr>
            <w:tcW w:type="dxa" w:w="2920"/>
            <w:vAlign w:val="center"/>
            <w:shd w:val="clear" w:color="auto" w:fill="F2F5FA"/>
          </w:tcPr>
          <w:p>
            <w:pPr>
              <w:spacing w:after="0" w:line="240" w:lineRule="auto"/>
            </w:pPr>
            <w:r/>
            <w:r>
              <w:rPr>
                <w:b w:val="0"/>
                <w:i w:val="0"/>
                <w:sz w:val="14"/>
              </w:rPr>
              <w:t>Safari, Firefox and real mobile devices</w:t>
            </w:r>
          </w:p>
        </w:tc>
        <w:tc>
          <w:tcPr>
            <w:tcW w:type="dxa" w:w="907"/>
            <w:vAlign w:val="center"/>
            <w:shd w:val="clear" w:color="auto" w:fill="F2F5FA"/>
          </w:tcPr>
          <w:p>
            <w:pPr>
              <w:spacing w:after="0" w:line="240" w:lineRule="auto"/>
            </w:pPr>
            <w:r/>
            <w:r>
              <w:rPr>
                <w:b w:val="0"/>
                <w:i w:val="0"/>
                <w:sz w:val="14"/>
              </w:rPr>
              <w:t>Non-functional</w:t>
            </w:r>
          </w:p>
        </w:tc>
        <w:tc>
          <w:tcPr>
            <w:tcW w:type="dxa" w:w="1049"/>
            <w:vAlign w:val="center"/>
            <w:shd w:val="clear" w:color="auto" w:fill="F2F5FA"/>
          </w:tcPr>
          <w:p>
            <w:pPr>
              <w:spacing w:after="0" w:line="240" w:lineRule="auto"/>
            </w:pPr>
            <w:r/>
            <w:r>
              <w:rPr>
                <w:b w:val="0"/>
                <w:i w:val="0"/>
                <w:sz w:val="14"/>
              </w:rPr>
              <w:t>Use case</w:t>
            </w:r>
          </w:p>
        </w:tc>
        <w:tc>
          <w:tcPr>
            <w:tcW w:type="dxa" w:w="454"/>
            <w:vAlign w:val="center"/>
            <w:shd w:val="clear" w:color="auto" w:fill="F2F5FA"/>
          </w:tcPr>
          <w:p>
            <w:pPr>
              <w:spacing w:after="0" w:line="240" w:lineRule="auto"/>
              <w:jc w:val="center"/>
            </w:pPr>
            <w:r/>
            <w:r>
              <w:rPr>
                <w:b w:val="0"/>
                <w:i w:val="0"/>
                <w:sz w:val="14"/>
              </w:rPr>
              <w:t>P2</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N</w:t>
            </w:r>
          </w:p>
        </w:tc>
        <w:tc>
          <w:tcPr>
            <w:tcW w:type="dxa" w:w="765"/>
            <w:vAlign w:val="center"/>
            <w:shd w:val="clear" w:color="auto" w:fill="F2F5FA"/>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tcPr>
          <w:p>
            <w:pPr>
              <w:spacing w:after="0" w:line="240" w:lineRule="auto"/>
            </w:pPr>
            <w:r/>
            <w:r>
              <w:rPr>
                <w:b w:val="0"/>
                <w:i w:val="0"/>
                <w:sz w:val="14"/>
              </w:rPr>
              <w:t>SMS-001</w:t>
            </w:r>
          </w:p>
        </w:tc>
        <w:tc>
          <w:tcPr>
            <w:tcW w:type="dxa" w:w="652"/>
            <w:vAlign w:val="center"/>
          </w:tcPr>
          <w:p>
            <w:pPr>
              <w:spacing w:after="0" w:line="240" w:lineRule="auto"/>
            </w:pPr>
            <w:r/>
            <w:r>
              <w:rPr>
                <w:b w:val="0"/>
                <w:i w:val="0"/>
                <w:sz w:val="14"/>
              </w:rPr>
              <w:t>FR-27</w:t>
            </w:r>
          </w:p>
        </w:tc>
        <w:tc>
          <w:tcPr>
            <w:tcW w:type="dxa" w:w="2920"/>
            <w:vAlign w:val="center"/>
          </w:tcPr>
          <w:p>
            <w:pPr>
              <w:spacing w:after="0" w:line="240" w:lineRule="auto"/>
            </w:pPr>
            <w:r/>
            <w:r>
              <w:rPr>
                <w:b w:val="0"/>
                <w:i w:val="0"/>
                <w:sz w:val="14"/>
              </w:rPr>
              <w:t>OTP sent by SMS</w:t>
            </w:r>
          </w:p>
        </w:tc>
        <w:tc>
          <w:tcPr>
            <w:tcW w:type="dxa" w:w="907"/>
            <w:vAlign w:val="center"/>
          </w:tcPr>
          <w:p>
            <w:pPr>
              <w:spacing w:after="0" w:line="240" w:lineRule="auto"/>
            </w:pPr>
            <w:r/>
            <w:r>
              <w:rPr>
                <w:b w:val="0"/>
                <w:i w:val="0"/>
                <w:sz w:val="14"/>
              </w:rPr>
              <w:t>System</w:t>
            </w:r>
          </w:p>
        </w:tc>
        <w:tc>
          <w:tcPr>
            <w:tcW w:type="dxa" w:w="1049"/>
            <w:vAlign w:val="center"/>
          </w:tcPr>
          <w:p>
            <w:pPr>
              <w:spacing w:after="0" w:line="240" w:lineRule="auto"/>
            </w:pPr>
            <w:r/>
            <w:r>
              <w:rPr>
                <w:b w:val="0"/>
                <w:i w:val="0"/>
                <w:sz w:val="14"/>
              </w:rPr>
              <w:t>Use case</w:t>
            </w:r>
          </w:p>
        </w:tc>
        <w:tc>
          <w:tcPr>
            <w:tcW w:type="dxa" w:w="454"/>
            <w:vAlign w:val="center"/>
          </w:tcPr>
          <w:p>
            <w:pPr>
              <w:spacing w:after="0" w:line="240" w:lineRule="auto"/>
              <w:jc w:val="center"/>
            </w:pPr>
            <w:r/>
            <w:r>
              <w:rPr>
                <w:b w:val="0"/>
                <w:i w:val="0"/>
                <w:sz w:val="14"/>
              </w:rPr>
              <w:t>P3</w:t>
            </w:r>
          </w:p>
        </w:tc>
        <w:tc>
          <w:tcPr>
            <w:tcW w:type="dxa" w:w="425"/>
            <w:vAlign w:val="center"/>
          </w:tcPr>
          <w:p>
            <w:pPr>
              <w:spacing w:after="0" w:line="240" w:lineRule="auto"/>
              <w:jc w:val="center"/>
            </w:pPr>
            <w:r/>
            <w:r>
              <w:rPr>
                <w:b w:val="0"/>
                <w:i w:val="0"/>
                <w:sz w:val="14"/>
              </w:rPr>
              <w:t>+</w:t>
            </w:r>
          </w:p>
        </w:tc>
        <w:tc>
          <w:tcPr>
            <w:tcW w:type="dxa" w:w="510"/>
            <w:vAlign w:val="center"/>
          </w:tcPr>
          <w:p>
            <w:pPr>
              <w:spacing w:after="0" w:line="240" w:lineRule="auto"/>
              <w:jc w:val="center"/>
            </w:pPr>
            <w:r/>
            <w:r>
              <w:rPr>
                <w:b w:val="0"/>
                <w:i w:val="0"/>
                <w:sz w:val="14"/>
              </w:rPr>
              <w:t>N</w:t>
            </w:r>
          </w:p>
        </w:tc>
        <w:tc>
          <w:tcPr>
            <w:tcW w:type="dxa" w:w="765"/>
            <w:vAlign w:val="center"/>
          </w:tcPr>
          <w:p>
            <w:pPr>
              <w:spacing w:after="0" w:line="240" w:lineRule="auto"/>
            </w:pPr>
            <w:r/>
            <w:r>
              <w:rPr>
                <w:b w:val="0"/>
                <w:i w:val="0"/>
                <w:sz w:val="14"/>
              </w:rPr>
              <w:t>Own</w:t>
            </w:r>
          </w:p>
        </w:tc>
        <w:tc>
          <w:tcPr>
            <w:tcW w:type="dxa" w:w="964"/>
            <w:vAlign w:val="center"/>
            <w:shd w:val="clear" w:color="auto" w:fill="E7E6E6"/>
          </w:tcPr>
          <w:p>
            <w:pPr>
              <w:spacing w:after="0" w:line="240" w:lineRule="auto"/>
            </w:pPr>
            <w:r>
              <w:rPr>
                <w:b/>
              </w:rPr>
            </w:r>
            <w:r>
              <w:rPr>
                <w:b w:val="0"/>
                <w:i w:val="0"/>
                <w:sz w:val="14"/>
              </w:rPr>
              <w:t>NOT TESTED</w:t>
            </w:r>
          </w:p>
        </w:tc>
      </w:tr>
      <w:tr>
        <w:trPr>
          <w:cantSplit w:val="true"/>
        </w:trPr>
        <w:tc>
          <w:tcPr>
            <w:tcW w:type="dxa" w:w="992"/>
            <w:vAlign w:val="center"/>
            <w:shd w:val="clear" w:color="auto" w:fill="F2F5FA"/>
          </w:tcPr>
          <w:p>
            <w:pPr>
              <w:spacing w:after="0" w:line="240" w:lineRule="auto"/>
            </w:pPr>
            <w:r/>
            <w:r>
              <w:rPr>
                <w:b w:val="0"/>
                <w:i w:val="0"/>
                <w:sz w:val="14"/>
              </w:rPr>
              <w:t>DOC-001</w:t>
            </w:r>
          </w:p>
        </w:tc>
        <w:tc>
          <w:tcPr>
            <w:tcW w:type="dxa" w:w="652"/>
            <w:vAlign w:val="center"/>
            <w:shd w:val="clear" w:color="auto" w:fill="F2F5FA"/>
          </w:tcPr>
          <w:p>
            <w:pPr>
              <w:spacing w:after="0" w:line="240" w:lineRule="auto"/>
            </w:pPr>
            <w:r/>
            <w:r>
              <w:rPr>
                <w:b w:val="0"/>
                <w:i w:val="0"/>
                <w:sz w:val="14"/>
              </w:rPr>
              <w:t>NFR-06</w:t>
            </w:r>
          </w:p>
        </w:tc>
        <w:tc>
          <w:tcPr>
            <w:tcW w:type="dxa" w:w="2920"/>
            <w:vAlign w:val="center"/>
            <w:shd w:val="clear" w:color="auto" w:fill="F2F5FA"/>
          </w:tcPr>
          <w:p>
            <w:pPr>
              <w:spacing w:after="0" w:line="240" w:lineRule="auto"/>
            </w:pPr>
            <w:r/>
            <w:r>
              <w:rPr>
                <w:b w:val="0"/>
                <w:i w:val="0"/>
                <w:sz w:val="14"/>
              </w:rPr>
              <w:t>Documented state of the original database matches reality</w:t>
            </w:r>
          </w:p>
        </w:tc>
        <w:tc>
          <w:tcPr>
            <w:tcW w:type="dxa" w:w="907"/>
            <w:vAlign w:val="center"/>
            <w:shd w:val="clear" w:color="auto" w:fill="F2F5FA"/>
          </w:tcPr>
          <w:p>
            <w:pPr>
              <w:spacing w:after="0" w:line="240" w:lineRule="auto"/>
            </w:pPr>
            <w:r/>
            <w:r>
              <w:rPr>
                <w:b w:val="0"/>
                <w:i w:val="0"/>
                <w:sz w:val="14"/>
              </w:rPr>
              <w:t>Database</w:t>
            </w:r>
          </w:p>
        </w:tc>
        <w:tc>
          <w:tcPr>
            <w:tcW w:type="dxa" w:w="1049"/>
            <w:vAlign w:val="center"/>
            <w:shd w:val="clear" w:color="auto" w:fill="F2F5FA"/>
          </w:tcPr>
          <w:p>
            <w:pPr>
              <w:spacing w:after="0" w:line="240" w:lineRule="auto"/>
            </w:pPr>
            <w:r/>
            <w:r>
              <w:rPr>
                <w:b w:val="0"/>
                <w:i w:val="0"/>
                <w:sz w:val="14"/>
              </w:rPr>
              <w:t>Inspection</w:t>
            </w:r>
          </w:p>
        </w:tc>
        <w:tc>
          <w:tcPr>
            <w:tcW w:type="dxa" w:w="454"/>
            <w:vAlign w:val="center"/>
            <w:shd w:val="clear" w:color="auto" w:fill="F2F5FA"/>
          </w:tcPr>
          <w:p>
            <w:pPr>
              <w:spacing w:after="0" w:line="240" w:lineRule="auto"/>
              <w:jc w:val="center"/>
            </w:pPr>
            <w:r/>
            <w:r>
              <w:rPr>
                <w:b w:val="0"/>
                <w:i w:val="0"/>
                <w:sz w:val="14"/>
              </w:rPr>
              <w:t>P3</w:t>
            </w:r>
          </w:p>
        </w:tc>
        <w:tc>
          <w:tcPr>
            <w:tcW w:type="dxa" w:w="425"/>
            <w:vAlign w:val="center"/>
            <w:shd w:val="clear" w:color="auto" w:fill="F2F5FA"/>
          </w:tcPr>
          <w:p>
            <w:pPr>
              <w:spacing w:after="0" w:line="240" w:lineRule="auto"/>
              <w:jc w:val="center"/>
            </w:pPr>
            <w:r/>
            <w:r>
              <w:rPr>
                <w:b w:val="0"/>
                <w:i w:val="0"/>
                <w:sz w:val="14"/>
              </w:rPr>
              <w:t>+</w:t>
            </w:r>
          </w:p>
        </w:tc>
        <w:tc>
          <w:tcPr>
            <w:tcW w:type="dxa" w:w="510"/>
            <w:vAlign w:val="center"/>
            <w:shd w:val="clear" w:color="auto" w:fill="F2F5FA"/>
          </w:tcPr>
          <w:p>
            <w:pPr>
              <w:spacing w:after="0" w:line="240" w:lineRule="auto"/>
              <w:jc w:val="center"/>
            </w:pPr>
            <w:r/>
            <w:r>
              <w:rPr>
                <w:b w:val="0"/>
                <w:i w:val="0"/>
                <w:sz w:val="14"/>
              </w:rPr>
              <w:t>M</w:t>
            </w:r>
          </w:p>
        </w:tc>
        <w:tc>
          <w:tcPr>
            <w:tcW w:type="dxa" w:w="765"/>
            <w:vAlign w:val="center"/>
            <w:shd w:val="clear" w:color="auto" w:fill="F2F5FA"/>
          </w:tcPr>
          <w:p>
            <w:pPr>
              <w:spacing w:after="0" w:line="240" w:lineRule="auto"/>
            </w:pPr>
            <w:r/>
            <w:r>
              <w:rPr>
                <w:b w:val="0"/>
                <w:i w:val="0"/>
                <w:sz w:val="14"/>
              </w:rPr>
              <w:t>QA/TA</w:t>
            </w:r>
          </w:p>
        </w:tc>
        <w:tc>
          <w:tcPr>
            <w:tcW w:type="dxa" w:w="964"/>
            <w:vAlign w:val="center"/>
            <w:shd w:val="clear" w:color="auto" w:fill="F4CCCC"/>
          </w:tcPr>
          <w:p>
            <w:pPr>
              <w:spacing w:after="0" w:line="240" w:lineRule="auto"/>
            </w:pPr>
            <w:r>
              <w:rPr>
                <w:b/>
              </w:rPr>
            </w:r>
            <w:r>
              <w:rPr>
                <w:b w:val="0"/>
                <w:i w:val="0"/>
                <w:sz w:val="14"/>
              </w:rPr>
              <w:t>FAIL</w:t>
            </w:r>
          </w:p>
        </w:tc>
      </w:tr>
    </w:tbl>
    <w:p>
      <w:pPr>
        <w:spacing w:after="40"/>
      </w:pPr>
    </w:p>
    <w:p>
      <w:pPr>
        <w:pStyle w:val="Heading2"/>
      </w:pPr>
      <w:r>
        <w:t>5.2 Detailed test cases (all priority-1 cases)</w:t>
      </w:r>
    </w:p>
    <w:p>
      <w:r>
        <w:rPr>
          <w:i w:val="0"/>
        </w:rPr>
        <w:t>Each of the 78 priority-1 test cases is specified with every field of the requested template. Lower-priority cases have the same fields in Appendix C.</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TC-AUTH-001 — Tutor registers and starts as pending</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/auth/register with role=tutor; read account status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Random e2e-*@tuitionhub.test email, generated password</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201; account_status=pending</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TC-AUTH-002 — Parent registers and starts active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/auth/register with role=parent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Random test email</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201; status active, no verification required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MP-AUTH-09: 201, token=true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 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TC-AUTH-005 — Duplicate email rejected (same and different letter case)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An account already exists for the email</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twice with the same email; then with upper-cased email</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Existing test email</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409 Conflict both times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MP-AUTH-10: 409; MP-AUTH-11: 409</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 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TC-AUTH-006 — Self-registration as admin is refused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EP (invalid role)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/auth/register with role=admin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role=admin</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400; no admin account created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MP-AUTH-08: 400 role=-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 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TC-AUTH-007 — Password length boundaries 7/8/73 characters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BVA</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with 7-, 8- and 73-character passwords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Lengths 7, 8, 73 (valid range 8-72)</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7 -&gt; 400; 8 -&gt; 201; 73 -&gt; 400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MP-AUTH-01: 400; MP-AUTH-02: 201; MP-AUTH-03: 400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×3; verification-e2e.log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TC-AUTH-009 — Wrong password and unknown email are indistinguishable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Registered account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Login with wrong password; login with unknown email; compare responses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Test account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Both 401 with identical body</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MP-AUTH-12: 401 / 401, same=true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×2; 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TC-AUTH-010 — Valid login returns tokens; /me returns profile without hash</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Registered account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/auth/login; GET /auth/me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Test account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200; tokens; no password_hash in response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MP-AUTH-13: 200; MP-AUTH-16: 200, hasHash=false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TC-AUTH-011 — Protected endpoints reject missing or forged tokens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P1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/auth/me and /workflow/dashboard without token, with garbage and tampered-signature JWT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Tampered JWT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401</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 MP-AUTH-14: 401; MP-AUTH-15: 401; MP-RBAC-01: 401</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×3; manual-probes.json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TC-AUTH-012 — Forgot/reset password with development token; single use; old password and refresh token invalid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Password reset / 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FR-25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APP_ENV=development (token returned instead of emailed)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forgot-password -&gt; reset-password -&gt; reuse token -&gt; login old/new -&gt; refresh with pre-reset token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Generated new password</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202 with token; 200; reuse 400; old 401 / new 200; old refresh 401</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 MP-PWR-01: 202 token=true; MP-PWR-04: 200; MP-PWR-05: 400; MP-PWR-06: 401 / 200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×5</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TC-SESS-001 — Cookie-mode login sets HttpOnly, SameSite=Strict cookie scoped to /api/v1/auth; no refresh token in body</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Session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FR-02 / P1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/auth/login with X-Session-Mode: cookie; inspect Set-Cookie and body</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Test account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th_refresh HttpOnly; SameSite=Strict; Path=/api/v1/auth; body has no refresh_token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MP-SESS-01: th_refresh=&lt;redacted&gt;; Path=/api/v1/auth; Max-Age=2592000; HttpOnly; SameSite=Strict; MP-SESS-02: refresh_token present=false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×2; 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TC-SESS-002 — CSRF guard: cookie refresh without X-Session-Mode refused; no CORS allowance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Session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FR-02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Valid refresh cookie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/auth/refresh with cookie only; OPTIONS preflight from foreign origin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Origin https://evil.example</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4xx; no Access-Control-Allow-Origin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MP-SESS-03: 401; MP-SESS-05: ACAO=absent</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 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TC-SESS-003 — Refresh rotates the token; logout clears cookie; revoked cookie cannot refresh</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Session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FR-02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Cookie session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refresh with header; logout; refresh again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200 rotated; logout clears cookie; then 401</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8/8 evidence check(s) passed. MP-SESS-04: 200; MP-SESS-06: 204 true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×6; 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TC-SESS-004 — Refresh-token reuse detection with grace window</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Session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FR-02 / P1  ·  API/Integration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REFRESH_REUSE_GRACE=2s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Replay rotated token within 2 s, then after 2.5 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Within window: fresh session; after: all sessions revoked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×2; go-integ.log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TC-PROT-001 — 6th failed login is throttled per account (429) and lockout is not global</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Account protection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FR-03 / P1  ·  API/Integration / BVA</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Default LOGIN_LIMIT_PER_ACCOUNT=5</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6 wrong-password logins; then correct password; then another account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5x401 then 429; correct password refused during lockout; other account unaffected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 MP-RL-01: 401,401,401,401,401,429</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×3; manual-probes.json ×1; go-integ.log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TC-PROT-002 — Suspension blocks existing token, refresh and login immediately; reactivation restores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Account protection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FR-03 / P1  ·  API/Integration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Admin and student sessions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Admin suspends (with reason) -&gt; student calls API, refreshes, logs in -&gt; admin reactivates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Reason text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403 everywhere while suspended; sign-in works after reactivation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8/8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×7; go-integ.log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TC-VER-001 — Requirements listed; empty submission refused with missing items (422)</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FR-04 / P1  ·  API / Decision table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New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dashboard; POST verification/submit with nothing</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identity required, education optional; 422 listing missing items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TC-VER-002 — Real PNG/WebP/large JPEG accepted; one picture per type kept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NFR-03 / P1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New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Upload identity PNG, education WebP, 3000x2000 JPEG; replace a picture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tests/fixtures images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201; draft created; replacing keeps one per type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 MP-UPL-01: 201 id=true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×5; 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TC-VER-003 — Forged and disallowed files rejected (text-as-PNG, SVG, PDF, Word, GIF, truncated, junk, &gt;10 MB)</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NFR-03 / P1  ·  API/Unit / EP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New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Upload each forged/disallowed file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Crafted byte sequences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400/413 for each</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13/13 evidence check(s) passed. MP-UPL-03: 400; MP-UPL-04: 400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×9; manual-probes.json ×2; go-unit.log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TC-VER-004 — Profile saved, submission accepted, data frozen while pending, no double submit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FR-04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Tutor with identity picture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Save profile; submit; try to change pictures/profile; submit again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Profile fields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pending; edits refused; second submit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×7</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TC-VER-005 — Coaching submits trade licence + owner ID; tutor document type rejected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 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FR-04 / P1  ·  API / Decision table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New coaching account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Upload tutor type (rejected), trade_license, submit (422), owner_identity, submit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Fixture images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Correct types accepted; 422 until owner ID; then pending</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TC-VER-006 — Students and parents cannot upload or submit verification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 Student/Parent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FR-04 / P1  ·  API/Integration / EP (role)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Student and parent accounts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Upload picture / submit verification as student and parent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Refused (403/400)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 MP-RBAC-05: 403; MP-UPL-05: 403</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×3; manual-probes.json ×2; go-integ.log ×1; go-unit.log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TC-VER-007 — Verification pictures served privately; other users 404; anonymous 401; admin preview exact bytes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privacy / Tutor/Admin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NFR-03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Tutor with uploaded picture; second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Owner, admin, other tutor and anonymous request the document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Owner/admin 200 with no-store, nosniff, sandbox CSP; others 404; anonymous 401</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9/9 evidence check(s) passed. MP-IDOR-04: 404; MP-IDOR-05: 401; MP-UPL-02: 200 cc=private, no-store xcto=nosniff csp=default-src 'none'; img-src 'self'; sandbox</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×6; manual-probes.json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TC-VER-008 — Queue lists submitted tutor and coaching applications with filters; drafts hidden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verification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FR-05 / P1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applications exist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Admin GET /workflow/admin/verifications with/without role filter</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Pending rows with profile, counts, dates; drafts not listed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TC-VER-009 — Decision validation: reason required, unknown decision/application, tutors cannot decide, no re-decision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verification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FR-05 / P1  ·  API/Unit / Decision table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application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invalid decisions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400/404/403 as appropriate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×5; go-unit.log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TC-VER-010 — Reject is final; applicant sees reason and notification; pictures locked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verification / Admin/Coaching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FR-05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coaching application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Admin rejects with reason; coaching views dashboard, tries resubmit/upload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Reason text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Rejected with reason; resubmission and uploads refused; notification sent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×5</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TC-VER-011 — Correction request -&gt; document update -&gt; resubmission (count 2)</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verification / Admin/Tutor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FR-05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tutor application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Admin requests corrections; tutor replaces picture, edits details, resubmits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resubmission_required -&gt; pending; admin sees submission count 2</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TC-VER-013 — Approval activates the account and unlocks restricted features; approved data locked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verification / Admin/Tutor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FR-06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Admin approves; tutor opens tuition feed; tries resubmit/upload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active; feed unlocked; resubmit/uploads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×5; go-unit.log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TC-VER-014 — Unverified tutor blocked from tuition feed, applications and admin endpoints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Verification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FR-06 / P1  ·  API / EP (status)</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/workflow/tuition; apply to a post; call admin APIs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403 (404 for unknown post)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 MP-RBAC-06: 403; MP-RBAC-07: 403; MP-RBAC-03: 403</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×2; manual-probes.json ×3; platform-e2e.log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TC-VER-015 — Full history trail; admin picture views and decisions audited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Audit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FR-21 / P1  ·  API/Integration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Completed verification lifecycle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history and audit-logs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Ordered trail; picture views and decisions with actor and subject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×3; go-integ.log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TC-DISC-001 — Verified tutors listed and filterable; unverified hidden (list and profile 404)</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Discovery / Public/Parent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FR-07 / P1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One verified and one unverified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/public/tutors with subject filter; GET /public/tutors/{id}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Subject filter</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Only verified listed; filter works; unverified profile 404</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×5</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TC-DISC-002 — Public listings expose no email/phone; private photos hidden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Discovery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Listed tutors and coaching centres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public tutor, coaching, tuition listings and photos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contact data; parent photo hidden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 MP-DATA-01: 200 leak=false; MP-DATA-02: 200 leak=false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×3; 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TC-LINK-001 — Parent requests link; student approves; guardian sees progress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Guardian link / Parent/Student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FR-08 / P1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Parent and student accounts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Parent POST /links by student email; student responds approve; parent GET progress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Student email</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Link approved; progress visible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×3; verification-e2e.log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TC-LINK-002 — Link misuse: unknown email, tutor email, student initiator, self-approval, unrelated parent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Guardian link / Parent/Student/Tutor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FR-08 / P1  ·  API / Decision table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Accounts exist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Attempt each invalid link operation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404/403 as appropriate; unrelated parent gets 404 on progress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×5; verification-e2e.log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TC-POST-001 — Parent posts for a linked child; validation names the bad field; tutors and unlinked children refused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Tuition posts / 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FR-09 / P1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Approved link</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/tuition-posts for unlinked child, as tutor, with bad field, then valid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Post fields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Only the valid post by the parent succeeds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TC-POST-002 — Verified tutor finds post, applies, saves; duplicate 409; poster shortlists and accepts; conversation opens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Applications / Tutor/Parent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FR-09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 post; verified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Search with filters; apply; apply again; save; poster shortlists, accepts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Each step succeeds; duplicate 409; acceptance opens conversation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8/8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×8</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TC-POST-003 — Application authorization: others cannot list applicants; tutor cannot accept own; accepted cannot be withdrawn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Applications / Tutor/Parent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FR-09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Application exists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Attempt each forbidden action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TC-MSG-001 — Parent requests chat with verified tutor; tutor accepts; rules enforced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Chat requests / Parent/Tutor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FR-10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Verified tutor; parent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Tutor requests (refused); request unverified tutor (refused); parent requests; duplicate; requester accepts (refused); tutor accepts; re-answer</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Only the legitimate flow succeeds; duplicate 409; answered request final</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×7</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TC-MSG-002 — Send/read messages, unread counts, empty message rejected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Messaging / Parent/Tutor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FR-10 / P1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Open conversation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System message; parent sends; empty message; tutor reads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Message text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Delivered; unread then cleared; empty rejected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TC-MSG-003 — Outsiders cannot read or post; blocked user cannot message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Messaging / Outsider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Conversation between two users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Third user reads/posts; tutor blocks parent2 who then messages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404/403; blocked message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 MP-IDOR-03: 404</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×4; 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TC-ENG-001 — Demo class request and acceptance with validation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Demo class &amp; hiring / Parent/Tutor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FR-11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Conversation exists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Start without conversation (refused); past time (refused); request demo; guardian accepts own (refused); tutor accepts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Demo time</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Only valid transitions succeed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×5</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TC-ENG-002 — Terms proposal and two-sided confirmation -&gt; active with classroom; contacts shared only after</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Demo class &amp; hiring / Parent/Tutor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FR-11 / P1  ·  API / Decision table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Demo accepted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Propose incomplete terms; propose; proposer confirms twice; check contacts; guardian confirms; check contacts and post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Fee, mode, start date</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Incomplete refused; active only after both confirm; classroom created; post filled; contacts hidden before, shared after</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9/9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×9</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TC-CLS-001 — Student and guardian see classroom; outsider 404; malformed ID handled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Classroom access / Student/Parent/Outsider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P1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 tuition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classroom as student, guardian, outsider; GET /classrooms/not-a-uuid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200/200/404; malformed 404</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MP-IDOR-02: 404</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×3; 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TC-CLS-002 — Weekly schedule, attendance marking, guardian absence notification, reschedule/cancel</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Schedule &amp; attendance / Tutor/Parent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FR-12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 classroom</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Schedule weekly; mark non-member (refused); student marks (refused); tutor marks absent; reschedule without time; cancel</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 sessions; only tutor marks members; guardian notified; rules enforced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8/8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×8</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TC-CLS-003 — Assignment -&gt; submission -&gt; grading -&gt; feedback; reviewed work locked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Homework &amp; grading / Tutor/Student/Parent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FR-13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 classroom</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Create assignment (needs due date); submit empty; submit picture; guardian submit; tutor grades over max; student grades; tutor grades; resubmit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Picture file, score</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Only valid steps succeed; student sees score/feedback; reviewed work locked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12/12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×12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TC-CLS-004 — Submission files: guardian may open, outsider may not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Homework &amp; grading / Parent/Outsider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P1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Submission exists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submission file as guardian and outsider</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Guardian 200; outsider 404</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TC-COA-001 — Verified centre manages teachers, courses, branches; other centre's data isolated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Coaching setup / 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FR-17 / P1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Approved coaching centre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Verify; tutor calls coaching API (refused); add teacher; edit another centre's teacher (refused); add course; add branch</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CRUD succeeds for own data; cross-centre edit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 MP-RBAC-04: 403</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×6; 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TC-COA-002 — Batch creation, admission, enrolment with capacity, batch classroom, roster attendance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Batches &amp; enrolment / Coaching/Student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FR-18 / P1  ·  API / BVA (capacity)</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Centre with teacher/course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Batch with foreign teacher (refused); create batch; link fake student (refused); admit; enrol A, B; exceed capacity; check classroom; attendance incl. outsider</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Capacity 2</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Capacity enforced; linked student sees classroom; outsider roster rejected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12/12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×12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TC-COA-003 — Exam marks validation, publication lock, visible to student and guardian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Exams &amp; results / Coaching/Student/Parent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FR-19 / P1  ·  API / BVA (marks)</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Batch with students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Create exam; marks above total; enter and publish; edit after publish; student and guardian view</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Marks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Over-total refused; published locked; visible to both</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TC-SUP-001 — Ticket filed -&gt; admin sees -&gt; resolution required -&gt; resolved -&gt; reporter notified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Support tickets / Any/Admin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FR-20 / P1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User and admin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User files report; admin lists; resolve without text (refused); resolve; reporter checks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Ticket text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Resolved; reporter notified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×5</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TC-ADM-001 — Settings validated and enforced (registration closed, applications paused, maintenance banner)</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platform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FR-22 / P1  ·  API / Decision table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Admin session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Invalid type/unknown key; close registrations then register; pause applications then apply; banner; reopen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Validation errors; settings enforced; reopened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8/8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×8</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TC-ADM-005 — Non-admins blocked from admin APIs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RBAC / Student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P1  ·  API / EP (role)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Student/tutor sessions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Call /admin/* and /workflow/admin/*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403</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MP-RBAC-02: 403; MP-RBAC-03: 403</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×1; 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TC-API-002 — SQL metacharacters and LIKE wildcards treated as data</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Injection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P1  ·  API/Integration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Search with ' OR 1=1 --, %%%_; login with SQL string</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Injection strings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200 / 401, no SQL error</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MP-INJ-01: 200 sqlError=false; MP-INJ-02: 400; MP-INJ-03: 200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×3; go-integ.log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TC-DB-001 — All stored passwords are bcrypt hashes; refresh tokens stored as SHA-256 hex</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NFR-01 / P1  ·  Database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Suites executed on tuitionhub_qa_e2e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SQL count of non-bcrypt password_hash and non-64-hex token_hash</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and 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DB check: non-bcrypt hashes = 0 of 257 users; DB check: non-hex token hashes = 0 of 2176</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TC-DB-002 — Unique email enforced by the database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P1  ·  Database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Existing user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INSERT duplicate email inside a rolled-back transaction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Existing test email</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ERROR 1062</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DB check: MySQL ERROR 1062 duplicate entry for key users.email; DB check: UNIQUE index on users.email present</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TC-DB-003 — Foreign key rejects refresh token for non-existent user</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P1  ·  Database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INSERT refresh_tokens with nil user_id inside a rolled-back transaction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Nil UUID</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ERROR 1452</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DB check: MySQL ERROR 1452 foreign key fk_refresh_user</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TC-DB-005 — Global integrity invariants and lifecycle persistence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P1  ·  Integration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E2E_DATABASE_URL ends with _e2e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go test -tags integration ./internal/integration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go-integ.log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TC-DB-006 — Data persists across API restart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P1  ·  Database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Probe accounts created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Stop and restart the :8090 API process; log in with a probe account; GET /me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Probe parent account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200 after restart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DB check: API pid 57350 stopped (health 000), restarted as 58341; login HTTP 200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TC-DB-008 — Original tuitionhub database not modified by testing</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P1  ·  Database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Only aggregate SELECTs against tuitionhub; all writes on tuitionhub_qa_e2e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writes to tuitionhub</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DB check: test runs issued only aggregate SELECT COUNT(*) against tuitionhub</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TC-UI-001 — Tutor registration continues into verification; banner, empty-submit message, picture thumbnail, browser-side non-image rejection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verification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FR-04 / P1  ·  System/E2E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web :5174</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tutor in the browser; open verification; submit empty; upload picture and a non-image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Fixture images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Guided flow; missing items listed; thumbnail shown; non-image rejected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8/8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×8</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TC-UI-002 — No token readable by page scripts; session and status survive reload; sign-out ends session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session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FR-02 / P1  ·  System/E2E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Signed-in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Inspect localStorage/sessionStorage/document.cookie; reload; sign out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tokens readable; session persists over reload; sign-out ends it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TC-UI-003 — Tutor cannot open admin pages in the browser</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access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P1  ·  System/E2E / EP (role)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Signed-in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Navigate to /app/admin/...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Redirected /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Critical</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TC-UI-004 — Admin review queue, details, picture preview/viewer, correction, approval, history</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admin review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FR-05 / P1  ·  System/E2E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tutor and coaching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Admin signs in; opens queue; previews pictures; opens/closes viewer; requests correction; approves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Reason text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Every step visible and working; short reason disables button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13/13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×13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TC-UI-005 — Correction and approval reflected in applicant UI; coaching uploads both pictures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verification / Tutor/Coaching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FR-05 / P1  ·  System/E2E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Decisions made by admin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Tutor views correction, resubmits; then sees Verified; coaching uploads and submits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Reason shown; prefilled; Verified badge; banner gone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9/9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×9</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TC-UI-007 — Admin overview, user search, suspension sign-out with reason, reactivation, audit log</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admin users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FR-21 / P1  ·  System/E2E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Admin and tutor sessions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Overview; search; suspend; tutor signed out and sees why; reactivate; audit log</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Each step reflected in UI</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×7</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TC-UI-008 — Every screen of every role at 375, 768 and 1280 px: no crash, no horizontal overflow, no console error</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responsive / All roles</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NFR-04 / P1  ·  System/E2E / Exploratory sweep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Signed in per role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Visit all 80 screens (tutor 18, coaching 16, admin 19, student 13, parent 14) at 3 widths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crashes, overflow or console errors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16/16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×16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TC-JRN-001 — UI journey: link child -&gt; post -&gt; tutor applies -&gt; accept opens Messages -&gt; chat (polling)</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Journey: hiring / Parent/Student/Tutor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FR-08 / P1  ·  System/E2E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Verified tutor; parent; student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Drive the UI as each role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Each step visible to the other role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10/10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journeys-browser.log ×10</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TC-JRN-002 — UI journey: demo class -&gt; terms -&gt; active tuition with contacts shared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Journey: hiring / Parent/Tutor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FR-11 / P1  ·  System/E2E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Open conversation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Parent requests demo; tutor accepts and proposes terms; parent confirms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Tuition active, contacts shared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journeys-browser.log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TC-JRN-003 — UI journey: schedule, attendance, homework, material, diary, submission, grading, progress, absence notice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Journey: classroom / Tutor/Student/Parent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FR-13 / P1  ·  System/E2E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 tuition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Drive classroom features as tutor, student and parent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Picture file</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All steps reflected for each role; parent view read-only</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13/13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journeys-browser.log ×13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TC-JRN-004 — UI journey: teacher -&gt; batch -&gt; enrol -&gt; fees -&gt; paid -&gt; report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Journey: coaching / 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FR-18 / P1  ·  System/E2E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Approved coaching centre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Drive coaching screens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Report reflects data</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journeys-browser.log ×7</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TC-REG-001 — Go unit tests (go test ./...)</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Regression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P1  ·  Unit / Regression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Go 1.25</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cd backend &amp;&amp; go test -count=1 -v ./...</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All pass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go_unit: 27 tests, exit 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TC-REG-002 — Go integration tests (-tags integration)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Regression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P1  ·  Integration / Regression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DB ending _e2e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go test -tags integration ./internal/integration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All pass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go_integ: 13 tests incl. subtests, exit 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TC-REG-003 — Verification API suite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Regression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P1  ·  API / Regression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node tests/verification-e2e.mjs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failures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verification: 119 pass, 0 fail</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TC-REG-004 — Platform API suite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Regression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P1  ·  API / Regression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node tests/platform-e2e.mjs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failures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platform: 169 pass, 0 fail</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TC-REG-005 — Browser suite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Regression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NFR-04 / P1  ·  System/E2E / Regression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web :5174</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node tests/browser-e2e.mjs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failures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browser: 60 pass, 0 fail</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TC-REG-006 — Role-journey browser suite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Regression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NFR-04 / P1  ·  System/E2E / Regression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web :5174</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node tests/journeys-browser.mjs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failures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journeys: 34 pass, 0 fail</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TC-REG-007 — TypeScript type check</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Static checks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P1  ·  Static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npx tsc --noEmit -p .</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Exit 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tsc: exit 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TC-REG-008 — Production build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Static checks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P1  ·  Static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pnpm build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Exit 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build: exit 0; main chunk 339.01 kB (100.97 kB gzip)</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TC-SEC-003 — No private keys, cloud tokens or real .env files tracked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Secret scanning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NFR-01 / P1  ·  Security / Pattern scan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git grep for key/token patterns; list tracked .env files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None (only .env.example); demo passwords published intentionally</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secrets: 0 private keys; 0 cloud tokens; only backend/.env.example tracked; demo passwords intentionally published in docs/demo-accounts.md and scripts/demo-accounts.mjs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p>
      <w:pPr>
        <w:pStyle w:val="Heading2"/>
      </w:pPr>
      <w:r>
        <w:t>5.3 Equivalence partitions and boundary values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814"/>
        <w:gridCol w:w="1701"/>
        <w:gridCol w:w="2041"/>
        <w:gridCol w:w="2608"/>
        <w:gridCol w:w="1474"/>
      </w:tblGrid>
      <w:tr>
        <w:trPr>
          <w:tblHeader w:val="true"/>
          <w:cantSplit w:val="true"/>
        </w:trPr>
        <w:tc>
          <w:tcPr>
            <w:tcW w:type="dxa" w:w="1814"/>
            <w:vAlign w:val="center"/>
            <w:shd w:val="clear" w:color="auto" w:fill="1F3864"/>
          </w:tcPr>
          <w:p>
            <w:pPr>
              <w:spacing w:after="0" w:line="240" w:lineRule="auto"/>
            </w:pPr>
            <w:r/>
            <w:r>
              <w:rPr>
                <w:b/>
                <w:i w:val="0"/>
                <w:color w:val="FFFFFF"/>
                <w:sz w:val="16"/>
              </w:rPr>
              <w:t>Input</w:t>
            </w:r>
          </w:p>
        </w:tc>
        <w:tc>
          <w:tcPr>
            <w:tcW w:type="dxa" w:w="1701"/>
            <w:vAlign w:val="center"/>
            <w:shd w:val="clear" w:color="auto" w:fill="1F3864"/>
          </w:tcPr>
          <w:p>
            <w:pPr>
              <w:spacing w:after="0" w:line="240" w:lineRule="auto"/>
            </w:pPr>
            <w:r/>
            <w:r>
              <w:rPr>
                <w:b/>
                <w:i w:val="0"/>
                <w:color w:val="FFFFFF"/>
                <w:sz w:val="16"/>
              </w:rPr>
              <w:t>Valid partition(s)</w:t>
            </w:r>
          </w:p>
        </w:tc>
        <w:tc>
          <w:tcPr>
            <w:tcW w:type="dxa" w:w="2041"/>
            <w:vAlign w:val="center"/>
            <w:shd w:val="clear" w:color="auto" w:fill="1F3864"/>
          </w:tcPr>
          <w:p>
            <w:pPr>
              <w:spacing w:after="0" w:line="240" w:lineRule="auto"/>
            </w:pPr>
            <w:r/>
            <w:r>
              <w:rPr>
                <w:b/>
                <w:i w:val="0"/>
                <w:color w:val="FFFFFF"/>
                <w:sz w:val="16"/>
              </w:rPr>
              <w:t>Invalid partition(s)</w:t>
            </w:r>
          </w:p>
        </w:tc>
        <w:tc>
          <w:tcPr>
            <w:tcW w:type="dxa" w:w="2608"/>
            <w:vAlign w:val="center"/>
            <w:shd w:val="clear" w:color="auto" w:fill="1F3864"/>
          </w:tcPr>
          <w:p>
            <w:pPr>
              <w:spacing w:after="0" w:line="240" w:lineRule="auto"/>
            </w:pPr>
            <w:r/>
            <w:r>
              <w:rPr>
                <w:b/>
                <w:i w:val="0"/>
                <w:color w:val="FFFFFF"/>
                <w:sz w:val="16"/>
              </w:rPr>
              <w:t>Boundary values tested</w:t>
            </w:r>
          </w:p>
        </w:tc>
        <w:tc>
          <w:tcPr>
            <w:tcW w:type="dxa" w:w="1474"/>
            <w:vAlign w:val="center"/>
            <w:shd w:val="clear" w:color="auto" w:fill="1F3864"/>
          </w:tcPr>
          <w:p>
            <w:pPr>
              <w:spacing w:after="0" w:line="240" w:lineRule="auto"/>
            </w:pPr>
            <w:r/>
            <w:r>
              <w:rPr>
                <w:b/>
                <w:i w:val="0"/>
                <w:color w:val="FFFFFF"/>
                <w:sz w:val="16"/>
              </w:rPr>
              <w:t>TC IDs</w:t>
            </w:r>
          </w:p>
        </w:tc>
      </w:tr>
      <w:tr>
        <w:trPr>
          <w:cantSplit w:val="true"/>
        </w:trPr>
        <w:tc>
          <w:tcPr>
            <w:tcW w:type="dxa" w:w="1814"/>
            <w:vAlign w:val="center"/>
          </w:tcPr>
          <w:p>
            <w:pPr>
              <w:spacing w:after="0" w:line="240" w:lineRule="auto"/>
            </w:pPr>
            <w:r/>
            <w:r>
              <w:rPr>
                <w:b w:val="0"/>
                <w:i w:val="0"/>
                <w:sz w:val="16"/>
              </w:rPr>
              <w:t>Password length (register)</w:t>
            </w:r>
          </w:p>
        </w:tc>
        <w:tc>
          <w:tcPr>
            <w:tcW w:type="dxa" w:w="1701"/>
            <w:vAlign w:val="center"/>
          </w:tcPr>
          <w:p>
            <w:pPr>
              <w:spacing w:after="0" w:line="240" w:lineRule="auto"/>
            </w:pPr>
            <w:r/>
            <w:r>
              <w:rPr>
                <w:b w:val="0"/>
                <w:i w:val="0"/>
                <w:sz w:val="16"/>
              </w:rPr>
              <w:t>8–72</w:t>
            </w:r>
          </w:p>
        </w:tc>
        <w:tc>
          <w:tcPr>
            <w:tcW w:type="dxa" w:w="2041"/>
            <w:vAlign w:val="center"/>
          </w:tcPr>
          <w:p>
            <w:pPr>
              <w:spacing w:after="0" w:line="240" w:lineRule="auto"/>
            </w:pPr>
            <w:r/>
            <w:r>
              <w:rPr>
                <w:b w:val="0"/>
                <w:i w:val="0"/>
                <w:sz w:val="16"/>
              </w:rPr>
              <w:t>&lt; 8, &gt; 72, missing</w:t>
            </w:r>
          </w:p>
        </w:tc>
        <w:tc>
          <w:tcPr>
            <w:tcW w:type="dxa" w:w="2608"/>
            <w:vAlign w:val="center"/>
          </w:tcPr>
          <w:p>
            <w:pPr>
              <w:spacing w:after="0" w:line="240" w:lineRule="auto"/>
            </w:pPr>
            <w:r/>
            <w:r>
              <w:rPr>
                <w:b w:val="0"/>
                <w:i w:val="0"/>
                <w:sz w:val="16"/>
              </w:rPr>
              <w:t>7 → 400, 8 → 201, 72 → 201, 73 → 400</w:t>
            </w:r>
          </w:p>
        </w:tc>
        <w:tc>
          <w:tcPr>
            <w:tcW w:type="dxa" w:w="1474"/>
            <w:vAlign w:val="center"/>
          </w:tcPr>
          <w:p>
            <w:pPr>
              <w:spacing w:after="0" w:line="240" w:lineRule="auto"/>
            </w:pPr>
            <w:r/>
            <w:r>
              <w:rPr>
                <w:b w:val="0"/>
                <w:i w:val="0"/>
                <w:sz w:val="16"/>
              </w:rPr>
              <w:t>AUTH-007, AUTH-017</w:t>
            </w:r>
          </w:p>
        </w:tc>
      </w:tr>
      <w:tr>
        <w:trPr>
          <w:cantSplit w:val="true"/>
        </w:trPr>
        <w:tc>
          <w:tcPr>
            <w:tcW w:type="dxa" w:w="1814"/>
            <w:vAlign w:val="center"/>
            <w:shd w:val="clear" w:color="auto" w:fill="F2F5FA"/>
          </w:tcPr>
          <w:p>
            <w:pPr>
              <w:spacing w:after="0" w:line="240" w:lineRule="auto"/>
            </w:pPr>
            <w:r/>
            <w:r>
              <w:rPr>
                <w:b w:val="0"/>
                <w:i w:val="0"/>
                <w:sz w:val="16"/>
              </w:rPr>
              <w:t>Display name length</w:t>
            </w:r>
          </w:p>
        </w:tc>
        <w:tc>
          <w:tcPr>
            <w:tcW w:type="dxa" w:w="1701"/>
            <w:vAlign w:val="center"/>
            <w:shd w:val="clear" w:color="auto" w:fill="F2F5FA"/>
          </w:tcPr>
          <w:p>
            <w:pPr>
              <w:spacing w:after="0" w:line="240" w:lineRule="auto"/>
            </w:pPr>
            <w:r/>
            <w:r>
              <w:rPr>
                <w:b w:val="0"/>
                <w:i w:val="0"/>
                <w:sz w:val="16"/>
              </w:rPr>
              <w:t>2–120 visible chars</w:t>
            </w:r>
          </w:p>
        </w:tc>
        <w:tc>
          <w:tcPr>
            <w:tcW w:type="dxa" w:w="2041"/>
            <w:vAlign w:val="center"/>
            <w:shd w:val="clear" w:color="auto" w:fill="F2F5FA"/>
          </w:tcPr>
          <w:p>
            <w:pPr>
              <w:spacing w:after="0" w:line="240" w:lineRule="auto"/>
            </w:pPr>
            <w:r/>
            <w:r>
              <w:rPr>
                <w:b w:val="0"/>
                <w:i w:val="0"/>
                <w:sz w:val="16"/>
              </w:rPr>
              <w:t>&lt; 2, &gt; 120, whitespace-only</w:t>
            </w:r>
          </w:p>
        </w:tc>
        <w:tc>
          <w:tcPr>
            <w:tcW w:type="dxa" w:w="2608"/>
            <w:vAlign w:val="center"/>
            <w:shd w:val="clear" w:color="auto" w:fill="F2F5FA"/>
          </w:tcPr>
          <w:p>
            <w:pPr>
              <w:spacing w:after="0" w:line="240" w:lineRule="auto"/>
            </w:pPr>
            <w:r/>
            <w:r>
              <w:rPr>
                <w:b w:val="0"/>
                <w:i w:val="0"/>
                <w:sz w:val="16"/>
              </w:rPr>
              <w:t>1 → 400, 2 → 201, 120 → 201, 121 → 400, 5 spaces → 400, ' A ' → 400, 120 + padding → 201</w:t>
            </w:r>
          </w:p>
        </w:tc>
        <w:tc>
          <w:tcPr>
            <w:tcW w:type="dxa" w:w="1474"/>
            <w:vAlign w:val="center"/>
            <w:shd w:val="clear" w:color="auto" w:fill="F2F5FA"/>
          </w:tcPr>
          <w:p>
            <w:pPr>
              <w:spacing w:after="0" w:line="240" w:lineRule="auto"/>
            </w:pPr>
            <w:r/>
            <w:r>
              <w:rPr>
                <w:b w:val="0"/>
                <w:i w:val="0"/>
                <w:sz w:val="16"/>
              </w:rPr>
              <w:t>AUTH-008, AUTH-016, AUTH-017, AUTH-018</w:t>
            </w:r>
          </w:p>
        </w:tc>
      </w:tr>
      <w:tr>
        <w:trPr>
          <w:cantSplit w:val="true"/>
        </w:trPr>
        <w:tc>
          <w:tcPr>
            <w:tcW w:type="dxa" w:w="1814"/>
            <w:vAlign w:val="center"/>
          </w:tcPr>
          <w:p>
            <w:pPr>
              <w:spacing w:after="0" w:line="240" w:lineRule="auto"/>
            </w:pPr>
            <w:r/>
            <w:r>
              <w:rPr>
                <w:b w:val="0"/>
                <w:i w:val="0"/>
                <w:sz w:val="16"/>
              </w:rPr>
              <w:t>Role at registration</w:t>
            </w:r>
          </w:p>
        </w:tc>
        <w:tc>
          <w:tcPr>
            <w:tcW w:type="dxa" w:w="1701"/>
            <w:vAlign w:val="center"/>
          </w:tcPr>
          <w:p>
            <w:pPr>
              <w:spacing w:after="0" w:line="240" w:lineRule="auto"/>
            </w:pPr>
            <w:r/>
            <w:r>
              <w:rPr>
                <w:b w:val="0"/>
                <w:i w:val="0"/>
                <w:sz w:val="16"/>
              </w:rPr>
              <w:t>tutor, coaching, parent, student</w:t>
            </w:r>
          </w:p>
        </w:tc>
        <w:tc>
          <w:tcPr>
            <w:tcW w:type="dxa" w:w="2041"/>
            <w:vAlign w:val="center"/>
          </w:tcPr>
          <w:p>
            <w:pPr>
              <w:spacing w:after="0" w:line="240" w:lineRule="auto"/>
            </w:pPr>
            <w:r/>
            <w:r>
              <w:rPr>
                <w:b w:val="0"/>
                <w:i w:val="0"/>
                <w:sz w:val="16"/>
              </w:rPr>
              <w:t>admin, unknown</w:t>
            </w:r>
          </w:p>
        </w:tc>
        <w:tc>
          <w:tcPr>
            <w:tcW w:type="dxa" w:w="2608"/>
            <w:vAlign w:val="center"/>
          </w:tcPr>
          <w:p>
            <w:pPr>
              <w:spacing w:after="0" w:line="240" w:lineRule="auto"/>
            </w:pPr>
            <w:r/>
            <w:r>
              <w:rPr>
                <w:b w:val="0"/>
                <w:i w:val="0"/>
                <w:sz w:val="16"/>
              </w:rPr>
              <w:t>admin → 400</w:t>
            </w:r>
          </w:p>
        </w:tc>
        <w:tc>
          <w:tcPr>
            <w:tcW w:type="dxa" w:w="1474"/>
            <w:vAlign w:val="center"/>
          </w:tcPr>
          <w:p>
            <w:pPr>
              <w:spacing w:after="0" w:line="240" w:lineRule="auto"/>
            </w:pPr>
            <w:r/>
            <w:r>
              <w:rPr>
                <w:b w:val="0"/>
                <w:i w:val="0"/>
                <w:sz w:val="16"/>
              </w:rPr>
              <w:t>AUTH-006</w:t>
            </w:r>
          </w:p>
        </w:tc>
      </w:tr>
      <w:tr>
        <w:trPr>
          <w:cantSplit w:val="true"/>
        </w:trPr>
        <w:tc>
          <w:tcPr>
            <w:tcW w:type="dxa" w:w="1814"/>
            <w:vAlign w:val="center"/>
            <w:shd w:val="clear" w:color="auto" w:fill="F2F5FA"/>
          </w:tcPr>
          <w:p>
            <w:pPr>
              <w:spacing w:after="0" w:line="240" w:lineRule="auto"/>
            </w:pPr>
            <w:r/>
            <w:r>
              <w:rPr>
                <w:b w:val="0"/>
                <w:i w:val="0"/>
                <w:sz w:val="16"/>
              </w:rPr>
              <w:t>New password (reset)</w:t>
            </w:r>
          </w:p>
        </w:tc>
        <w:tc>
          <w:tcPr>
            <w:tcW w:type="dxa" w:w="1701"/>
            <w:vAlign w:val="center"/>
            <w:shd w:val="clear" w:color="auto" w:fill="F2F5FA"/>
          </w:tcPr>
          <w:p>
            <w:pPr>
              <w:spacing w:after="0" w:line="240" w:lineRule="auto"/>
            </w:pPr>
            <w:r/>
            <w:r>
              <w:rPr>
                <w:b w:val="0"/>
                <w:i w:val="0"/>
                <w:sz w:val="16"/>
              </w:rPr>
              <w:t>8–72</w:t>
            </w:r>
          </w:p>
        </w:tc>
        <w:tc>
          <w:tcPr>
            <w:tcW w:type="dxa" w:w="2041"/>
            <w:vAlign w:val="center"/>
            <w:shd w:val="clear" w:color="auto" w:fill="F2F5FA"/>
          </w:tcPr>
          <w:p>
            <w:pPr>
              <w:spacing w:after="0" w:line="240" w:lineRule="auto"/>
            </w:pPr>
            <w:r/>
            <w:r>
              <w:rPr>
                <w:b w:val="0"/>
                <w:i w:val="0"/>
                <w:sz w:val="16"/>
              </w:rPr>
              <w:t>&lt; 8</w:t>
            </w:r>
          </w:p>
        </w:tc>
        <w:tc>
          <w:tcPr>
            <w:tcW w:type="dxa" w:w="2608"/>
            <w:vAlign w:val="center"/>
            <w:shd w:val="clear" w:color="auto" w:fill="F2F5FA"/>
          </w:tcPr>
          <w:p>
            <w:pPr>
              <w:spacing w:after="0" w:line="240" w:lineRule="auto"/>
            </w:pPr>
            <w:r/>
            <w:r>
              <w:rPr>
                <w:b w:val="0"/>
                <w:i w:val="0"/>
                <w:sz w:val="16"/>
              </w:rPr>
              <w:t>5 → 400</w:t>
            </w:r>
          </w:p>
        </w:tc>
        <w:tc>
          <w:tcPr>
            <w:tcW w:type="dxa" w:w="1474"/>
            <w:vAlign w:val="center"/>
            <w:shd w:val="clear" w:color="auto" w:fill="F2F5FA"/>
          </w:tcPr>
          <w:p>
            <w:pPr>
              <w:spacing w:after="0" w:line="240" w:lineRule="auto"/>
            </w:pPr>
            <w:r/>
            <w:r>
              <w:rPr>
                <w:b w:val="0"/>
                <w:i w:val="0"/>
                <w:sz w:val="16"/>
              </w:rPr>
              <w:t>AUTH-013</w:t>
            </w:r>
          </w:p>
        </w:tc>
      </w:tr>
      <w:tr>
        <w:trPr>
          <w:cantSplit w:val="true"/>
        </w:trPr>
        <w:tc>
          <w:tcPr>
            <w:tcW w:type="dxa" w:w="1814"/>
            <w:vAlign w:val="center"/>
          </w:tcPr>
          <w:p>
            <w:pPr>
              <w:spacing w:after="0" w:line="240" w:lineRule="auto"/>
            </w:pPr>
            <w:r/>
            <w:r>
              <w:rPr>
                <w:b w:val="0"/>
                <w:i w:val="0"/>
                <w:sz w:val="16"/>
              </w:rPr>
              <w:t>Failed logins per account</w:t>
            </w:r>
          </w:p>
        </w:tc>
        <w:tc>
          <w:tcPr>
            <w:tcW w:type="dxa" w:w="1701"/>
            <w:vAlign w:val="center"/>
          </w:tcPr>
          <w:p>
            <w:pPr>
              <w:spacing w:after="0" w:line="240" w:lineRule="auto"/>
            </w:pPr>
            <w:r/>
            <w:r>
              <w:rPr>
                <w:b w:val="0"/>
                <w:i w:val="0"/>
                <w:sz w:val="16"/>
              </w:rPr>
              <w:t>≤ 5 in 15 min</w:t>
            </w:r>
          </w:p>
        </w:tc>
        <w:tc>
          <w:tcPr>
            <w:tcW w:type="dxa" w:w="2041"/>
            <w:vAlign w:val="center"/>
          </w:tcPr>
          <w:p>
            <w:pPr>
              <w:spacing w:after="0" w:line="240" w:lineRule="auto"/>
            </w:pPr>
            <w:r/>
            <w:r>
              <w:rPr>
                <w:b w:val="0"/>
                <w:i w:val="0"/>
                <w:sz w:val="16"/>
              </w:rPr>
              <w:t>6th attempt</w:t>
            </w:r>
          </w:p>
        </w:tc>
        <w:tc>
          <w:tcPr>
            <w:tcW w:type="dxa" w:w="2608"/>
            <w:vAlign w:val="center"/>
          </w:tcPr>
          <w:p>
            <w:pPr>
              <w:spacing w:after="0" w:line="240" w:lineRule="auto"/>
            </w:pPr>
            <w:r/>
            <w:r>
              <w:rPr>
                <w:b w:val="0"/>
                <w:i w:val="0"/>
                <w:sz w:val="16"/>
              </w:rPr>
              <w:t>attempts 1–5 → 401, 6 → 429</w:t>
            </w:r>
          </w:p>
        </w:tc>
        <w:tc>
          <w:tcPr>
            <w:tcW w:type="dxa" w:w="1474"/>
            <w:vAlign w:val="center"/>
          </w:tcPr>
          <w:p>
            <w:pPr>
              <w:spacing w:after="0" w:line="240" w:lineRule="auto"/>
            </w:pPr>
            <w:r/>
            <w:r>
              <w:rPr>
                <w:b w:val="0"/>
                <w:i w:val="0"/>
                <w:sz w:val="16"/>
              </w:rPr>
              <w:t>PROT-001</w:t>
            </w:r>
          </w:p>
        </w:tc>
      </w:tr>
      <w:tr>
        <w:trPr>
          <w:cantSplit w:val="true"/>
        </w:trPr>
        <w:tc>
          <w:tcPr>
            <w:tcW w:type="dxa" w:w="1814"/>
            <w:vAlign w:val="center"/>
            <w:shd w:val="clear" w:color="auto" w:fill="F2F5FA"/>
          </w:tcPr>
          <w:p>
            <w:pPr>
              <w:spacing w:after="0" w:line="240" w:lineRule="auto"/>
            </w:pPr>
            <w:r/>
            <w:r>
              <w:rPr>
                <w:b w:val="0"/>
                <w:i w:val="0"/>
                <w:sz w:val="16"/>
              </w:rPr>
              <w:t>Upload size</w:t>
            </w:r>
          </w:p>
        </w:tc>
        <w:tc>
          <w:tcPr>
            <w:tcW w:type="dxa" w:w="1701"/>
            <w:vAlign w:val="center"/>
            <w:shd w:val="clear" w:color="auto" w:fill="F2F5FA"/>
          </w:tcPr>
          <w:p>
            <w:pPr>
              <w:spacing w:after="0" w:line="240" w:lineRule="auto"/>
            </w:pPr>
            <w:r/>
            <w:r>
              <w:rPr>
                <w:b w:val="0"/>
                <w:i w:val="0"/>
                <w:sz w:val="16"/>
              </w:rPr>
              <w:t>≤ 10 MB</w:t>
            </w:r>
          </w:p>
        </w:tc>
        <w:tc>
          <w:tcPr>
            <w:tcW w:type="dxa" w:w="2041"/>
            <w:vAlign w:val="center"/>
            <w:shd w:val="clear" w:color="auto" w:fill="F2F5FA"/>
          </w:tcPr>
          <w:p>
            <w:pPr>
              <w:spacing w:after="0" w:line="240" w:lineRule="auto"/>
            </w:pPr>
            <w:r/>
            <w:r>
              <w:rPr>
                <w:b w:val="0"/>
                <w:i w:val="0"/>
                <w:sz w:val="16"/>
              </w:rPr>
              <w:t>&gt; 10 MB</w:t>
            </w:r>
          </w:p>
        </w:tc>
        <w:tc>
          <w:tcPr>
            <w:tcW w:type="dxa" w:w="2608"/>
            <w:vAlign w:val="center"/>
            <w:shd w:val="clear" w:color="auto" w:fill="F2F5FA"/>
          </w:tcPr>
          <w:p>
            <w:pPr>
              <w:spacing w:after="0" w:line="240" w:lineRule="auto"/>
            </w:pPr>
            <w:r/>
            <w:r>
              <w:rPr>
                <w:b w:val="0"/>
                <w:i w:val="0"/>
                <w:sz w:val="16"/>
              </w:rPr>
              <w:t>11 MB → 400</w:t>
            </w:r>
          </w:p>
        </w:tc>
        <w:tc>
          <w:tcPr>
            <w:tcW w:type="dxa" w:w="1474"/>
            <w:vAlign w:val="center"/>
            <w:shd w:val="clear" w:color="auto" w:fill="F2F5FA"/>
          </w:tcPr>
          <w:p>
            <w:pPr>
              <w:spacing w:after="0" w:line="240" w:lineRule="auto"/>
            </w:pPr>
            <w:r/>
            <w:r>
              <w:rPr>
                <w:b w:val="0"/>
                <w:i w:val="0"/>
                <w:sz w:val="16"/>
              </w:rPr>
              <w:t>VER-003</w:t>
            </w:r>
          </w:p>
        </w:tc>
      </w:tr>
      <w:tr>
        <w:trPr>
          <w:cantSplit w:val="true"/>
        </w:trPr>
        <w:tc>
          <w:tcPr>
            <w:tcW w:type="dxa" w:w="1814"/>
            <w:vAlign w:val="center"/>
          </w:tcPr>
          <w:p>
            <w:pPr>
              <w:spacing w:after="0" w:line="240" w:lineRule="auto"/>
            </w:pPr>
            <w:r/>
            <w:r>
              <w:rPr>
                <w:b w:val="0"/>
                <w:i w:val="0"/>
                <w:sz w:val="16"/>
              </w:rPr>
              <w:t>Upload content</w:t>
            </w:r>
          </w:p>
        </w:tc>
        <w:tc>
          <w:tcPr>
            <w:tcW w:type="dxa" w:w="1701"/>
            <w:vAlign w:val="center"/>
          </w:tcPr>
          <w:p>
            <w:pPr>
              <w:spacing w:after="0" w:line="240" w:lineRule="auto"/>
            </w:pPr>
            <w:r/>
            <w:r>
              <w:rPr>
                <w:b w:val="0"/>
                <w:i w:val="0"/>
                <w:sz w:val="16"/>
              </w:rPr>
              <w:t>Real JPEG/PNG/WebP</w:t>
            </w:r>
          </w:p>
        </w:tc>
        <w:tc>
          <w:tcPr>
            <w:tcW w:type="dxa" w:w="2041"/>
            <w:vAlign w:val="center"/>
          </w:tcPr>
          <w:p>
            <w:pPr>
              <w:spacing w:after="0" w:line="240" w:lineRule="auto"/>
            </w:pPr>
            <w:r/>
            <w:r>
              <w:rPr>
                <w:b w:val="0"/>
                <w:i w:val="0"/>
                <w:sz w:val="16"/>
              </w:rPr>
              <w:t>text, SVG, PDF, Word, GIF, truncated, forged headers</w:t>
            </w:r>
          </w:p>
        </w:tc>
        <w:tc>
          <w:tcPr>
            <w:tcW w:type="dxa" w:w="2608"/>
            <w:vAlign w:val="center"/>
          </w:tcPr>
          <w:p>
            <w:pPr>
              <w:spacing w:after="0" w:line="240" w:lineRule="auto"/>
            </w:pPr>
            <w:r/>
            <w:r>
              <w:rPr>
                <w:b w:val="0"/>
                <w:i w:val="0"/>
                <w:sz w:val="16"/>
              </w:rPr>
              <w:t>each invalid → 400</w:t>
            </w:r>
          </w:p>
        </w:tc>
        <w:tc>
          <w:tcPr>
            <w:tcW w:type="dxa" w:w="1474"/>
            <w:vAlign w:val="center"/>
          </w:tcPr>
          <w:p>
            <w:pPr>
              <w:spacing w:after="0" w:line="240" w:lineRule="auto"/>
            </w:pPr>
            <w:r/>
            <w:r>
              <w:rPr>
                <w:b w:val="0"/>
                <w:i w:val="0"/>
                <w:sz w:val="16"/>
              </w:rPr>
              <w:t>VER-002, VER-003</w:t>
            </w:r>
          </w:p>
        </w:tc>
      </w:tr>
      <w:tr>
        <w:trPr>
          <w:cantSplit w:val="true"/>
        </w:trPr>
        <w:tc>
          <w:tcPr>
            <w:tcW w:type="dxa" w:w="1814"/>
            <w:vAlign w:val="center"/>
            <w:shd w:val="clear" w:color="auto" w:fill="F2F5FA"/>
          </w:tcPr>
          <w:p>
            <w:pPr>
              <w:spacing w:after="0" w:line="240" w:lineRule="auto"/>
            </w:pPr>
            <w:r/>
            <w:r>
              <w:rPr>
                <w:b w:val="0"/>
                <w:i w:val="0"/>
                <w:sz w:val="16"/>
              </w:rPr>
              <w:t>Exam marks / assignment score</w:t>
            </w:r>
          </w:p>
        </w:tc>
        <w:tc>
          <w:tcPr>
            <w:tcW w:type="dxa" w:w="1701"/>
            <w:vAlign w:val="center"/>
            <w:shd w:val="clear" w:color="auto" w:fill="F2F5FA"/>
          </w:tcPr>
          <w:p>
            <w:pPr>
              <w:spacing w:after="0" w:line="240" w:lineRule="auto"/>
            </w:pPr>
            <w:r/>
            <w:r>
              <w:rPr>
                <w:b w:val="0"/>
                <w:i w:val="0"/>
                <w:sz w:val="16"/>
              </w:rPr>
              <w:t>0 ≤ x ≤ max</w:t>
            </w:r>
          </w:p>
        </w:tc>
        <w:tc>
          <w:tcPr>
            <w:tcW w:type="dxa" w:w="2041"/>
            <w:vAlign w:val="center"/>
            <w:shd w:val="clear" w:color="auto" w:fill="F2F5FA"/>
          </w:tcPr>
          <w:p>
            <w:pPr>
              <w:spacing w:after="0" w:line="240" w:lineRule="auto"/>
            </w:pPr>
            <w:r/>
            <w:r>
              <w:rPr>
                <w:b w:val="0"/>
                <w:i w:val="0"/>
                <w:sz w:val="16"/>
              </w:rPr>
              <w:t>x &gt; max</w:t>
            </w:r>
          </w:p>
        </w:tc>
        <w:tc>
          <w:tcPr>
            <w:tcW w:type="dxa" w:w="2608"/>
            <w:vAlign w:val="center"/>
            <w:shd w:val="clear" w:color="auto" w:fill="F2F5FA"/>
          </w:tcPr>
          <w:p>
            <w:pPr>
              <w:spacing w:after="0" w:line="240" w:lineRule="auto"/>
            </w:pPr>
            <w:r/>
            <w:r>
              <w:rPr>
                <w:b w:val="0"/>
                <w:i w:val="0"/>
                <w:sz w:val="16"/>
              </w:rPr>
              <w:t>above total → rejected</w:t>
            </w:r>
          </w:p>
        </w:tc>
        <w:tc>
          <w:tcPr>
            <w:tcW w:type="dxa" w:w="1474"/>
            <w:vAlign w:val="center"/>
            <w:shd w:val="clear" w:color="auto" w:fill="F2F5FA"/>
          </w:tcPr>
          <w:p>
            <w:pPr>
              <w:spacing w:after="0" w:line="240" w:lineRule="auto"/>
            </w:pPr>
            <w:r/>
            <w:r>
              <w:rPr>
                <w:b w:val="0"/>
                <w:i w:val="0"/>
                <w:sz w:val="16"/>
              </w:rPr>
              <w:t>COA-003, CLS-003</w:t>
            </w:r>
          </w:p>
        </w:tc>
      </w:tr>
      <w:tr>
        <w:trPr>
          <w:cantSplit w:val="true"/>
        </w:trPr>
        <w:tc>
          <w:tcPr>
            <w:tcW w:type="dxa" w:w="1814"/>
            <w:vAlign w:val="center"/>
          </w:tcPr>
          <w:p>
            <w:pPr>
              <w:spacing w:after="0" w:line="240" w:lineRule="auto"/>
            </w:pPr>
            <w:r/>
            <w:r>
              <w:rPr>
                <w:b w:val="0"/>
                <w:i w:val="0"/>
                <w:sz w:val="16"/>
              </w:rPr>
              <w:t>Batch capacity</w:t>
            </w:r>
          </w:p>
        </w:tc>
        <w:tc>
          <w:tcPr>
            <w:tcW w:type="dxa" w:w="1701"/>
            <w:vAlign w:val="center"/>
          </w:tcPr>
          <w:p>
            <w:pPr>
              <w:spacing w:after="0" w:line="240" w:lineRule="auto"/>
            </w:pPr>
            <w:r/>
            <w:r>
              <w:rPr>
                <w:b w:val="0"/>
                <w:i w:val="0"/>
                <w:sz w:val="16"/>
              </w:rPr>
              <w:t>≤ capacity</w:t>
            </w:r>
          </w:p>
        </w:tc>
        <w:tc>
          <w:tcPr>
            <w:tcW w:type="dxa" w:w="2041"/>
            <w:vAlign w:val="center"/>
          </w:tcPr>
          <w:p>
            <w:pPr>
              <w:spacing w:after="0" w:line="240" w:lineRule="auto"/>
            </w:pPr>
            <w:r/>
            <w:r>
              <w:rPr>
                <w:b w:val="0"/>
                <w:i w:val="0"/>
                <w:sz w:val="16"/>
              </w:rPr>
              <w:t>&gt; capacity</w:t>
            </w:r>
          </w:p>
        </w:tc>
        <w:tc>
          <w:tcPr>
            <w:tcW w:type="dxa" w:w="2608"/>
            <w:vAlign w:val="center"/>
          </w:tcPr>
          <w:p>
            <w:pPr>
              <w:spacing w:after="0" w:line="240" w:lineRule="auto"/>
            </w:pPr>
            <w:r/>
            <w:r>
              <w:rPr>
                <w:b w:val="0"/>
                <w:i w:val="0"/>
                <w:sz w:val="16"/>
              </w:rPr>
              <w:t>3rd student in capacity-2 batch → refused</w:t>
            </w:r>
          </w:p>
        </w:tc>
        <w:tc>
          <w:tcPr>
            <w:tcW w:type="dxa" w:w="1474"/>
            <w:vAlign w:val="center"/>
          </w:tcPr>
          <w:p>
            <w:pPr>
              <w:spacing w:after="0" w:line="240" w:lineRule="auto"/>
            </w:pPr>
            <w:r/>
            <w:r>
              <w:rPr>
                <w:b w:val="0"/>
                <w:i w:val="0"/>
                <w:sz w:val="16"/>
              </w:rPr>
              <w:t>COA-002</w:t>
            </w:r>
          </w:p>
        </w:tc>
      </w:tr>
      <w:tr>
        <w:trPr>
          <w:cantSplit w:val="true"/>
        </w:trPr>
        <w:tc>
          <w:tcPr>
            <w:tcW w:type="dxa" w:w="1814"/>
            <w:vAlign w:val="center"/>
            <w:shd w:val="clear" w:color="auto" w:fill="F2F5FA"/>
          </w:tcPr>
          <w:p>
            <w:pPr>
              <w:spacing w:after="0" w:line="240" w:lineRule="auto"/>
            </w:pPr>
            <w:r/>
            <w:r>
              <w:rPr>
                <w:b w:val="0"/>
                <w:i w:val="0"/>
                <w:sz w:val="16"/>
              </w:rPr>
              <w:t>Interview / demo-class date</w:t>
            </w:r>
          </w:p>
        </w:tc>
        <w:tc>
          <w:tcPr>
            <w:tcW w:type="dxa" w:w="1701"/>
            <w:vAlign w:val="center"/>
            <w:shd w:val="clear" w:color="auto" w:fill="F2F5FA"/>
          </w:tcPr>
          <w:p>
            <w:pPr>
              <w:spacing w:after="0" w:line="240" w:lineRule="auto"/>
            </w:pPr>
            <w:r/>
            <w:r>
              <w:rPr>
                <w:b w:val="0"/>
                <w:i w:val="0"/>
                <w:sz w:val="16"/>
              </w:rPr>
              <w:t>future</w:t>
            </w:r>
          </w:p>
        </w:tc>
        <w:tc>
          <w:tcPr>
            <w:tcW w:type="dxa" w:w="2041"/>
            <w:vAlign w:val="center"/>
            <w:shd w:val="clear" w:color="auto" w:fill="F2F5FA"/>
          </w:tcPr>
          <w:p>
            <w:pPr>
              <w:spacing w:after="0" w:line="240" w:lineRule="auto"/>
            </w:pPr>
            <w:r/>
            <w:r>
              <w:rPr>
                <w:b w:val="0"/>
                <w:i w:val="0"/>
                <w:sz w:val="16"/>
              </w:rPr>
              <w:t>past</w:t>
            </w:r>
          </w:p>
        </w:tc>
        <w:tc>
          <w:tcPr>
            <w:tcW w:type="dxa" w:w="2608"/>
            <w:vAlign w:val="center"/>
            <w:shd w:val="clear" w:color="auto" w:fill="F2F5FA"/>
          </w:tcPr>
          <w:p>
            <w:pPr>
              <w:spacing w:after="0" w:line="240" w:lineRule="auto"/>
            </w:pPr>
            <w:r/>
            <w:r>
              <w:rPr>
                <w:b w:val="0"/>
                <w:i w:val="0"/>
                <w:sz w:val="16"/>
              </w:rPr>
              <w:t>past → rejected</w:t>
            </w:r>
          </w:p>
        </w:tc>
        <w:tc>
          <w:tcPr>
            <w:tcW w:type="dxa" w:w="1474"/>
            <w:vAlign w:val="center"/>
            <w:shd w:val="clear" w:color="auto" w:fill="F2F5FA"/>
          </w:tcPr>
          <w:p>
            <w:pPr>
              <w:spacing w:after="0" w:line="240" w:lineRule="auto"/>
            </w:pPr>
            <w:r/>
            <w:r>
              <w:rPr>
                <w:b w:val="0"/>
                <w:i w:val="0"/>
                <w:sz w:val="16"/>
              </w:rPr>
              <w:t>VER-012, ENG-001</w:t>
            </w:r>
          </w:p>
        </w:tc>
      </w:tr>
    </w:tbl>
    <w:p>
      <w:pPr>
        <w:spacing w:after="40"/>
      </w:pPr>
    </w:p>
    <w:p>
      <w:pPr>
        <w:pStyle w:val="Heading2"/>
      </w:pPr>
      <w:r>
        <w:t>5.4 State transitions</w:t>
      </w:r>
    </w:p>
    <w:p>
      <w:r>
        <w:rPr>
          <w:i w:val="0"/>
        </w:rPr>
        <w:t>Verification application (tutor / coaching) — every transition below was executed by the verification suite (TC-VER-004, 010, 011, 013) and the browser suite (TC-UI-001, 004, 005):</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041"/>
        <w:gridCol w:w="2835"/>
        <w:gridCol w:w="2381"/>
        <w:gridCol w:w="2381"/>
      </w:tblGrid>
      <w:tr>
        <w:trPr>
          <w:tblHeader w:val="true"/>
          <w:cantSplit w:val="true"/>
        </w:trPr>
        <w:tc>
          <w:tcPr>
            <w:tcW w:type="dxa" w:w="2041"/>
            <w:vAlign w:val="center"/>
            <w:shd w:val="clear" w:color="auto" w:fill="1F3864"/>
          </w:tcPr>
          <w:p>
            <w:pPr>
              <w:spacing w:after="0" w:line="240" w:lineRule="auto"/>
            </w:pPr>
            <w:r/>
            <w:r>
              <w:rPr>
                <w:b/>
                <w:i w:val="0"/>
                <w:color w:val="FFFFFF"/>
                <w:sz w:val="17"/>
              </w:rPr>
              <w:t>From</w:t>
            </w:r>
          </w:p>
        </w:tc>
        <w:tc>
          <w:tcPr>
            <w:tcW w:type="dxa" w:w="2835"/>
            <w:vAlign w:val="center"/>
            <w:shd w:val="clear" w:color="auto" w:fill="1F3864"/>
          </w:tcPr>
          <w:p>
            <w:pPr>
              <w:spacing w:after="0" w:line="240" w:lineRule="auto"/>
            </w:pPr>
            <w:r/>
            <w:r>
              <w:rPr>
                <w:b/>
                <w:i w:val="0"/>
                <w:color w:val="FFFFFF"/>
                <w:sz w:val="17"/>
              </w:rPr>
              <w:t>Event</w:t>
            </w:r>
          </w:p>
        </w:tc>
        <w:tc>
          <w:tcPr>
            <w:tcW w:type="dxa" w:w="2381"/>
            <w:vAlign w:val="center"/>
            <w:shd w:val="clear" w:color="auto" w:fill="1F3864"/>
          </w:tcPr>
          <w:p>
            <w:pPr>
              <w:spacing w:after="0" w:line="240" w:lineRule="auto"/>
            </w:pPr>
            <w:r/>
            <w:r>
              <w:rPr>
                <w:b/>
                <w:i w:val="0"/>
                <w:color w:val="FFFFFF"/>
                <w:sz w:val="17"/>
              </w:rPr>
              <w:t>To</w:t>
            </w:r>
          </w:p>
        </w:tc>
        <w:tc>
          <w:tcPr>
            <w:tcW w:type="dxa" w:w="2381"/>
            <w:vAlign w:val="center"/>
            <w:shd w:val="clear" w:color="auto" w:fill="1F3864"/>
          </w:tcPr>
          <w:p>
            <w:pPr>
              <w:spacing w:after="0" w:line="240" w:lineRule="auto"/>
            </w:pPr>
            <w:r/>
            <w:r>
              <w:rPr>
                <w:b/>
                <w:i w:val="0"/>
                <w:color w:val="FFFFFF"/>
                <w:sz w:val="17"/>
              </w:rPr>
              <w:t>Covered by</w:t>
            </w:r>
          </w:p>
        </w:tc>
      </w:tr>
      <w:tr>
        <w:trPr>
          <w:cantSplit w:val="true"/>
        </w:trPr>
        <w:tc>
          <w:tcPr>
            <w:tcW w:type="dxa" w:w="2041"/>
            <w:vAlign w:val="center"/>
          </w:tcPr>
          <w:p>
            <w:pPr>
              <w:spacing w:after="0" w:line="240" w:lineRule="auto"/>
            </w:pPr>
            <w:r/>
            <w:r>
              <w:rPr>
                <w:b w:val="0"/>
                <w:i w:val="0"/>
                <w:sz w:val="17"/>
              </w:rPr>
              <w:t>(none)</w:t>
            </w:r>
          </w:p>
        </w:tc>
        <w:tc>
          <w:tcPr>
            <w:tcW w:type="dxa" w:w="2835"/>
            <w:vAlign w:val="center"/>
          </w:tcPr>
          <w:p>
            <w:pPr>
              <w:spacing w:after="0" w:line="240" w:lineRule="auto"/>
            </w:pPr>
            <w:r/>
            <w:r>
              <w:rPr>
                <w:b w:val="0"/>
                <w:i w:val="0"/>
                <w:sz w:val="17"/>
              </w:rPr>
              <w:t>Upload first picture</w:t>
            </w:r>
          </w:p>
        </w:tc>
        <w:tc>
          <w:tcPr>
            <w:tcW w:type="dxa" w:w="2381"/>
            <w:vAlign w:val="center"/>
          </w:tcPr>
          <w:p>
            <w:pPr>
              <w:spacing w:after="0" w:line="240" w:lineRule="auto"/>
            </w:pPr>
            <w:r/>
            <w:r>
              <w:rPr>
                <w:b w:val="0"/>
                <w:i w:val="0"/>
                <w:sz w:val="17"/>
              </w:rPr>
              <w:t>draft</w:t>
            </w:r>
          </w:p>
        </w:tc>
        <w:tc>
          <w:tcPr>
            <w:tcW w:type="dxa" w:w="2381"/>
            <w:vAlign w:val="center"/>
          </w:tcPr>
          <w:p>
            <w:pPr>
              <w:spacing w:after="0" w:line="240" w:lineRule="auto"/>
            </w:pPr>
            <w:r/>
            <w:r>
              <w:rPr>
                <w:b w:val="0"/>
                <w:i w:val="0"/>
                <w:sz w:val="17"/>
              </w:rPr>
              <w:t>VER-002</w:t>
            </w:r>
          </w:p>
        </w:tc>
      </w:tr>
      <w:tr>
        <w:trPr>
          <w:cantSplit w:val="true"/>
        </w:trPr>
        <w:tc>
          <w:tcPr>
            <w:tcW w:type="dxa" w:w="2041"/>
            <w:vAlign w:val="center"/>
            <w:shd w:val="clear" w:color="auto" w:fill="F2F5FA"/>
          </w:tcPr>
          <w:p>
            <w:pPr>
              <w:spacing w:after="0" w:line="240" w:lineRule="auto"/>
            </w:pPr>
            <w:r/>
            <w:r>
              <w:rPr>
                <w:b w:val="0"/>
                <w:i w:val="0"/>
                <w:sz w:val="17"/>
              </w:rPr>
              <w:t>draft</w:t>
            </w:r>
          </w:p>
        </w:tc>
        <w:tc>
          <w:tcPr>
            <w:tcW w:type="dxa" w:w="2835"/>
            <w:vAlign w:val="center"/>
            <w:shd w:val="clear" w:color="auto" w:fill="F2F5FA"/>
          </w:tcPr>
          <w:p>
            <w:pPr>
              <w:spacing w:after="0" w:line="240" w:lineRule="auto"/>
            </w:pPr>
            <w:r/>
            <w:r>
              <w:rPr>
                <w:b w:val="0"/>
                <w:i w:val="0"/>
                <w:sz w:val="17"/>
              </w:rPr>
              <w:t>Submit with missing items</w:t>
            </w:r>
          </w:p>
        </w:tc>
        <w:tc>
          <w:tcPr>
            <w:tcW w:type="dxa" w:w="2381"/>
            <w:vAlign w:val="center"/>
            <w:shd w:val="clear" w:color="auto" w:fill="F2F5FA"/>
          </w:tcPr>
          <w:p>
            <w:pPr>
              <w:spacing w:after="0" w:line="240" w:lineRule="auto"/>
            </w:pPr>
            <w:r/>
            <w:r>
              <w:rPr>
                <w:b w:val="0"/>
                <w:i w:val="0"/>
                <w:sz w:val="17"/>
              </w:rPr>
              <w:t>draft (422)</w:t>
            </w:r>
          </w:p>
        </w:tc>
        <w:tc>
          <w:tcPr>
            <w:tcW w:type="dxa" w:w="2381"/>
            <w:vAlign w:val="center"/>
            <w:shd w:val="clear" w:color="auto" w:fill="F2F5FA"/>
          </w:tcPr>
          <w:p>
            <w:pPr>
              <w:spacing w:after="0" w:line="240" w:lineRule="auto"/>
            </w:pPr>
            <w:r/>
            <w:r>
              <w:rPr>
                <w:b w:val="0"/>
                <w:i w:val="0"/>
                <w:sz w:val="17"/>
              </w:rPr>
              <w:t>VER-001, VER-005</w:t>
            </w:r>
          </w:p>
        </w:tc>
      </w:tr>
      <w:tr>
        <w:trPr>
          <w:cantSplit w:val="true"/>
        </w:trPr>
        <w:tc>
          <w:tcPr>
            <w:tcW w:type="dxa" w:w="2041"/>
            <w:vAlign w:val="center"/>
          </w:tcPr>
          <w:p>
            <w:pPr>
              <w:spacing w:after="0" w:line="240" w:lineRule="auto"/>
            </w:pPr>
            <w:r/>
            <w:r>
              <w:rPr>
                <w:b w:val="0"/>
                <w:i w:val="0"/>
                <w:sz w:val="17"/>
              </w:rPr>
              <w:t>draft</w:t>
            </w:r>
          </w:p>
        </w:tc>
        <w:tc>
          <w:tcPr>
            <w:tcW w:type="dxa" w:w="2835"/>
            <w:vAlign w:val="center"/>
          </w:tcPr>
          <w:p>
            <w:pPr>
              <w:spacing w:after="0" w:line="240" w:lineRule="auto"/>
            </w:pPr>
            <w:r/>
            <w:r>
              <w:rPr>
                <w:b w:val="0"/>
                <w:i w:val="0"/>
                <w:sz w:val="17"/>
              </w:rPr>
              <w:t>Submit complete</w:t>
            </w:r>
          </w:p>
        </w:tc>
        <w:tc>
          <w:tcPr>
            <w:tcW w:type="dxa" w:w="2381"/>
            <w:vAlign w:val="center"/>
          </w:tcPr>
          <w:p>
            <w:pPr>
              <w:spacing w:after="0" w:line="240" w:lineRule="auto"/>
            </w:pPr>
            <w:r/>
            <w:r>
              <w:rPr>
                <w:b w:val="0"/>
                <w:i w:val="0"/>
                <w:sz w:val="17"/>
              </w:rPr>
              <w:t>pending</w:t>
            </w:r>
          </w:p>
        </w:tc>
        <w:tc>
          <w:tcPr>
            <w:tcW w:type="dxa" w:w="2381"/>
            <w:vAlign w:val="center"/>
          </w:tcPr>
          <w:p>
            <w:pPr>
              <w:spacing w:after="0" w:line="240" w:lineRule="auto"/>
            </w:pPr>
            <w:r/>
            <w:r>
              <w:rPr>
                <w:b w:val="0"/>
                <w:i w:val="0"/>
                <w:sz w:val="17"/>
              </w:rPr>
              <w:t>VER-004</w:t>
            </w:r>
          </w:p>
        </w:tc>
      </w:tr>
      <w:tr>
        <w:trPr>
          <w:cantSplit w:val="true"/>
        </w:trPr>
        <w:tc>
          <w:tcPr>
            <w:tcW w:type="dxa" w:w="2041"/>
            <w:vAlign w:val="center"/>
            <w:shd w:val="clear" w:color="auto" w:fill="F2F5FA"/>
          </w:tcPr>
          <w:p>
            <w:pPr>
              <w:spacing w:after="0" w:line="240" w:lineRule="auto"/>
            </w:pPr>
            <w:r/>
            <w:r>
              <w:rPr>
                <w:b w:val="0"/>
                <w:i w:val="0"/>
                <w:sz w:val="17"/>
              </w:rPr>
              <w:t>pending</w:t>
            </w:r>
          </w:p>
        </w:tc>
        <w:tc>
          <w:tcPr>
            <w:tcW w:type="dxa" w:w="2835"/>
            <w:vAlign w:val="center"/>
            <w:shd w:val="clear" w:color="auto" w:fill="F2F5FA"/>
          </w:tcPr>
          <w:p>
            <w:pPr>
              <w:spacing w:after="0" w:line="240" w:lineRule="auto"/>
            </w:pPr>
            <w:r/>
            <w:r>
              <w:rPr>
                <w:b w:val="0"/>
                <w:i w:val="0"/>
                <w:sz w:val="17"/>
              </w:rPr>
              <w:t>Edit pictures / profile</w:t>
            </w:r>
          </w:p>
        </w:tc>
        <w:tc>
          <w:tcPr>
            <w:tcW w:type="dxa" w:w="2381"/>
            <w:vAlign w:val="center"/>
            <w:shd w:val="clear" w:color="auto" w:fill="F2F5FA"/>
          </w:tcPr>
          <w:p>
            <w:pPr>
              <w:spacing w:after="0" w:line="240" w:lineRule="auto"/>
            </w:pPr>
            <w:r/>
            <w:r>
              <w:rPr>
                <w:b w:val="0"/>
                <w:i w:val="0"/>
                <w:sz w:val="17"/>
              </w:rPr>
              <w:t>pending (refused)</w:t>
            </w:r>
          </w:p>
        </w:tc>
        <w:tc>
          <w:tcPr>
            <w:tcW w:type="dxa" w:w="2381"/>
            <w:vAlign w:val="center"/>
            <w:shd w:val="clear" w:color="auto" w:fill="F2F5FA"/>
          </w:tcPr>
          <w:p>
            <w:pPr>
              <w:spacing w:after="0" w:line="240" w:lineRule="auto"/>
            </w:pPr>
            <w:r/>
            <w:r>
              <w:rPr>
                <w:b w:val="0"/>
                <w:i w:val="0"/>
                <w:sz w:val="17"/>
              </w:rPr>
              <w:t>VER-004</w:t>
            </w:r>
          </w:p>
        </w:tc>
      </w:tr>
      <w:tr>
        <w:trPr>
          <w:cantSplit w:val="true"/>
        </w:trPr>
        <w:tc>
          <w:tcPr>
            <w:tcW w:type="dxa" w:w="2041"/>
            <w:vAlign w:val="center"/>
          </w:tcPr>
          <w:p>
            <w:pPr>
              <w:spacing w:after="0" w:line="240" w:lineRule="auto"/>
            </w:pPr>
            <w:r/>
            <w:r>
              <w:rPr>
                <w:b w:val="0"/>
                <w:i w:val="0"/>
                <w:sz w:val="17"/>
              </w:rPr>
              <w:t>pending</w:t>
            </w:r>
          </w:p>
        </w:tc>
        <w:tc>
          <w:tcPr>
            <w:tcW w:type="dxa" w:w="2835"/>
            <w:vAlign w:val="center"/>
          </w:tcPr>
          <w:p>
            <w:pPr>
              <w:spacing w:after="0" w:line="240" w:lineRule="auto"/>
            </w:pPr>
            <w:r/>
            <w:r>
              <w:rPr>
                <w:b w:val="0"/>
                <w:i w:val="0"/>
                <w:sz w:val="17"/>
              </w:rPr>
              <w:t>Admin requests corrections</w:t>
            </w:r>
          </w:p>
        </w:tc>
        <w:tc>
          <w:tcPr>
            <w:tcW w:type="dxa" w:w="2381"/>
            <w:vAlign w:val="center"/>
          </w:tcPr>
          <w:p>
            <w:pPr>
              <w:spacing w:after="0" w:line="240" w:lineRule="auto"/>
            </w:pPr>
            <w:r/>
            <w:r>
              <w:rPr>
                <w:b w:val="0"/>
                <w:i w:val="0"/>
                <w:sz w:val="17"/>
              </w:rPr>
              <w:t>resubmission_required</w:t>
            </w:r>
          </w:p>
        </w:tc>
        <w:tc>
          <w:tcPr>
            <w:tcW w:type="dxa" w:w="2381"/>
            <w:vAlign w:val="center"/>
          </w:tcPr>
          <w:p>
            <w:pPr>
              <w:spacing w:after="0" w:line="240" w:lineRule="auto"/>
            </w:pPr>
            <w:r/>
            <w:r>
              <w:rPr>
                <w:b w:val="0"/>
                <w:i w:val="0"/>
                <w:sz w:val="17"/>
              </w:rPr>
              <w:t>VER-011</w:t>
            </w:r>
          </w:p>
        </w:tc>
      </w:tr>
      <w:tr>
        <w:trPr>
          <w:cantSplit w:val="true"/>
        </w:trPr>
        <w:tc>
          <w:tcPr>
            <w:tcW w:type="dxa" w:w="2041"/>
            <w:vAlign w:val="center"/>
            <w:shd w:val="clear" w:color="auto" w:fill="F2F5FA"/>
          </w:tcPr>
          <w:p>
            <w:pPr>
              <w:spacing w:after="0" w:line="240" w:lineRule="auto"/>
            </w:pPr>
            <w:r/>
            <w:r>
              <w:rPr>
                <w:b w:val="0"/>
                <w:i w:val="0"/>
                <w:sz w:val="17"/>
              </w:rPr>
              <w:t>resubmission_required</w:t>
            </w:r>
          </w:p>
        </w:tc>
        <w:tc>
          <w:tcPr>
            <w:tcW w:type="dxa" w:w="2835"/>
            <w:vAlign w:val="center"/>
            <w:shd w:val="clear" w:color="auto" w:fill="F2F5FA"/>
          </w:tcPr>
          <w:p>
            <w:pPr>
              <w:spacing w:after="0" w:line="240" w:lineRule="auto"/>
            </w:pPr>
            <w:r/>
            <w:r>
              <w:rPr>
                <w:b w:val="0"/>
                <w:i w:val="0"/>
                <w:sz w:val="17"/>
              </w:rPr>
              <w:t>Applicant resubmits</w:t>
            </w:r>
          </w:p>
        </w:tc>
        <w:tc>
          <w:tcPr>
            <w:tcW w:type="dxa" w:w="2381"/>
            <w:vAlign w:val="center"/>
            <w:shd w:val="clear" w:color="auto" w:fill="F2F5FA"/>
          </w:tcPr>
          <w:p>
            <w:pPr>
              <w:spacing w:after="0" w:line="240" w:lineRule="auto"/>
            </w:pPr>
            <w:r/>
            <w:r>
              <w:rPr>
                <w:b w:val="0"/>
                <w:i w:val="0"/>
                <w:sz w:val="17"/>
              </w:rPr>
              <w:t>pending (count 2)</w:t>
            </w:r>
          </w:p>
        </w:tc>
        <w:tc>
          <w:tcPr>
            <w:tcW w:type="dxa" w:w="2381"/>
            <w:vAlign w:val="center"/>
            <w:shd w:val="clear" w:color="auto" w:fill="F2F5FA"/>
          </w:tcPr>
          <w:p>
            <w:pPr>
              <w:spacing w:after="0" w:line="240" w:lineRule="auto"/>
            </w:pPr>
            <w:r/>
            <w:r>
              <w:rPr>
                <w:b w:val="0"/>
                <w:i w:val="0"/>
                <w:sz w:val="17"/>
              </w:rPr>
              <w:t>VER-011</w:t>
            </w:r>
          </w:p>
        </w:tc>
      </w:tr>
      <w:tr>
        <w:trPr>
          <w:cantSplit w:val="true"/>
        </w:trPr>
        <w:tc>
          <w:tcPr>
            <w:tcW w:type="dxa" w:w="2041"/>
            <w:vAlign w:val="center"/>
          </w:tcPr>
          <w:p>
            <w:pPr>
              <w:spacing w:after="0" w:line="240" w:lineRule="auto"/>
            </w:pPr>
            <w:r/>
            <w:r>
              <w:rPr>
                <w:b w:val="0"/>
                <w:i w:val="0"/>
                <w:sz w:val="17"/>
              </w:rPr>
              <w:t>pending</w:t>
            </w:r>
          </w:p>
        </w:tc>
        <w:tc>
          <w:tcPr>
            <w:tcW w:type="dxa" w:w="2835"/>
            <w:vAlign w:val="center"/>
          </w:tcPr>
          <w:p>
            <w:pPr>
              <w:spacing w:after="0" w:line="240" w:lineRule="auto"/>
            </w:pPr>
            <w:r/>
            <w:r>
              <w:rPr>
                <w:b w:val="0"/>
                <w:i w:val="0"/>
                <w:sz w:val="17"/>
              </w:rPr>
              <w:t>Interview scheduled / completed</w:t>
            </w:r>
          </w:p>
        </w:tc>
        <w:tc>
          <w:tcPr>
            <w:tcW w:type="dxa" w:w="2381"/>
            <w:vAlign w:val="center"/>
          </w:tcPr>
          <w:p>
            <w:pPr>
              <w:spacing w:after="0" w:line="240" w:lineRule="auto"/>
            </w:pPr>
            <w:r/>
            <w:r>
              <w:rPr>
                <w:b w:val="0"/>
                <w:i w:val="0"/>
                <w:sz w:val="17"/>
              </w:rPr>
              <w:t>interview states</w:t>
            </w:r>
          </w:p>
        </w:tc>
        <w:tc>
          <w:tcPr>
            <w:tcW w:type="dxa" w:w="2381"/>
            <w:vAlign w:val="center"/>
          </w:tcPr>
          <w:p>
            <w:pPr>
              <w:spacing w:after="0" w:line="240" w:lineRule="auto"/>
            </w:pPr>
            <w:r/>
            <w:r>
              <w:rPr>
                <w:b w:val="0"/>
                <w:i w:val="0"/>
                <w:sz w:val="17"/>
              </w:rPr>
              <w:t>VER-012</w:t>
            </w:r>
          </w:p>
        </w:tc>
      </w:tr>
      <w:tr>
        <w:trPr>
          <w:cantSplit w:val="true"/>
        </w:trPr>
        <w:tc>
          <w:tcPr>
            <w:tcW w:type="dxa" w:w="2041"/>
            <w:vAlign w:val="center"/>
            <w:shd w:val="clear" w:color="auto" w:fill="F2F5FA"/>
          </w:tcPr>
          <w:p>
            <w:pPr>
              <w:spacing w:after="0" w:line="240" w:lineRule="auto"/>
            </w:pPr>
            <w:r/>
            <w:r>
              <w:rPr>
                <w:b w:val="0"/>
                <w:i w:val="0"/>
                <w:sz w:val="17"/>
              </w:rPr>
              <w:t>pending</w:t>
            </w:r>
          </w:p>
        </w:tc>
        <w:tc>
          <w:tcPr>
            <w:tcW w:type="dxa" w:w="2835"/>
            <w:vAlign w:val="center"/>
            <w:shd w:val="clear" w:color="auto" w:fill="F2F5FA"/>
          </w:tcPr>
          <w:p>
            <w:pPr>
              <w:spacing w:after="0" w:line="240" w:lineRule="auto"/>
            </w:pPr>
            <w:r/>
            <w:r>
              <w:rPr>
                <w:b w:val="0"/>
                <w:i w:val="0"/>
                <w:sz w:val="17"/>
              </w:rPr>
              <w:t>Admin rejects (reason)</w:t>
            </w:r>
          </w:p>
        </w:tc>
        <w:tc>
          <w:tcPr>
            <w:tcW w:type="dxa" w:w="2381"/>
            <w:vAlign w:val="center"/>
            <w:shd w:val="clear" w:color="auto" w:fill="F2F5FA"/>
          </w:tcPr>
          <w:p>
            <w:pPr>
              <w:spacing w:after="0" w:line="240" w:lineRule="auto"/>
            </w:pPr>
            <w:r/>
            <w:r>
              <w:rPr>
                <w:b w:val="0"/>
                <w:i w:val="0"/>
                <w:sz w:val="17"/>
              </w:rPr>
              <w:t>rejected (final)</w:t>
            </w:r>
          </w:p>
        </w:tc>
        <w:tc>
          <w:tcPr>
            <w:tcW w:type="dxa" w:w="2381"/>
            <w:vAlign w:val="center"/>
            <w:shd w:val="clear" w:color="auto" w:fill="F2F5FA"/>
          </w:tcPr>
          <w:p>
            <w:pPr>
              <w:spacing w:after="0" w:line="240" w:lineRule="auto"/>
            </w:pPr>
            <w:r/>
            <w:r>
              <w:rPr>
                <w:b w:val="0"/>
                <w:i w:val="0"/>
                <w:sz w:val="17"/>
              </w:rPr>
              <w:t>VER-010</w:t>
            </w:r>
          </w:p>
        </w:tc>
      </w:tr>
      <w:tr>
        <w:trPr>
          <w:cantSplit w:val="true"/>
        </w:trPr>
        <w:tc>
          <w:tcPr>
            <w:tcW w:type="dxa" w:w="2041"/>
            <w:vAlign w:val="center"/>
          </w:tcPr>
          <w:p>
            <w:pPr>
              <w:spacing w:after="0" w:line="240" w:lineRule="auto"/>
            </w:pPr>
            <w:r/>
            <w:r>
              <w:rPr>
                <w:b w:val="0"/>
                <w:i w:val="0"/>
                <w:sz w:val="17"/>
              </w:rPr>
              <w:t>pending</w:t>
            </w:r>
          </w:p>
        </w:tc>
        <w:tc>
          <w:tcPr>
            <w:tcW w:type="dxa" w:w="2835"/>
            <w:vAlign w:val="center"/>
          </w:tcPr>
          <w:p>
            <w:pPr>
              <w:spacing w:after="0" w:line="240" w:lineRule="auto"/>
            </w:pPr>
            <w:r/>
            <w:r>
              <w:rPr>
                <w:b w:val="0"/>
                <w:i w:val="0"/>
                <w:sz w:val="17"/>
              </w:rPr>
              <w:t>Admin approves</w:t>
            </w:r>
          </w:p>
        </w:tc>
        <w:tc>
          <w:tcPr>
            <w:tcW w:type="dxa" w:w="2381"/>
            <w:vAlign w:val="center"/>
          </w:tcPr>
          <w:p>
            <w:pPr>
              <w:spacing w:after="0" w:line="240" w:lineRule="auto"/>
            </w:pPr>
            <w:r/>
            <w:r>
              <w:rPr>
                <w:b w:val="0"/>
                <w:i w:val="0"/>
                <w:sz w:val="17"/>
              </w:rPr>
              <w:t>approved → account active</w:t>
            </w:r>
          </w:p>
        </w:tc>
        <w:tc>
          <w:tcPr>
            <w:tcW w:type="dxa" w:w="2381"/>
            <w:vAlign w:val="center"/>
          </w:tcPr>
          <w:p>
            <w:pPr>
              <w:spacing w:after="0" w:line="240" w:lineRule="auto"/>
            </w:pPr>
            <w:r/>
            <w:r>
              <w:rPr>
                <w:b w:val="0"/>
                <w:i w:val="0"/>
                <w:sz w:val="17"/>
              </w:rPr>
              <w:t>VER-013</w:t>
            </w:r>
          </w:p>
        </w:tc>
      </w:tr>
      <w:tr>
        <w:trPr>
          <w:cantSplit w:val="true"/>
        </w:trPr>
        <w:tc>
          <w:tcPr>
            <w:tcW w:type="dxa" w:w="2041"/>
            <w:vAlign w:val="center"/>
            <w:shd w:val="clear" w:color="auto" w:fill="F2F5FA"/>
          </w:tcPr>
          <w:p>
            <w:pPr>
              <w:spacing w:after="0" w:line="240" w:lineRule="auto"/>
            </w:pPr>
            <w:r/>
            <w:r>
              <w:rPr>
                <w:b w:val="0"/>
                <w:i w:val="0"/>
                <w:sz w:val="17"/>
              </w:rPr>
              <w:t>rejected / approved</w:t>
            </w:r>
          </w:p>
        </w:tc>
        <w:tc>
          <w:tcPr>
            <w:tcW w:type="dxa" w:w="2835"/>
            <w:vAlign w:val="center"/>
            <w:shd w:val="clear" w:color="auto" w:fill="F2F5FA"/>
          </w:tcPr>
          <w:p>
            <w:pPr>
              <w:spacing w:after="0" w:line="240" w:lineRule="auto"/>
            </w:pPr>
            <w:r/>
            <w:r>
              <w:rPr>
                <w:b w:val="0"/>
                <w:i w:val="0"/>
                <w:sz w:val="17"/>
              </w:rPr>
              <w:t>Decide again / resubmit</w:t>
            </w:r>
          </w:p>
        </w:tc>
        <w:tc>
          <w:tcPr>
            <w:tcW w:type="dxa" w:w="2381"/>
            <w:vAlign w:val="center"/>
            <w:shd w:val="clear" w:color="auto" w:fill="F2F5FA"/>
          </w:tcPr>
          <w:p>
            <w:pPr>
              <w:spacing w:after="0" w:line="240" w:lineRule="auto"/>
            </w:pPr>
            <w:r/>
            <w:r>
              <w:rPr>
                <w:b w:val="0"/>
                <w:i w:val="0"/>
                <w:sz w:val="17"/>
              </w:rPr>
              <w:t>refused</w:t>
            </w:r>
          </w:p>
        </w:tc>
        <w:tc>
          <w:tcPr>
            <w:tcW w:type="dxa" w:w="2381"/>
            <w:vAlign w:val="center"/>
            <w:shd w:val="clear" w:color="auto" w:fill="F2F5FA"/>
          </w:tcPr>
          <w:p>
            <w:pPr>
              <w:spacing w:after="0" w:line="240" w:lineRule="auto"/>
            </w:pPr>
            <w:r/>
            <w:r>
              <w:rPr>
                <w:b w:val="0"/>
                <w:i w:val="0"/>
                <w:sz w:val="17"/>
              </w:rPr>
              <w:t>VER-009, VER-010, VER-013</w:t>
            </w:r>
          </w:p>
        </w:tc>
      </w:tr>
    </w:tbl>
    <w:p>
      <w:pPr>
        <w:spacing w:after="40"/>
      </w:pPr>
    </w:p>
    <w:p>
      <w:r>
        <w:rPr>
          <w:i w:val="0"/>
        </w:rPr>
        <w:t>Tuition engagement: conversation → trial_requested → trial accepted → terms proposed → both confirmed → active (classroom created, post filled, contacts shared) → completed (TC-ENG-001, TC-ENG-002, TC-JRN-002). Refresh-token session: issued → rotated → replay within grace (fresh session) / after grace (all sessions revoked) → logout (revoked) (TC-SESS-003, TC-SESS-004).</w:t>
      </w:r>
    </w:p>
    <w:p>
      <w:pPr>
        <w:pStyle w:val="Heading1"/>
      </w:pPr>
      <w:r>
        <w:t>6. Test Execution Results</w:t>
      </w:r>
    </w:p>
    <w:p>
      <w:pPr>
        <w:pStyle w:val="Heading2"/>
      </w:pPr>
      <w:r>
        <w:t>6.1 Summary</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963"/>
        <w:gridCol w:w="963"/>
        <w:gridCol w:w="963"/>
        <w:gridCol w:w="963"/>
        <w:gridCol w:w="1077"/>
        <w:gridCol w:w="1757"/>
      </w:tblGrid>
      <w:tr>
        <w:trPr>
          <w:tblHeader w:val="true"/>
          <w:cantSplit w:val="true"/>
        </w:trPr>
        <w:tc>
          <w:tcPr>
            <w:tcW w:type="dxa" w:w="2948"/>
            <w:vAlign w:val="center"/>
            <w:shd w:val="clear" w:color="auto" w:fill="1F3864"/>
          </w:tcPr>
          <w:p>
            <w:pPr>
              <w:spacing w:after="0" w:line="240" w:lineRule="auto"/>
            </w:pPr>
            <w:r/>
            <w:r>
              <w:rPr>
                <w:b/>
                <w:i w:val="0"/>
                <w:color w:val="FFFFFF"/>
                <w:sz w:val="18"/>
              </w:rPr>
              <w:t>Level / type</w:t>
            </w:r>
          </w:p>
        </w:tc>
        <w:tc>
          <w:tcPr>
            <w:tcW w:type="dxa" w:w="964"/>
            <w:vAlign w:val="center"/>
            <w:shd w:val="clear" w:color="auto" w:fill="1F3864"/>
          </w:tcPr>
          <w:p>
            <w:pPr>
              <w:spacing w:after="0" w:line="240" w:lineRule="auto"/>
            </w:pPr>
            <w:r/>
            <w:r>
              <w:rPr>
                <w:b/>
                <w:i w:val="0"/>
                <w:color w:val="FFFFFF"/>
                <w:sz w:val="18"/>
              </w:rPr>
              <w:t>Total</w:t>
            </w:r>
          </w:p>
        </w:tc>
        <w:tc>
          <w:tcPr>
            <w:tcW w:type="dxa" w:w="964"/>
            <w:vAlign w:val="center"/>
            <w:shd w:val="clear" w:color="auto" w:fill="1F3864"/>
          </w:tcPr>
          <w:p>
            <w:pPr>
              <w:spacing w:after="0" w:line="240" w:lineRule="auto"/>
            </w:pPr>
            <w:r/>
            <w:r>
              <w:rPr>
                <w:b/>
                <w:i w:val="0"/>
                <w:color w:val="FFFFFF"/>
                <w:sz w:val="18"/>
              </w:rPr>
              <w:t>Passed</w:t>
            </w:r>
          </w:p>
        </w:tc>
        <w:tc>
          <w:tcPr>
            <w:tcW w:type="dxa" w:w="964"/>
            <w:vAlign w:val="center"/>
            <w:shd w:val="clear" w:color="auto" w:fill="1F3864"/>
          </w:tcPr>
          <w:p>
            <w:pPr>
              <w:spacing w:after="0" w:line="240" w:lineRule="auto"/>
            </w:pPr>
            <w:r/>
            <w:r>
              <w:rPr>
                <w:b/>
                <w:i w:val="0"/>
                <w:color w:val="FFFFFF"/>
                <w:sz w:val="18"/>
              </w:rPr>
              <w:t>Failed</w:t>
            </w:r>
          </w:p>
        </w:tc>
        <w:tc>
          <w:tcPr>
            <w:tcW w:type="dxa" w:w="964"/>
            <w:vAlign w:val="center"/>
            <w:shd w:val="clear" w:color="auto" w:fill="1F3864"/>
          </w:tcPr>
          <w:p>
            <w:pPr>
              <w:spacing w:after="0" w:line="240" w:lineRule="auto"/>
            </w:pPr>
            <w:r/>
            <w:r>
              <w:rPr>
                <w:b/>
                <w:i w:val="0"/>
                <w:color w:val="FFFFFF"/>
                <w:sz w:val="18"/>
              </w:rPr>
              <w:t>Blocked</w:t>
            </w:r>
          </w:p>
        </w:tc>
        <w:tc>
          <w:tcPr>
            <w:tcW w:type="dxa" w:w="1077"/>
            <w:vAlign w:val="center"/>
            <w:shd w:val="clear" w:color="auto" w:fill="1F3864"/>
          </w:tcPr>
          <w:p>
            <w:pPr>
              <w:spacing w:after="0" w:line="240" w:lineRule="auto"/>
            </w:pPr>
            <w:r/>
            <w:r>
              <w:rPr>
                <w:b/>
                <w:i w:val="0"/>
                <w:color w:val="FFFFFF"/>
                <w:sz w:val="18"/>
              </w:rPr>
              <w:t>Not tested</w:t>
            </w:r>
          </w:p>
        </w:tc>
        <w:tc>
          <w:tcPr>
            <w:tcW w:type="dxa" w:w="1757"/>
            <w:vAlign w:val="center"/>
            <w:shd w:val="clear" w:color="auto" w:fill="1F3864"/>
          </w:tcPr>
          <w:p>
            <w:pPr>
              <w:spacing w:after="0" w:line="240" w:lineRule="auto"/>
            </w:pPr>
            <w:r/>
            <w:r>
              <w:rPr>
                <w:b/>
                <w:i w:val="0"/>
                <w:color w:val="FFFFFF"/>
                <w:sz w:val="18"/>
              </w:rPr>
              <w:t>Pass %</w:t>
            </w:r>
          </w:p>
        </w:tc>
      </w:tr>
      <w:tr>
        <w:trPr>
          <w:cantSplit w:val="true"/>
        </w:trPr>
        <w:tc>
          <w:tcPr>
            <w:tcW w:type="dxa" w:w="2948"/>
            <w:vAlign w:val="center"/>
          </w:tcPr>
          <w:p>
            <w:pPr>
              <w:spacing w:after="0" w:line="240" w:lineRule="auto"/>
            </w:pPr>
            <w:r/>
            <w:r>
              <w:rPr>
                <w:b w:val="0"/>
                <w:i w:val="0"/>
                <w:sz w:val="18"/>
              </w:rPr>
              <w:t>Integration / API / Database</w:t>
            </w:r>
          </w:p>
        </w:tc>
        <w:tc>
          <w:tcPr>
            <w:tcW w:type="dxa" w:w="964"/>
            <w:vAlign w:val="center"/>
          </w:tcPr>
          <w:p>
            <w:pPr>
              <w:spacing w:after="0" w:line="240" w:lineRule="auto"/>
              <w:jc w:val="center"/>
            </w:pPr>
            <w:r/>
            <w:r>
              <w:rPr>
                <w:b w:val="0"/>
                <w:i w:val="0"/>
                <w:sz w:val="18"/>
              </w:rPr>
              <w:t>90</w:t>
            </w:r>
          </w:p>
        </w:tc>
        <w:tc>
          <w:tcPr>
            <w:tcW w:type="dxa" w:w="964"/>
            <w:vAlign w:val="center"/>
          </w:tcPr>
          <w:p>
            <w:pPr>
              <w:spacing w:after="0" w:line="240" w:lineRule="auto"/>
              <w:jc w:val="center"/>
            </w:pPr>
            <w:r/>
            <w:r>
              <w:rPr>
                <w:b w:val="0"/>
                <w:i w:val="0"/>
                <w:sz w:val="18"/>
              </w:rPr>
              <w:t>89</w:t>
            </w:r>
          </w:p>
        </w:tc>
        <w:tc>
          <w:tcPr>
            <w:tcW w:type="dxa" w:w="964"/>
            <w:vAlign w:val="center"/>
          </w:tcPr>
          <w:p>
            <w:pPr>
              <w:spacing w:after="0" w:line="240" w:lineRule="auto"/>
              <w:jc w:val="center"/>
            </w:pPr>
            <w:r/>
            <w:r>
              <w:rPr>
                <w:b w:val="0"/>
                <w:i w:val="0"/>
                <w:sz w:val="18"/>
              </w:rPr>
              <w:t>1</w:t>
            </w:r>
          </w:p>
        </w:tc>
        <w:tc>
          <w:tcPr>
            <w:tcW w:type="dxa" w:w="964"/>
            <w:vAlign w:val="center"/>
          </w:tcPr>
          <w:p>
            <w:pPr>
              <w:spacing w:after="0" w:line="240" w:lineRule="auto"/>
              <w:jc w:val="center"/>
            </w:pPr>
            <w:r/>
            <w:r>
              <w:rPr>
                <w:b w:val="0"/>
                <w:i w:val="0"/>
                <w:sz w:val="18"/>
              </w:rPr>
              <w:t>0</w:t>
            </w:r>
          </w:p>
        </w:tc>
        <w:tc>
          <w:tcPr>
            <w:tcW w:type="dxa" w:w="1077"/>
            <w:vAlign w:val="center"/>
          </w:tcPr>
          <w:p>
            <w:pPr>
              <w:spacing w:after="0" w:line="240" w:lineRule="auto"/>
              <w:jc w:val="center"/>
            </w:pPr>
            <w:r/>
            <w:r>
              <w:rPr>
                <w:b w:val="0"/>
                <w:i w:val="0"/>
                <w:sz w:val="18"/>
              </w:rPr>
              <w:t>0</w:t>
            </w:r>
          </w:p>
        </w:tc>
        <w:tc>
          <w:tcPr>
            <w:tcW w:type="dxa" w:w="1757"/>
            <w:vAlign w:val="center"/>
          </w:tcPr>
          <w:p>
            <w:pPr>
              <w:spacing w:after="0" w:line="240" w:lineRule="auto"/>
              <w:jc w:val="center"/>
            </w:pPr>
            <w:r/>
            <w:r>
              <w:rPr>
                <w:b w:val="0"/>
                <w:i w:val="0"/>
                <w:sz w:val="18"/>
              </w:rPr>
              <w:t>98.9%</w:t>
            </w:r>
          </w:p>
        </w:tc>
      </w:tr>
      <w:tr>
        <w:trPr>
          <w:cantSplit w:val="true"/>
        </w:trPr>
        <w:tc>
          <w:tcPr>
            <w:tcW w:type="dxa" w:w="2948"/>
            <w:vAlign w:val="center"/>
            <w:shd w:val="clear" w:color="auto" w:fill="F2F5FA"/>
          </w:tcPr>
          <w:p>
            <w:pPr>
              <w:spacing w:after="0" w:line="240" w:lineRule="auto"/>
            </w:pPr>
            <w:r/>
            <w:r>
              <w:rPr>
                <w:b w:val="0"/>
                <w:i w:val="0"/>
                <w:sz w:val="18"/>
              </w:rPr>
              <w:t>System / E2E</w:t>
            </w:r>
          </w:p>
        </w:tc>
        <w:tc>
          <w:tcPr>
            <w:tcW w:type="dxa" w:w="964"/>
            <w:vAlign w:val="center"/>
            <w:shd w:val="clear" w:color="auto" w:fill="F2F5FA"/>
          </w:tcPr>
          <w:p>
            <w:pPr>
              <w:spacing w:after="0" w:line="240" w:lineRule="auto"/>
              <w:jc w:val="center"/>
            </w:pPr>
            <w:r/>
            <w:r>
              <w:rPr>
                <w:b w:val="0"/>
                <w:i w:val="0"/>
                <w:sz w:val="18"/>
              </w:rPr>
              <w:t>21</w:t>
            </w:r>
          </w:p>
        </w:tc>
        <w:tc>
          <w:tcPr>
            <w:tcW w:type="dxa" w:w="964"/>
            <w:vAlign w:val="center"/>
            <w:shd w:val="clear" w:color="auto" w:fill="F2F5FA"/>
          </w:tcPr>
          <w:p>
            <w:pPr>
              <w:spacing w:after="0" w:line="240" w:lineRule="auto"/>
              <w:jc w:val="center"/>
            </w:pPr>
            <w:r/>
            <w:r>
              <w:rPr>
                <w:b w:val="0"/>
                <w:i w:val="0"/>
                <w:sz w:val="18"/>
              </w:rPr>
              <w:t>14</w:t>
            </w:r>
          </w:p>
        </w:tc>
        <w:tc>
          <w:tcPr>
            <w:tcW w:type="dxa" w:w="964"/>
            <w:vAlign w:val="center"/>
            <w:shd w:val="clear" w:color="auto" w:fill="F2F5FA"/>
          </w:tcPr>
          <w:p>
            <w:pPr>
              <w:spacing w:after="0" w:line="240" w:lineRule="auto"/>
              <w:jc w:val="center"/>
            </w:pPr>
            <w:r/>
            <w:r>
              <w:rPr>
                <w:b w:val="0"/>
                <w:i w:val="0"/>
                <w:sz w:val="18"/>
              </w:rPr>
              <w:t>0</w:t>
            </w:r>
          </w:p>
        </w:tc>
        <w:tc>
          <w:tcPr>
            <w:tcW w:type="dxa" w:w="964"/>
            <w:vAlign w:val="center"/>
            <w:shd w:val="clear" w:color="auto" w:fill="F2F5FA"/>
          </w:tcPr>
          <w:p>
            <w:pPr>
              <w:spacing w:after="0" w:line="240" w:lineRule="auto"/>
              <w:jc w:val="center"/>
            </w:pPr>
            <w:r/>
            <w:r>
              <w:rPr>
                <w:b w:val="0"/>
                <w:i w:val="0"/>
                <w:sz w:val="18"/>
              </w:rPr>
              <w:t>1</w:t>
            </w:r>
          </w:p>
        </w:tc>
        <w:tc>
          <w:tcPr>
            <w:tcW w:type="dxa" w:w="1077"/>
            <w:vAlign w:val="center"/>
            <w:shd w:val="clear" w:color="auto" w:fill="F2F5FA"/>
          </w:tcPr>
          <w:p>
            <w:pPr>
              <w:spacing w:after="0" w:line="240" w:lineRule="auto"/>
              <w:jc w:val="center"/>
            </w:pPr>
            <w:r/>
            <w:r>
              <w:rPr>
                <w:b w:val="0"/>
                <w:i w:val="0"/>
                <w:sz w:val="18"/>
              </w:rPr>
              <w:t>6</w:t>
            </w:r>
          </w:p>
        </w:tc>
        <w:tc>
          <w:tcPr>
            <w:tcW w:type="dxa" w:w="1757"/>
            <w:vAlign w:val="center"/>
            <w:shd w:val="clear" w:color="auto" w:fill="F2F5FA"/>
          </w:tcPr>
          <w:p>
            <w:pPr>
              <w:spacing w:after="0" w:line="240" w:lineRule="auto"/>
              <w:jc w:val="center"/>
            </w:pPr>
            <w:r/>
            <w:r>
              <w:rPr>
                <w:b w:val="0"/>
                <w:i w:val="0"/>
                <w:sz w:val="18"/>
              </w:rPr>
              <w:t>100.0%</w:t>
            </w:r>
          </w:p>
        </w:tc>
      </w:tr>
      <w:tr>
        <w:trPr>
          <w:cantSplit w:val="true"/>
        </w:trPr>
        <w:tc>
          <w:tcPr>
            <w:tcW w:type="dxa" w:w="2948"/>
            <w:vAlign w:val="center"/>
          </w:tcPr>
          <w:p>
            <w:pPr>
              <w:spacing w:after="0" w:line="240" w:lineRule="auto"/>
            </w:pPr>
            <w:r/>
            <w:r>
              <w:rPr>
                <w:b w:val="0"/>
                <w:i w:val="0"/>
                <w:sz w:val="18"/>
              </w:rPr>
              <w:t>Unit</w:t>
            </w:r>
          </w:p>
        </w:tc>
        <w:tc>
          <w:tcPr>
            <w:tcW w:type="dxa" w:w="964"/>
            <w:vAlign w:val="center"/>
          </w:tcPr>
          <w:p>
            <w:pPr>
              <w:spacing w:after="0" w:line="240" w:lineRule="auto"/>
              <w:jc w:val="center"/>
            </w:pPr>
            <w:r/>
            <w:r>
              <w:rPr>
                <w:b w:val="0"/>
                <w:i w:val="0"/>
                <w:sz w:val="18"/>
              </w:rPr>
              <w:t>3</w:t>
            </w:r>
          </w:p>
        </w:tc>
        <w:tc>
          <w:tcPr>
            <w:tcW w:type="dxa" w:w="964"/>
            <w:vAlign w:val="center"/>
          </w:tcPr>
          <w:p>
            <w:pPr>
              <w:spacing w:after="0" w:line="240" w:lineRule="auto"/>
              <w:jc w:val="center"/>
            </w:pPr>
            <w:r/>
            <w:r>
              <w:rPr>
                <w:b w:val="0"/>
                <w:i w:val="0"/>
                <w:sz w:val="18"/>
              </w:rPr>
              <w:t>3</w:t>
            </w:r>
          </w:p>
        </w:tc>
        <w:tc>
          <w:tcPr>
            <w:tcW w:type="dxa" w:w="964"/>
            <w:vAlign w:val="center"/>
          </w:tcPr>
          <w:p>
            <w:pPr>
              <w:spacing w:after="0" w:line="240" w:lineRule="auto"/>
              <w:jc w:val="center"/>
            </w:pPr>
            <w:r/>
            <w:r>
              <w:rPr>
                <w:b w:val="0"/>
                <w:i w:val="0"/>
                <w:sz w:val="18"/>
              </w:rPr>
              <w:t>0</w:t>
            </w:r>
          </w:p>
        </w:tc>
        <w:tc>
          <w:tcPr>
            <w:tcW w:type="dxa" w:w="964"/>
            <w:vAlign w:val="center"/>
          </w:tcPr>
          <w:p>
            <w:pPr>
              <w:spacing w:after="0" w:line="240" w:lineRule="auto"/>
              <w:jc w:val="center"/>
            </w:pPr>
            <w:r/>
            <w:r>
              <w:rPr>
                <w:b w:val="0"/>
                <w:i w:val="0"/>
                <w:sz w:val="18"/>
              </w:rPr>
              <w:t>0</w:t>
            </w:r>
          </w:p>
        </w:tc>
        <w:tc>
          <w:tcPr>
            <w:tcW w:type="dxa" w:w="1077"/>
            <w:vAlign w:val="center"/>
          </w:tcPr>
          <w:p>
            <w:pPr>
              <w:spacing w:after="0" w:line="240" w:lineRule="auto"/>
              <w:jc w:val="center"/>
            </w:pPr>
            <w:r/>
            <w:r>
              <w:rPr>
                <w:b w:val="0"/>
                <w:i w:val="0"/>
                <w:sz w:val="18"/>
              </w:rPr>
              <w:t>0</w:t>
            </w:r>
          </w:p>
        </w:tc>
        <w:tc>
          <w:tcPr>
            <w:tcW w:type="dxa" w:w="1757"/>
            <w:vAlign w:val="center"/>
          </w:tcPr>
          <w:p>
            <w:pPr>
              <w:spacing w:after="0" w:line="240" w:lineRule="auto"/>
              <w:jc w:val="center"/>
            </w:pPr>
            <w:r/>
            <w:r>
              <w:rPr>
                <w:b w:val="0"/>
                <w:i w:val="0"/>
                <w:sz w:val="18"/>
              </w:rPr>
              <w:t>100.0%</w:t>
            </w:r>
          </w:p>
        </w:tc>
      </w:tr>
      <w:tr>
        <w:trPr>
          <w:cantSplit w:val="true"/>
        </w:trPr>
        <w:tc>
          <w:tcPr>
            <w:tcW w:type="dxa" w:w="2948"/>
            <w:vAlign w:val="center"/>
            <w:shd w:val="clear" w:color="auto" w:fill="F2F5FA"/>
          </w:tcPr>
          <w:p>
            <w:pPr>
              <w:spacing w:after="0" w:line="240" w:lineRule="auto"/>
            </w:pPr>
            <w:r/>
            <w:r>
              <w:rPr>
                <w:b w:val="0"/>
                <w:i w:val="0"/>
                <w:sz w:val="18"/>
              </w:rPr>
              <w:t>Static / regression</w:t>
            </w:r>
          </w:p>
        </w:tc>
        <w:tc>
          <w:tcPr>
            <w:tcW w:type="dxa" w:w="964"/>
            <w:vAlign w:val="center"/>
            <w:shd w:val="clear" w:color="auto" w:fill="F2F5FA"/>
          </w:tcPr>
          <w:p>
            <w:pPr>
              <w:spacing w:after="0" w:line="240" w:lineRule="auto"/>
              <w:jc w:val="center"/>
            </w:pPr>
            <w:r/>
            <w:r>
              <w:rPr>
                <w:b w:val="0"/>
                <w:i w:val="0"/>
                <w:sz w:val="18"/>
              </w:rPr>
              <w:t>4</w:t>
            </w:r>
          </w:p>
        </w:tc>
        <w:tc>
          <w:tcPr>
            <w:tcW w:type="dxa" w:w="964"/>
            <w:vAlign w:val="center"/>
            <w:shd w:val="clear" w:color="auto" w:fill="F2F5FA"/>
          </w:tcPr>
          <w:p>
            <w:pPr>
              <w:spacing w:after="0" w:line="240" w:lineRule="auto"/>
              <w:jc w:val="center"/>
            </w:pPr>
            <w:r/>
            <w:r>
              <w:rPr>
                <w:b w:val="0"/>
                <w:i w:val="0"/>
                <w:sz w:val="18"/>
              </w:rPr>
              <w:t>4</w:t>
            </w:r>
          </w:p>
        </w:tc>
        <w:tc>
          <w:tcPr>
            <w:tcW w:type="dxa" w:w="964"/>
            <w:vAlign w:val="center"/>
            <w:shd w:val="clear" w:color="auto" w:fill="F2F5FA"/>
          </w:tcPr>
          <w:p>
            <w:pPr>
              <w:spacing w:after="0" w:line="240" w:lineRule="auto"/>
              <w:jc w:val="center"/>
            </w:pPr>
            <w:r/>
            <w:r>
              <w:rPr>
                <w:b w:val="0"/>
                <w:i w:val="0"/>
                <w:sz w:val="18"/>
              </w:rPr>
              <w:t>0</w:t>
            </w:r>
          </w:p>
        </w:tc>
        <w:tc>
          <w:tcPr>
            <w:tcW w:type="dxa" w:w="964"/>
            <w:vAlign w:val="center"/>
            <w:shd w:val="clear" w:color="auto" w:fill="F2F5FA"/>
          </w:tcPr>
          <w:p>
            <w:pPr>
              <w:spacing w:after="0" w:line="240" w:lineRule="auto"/>
              <w:jc w:val="center"/>
            </w:pPr>
            <w:r/>
            <w:r>
              <w:rPr>
                <w:b w:val="0"/>
                <w:i w:val="0"/>
                <w:sz w:val="18"/>
              </w:rPr>
              <w:t>0</w:t>
            </w:r>
          </w:p>
        </w:tc>
        <w:tc>
          <w:tcPr>
            <w:tcW w:type="dxa" w:w="1077"/>
            <w:vAlign w:val="center"/>
            <w:shd w:val="clear" w:color="auto" w:fill="F2F5FA"/>
          </w:tcPr>
          <w:p>
            <w:pPr>
              <w:spacing w:after="0" w:line="240" w:lineRule="auto"/>
              <w:jc w:val="center"/>
            </w:pPr>
            <w:r/>
            <w:r>
              <w:rPr>
                <w:b w:val="0"/>
                <w:i w:val="0"/>
                <w:sz w:val="18"/>
              </w:rPr>
              <w:t>0</w:t>
            </w:r>
          </w:p>
        </w:tc>
        <w:tc>
          <w:tcPr>
            <w:tcW w:type="dxa" w:w="1757"/>
            <w:vAlign w:val="center"/>
            <w:shd w:val="clear" w:color="auto" w:fill="F2F5FA"/>
          </w:tcPr>
          <w:p>
            <w:pPr>
              <w:spacing w:after="0" w:line="240" w:lineRule="auto"/>
              <w:jc w:val="center"/>
            </w:pPr>
            <w:r/>
            <w:r>
              <w:rPr>
                <w:b w:val="0"/>
                <w:i w:val="0"/>
                <w:sz w:val="18"/>
              </w:rPr>
              <w:t>100.0%</w:t>
            </w:r>
          </w:p>
        </w:tc>
      </w:tr>
      <w:tr>
        <w:trPr>
          <w:cantSplit w:val="true"/>
        </w:trPr>
        <w:tc>
          <w:tcPr>
            <w:tcW w:type="dxa" w:w="2948"/>
            <w:vAlign w:val="center"/>
          </w:tcPr>
          <w:p>
            <w:pPr>
              <w:spacing w:after="0" w:line="240" w:lineRule="auto"/>
            </w:pPr>
            <w:r/>
            <w:r>
              <w:rPr>
                <w:b w:val="0"/>
                <w:i w:val="0"/>
                <w:sz w:val="18"/>
              </w:rPr>
              <w:t>Non-functional &amp; security</w:t>
            </w:r>
          </w:p>
        </w:tc>
        <w:tc>
          <w:tcPr>
            <w:tcW w:type="dxa" w:w="964"/>
            <w:vAlign w:val="center"/>
          </w:tcPr>
          <w:p>
            <w:pPr>
              <w:spacing w:after="0" w:line="240" w:lineRule="auto"/>
              <w:jc w:val="center"/>
            </w:pPr>
            <w:r/>
            <w:r>
              <w:rPr>
                <w:b w:val="0"/>
                <w:i w:val="0"/>
                <w:sz w:val="18"/>
              </w:rPr>
              <w:t>10</w:t>
            </w:r>
          </w:p>
        </w:tc>
        <w:tc>
          <w:tcPr>
            <w:tcW w:type="dxa" w:w="964"/>
            <w:vAlign w:val="center"/>
          </w:tcPr>
          <w:p>
            <w:pPr>
              <w:spacing w:after="0" w:line="240" w:lineRule="auto"/>
              <w:jc w:val="center"/>
            </w:pPr>
            <w:r/>
            <w:r>
              <w:rPr>
                <w:b w:val="0"/>
                <w:i w:val="0"/>
                <w:sz w:val="18"/>
              </w:rPr>
              <w:t>5</w:t>
            </w:r>
          </w:p>
        </w:tc>
        <w:tc>
          <w:tcPr>
            <w:tcW w:type="dxa" w:w="964"/>
            <w:vAlign w:val="center"/>
          </w:tcPr>
          <w:p>
            <w:pPr>
              <w:spacing w:after="0" w:line="240" w:lineRule="auto"/>
              <w:jc w:val="center"/>
            </w:pPr>
            <w:r/>
            <w:r>
              <w:rPr>
                <w:b w:val="0"/>
                <w:i w:val="0"/>
                <w:sz w:val="18"/>
              </w:rPr>
              <w:t>1</w:t>
            </w:r>
          </w:p>
        </w:tc>
        <w:tc>
          <w:tcPr>
            <w:tcW w:type="dxa" w:w="964"/>
            <w:vAlign w:val="center"/>
          </w:tcPr>
          <w:p>
            <w:pPr>
              <w:spacing w:after="0" w:line="240" w:lineRule="auto"/>
              <w:jc w:val="center"/>
            </w:pPr>
            <w:r/>
            <w:r>
              <w:rPr>
                <w:b w:val="0"/>
                <w:i w:val="0"/>
                <w:sz w:val="18"/>
              </w:rPr>
              <w:t>1</w:t>
            </w:r>
          </w:p>
        </w:tc>
        <w:tc>
          <w:tcPr>
            <w:tcW w:type="dxa" w:w="1077"/>
            <w:vAlign w:val="center"/>
          </w:tcPr>
          <w:p>
            <w:pPr>
              <w:spacing w:after="0" w:line="240" w:lineRule="auto"/>
              <w:jc w:val="center"/>
            </w:pPr>
            <w:r/>
            <w:r>
              <w:rPr>
                <w:b w:val="0"/>
                <w:i w:val="0"/>
                <w:sz w:val="18"/>
              </w:rPr>
              <w:t>3</w:t>
            </w:r>
          </w:p>
        </w:tc>
        <w:tc>
          <w:tcPr>
            <w:tcW w:type="dxa" w:w="1757"/>
            <w:vAlign w:val="center"/>
          </w:tcPr>
          <w:p>
            <w:pPr>
              <w:spacing w:after="0" w:line="240" w:lineRule="auto"/>
              <w:jc w:val="center"/>
            </w:pPr>
            <w:r/>
            <w:r>
              <w:rPr>
                <w:b w:val="0"/>
                <w:i w:val="0"/>
                <w:sz w:val="18"/>
              </w:rPr>
              <w:t>83.3%</w:t>
            </w:r>
          </w:p>
        </w:tc>
      </w:tr>
      <w:tr>
        <w:trPr>
          <w:cantSplit w:val="true"/>
        </w:trPr>
        <w:tc>
          <w:tcPr>
            <w:tcW w:type="dxa" w:w="2948"/>
            <w:vAlign w:val="center"/>
            <w:shd w:val="clear" w:color="auto" w:fill="F2F5FA"/>
          </w:tcPr>
          <w:p>
            <w:pPr>
              <w:spacing w:after="0" w:line="240" w:lineRule="auto"/>
            </w:pPr>
            <w:r/>
            <w:r>
              <w:rPr>
                <w:b w:val="0"/>
                <w:i w:val="0"/>
                <w:sz w:val="18"/>
              </w:rPr>
              <w:t>Acceptance</w:t>
            </w:r>
          </w:p>
        </w:tc>
        <w:tc>
          <w:tcPr>
            <w:tcW w:type="dxa" w:w="964"/>
            <w:vAlign w:val="center"/>
            <w:shd w:val="clear" w:color="auto" w:fill="F2F5FA"/>
          </w:tcPr>
          <w:p>
            <w:pPr>
              <w:spacing w:after="0" w:line="240" w:lineRule="auto"/>
              <w:jc w:val="center"/>
            </w:pPr>
            <w:r/>
            <w:r>
              <w:rPr>
                <w:b w:val="0"/>
                <w:i w:val="0"/>
                <w:sz w:val="18"/>
              </w:rPr>
              <w:t>0</w:t>
            </w:r>
          </w:p>
        </w:tc>
        <w:tc>
          <w:tcPr>
            <w:tcW w:type="dxa" w:w="964"/>
            <w:vAlign w:val="center"/>
            <w:shd w:val="clear" w:color="auto" w:fill="F2F5FA"/>
          </w:tcPr>
          <w:p>
            <w:pPr>
              <w:spacing w:after="0" w:line="240" w:lineRule="auto"/>
              <w:jc w:val="center"/>
            </w:pPr>
            <w:r/>
            <w:r>
              <w:rPr>
                <w:b w:val="0"/>
                <w:i w:val="0"/>
                <w:sz w:val="18"/>
              </w:rPr>
              <w:t>0</w:t>
            </w:r>
          </w:p>
        </w:tc>
        <w:tc>
          <w:tcPr>
            <w:tcW w:type="dxa" w:w="964"/>
            <w:vAlign w:val="center"/>
            <w:shd w:val="clear" w:color="auto" w:fill="F2F5FA"/>
          </w:tcPr>
          <w:p>
            <w:pPr>
              <w:spacing w:after="0" w:line="240" w:lineRule="auto"/>
              <w:jc w:val="center"/>
            </w:pPr>
            <w:r/>
            <w:r>
              <w:rPr>
                <w:b w:val="0"/>
                <w:i w:val="0"/>
                <w:sz w:val="18"/>
              </w:rPr>
              <w:t>0</w:t>
            </w:r>
          </w:p>
        </w:tc>
        <w:tc>
          <w:tcPr>
            <w:tcW w:type="dxa" w:w="964"/>
            <w:vAlign w:val="center"/>
            <w:shd w:val="clear" w:color="auto" w:fill="F2F5FA"/>
          </w:tcPr>
          <w:p>
            <w:pPr>
              <w:spacing w:after="0" w:line="240" w:lineRule="auto"/>
              <w:jc w:val="center"/>
            </w:pPr>
            <w:r/>
            <w:r>
              <w:rPr>
                <w:b w:val="0"/>
                <w:i w:val="0"/>
                <w:sz w:val="18"/>
              </w:rPr>
              <w:t>0</w:t>
            </w:r>
          </w:p>
        </w:tc>
        <w:tc>
          <w:tcPr>
            <w:tcW w:type="dxa" w:w="1077"/>
            <w:vAlign w:val="center"/>
            <w:shd w:val="clear" w:color="auto" w:fill="F2F5FA"/>
          </w:tcPr>
          <w:p>
            <w:pPr>
              <w:spacing w:after="0" w:line="240" w:lineRule="auto"/>
              <w:jc w:val="center"/>
            </w:pPr>
            <w:r/>
            <w:r>
              <w:rPr>
                <w:b w:val="0"/>
                <w:i w:val="0"/>
                <w:sz w:val="18"/>
              </w:rPr>
              <w:t>0</w:t>
            </w:r>
          </w:p>
        </w:tc>
        <w:tc>
          <w:tcPr>
            <w:tcW w:type="dxa" w:w="1757"/>
            <w:vAlign w:val="center"/>
            <w:shd w:val="clear" w:color="auto" w:fill="F2F5FA"/>
          </w:tcPr>
          <w:p>
            <w:pPr>
              <w:spacing w:after="0" w:line="240" w:lineRule="auto"/>
              <w:jc w:val="center"/>
            </w:pPr>
            <w:r/>
            <w:r>
              <w:rPr>
                <w:b w:val="0"/>
                <w:i w:val="0"/>
                <w:sz w:val="18"/>
              </w:rPr>
              <w:t>Not conducted</w:t>
            </w:r>
          </w:p>
        </w:tc>
      </w:tr>
      <w:tr>
        <w:trPr>
          <w:cantSplit w:val="true"/>
        </w:trPr>
        <w:tc>
          <w:tcPr>
            <w:tcW w:type="dxa" w:w="2948"/>
            <w:vAlign w:val="center"/>
          </w:tcPr>
          <w:p>
            <w:pPr>
              <w:spacing w:after="0" w:line="240" w:lineRule="auto"/>
            </w:pPr>
            <w:r>
              <w:rPr>
                <w:b/>
              </w:rPr>
            </w:r>
            <w:r>
              <w:rPr>
                <w:b w:val="0"/>
                <w:i w:val="0"/>
                <w:sz w:val="18"/>
              </w:rPr>
              <w:t>Total</w:t>
            </w:r>
          </w:p>
        </w:tc>
        <w:tc>
          <w:tcPr>
            <w:tcW w:type="dxa" w:w="964"/>
            <w:vAlign w:val="center"/>
          </w:tcPr>
          <w:p>
            <w:pPr>
              <w:spacing w:after="0" w:line="240" w:lineRule="auto"/>
              <w:jc w:val="center"/>
            </w:pPr>
            <w:r>
              <w:rPr>
                <w:b/>
              </w:rPr>
            </w:r>
            <w:r>
              <w:rPr>
                <w:b w:val="0"/>
                <w:i w:val="0"/>
                <w:sz w:val="18"/>
              </w:rPr>
              <w:t>128</w:t>
            </w:r>
          </w:p>
        </w:tc>
        <w:tc>
          <w:tcPr>
            <w:tcW w:type="dxa" w:w="964"/>
            <w:vAlign w:val="center"/>
          </w:tcPr>
          <w:p>
            <w:pPr>
              <w:spacing w:after="0" w:line="240" w:lineRule="auto"/>
              <w:jc w:val="center"/>
            </w:pPr>
            <w:r>
              <w:rPr>
                <w:b/>
              </w:rPr>
            </w:r>
            <w:r>
              <w:rPr>
                <w:b w:val="0"/>
                <w:i w:val="0"/>
                <w:sz w:val="18"/>
              </w:rPr>
              <w:t>115</w:t>
            </w:r>
          </w:p>
        </w:tc>
        <w:tc>
          <w:tcPr>
            <w:tcW w:type="dxa" w:w="964"/>
            <w:vAlign w:val="center"/>
          </w:tcPr>
          <w:p>
            <w:pPr>
              <w:spacing w:after="0" w:line="240" w:lineRule="auto"/>
              <w:jc w:val="center"/>
            </w:pPr>
            <w:r>
              <w:rPr>
                <w:b/>
              </w:rPr>
            </w:r>
            <w:r>
              <w:rPr>
                <w:b w:val="0"/>
                <w:i w:val="0"/>
                <w:sz w:val="18"/>
              </w:rPr>
              <w:t>2</w:t>
            </w:r>
          </w:p>
        </w:tc>
        <w:tc>
          <w:tcPr>
            <w:tcW w:type="dxa" w:w="964"/>
            <w:vAlign w:val="center"/>
          </w:tcPr>
          <w:p>
            <w:pPr>
              <w:spacing w:after="0" w:line="240" w:lineRule="auto"/>
              <w:jc w:val="center"/>
            </w:pPr>
            <w:r>
              <w:rPr>
                <w:b/>
              </w:rPr>
            </w:r>
            <w:r>
              <w:rPr>
                <w:b w:val="0"/>
                <w:i w:val="0"/>
                <w:sz w:val="18"/>
              </w:rPr>
              <w:t>2</w:t>
            </w:r>
          </w:p>
        </w:tc>
        <w:tc>
          <w:tcPr>
            <w:tcW w:type="dxa" w:w="1077"/>
            <w:vAlign w:val="center"/>
          </w:tcPr>
          <w:p>
            <w:pPr>
              <w:spacing w:after="0" w:line="240" w:lineRule="auto"/>
              <w:jc w:val="center"/>
            </w:pPr>
            <w:r>
              <w:rPr>
                <w:b/>
              </w:rPr>
            </w:r>
            <w:r>
              <w:rPr>
                <w:b w:val="0"/>
                <w:i w:val="0"/>
                <w:sz w:val="18"/>
              </w:rPr>
              <w:t>9</w:t>
            </w:r>
          </w:p>
        </w:tc>
        <w:tc>
          <w:tcPr>
            <w:tcW w:type="dxa" w:w="1757"/>
            <w:vAlign w:val="center"/>
          </w:tcPr>
          <w:p>
            <w:pPr>
              <w:spacing w:after="0" w:line="240" w:lineRule="auto"/>
              <w:jc w:val="center"/>
            </w:pPr>
            <w:r>
              <w:rPr>
                <w:b/>
              </w:rPr>
            </w:r>
            <w:r>
              <w:rPr>
                <w:b w:val="0"/>
                <w:i w:val="0"/>
                <w:sz w:val="18"/>
              </w:rPr>
              <w:t>98.3%</w:t>
            </w:r>
          </w:p>
        </w:tc>
      </w:tr>
    </w:tbl>
    <w:p>
      <w:pPr>
        <w:spacing w:after="40"/>
      </w:pPr>
    </w:p>
    <w:p>
      <w:r>
        <w:rPr>
          <w:i w:val="0"/>
        </w:rPr>
        <w:t>Pass percentage = Passed ÷ Executed × 100, where Executed = PASS + FAIL = 117. The 2 BLOCKED and 9 NOT TESTED cases are excluded from the denominator. Including them would give 89.8% of all specified cases.</w:t>
      </w:r>
    </w:p>
    <w:p>
      <w:pPr>
        <w:pStyle w:val="Heading3"/>
      </w:pPr>
      <w:r>
        <w:t>Automated suite results (regression run on c58399f)</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701"/>
        <w:gridCol w:w="3175"/>
        <w:gridCol w:w="850"/>
        <w:gridCol w:w="907"/>
        <w:gridCol w:w="850"/>
        <w:gridCol w:w="680"/>
        <w:gridCol w:w="1474"/>
      </w:tblGrid>
      <w:tr>
        <w:trPr>
          <w:tblHeader w:val="true"/>
          <w:cantSplit w:val="true"/>
        </w:trPr>
        <w:tc>
          <w:tcPr>
            <w:tcW w:type="dxa" w:w="1701"/>
            <w:vAlign w:val="center"/>
            <w:shd w:val="clear" w:color="auto" w:fill="1F3864"/>
          </w:tcPr>
          <w:p>
            <w:pPr>
              <w:spacing w:after="0" w:line="240" w:lineRule="auto"/>
            </w:pPr>
            <w:r/>
            <w:r>
              <w:rPr>
                <w:b/>
                <w:i w:val="0"/>
                <w:color w:val="FFFFFF"/>
                <w:sz w:val="16"/>
              </w:rPr>
              <w:t>Suite</w:t>
            </w:r>
          </w:p>
        </w:tc>
        <w:tc>
          <w:tcPr>
            <w:tcW w:type="dxa" w:w="3175"/>
            <w:vAlign w:val="center"/>
            <w:shd w:val="clear" w:color="auto" w:fill="1F3864"/>
          </w:tcPr>
          <w:p>
            <w:pPr>
              <w:spacing w:after="0" w:line="240" w:lineRule="auto"/>
            </w:pPr>
            <w:r/>
            <w:r>
              <w:rPr>
                <w:b/>
                <w:i w:val="0"/>
                <w:color w:val="FFFFFF"/>
                <w:sz w:val="16"/>
              </w:rPr>
              <w:t>Command</w:t>
            </w:r>
          </w:p>
        </w:tc>
        <w:tc>
          <w:tcPr>
            <w:tcW w:type="dxa" w:w="850"/>
            <w:vAlign w:val="center"/>
            <w:shd w:val="clear" w:color="auto" w:fill="1F3864"/>
          </w:tcPr>
          <w:p>
            <w:pPr>
              <w:spacing w:after="0" w:line="240" w:lineRule="auto"/>
            </w:pPr>
            <w:r/>
            <w:r>
              <w:rPr>
                <w:b/>
                <w:i w:val="0"/>
                <w:color w:val="FFFFFF"/>
                <w:sz w:val="16"/>
              </w:rPr>
              <w:t>Checks</w:t>
            </w:r>
          </w:p>
        </w:tc>
        <w:tc>
          <w:tcPr>
            <w:tcW w:type="dxa" w:w="907"/>
            <w:vAlign w:val="center"/>
            <w:shd w:val="clear" w:color="auto" w:fill="1F3864"/>
          </w:tcPr>
          <w:p>
            <w:pPr>
              <w:spacing w:after="0" w:line="240" w:lineRule="auto"/>
            </w:pPr>
            <w:r/>
            <w:r>
              <w:rPr>
                <w:b/>
                <w:i w:val="0"/>
                <w:color w:val="FFFFFF"/>
                <w:sz w:val="16"/>
              </w:rPr>
              <w:t>Passed</w:t>
            </w:r>
          </w:p>
        </w:tc>
        <w:tc>
          <w:tcPr>
            <w:tcW w:type="dxa" w:w="850"/>
            <w:vAlign w:val="center"/>
            <w:shd w:val="clear" w:color="auto" w:fill="1F3864"/>
          </w:tcPr>
          <w:p>
            <w:pPr>
              <w:spacing w:after="0" w:line="240" w:lineRule="auto"/>
            </w:pPr>
            <w:r/>
            <w:r>
              <w:rPr>
                <w:b/>
                <w:i w:val="0"/>
                <w:color w:val="FFFFFF"/>
                <w:sz w:val="16"/>
              </w:rPr>
              <w:t>Failed</w:t>
            </w:r>
          </w:p>
        </w:tc>
        <w:tc>
          <w:tcPr>
            <w:tcW w:type="dxa" w:w="680"/>
            <w:vAlign w:val="center"/>
            <w:shd w:val="clear" w:color="auto" w:fill="1F3864"/>
          </w:tcPr>
          <w:p>
            <w:pPr>
              <w:spacing w:after="0" w:line="240" w:lineRule="auto"/>
            </w:pPr>
            <w:r/>
            <w:r>
              <w:rPr>
                <w:b/>
                <w:i w:val="0"/>
                <w:color w:val="FFFFFF"/>
                <w:sz w:val="16"/>
              </w:rPr>
              <w:t>Exit</w:t>
            </w:r>
          </w:p>
        </w:tc>
        <w:tc>
          <w:tcPr>
            <w:tcW w:type="dxa" w:w="1474"/>
            <w:vAlign w:val="center"/>
            <w:shd w:val="clear" w:color="auto" w:fill="1F3864"/>
          </w:tcPr>
          <w:p>
            <w:pPr>
              <w:spacing w:after="0" w:line="240" w:lineRule="auto"/>
            </w:pPr>
            <w:r/>
            <w:r>
              <w:rPr>
                <w:b/>
                <w:i w:val="0"/>
                <w:color w:val="FFFFFF"/>
                <w:sz w:val="16"/>
              </w:rPr>
              <w:t>Run ID</w:t>
            </w:r>
          </w:p>
        </w:tc>
      </w:tr>
      <w:tr>
        <w:trPr>
          <w:cantSplit w:val="true"/>
        </w:trPr>
        <w:tc>
          <w:tcPr>
            <w:tcW w:type="dxa" w:w="1701"/>
            <w:vAlign w:val="center"/>
          </w:tcPr>
          <w:p>
            <w:pPr>
              <w:spacing w:after="0" w:line="240" w:lineRule="auto"/>
            </w:pPr>
            <w:r/>
            <w:r>
              <w:rPr>
                <w:b w:val="0"/>
                <w:i w:val="0"/>
                <w:sz w:val="16"/>
              </w:rPr>
              <w:t>Go unit</w:t>
            </w:r>
          </w:p>
        </w:tc>
        <w:tc>
          <w:tcPr>
            <w:tcW w:type="dxa" w:w="3175"/>
            <w:vAlign w:val="center"/>
          </w:tcPr>
          <w:p>
            <w:pPr>
              <w:spacing w:after="0" w:line="240" w:lineRule="auto"/>
            </w:pPr>
            <w:r/>
            <w:r>
              <w:rPr>
                <w:b w:val="0"/>
                <w:i w:val="0"/>
                <w:sz w:val="16"/>
              </w:rPr>
              <w:t>go test -count=1 -v ./...</w:t>
            </w:r>
          </w:p>
        </w:tc>
        <w:tc>
          <w:tcPr>
            <w:tcW w:type="dxa" w:w="850"/>
            <w:vAlign w:val="center"/>
          </w:tcPr>
          <w:p>
            <w:pPr>
              <w:spacing w:after="0" w:line="240" w:lineRule="auto"/>
              <w:jc w:val="center"/>
            </w:pPr>
            <w:r/>
            <w:r>
              <w:rPr>
                <w:b w:val="0"/>
                <w:i w:val="0"/>
                <w:sz w:val="16"/>
              </w:rPr>
              <w:t>27</w:t>
            </w:r>
          </w:p>
        </w:tc>
        <w:tc>
          <w:tcPr>
            <w:tcW w:type="dxa" w:w="907"/>
            <w:vAlign w:val="center"/>
          </w:tcPr>
          <w:p>
            <w:pPr>
              <w:spacing w:after="0" w:line="240" w:lineRule="auto"/>
              <w:jc w:val="center"/>
            </w:pPr>
            <w:r/>
            <w:r>
              <w:rPr>
                <w:b w:val="0"/>
                <w:i w:val="0"/>
                <w:sz w:val="16"/>
              </w:rPr>
              <w:t>27</w:t>
            </w:r>
          </w:p>
        </w:tc>
        <w:tc>
          <w:tcPr>
            <w:tcW w:type="dxa" w:w="850"/>
            <w:vAlign w:val="center"/>
          </w:tcPr>
          <w:p>
            <w:pPr>
              <w:spacing w:after="0" w:line="240" w:lineRule="auto"/>
              <w:jc w:val="center"/>
            </w:pPr>
            <w:r/>
            <w:r>
              <w:rPr>
                <w:b w:val="0"/>
                <w:i w:val="0"/>
                <w:sz w:val="16"/>
              </w:rPr>
              <w:t>0</w:t>
            </w:r>
          </w:p>
        </w:tc>
        <w:tc>
          <w:tcPr>
            <w:tcW w:type="dxa" w:w="680"/>
            <w:vAlign w:val="center"/>
          </w:tcPr>
          <w:p>
            <w:pPr>
              <w:spacing w:after="0" w:line="240" w:lineRule="auto"/>
              <w:jc w:val="center"/>
            </w:pPr>
            <w:r/>
            <w:r>
              <w:rPr>
                <w:b w:val="0"/>
                <w:i w:val="0"/>
                <w:sz w:val="16"/>
              </w:rPr>
              <w:t>0</w:t>
            </w:r>
          </w:p>
        </w:tc>
        <w:tc>
          <w:tcPr>
            <w:tcW w:type="dxa" w:w="1474"/>
            <w:vAlign w:val="center"/>
          </w:tcPr>
          <w:p>
            <w:pPr>
              <w:spacing w:after="0" w:line="240" w:lineRule="auto"/>
            </w:pPr>
            <w:r/>
            <w:r>
              <w:rPr>
                <w:b w:val="0"/>
                <w:i w:val="0"/>
                <w:sz w:val="16"/>
              </w:rPr>
              <w:t>—</w:t>
            </w:r>
          </w:p>
        </w:tc>
      </w:tr>
      <w:tr>
        <w:trPr>
          <w:cantSplit w:val="true"/>
        </w:trPr>
        <w:tc>
          <w:tcPr>
            <w:tcW w:type="dxa" w:w="1701"/>
            <w:vAlign w:val="center"/>
            <w:shd w:val="clear" w:color="auto" w:fill="F2F5FA"/>
          </w:tcPr>
          <w:p>
            <w:pPr>
              <w:spacing w:after="0" w:line="240" w:lineRule="auto"/>
            </w:pPr>
            <w:r/>
            <w:r>
              <w:rPr>
                <w:b w:val="0"/>
                <w:i w:val="0"/>
                <w:sz w:val="16"/>
              </w:rPr>
              <w:t>Go integration</w:t>
            </w:r>
          </w:p>
        </w:tc>
        <w:tc>
          <w:tcPr>
            <w:tcW w:type="dxa" w:w="3175"/>
            <w:vAlign w:val="center"/>
            <w:shd w:val="clear" w:color="auto" w:fill="F2F5FA"/>
          </w:tcPr>
          <w:p>
            <w:pPr>
              <w:spacing w:after="0" w:line="240" w:lineRule="auto"/>
            </w:pPr>
            <w:r/>
            <w:r>
              <w:rPr>
                <w:b w:val="0"/>
                <w:i w:val="0"/>
                <w:sz w:val="16"/>
              </w:rPr>
              <w:t>go test -tags integration ./internal/integration</w:t>
            </w:r>
          </w:p>
        </w:tc>
        <w:tc>
          <w:tcPr>
            <w:tcW w:type="dxa" w:w="850"/>
            <w:vAlign w:val="center"/>
            <w:shd w:val="clear" w:color="auto" w:fill="F2F5FA"/>
          </w:tcPr>
          <w:p>
            <w:pPr>
              <w:spacing w:after="0" w:line="240" w:lineRule="auto"/>
              <w:jc w:val="center"/>
            </w:pPr>
            <w:r/>
            <w:r>
              <w:rPr>
                <w:b w:val="0"/>
                <w:i w:val="0"/>
                <w:sz w:val="16"/>
              </w:rPr>
              <w:t>13</w:t>
            </w:r>
          </w:p>
        </w:tc>
        <w:tc>
          <w:tcPr>
            <w:tcW w:type="dxa" w:w="907"/>
            <w:vAlign w:val="center"/>
            <w:shd w:val="clear" w:color="auto" w:fill="F2F5FA"/>
          </w:tcPr>
          <w:p>
            <w:pPr>
              <w:spacing w:after="0" w:line="240" w:lineRule="auto"/>
              <w:jc w:val="center"/>
            </w:pPr>
            <w:r/>
            <w:r>
              <w:rPr>
                <w:b w:val="0"/>
                <w:i w:val="0"/>
                <w:sz w:val="16"/>
              </w:rPr>
              <w:t>13</w:t>
            </w:r>
          </w:p>
        </w:tc>
        <w:tc>
          <w:tcPr>
            <w:tcW w:type="dxa" w:w="850"/>
            <w:vAlign w:val="center"/>
            <w:shd w:val="clear" w:color="auto" w:fill="F2F5FA"/>
          </w:tcPr>
          <w:p>
            <w:pPr>
              <w:spacing w:after="0" w:line="240" w:lineRule="auto"/>
              <w:jc w:val="center"/>
            </w:pPr>
            <w:r/>
            <w:r>
              <w:rPr>
                <w:b w:val="0"/>
                <w:i w:val="0"/>
                <w:sz w:val="16"/>
              </w:rPr>
              <w:t>0</w:t>
            </w:r>
          </w:p>
        </w:tc>
        <w:tc>
          <w:tcPr>
            <w:tcW w:type="dxa" w:w="680"/>
            <w:vAlign w:val="center"/>
            <w:shd w:val="clear" w:color="auto" w:fill="F2F5FA"/>
          </w:tcPr>
          <w:p>
            <w:pPr>
              <w:spacing w:after="0" w:line="240" w:lineRule="auto"/>
              <w:jc w:val="center"/>
            </w:pPr>
            <w:r/>
            <w:r>
              <w:rPr>
                <w:b w:val="0"/>
                <w:i w:val="0"/>
                <w:sz w:val="16"/>
              </w:rPr>
              <w:t>0</w:t>
            </w:r>
          </w:p>
        </w:tc>
        <w:tc>
          <w:tcPr>
            <w:tcW w:type="dxa" w:w="1474"/>
            <w:vAlign w:val="center"/>
            <w:shd w:val="clear" w:color="auto" w:fill="F2F5FA"/>
          </w:tcPr>
          <w:p>
            <w:pPr>
              <w:spacing w:after="0" w:line="240" w:lineRule="auto"/>
            </w:pPr>
            <w:r/>
            <w:r>
              <w:rPr>
                <w:b w:val="0"/>
                <w:i w:val="0"/>
                <w:sz w:val="16"/>
              </w:rPr>
              <w:t>—</w:t>
            </w:r>
          </w:p>
        </w:tc>
      </w:tr>
      <w:tr>
        <w:trPr>
          <w:cantSplit w:val="true"/>
        </w:trPr>
        <w:tc>
          <w:tcPr>
            <w:tcW w:type="dxa" w:w="1701"/>
            <w:vAlign w:val="center"/>
          </w:tcPr>
          <w:p>
            <w:pPr>
              <w:spacing w:after="0" w:line="240" w:lineRule="auto"/>
            </w:pPr>
            <w:r/>
            <w:r>
              <w:rPr>
                <w:b w:val="0"/>
                <w:i w:val="0"/>
                <w:sz w:val="16"/>
              </w:rPr>
              <w:t>Verification API</w:t>
            </w:r>
          </w:p>
        </w:tc>
        <w:tc>
          <w:tcPr>
            <w:tcW w:type="dxa" w:w="3175"/>
            <w:vAlign w:val="center"/>
          </w:tcPr>
          <w:p>
            <w:pPr>
              <w:spacing w:after="0" w:line="240" w:lineRule="auto"/>
            </w:pPr>
            <w:r/>
            <w:r>
              <w:rPr>
                <w:b w:val="0"/>
                <w:i w:val="0"/>
                <w:sz w:val="16"/>
              </w:rPr>
              <w:t>node tests/verification-e2e.mjs</w:t>
            </w:r>
          </w:p>
        </w:tc>
        <w:tc>
          <w:tcPr>
            <w:tcW w:type="dxa" w:w="850"/>
            <w:vAlign w:val="center"/>
          </w:tcPr>
          <w:p>
            <w:pPr>
              <w:spacing w:after="0" w:line="240" w:lineRule="auto"/>
              <w:jc w:val="center"/>
            </w:pPr>
            <w:r/>
            <w:r>
              <w:rPr>
                <w:b w:val="0"/>
                <w:i w:val="0"/>
                <w:sz w:val="16"/>
              </w:rPr>
              <w:t>119</w:t>
            </w:r>
          </w:p>
        </w:tc>
        <w:tc>
          <w:tcPr>
            <w:tcW w:type="dxa" w:w="907"/>
            <w:vAlign w:val="center"/>
          </w:tcPr>
          <w:p>
            <w:pPr>
              <w:spacing w:after="0" w:line="240" w:lineRule="auto"/>
              <w:jc w:val="center"/>
            </w:pPr>
            <w:r/>
            <w:r>
              <w:rPr>
                <w:b w:val="0"/>
                <w:i w:val="0"/>
                <w:sz w:val="16"/>
              </w:rPr>
              <w:t>119</w:t>
            </w:r>
          </w:p>
        </w:tc>
        <w:tc>
          <w:tcPr>
            <w:tcW w:type="dxa" w:w="850"/>
            <w:vAlign w:val="center"/>
          </w:tcPr>
          <w:p>
            <w:pPr>
              <w:spacing w:after="0" w:line="240" w:lineRule="auto"/>
              <w:jc w:val="center"/>
            </w:pPr>
            <w:r/>
            <w:r>
              <w:rPr>
                <w:b w:val="0"/>
                <w:i w:val="0"/>
                <w:sz w:val="16"/>
              </w:rPr>
              <w:t>0</w:t>
            </w:r>
          </w:p>
        </w:tc>
        <w:tc>
          <w:tcPr>
            <w:tcW w:type="dxa" w:w="680"/>
            <w:vAlign w:val="center"/>
          </w:tcPr>
          <w:p>
            <w:pPr>
              <w:spacing w:after="0" w:line="240" w:lineRule="auto"/>
              <w:jc w:val="center"/>
            </w:pPr>
            <w:r/>
            <w:r>
              <w:rPr>
                <w:b w:val="0"/>
                <w:i w:val="0"/>
                <w:sz w:val="16"/>
              </w:rPr>
              <w:t>0</w:t>
            </w:r>
          </w:p>
        </w:tc>
        <w:tc>
          <w:tcPr>
            <w:tcW w:type="dxa" w:w="1474"/>
            <w:vAlign w:val="center"/>
          </w:tcPr>
          <w:p>
            <w:pPr>
              <w:spacing w:after="0" w:line="240" w:lineRule="auto"/>
            </w:pPr>
            <w:r/>
            <w:r>
              <w:rPr>
                <w:b w:val="0"/>
                <w:i w:val="0"/>
                <w:sz w:val="16"/>
              </w:rPr>
              <w:t>i4sgm3</w:t>
            </w:r>
          </w:p>
        </w:tc>
      </w:tr>
      <w:tr>
        <w:trPr>
          <w:cantSplit w:val="true"/>
        </w:trPr>
        <w:tc>
          <w:tcPr>
            <w:tcW w:type="dxa" w:w="1701"/>
            <w:vAlign w:val="center"/>
            <w:shd w:val="clear" w:color="auto" w:fill="F2F5FA"/>
          </w:tcPr>
          <w:p>
            <w:pPr>
              <w:spacing w:after="0" w:line="240" w:lineRule="auto"/>
            </w:pPr>
            <w:r/>
            <w:r>
              <w:rPr>
                <w:b w:val="0"/>
                <w:i w:val="0"/>
                <w:sz w:val="16"/>
              </w:rPr>
              <w:t>Platform API</w:t>
            </w:r>
          </w:p>
        </w:tc>
        <w:tc>
          <w:tcPr>
            <w:tcW w:type="dxa" w:w="3175"/>
            <w:vAlign w:val="center"/>
            <w:shd w:val="clear" w:color="auto" w:fill="F2F5FA"/>
          </w:tcPr>
          <w:p>
            <w:pPr>
              <w:spacing w:after="0" w:line="240" w:lineRule="auto"/>
            </w:pPr>
            <w:r/>
            <w:r>
              <w:rPr>
                <w:b w:val="0"/>
                <w:i w:val="0"/>
                <w:sz w:val="16"/>
              </w:rPr>
              <w:t>node tests/platform-e2e.mjs</w:t>
            </w:r>
          </w:p>
        </w:tc>
        <w:tc>
          <w:tcPr>
            <w:tcW w:type="dxa" w:w="850"/>
            <w:vAlign w:val="center"/>
            <w:shd w:val="clear" w:color="auto" w:fill="F2F5FA"/>
          </w:tcPr>
          <w:p>
            <w:pPr>
              <w:spacing w:after="0" w:line="240" w:lineRule="auto"/>
              <w:jc w:val="center"/>
            </w:pPr>
            <w:r/>
            <w:r>
              <w:rPr>
                <w:b w:val="0"/>
                <w:i w:val="0"/>
                <w:sz w:val="16"/>
              </w:rPr>
              <w:t>169</w:t>
            </w:r>
          </w:p>
        </w:tc>
        <w:tc>
          <w:tcPr>
            <w:tcW w:type="dxa" w:w="907"/>
            <w:vAlign w:val="center"/>
            <w:shd w:val="clear" w:color="auto" w:fill="F2F5FA"/>
          </w:tcPr>
          <w:p>
            <w:pPr>
              <w:spacing w:after="0" w:line="240" w:lineRule="auto"/>
              <w:jc w:val="center"/>
            </w:pPr>
            <w:r/>
            <w:r>
              <w:rPr>
                <w:b w:val="0"/>
                <w:i w:val="0"/>
                <w:sz w:val="16"/>
              </w:rPr>
              <w:t>169</w:t>
            </w:r>
          </w:p>
        </w:tc>
        <w:tc>
          <w:tcPr>
            <w:tcW w:type="dxa" w:w="850"/>
            <w:vAlign w:val="center"/>
            <w:shd w:val="clear" w:color="auto" w:fill="F2F5FA"/>
          </w:tcPr>
          <w:p>
            <w:pPr>
              <w:spacing w:after="0" w:line="240" w:lineRule="auto"/>
              <w:jc w:val="center"/>
            </w:pPr>
            <w:r/>
            <w:r>
              <w:rPr>
                <w:b w:val="0"/>
                <w:i w:val="0"/>
                <w:sz w:val="16"/>
              </w:rPr>
              <w:t>0</w:t>
            </w:r>
          </w:p>
        </w:tc>
        <w:tc>
          <w:tcPr>
            <w:tcW w:type="dxa" w:w="680"/>
            <w:vAlign w:val="center"/>
            <w:shd w:val="clear" w:color="auto" w:fill="F2F5FA"/>
          </w:tcPr>
          <w:p>
            <w:pPr>
              <w:spacing w:after="0" w:line="240" w:lineRule="auto"/>
              <w:jc w:val="center"/>
            </w:pPr>
            <w:r/>
            <w:r>
              <w:rPr>
                <w:b w:val="0"/>
                <w:i w:val="0"/>
                <w:sz w:val="16"/>
              </w:rPr>
              <w:t>0</w:t>
            </w:r>
          </w:p>
        </w:tc>
        <w:tc>
          <w:tcPr>
            <w:tcW w:type="dxa" w:w="1474"/>
            <w:vAlign w:val="center"/>
            <w:shd w:val="clear" w:color="auto" w:fill="F2F5FA"/>
          </w:tcPr>
          <w:p>
            <w:pPr>
              <w:spacing w:after="0" w:line="240" w:lineRule="auto"/>
            </w:pPr>
            <w:r/>
            <w:r>
              <w:rPr>
                <w:b w:val="0"/>
                <w:i w:val="0"/>
                <w:sz w:val="16"/>
              </w:rPr>
              <w:t>bv43k4</w:t>
            </w:r>
          </w:p>
        </w:tc>
      </w:tr>
      <w:tr>
        <w:trPr>
          <w:cantSplit w:val="true"/>
        </w:trPr>
        <w:tc>
          <w:tcPr>
            <w:tcW w:type="dxa" w:w="1701"/>
            <w:vAlign w:val="center"/>
          </w:tcPr>
          <w:p>
            <w:pPr>
              <w:spacing w:after="0" w:line="240" w:lineRule="auto"/>
            </w:pPr>
            <w:r/>
            <w:r>
              <w:rPr>
                <w:b w:val="0"/>
                <w:i w:val="0"/>
                <w:sz w:val="16"/>
              </w:rPr>
              <w:t>Browser</w:t>
            </w:r>
          </w:p>
        </w:tc>
        <w:tc>
          <w:tcPr>
            <w:tcW w:type="dxa" w:w="3175"/>
            <w:vAlign w:val="center"/>
          </w:tcPr>
          <w:p>
            <w:pPr>
              <w:spacing w:after="0" w:line="240" w:lineRule="auto"/>
            </w:pPr>
            <w:r/>
            <w:r>
              <w:rPr>
                <w:b w:val="0"/>
                <w:i w:val="0"/>
                <w:sz w:val="16"/>
              </w:rPr>
              <w:t>node tests/browser-e2e.mjs</w:t>
            </w:r>
          </w:p>
        </w:tc>
        <w:tc>
          <w:tcPr>
            <w:tcW w:type="dxa" w:w="850"/>
            <w:vAlign w:val="center"/>
          </w:tcPr>
          <w:p>
            <w:pPr>
              <w:spacing w:after="0" w:line="240" w:lineRule="auto"/>
              <w:jc w:val="center"/>
            </w:pPr>
            <w:r/>
            <w:r>
              <w:rPr>
                <w:b w:val="0"/>
                <w:i w:val="0"/>
                <w:sz w:val="16"/>
              </w:rPr>
              <w:t>60</w:t>
            </w:r>
          </w:p>
        </w:tc>
        <w:tc>
          <w:tcPr>
            <w:tcW w:type="dxa" w:w="907"/>
            <w:vAlign w:val="center"/>
          </w:tcPr>
          <w:p>
            <w:pPr>
              <w:spacing w:after="0" w:line="240" w:lineRule="auto"/>
              <w:jc w:val="center"/>
            </w:pPr>
            <w:r/>
            <w:r>
              <w:rPr>
                <w:b w:val="0"/>
                <w:i w:val="0"/>
                <w:sz w:val="16"/>
              </w:rPr>
              <w:t>60</w:t>
            </w:r>
          </w:p>
        </w:tc>
        <w:tc>
          <w:tcPr>
            <w:tcW w:type="dxa" w:w="850"/>
            <w:vAlign w:val="center"/>
          </w:tcPr>
          <w:p>
            <w:pPr>
              <w:spacing w:after="0" w:line="240" w:lineRule="auto"/>
              <w:jc w:val="center"/>
            </w:pPr>
            <w:r/>
            <w:r>
              <w:rPr>
                <w:b w:val="0"/>
                <w:i w:val="0"/>
                <w:sz w:val="16"/>
              </w:rPr>
              <w:t>0</w:t>
            </w:r>
          </w:p>
        </w:tc>
        <w:tc>
          <w:tcPr>
            <w:tcW w:type="dxa" w:w="680"/>
            <w:vAlign w:val="center"/>
          </w:tcPr>
          <w:p>
            <w:pPr>
              <w:spacing w:after="0" w:line="240" w:lineRule="auto"/>
              <w:jc w:val="center"/>
            </w:pPr>
            <w:r/>
            <w:r>
              <w:rPr>
                <w:b w:val="0"/>
                <w:i w:val="0"/>
                <w:sz w:val="16"/>
              </w:rPr>
              <w:t>0</w:t>
            </w:r>
          </w:p>
        </w:tc>
        <w:tc>
          <w:tcPr>
            <w:tcW w:type="dxa" w:w="1474"/>
            <w:vAlign w:val="center"/>
          </w:tcPr>
          <w:p>
            <w:pPr>
              <w:spacing w:after="0" w:line="240" w:lineRule="auto"/>
            </w:pPr>
            <w:r/>
            <w:r>
              <w:rPr>
                <w:b w:val="0"/>
                <w:i w:val="0"/>
                <w:sz w:val="16"/>
              </w:rPr>
              <w:t>oiljrr</w:t>
            </w:r>
          </w:p>
        </w:tc>
      </w:tr>
      <w:tr>
        <w:trPr>
          <w:cantSplit w:val="true"/>
        </w:trPr>
        <w:tc>
          <w:tcPr>
            <w:tcW w:type="dxa" w:w="1701"/>
            <w:vAlign w:val="center"/>
            <w:shd w:val="clear" w:color="auto" w:fill="F2F5FA"/>
          </w:tcPr>
          <w:p>
            <w:pPr>
              <w:spacing w:after="0" w:line="240" w:lineRule="auto"/>
            </w:pPr>
            <w:r/>
            <w:r>
              <w:rPr>
                <w:b w:val="0"/>
                <w:i w:val="0"/>
                <w:sz w:val="16"/>
              </w:rPr>
              <w:t>Role journeys (browser)</w:t>
            </w:r>
          </w:p>
        </w:tc>
        <w:tc>
          <w:tcPr>
            <w:tcW w:type="dxa" w:w="3175"/>
            <w:vAlign w:val="center"/>
            <w:shd w:val="clear" w:color="auto" w:fill="F2F5FA"/>
          </w:tcPr>
          <w:p>
            <w:pPr>
              <w:spacing w:after="0" w:line="240" w:lineRule="auto"/>
            </w:pPr>
            <w:r/>
            <w:r>
              <w:rPr>
                <w:b w:val="0"/>
                <w:i w:val="0"/>
                <w:sz w:val="16"/>
              </w:rPr>
              <w:t>node tests/journeys-browser.mjs</w:t>
            </w:r>
          </w:p>
        </w:tc>
        <w:tc>
          <w:tcPr>
            <w:tcW w:type="dxa" w:w="850"/>
            <w:vAlign w:val="center"/>
            <w:shd w:val="clear" w:color="auto" w:fill="F2F5FA"/>
          </w:tcPr>
          <w:p>
            <w:pPr>
              <w:spacing w:after="0" w:line="240" w:lineRule="auto"/>
              <w:jc w:val="center"/>
            </w:pPr>
            <w:r/>
            <w:r>
              <w:rPr>
                <w:b w:val="0"/>
                <w:i w:val="0"/>
                <w:sz w:val="16"/>
              </w:rPr>
              <w:t>34</w:t>
            </w:r>
          </w:p>
        </w:tc>
        <w:tc>
          <w:tcPr>
            <w:tcW w:type="dxa" w:w="907"/>
            <w:vAlign w:val="center"/>
            <w:shd w:val="clear" w:color="auto" w:fill="F2F5FA"/>
          </w:tcPr>
          <w:p>
            <w:pPr>
              <w:spacing w:after="0" w:line="240" w:lineRule="auto"/>
              <w:jc w:val="center"/>
            </w:pPr>
            <w:r/>
            <w:r>
              <w:rPr>
                <w:b w:val="0"/>
                <w:i w:val="0"/>
                <w:sz w:val="16"/>
              </w:rPr>
              <w:t>34</w:t>
            </w:r>
          </w:p>
        </w:tc>
        <w:tc>
          <w:tcPr>
            <w:tcW w:type="dxa" w:w="850"/>
            <w:vAlign w:val="center"/>
            <w:shd w:val="clear" w:color="auto" w:fill="F2F5FA"/>
          </w:tcPr>
          <w:p>
            <w:pPr>
              <w:spacing w:after="0" w:line="240" w:lineRule="auto"/>
              <w:jc w:val="center"/>
            </w:pPr>
            <w:r/>
            <w:r>
              <w:rPr>
                <w:b w:val="0"/>
                <w:i w:val="0"/>
                <w:sz w:val="16"/>
              </w:rPr>
              <w:t>0</w:t>
            </w:r>
          </w:p>
        </w:tc>
        <w:tc>
          <w:tcPr>
            <w:tcW w:type="dxa" w:w="680"/>
            <w:vAlign w:val="center"/>
            <w:shd w:val="clear" w:color="auto" w:fill="F2F5FA"/>
          </w:tcPr>
          <w:p>
            <w:pPr>
              <w:spacing w:after="0" w:line="240" w:lineRule="auto"/>
              <w:jc w:val="center"/>
            </w:pPr>
            <w:r/>
            <w:r>
              <w:rPr>
                <w:b w:val="0"/>
                <w:i w:val="0"/>
                <w:sz w:val="16"/>
              </w:rPr>
              <w:t>0</w:t>
            </w:r>
          </w:p>
        </w:tc>
        <w:tc>
          <w:tcPr>
            <w:tcW w:type="dxa" w:w="1474"/>
            <w:vAlign w:val="center"/>
            <w:shd w:val="clear" w:color="auto" w:fill="F2F5FA"/>
          </w:tcPr>
          <w:p>
            <w:pPr>
              <w:spacing w:after="0" w:line="240" w:lineRule="auto"/>
            </w:pPr>
            <w:r/>
            <w:r>
              <w:rPr>
                <w:b w:val="0"/>
                <w:i w:val="0"/>
                <w:sz w:val="16"/>
              </w:rPr>
              <w:t>97nhnf</w:t>
            </w:r>
          </w:p>
        </w:tc>
      </w:tr>
      <w:tr>
        <w:trPr>
          <w:cantSplit w:val="true"/>
        </w:trPr>
        <w:tc>
          <w:tcPr>
            <w:tcW w:type="dxa" w:w="1701"/>
            <w:vAlign w:val="center"/>
          </w:tcPr>
          <w:p>
            <w:pPr>
              <w:spacing w:after="0" w:line="240" w:lineRule="auto"/>
            </w:pPr>
            <w:r/>
            <w:r>
              <w:rPr>
                <w:b w:val="0"/>
                <w:i w:val="0"/>
                <w:sz w:val="16"/>
              </w:rPr>
              <w:t>Manual probes</w:t>
            </w:r>
          </w:p>
        </w:tc>
        <w:tc>
          <w:tcPr>
            <w:tcW w:type="dxa" w:w="3175"/>
            <w:vAlign w:val="center"/>
          </w:tcPr>
          <w:p>
            <w:pPr>
              <w:spacing w:after="0" w:line="240" w:lineRule="auto"/>
            </w:pPr>
            <w:r/>
            <w:r>
              <w:rPr>
                <w:b w:val="0"/>
                <w:i w:val="0"/>
                <w:sz w:val="16"/>
              </w:rPr>
              <w:t>node manual-probes.mjs</w:t>
            </w:r>
          </w:p>
        </w:tc>
        <w:tc>
          <w:tcPr>
            <w:tcW w:type="dxa" w:w="850"/>
            <w:vAlign w:val="center"/>
          </w:tcPr>
          <w:p>
            <w:pPr>
              <w:spacing w:after="0" w:line="240" w:lineRule="auto"/>
              <w:jc w:val="center"/>
            </w:pPr>
            <w:r/>
            <w:r>
              <w:rPr>
                <w:b w:val="0"/>
                <w:i w:val="0"/>
                <w:sz w:val="16"/>
              </w:rPr>
              <w:t>59</w:t>
            </w:r>
          </w:p>
        </w:tc>
        <w:tc>
          <w:tcPr>
            <w:tcW w:type="dxa" w:w="907"/>
            <w:vAlign w:val="center"/>
          </w:tcPr>
          <w:p>
            <w:pPr>
              <w:spacing w:after="0" w:line="240" w:lineRule="auto"/>
              <w:jc w:val="center"/>
            </w:pPr>
            <w:r/>
            <w:r>
              <w:rPr>
                <w:b w:val="0"/>
                <w:i w:val="0"/>
                <w:sz w:val="16"/>
              </w:rPr>
              <w:t>59</w:t>
            </w:r>
          </w:p>
        </w:tc>
        <w:tc>
          <w:tcPr>
            <w:tcW w:type="dxa" w:w="850"/>
            <w:vAlign w:val="center"/>
          </w:tcPr>
          <w:p>
            <w:pPr>
              <w:spacing w:after="0" w:line="240" w:lineRule="auto"/>
              <w:jc w:val="center"/>
            </w:pPr>
            <w:r/>
            <w:r>
              <w:rPr>
                <w:b w:val="0"/>
                <w:i w:val="0"/>
                <w:sz w:val="16"/>
              </w:rPr>
              <w:t>0</w:t>
            </w:r>
          </w:p>
        </w:tc>
        <w:tc>
          <w:tcPr>
            <w:tcW w:type="dxa" w:w="680"/>
            <w:vAlign w:val="center"/>
          </w:tcPr>
          <w:p>
            <w:pPr>
              <w:spacing w:after="0" w:line="240" w:lineRule="auto"/>
              <w:jc w:val="center"/>
            </w:pPr>
            <w:r/>
            <w:r>
              <w:rPr>
                <w:b w:val="0"/>
                <w:i w:val="0"/>
                <w:sz w:val="16"/>
              </w:rPr>
              <w:t>0</w:t>
            </w:r>
          </w:p>
        </w:tc>
        <w:tc>
          <w:tcPr>
            <w:tcW w:type="dxa" w:w="1474"/>
            <w:vAlign w:val="center"/>
          </w:tcPr>
          <w:p>
            <w:pPr>
              <w:spacing w:after="0" w:line="240" w:lineRule="auto"/>
            </w:pPr>
            <w:r/>
            <w:r>
              <w:rPr>
                <w:b w:val="0"/>
                <w:i w:val="0"/>
                <w:sz w:val="16"/>
              </w:rPr>
              <w:t>—</w:t>
            </w:r>
          </w:p>
        </w:tc>
      </w:tr>
      <w:tr>
        <w:trPr>
          <w:cantSplit w:val="true"/>
        </w:trPr>
        <w:tc>
          <w:tcPr>
            <w:tcW w:type="dxa" w:w="1701"/>
            <w:vAlign w:val="center"/>
            <w:shd w:val="clear" w:color="auto" w:fill="F2F5FA"/>
          </w:tcPr>
          <w:p>
            <w:pPr>
              <w:spacing w:after="0" w:line="240" w:lineRule="auto"/>
            </w:pPr>
            <w:r/>
            <w:r>
              <w:rPr>
                <w:b w:val="0"/>
                <w:i w:val="0"/>
                <w:sz w:val="16"/>
              </w:rPr>
              <w:t>Exploratory</w:t>
            </w:r>
          </w:p>
        </w:tc>
        <w:tc>
          <w:tcPr>
            <w:tcW w:type="dxa" w:w="3175"/>
            <w:vAlign w:val="center"/>
            <w:shd w:val="clear" w:color="auto" w:fill="F2F5FA"/>
          </w:tcPr>
          <w:p>
            <w:pPr>
              <w:spacing w:after="0" w:line="240" w:lineRule="auto"/>
            </w:pPr>
            <w:r/>
            <w:r>
              <w:rPr>
                <w:b w:val="0"/>
                <w:i w:val="0"/>
                <w:sz w:val="16"/>
              </w:rPr>
              <w:t>node explore.mjs</w:t>
            </w:r>
          </w:p>
        </w:tc>
        <w:tc>
          <w:tcPr>
            <w:tcW w:type="dxa" w:w="850"/>
            <w:vAlign w:val="center"/>
            <w:shd w:val="clear" w:color="auto" w:fill="F2F5FA"/>
          </w:tcPr>
          <w:p>
            <w:pPr>
              <w:spacing w:after="0" w:line="240" w:lineRule="auto"/>
              <w:jc w:val="center"/>
            </w:pPr>
            <w:r/>
            <w:r>
              <w:rPr>
                <w:b w:val="0"/>
                <w:i w:val="0"/>
                <w:sz w:val="16"/>
              </w:rPr>
              <w:t>7</w:t>
            </w:r>
          </w:p>
        </w:tc>
        <w:tc>
          <w:tcPr>
            <w:tcW w:type="dxa" w:w="907"/>
            <w:vAlign w:val="center"/>
            <w:shd w:val="clear" w:color="auto" w:fill="F2F5FA"/>
          </w:tcPr>
          <w:p>
            <w:pPr>
              <w:spacing w:after="0" w:line="240" w:lineRule="auto"/>
              <w:jc w:val="center"/>
            </w:pPr>
            <w:r/>
            <w:r>
              <w:rPr>
                <w:b w:val="0"/>
                <w:i w:val="0"/>
                <w:sz w:val="16"/>
              </w:rPr>
              <w:t>7</w:t>
            </w:r>
          </w:p>
        </w:tc>
        <w:tc>
          <w:tcPr>
            <w:tcW w:type="dxa" w:w="850"/>
            <w:vAlign w:val="center"/>
            <w:shd w:val="clear" w:color="auto" w:fill="F2F5FA"/>
          </w:tcPr>
          <w:p>
            <w:pPr>
              <w:spacing w:after="0" w:line="240" w:lineRule="auto"/>
              <w:jc w:val="center"/>
            </w:pPr>
            <w:r/>
            <w:r>
              <w:rPr>
                <w:b w:val="0"/>
                <w:i w:val="0"/>
                <w:sz w:val="16"/>
              </w:rPr>
              <w:t>0</w:t>
            </w:r>
          </w:p>
        </w:tc>
        <w:tc>
          <w:tcPr>
            <w:tcW w:type="dxa" w:w="680"/>
            <w:vAlign w:val="center"/>
            <w:shd w:val="clear" w:color="auto" w:fill="F2F5FA"/>
          </w:tcPr>
          <w:p>
            <w:pPr>
              <w:spacing w:after="0" w:line="240" w:lineRule="auto"/>
              <w:jc w:val="center"/>
            </w:pPr>
            <w:r/>
            <w:r>
              <w:rPr>
                <w:b w:val="0"/>
                <w:i w:val="0"/>
                <w:sz w:val="16"/>
              </w:rPr>
              <w:t>0</w:t>
            </w:r>
          </w:p>
        </w:tc>
        <w:tc>
          <w:tcPr>
            <w:tcW w:type="dxa" w:w="1474"/>
            <w:vAlign w:val="center"/>
            <w:shd w:val="clear" w:color="auto" w:fill="F2F5FA"/>
          </w:tcPr>
          <w:p>
            <w:pPr>
              <w:spacing w:after="0" w:line="240" w:lineRule="auto"/>
            </w:pPr>
            <w:r/>
            <w:r>
              <w:rPr>
                <w:b w:val="0"/>
                <w:i w:val="0"/>
                <w:sz w:val="16"/>
              </w:rPr>
              <w:t>—</w:t>
            </w:r>
          </w:p>
        </w:tc>
      </w:tr>
      <w:tr>
        <w:trPr>
          <w:cantSplit w:val="true"/>
        </w:trPr>
        <w:tc>
          <w:tcPr>
            <w:tcW w:type="dxa" w:w="1701"/>
            <w:vAlign w:val="center"/>
          </w:tcPr>
          <w:p>
            <w:pPr>
              <w:spacing w:after="0" w:line="240" w:lineRule="auto"/>
            </w:pPr>
            <w:r/>
            <w:r>
              <w:rPr>
                <w:b w:val="0"/>
                <w:i w:val="0"/>
                <w:sz w:val="16"/>
              </w:rPr>
              <w:t>TypeScript</w:t>
            </w:r>
          </w:p>
        </w:tc>
        <w:tc>
          <w:tcPr>
            <w:tcW w:type="dxa" w:w="3175"/>
            <w:vAlign w:val="center"/>
          </w:tcPr>
          <w:p>
            <w:pPr>
              <w:spacing w:after="0" w:line="240" w:lineRule="auto"/>
            </w:pPr>
            <w:r/>
            <w:r>
              <w:rPr>
                <w:b w:val="0"/>
                <w:i w:val="0"/>
                <w:sz w:val="16"/>
              </w:rPr>
              <w:t>npx tsc --noEmit -p .</w:t>
            </w:r>
          </w:p>
        </w:tc>
        <w:tc>
          <w:tcPr>
            <w:tcW w:type="dxa" w:w="850"/>
            <w:vAlign w:val="center"/>
          </w:tcPr>
          <w:p>
            <w:pPr>
              <w:spacing w:after="0" w:line="240" w:lineRule="auto"/>
              <w:jc w:val="center"/>
            </w:pPr>
            <w:r/>
            <w:r>
              <w:rPr>
                <w:b w:val="0"/>
                <w:i w:val="0"/>
                <w:sz w:val="16"/>
              </w:rPr>
              <w:t>—</w:t>
            </w:r>
          </w:p>
        </w:tc>
        <w:tc>
          <w:tcPr>
            <w:tcW w:type="dxa" w:w="907"/>
            <w:vAlign w:val="center"/>
          </w:tcPr>
          <w:p>
            <w:pPr>
              <w:spacing w:after="0" w:line="240" w:lineRule="auto"/>
              <w:jc w:val="center"/>
            </w:pPr>
            <w:r/>
            <w:r>
              <w:rPr>
                <w:b w:val="0"/>
                <w:i w:val="0"/>
                <w:sz w:val="16"/>
              </w:rPr>
              <w:t>—</w:t>
            </w:r>
          </w:p>
        </w:tc>
        <w:tc>
          <w:tcPr>
            <w:tcW w:type="dxa" w:w="850"/>
            <w:vAlign w:val="center"/>
          </w:tcPr>
          <w:p>
            <w:pPr>
              <w:spacing w:after="0" w:line="240" w:lineRule="auto"/>
              <w:jc w:val="center"/>
            </w:pPr>
            <w:r/>
            <w:r>
              <w:rPr>
                <w:b w:val="0"/>
                <w:i w:val="0"/>
                <w:sz w:val="16"/>
              </w:rPr>
              <w:t>0</w:t>
            </w:r>
          </w:p>
        </w:tc>
        <w:tc>
          <w:tcPr>
            <w:tcW w:type="dxa" w:w="680"/>
            <w:vAlign w:val="center"/>
          </w:tcPr>
          <w:p>
            <w:pPr>
              <w:spacing w:after="0" w:line="240" w:lineRule="auto"/>
              <w:jc w:val="center"/>
            </w:pPr>
            <w:r/>
            <w:r>
              <w:rPr>
                <w:b w:val="0"/>
                <w:i w:val="0"/>
                <w:sz w:val="16"/>
              </w:rPr>
              <w:t>0</w:t>
            </w:r>
          </w:p>
        </w:tc>
        <w:tc>
          <w:tcPr>
            <w:tcW w:type="dxa" w:w="1474"/>
            <w:vAlign w:val="center"/>
          </w:tcPr>
          <w:p>
            <w:pPr>
              <w:spacing w:after="0" w:line="240" w:lineRule="auto"/>
            </w:pPr>
            <w:r/>
            <w:r>
              <w:rPr>
                <w:b w:val="0"/>
                <w:i w:val="0"/>
                <w:sz w:val="16"/>
              </w:rPr>
              <w:t>—</w:t>
            </w:r>
          </w:p>
        </w:tc>
      </w:tr>
      <w:tr>
        <w:trPr>
          <w:cantSplit w:val="true"/>
        </w:trPr>
        <w:tc>
          <w:tcPr>
            <w:tcW w:type="dxa" w:w="1701"/>
            <w:vAlign w:val="center"/>
            <w:shd w:val="clear" w:color="auto" w:fill="F2F5FA"/>
          </w:tcPr>
          <w:p>
            <w:pPr>
              <w:spacing w:after="0" w:line="240" w:lineRule="auto"/>
            </w:pPr>
            <w:r/>
            <w:r>
              <w:rPr>
                <w:b w:val="0"/>
                <w:i w:val="0"/>
                <w:sz w:val="16"/>
              </w:rPr>
              <w:t>Production build</w:t>
            </w:r>
          </w:p>
        </w:tc>
        <w:tc>
          <w:tcPr>
            <w:tcW w:type="dxa" w:w="3175"/>
            <w:vAlign w:val="center"/>
            <w:shd w:val="clear" w:color="auto" w:fill="F2F5FA"/>
          </w:tcPr>
          <w:p>
            <w:pPr>
              <w:spacing w:after="0" w:line="240" w:lineRule="auto"/>
            </w:pPr>
            <w:r/>
            <w:r>
              <w:rPr>
                <w:b w:val="0"/>
                <w:i w:val="0"/>
                <w:sz w:val="16"/>
              </w:rPr>
              <w:t>pnpm build</w:t>
            </w:r>
          </w:p>
        </w:tc>
        <w:tc>
          <w:tcPr>
            <w:tcW w:type="dxa" w:w="850"/>
            <w:vAlign w:val="center"/>
            <w:shd w:val="clear" w:color="auto" w:fill="F2F5FA"/>
          </w:tcPr>
          <w:p>
            <w:pPr>
              <w:spacing w:after="0" w:line="240" w:lineRule="auto"/>
              <w:jc w:val="center"/>
            </w:pPr>
            <w:r/>
            <w:r>
              <w:rPr>
                <w:b w:val="0"/>
                <w:i w:val="0"/>
                <w:sz w:val="16"/>
              </w:rPr>
              <w:t>—</w:t>
            </w:r>
          </w:p>
        </w:tc>
        <w:tc>
          <w:tcPr>
            <w:tcW w:type="dxa" w:w="907"/>
            <w:vAlign w:val="center"/>
            <w:shd w:val="clear" w:color="auto" w:fill="F2F5FA"/>
          </w:tcPr>
          <w:p>
            <w:pPr>
              <w:spacing w:after="0" w:line="240" w:lineRule="auto"/>
              <w:jc w:val="center"/>
            </w:pPr>
            <w:r/>
            <w:r>
              <w:rPr>
                <w:b w:val="0"/>
                <w:i w:val="0"/>
                <w:sz w:val="16"/>
              </w:rPr>
              <w:t>—</w:t>
            </w:r>
          </w:p>
        </w:tc>
        <w:tc>
          <w:tcPr>
            <w:tcW w:type="dxa" w:w="850"/>
            <w:vAlign w:val="center"/>
            <w:shd w:val="clear" w:color="auto" w:fill="F2F5FA"/>
          </w:tcPr>
          <w:p>
            <w:pPr>
              <w:spacing w:after="0" w:line="240" w:lineRule="auto"/>
              <w:jc w:val="center"/>
            </w:pPr>
            <w:r/>
            <w:r>
              <w:rPr>
                <w:b w:val="0"/>
                <w:i w:val="0"/>
                <w:sz w:val="16"/>
              </w:rPr>
              <w:t>0</w:t>
            </w:r>
          </w:p>
        </w:tc>
        <w:tc>
          <w:tcPr>
            <w:tcW w:type="dxa" w:w="680"/>
            <w:vAlign w:val="center"/>
            <w:shd w:val="clear" w:color="auto" w:fill="F2F5FA"/>
          </w:tcPr>
          <w:p>
            <w:pPr>
              <w:spacing w:after="0" w:line="240" w:lineRule="auto"/>
              <w:jc w:val="center"/>
            </w:pPr>
            <w:r/>
            <w:r>
              <w:rPr>
                <w:b w:val="0"/>
                <w:i w:val="0"/>
                <w:sz w:val="16"/>
              </w:rPr>
              <w:t>0</w:t>
            </w:r>
          </w:p>
        </w:tc>
        <w:tc>
          <w:tcPr>
            <w:tcW w:type="dxa" w:w="1474"/>
            <w:vAlign w:val="center"/>
            <w:shd w:val="clear" w:color="auto" w:fill="F2F5FA"/>
          </w:tcPr>
          <w:p>
            <w:pPr>
              <w:spacing w:after="0" w:line="240" w:lineRule="auto"/>
            </w:pPr>
            <w:r/>
            <w:r>
              <w:rPr>
                <w:b w:val="0"/>
                <w:i w:val="0"/>
                <w:sz w:val="16"/>
              </w:rPr>
              <w:t>—</w:t>
            </w:r>
          </w:p>
        </w:tc>
      </w:tr>
      <w:tr>
        <w:trPr>
          <w:cantSplit w:val="true"/>
        </w:trPr>
        <w:tc>
          <w:tcPr>
            <w:tcW w:type="dxa" w:w="1701"/>
            <w:vAlign w:val="center"/>
          </w:tcPr>
          <w:p>
            <w:pPr>
              <w:spacing w:after="0" w:line="240" w:lineRule="auto"/>
            </w:pPr>
            <w:r/>
            <w:r>
              <w:rPr>
                <w:b w:val="0"/>
                <w:i w:val="0"/>
                <w:sz w:val="16"/>
              </w:rPr>
              <w:t>go vet / gofmt</w:t>
            </w:r>
          </w:p>
        </w:tc>
        <w:tc>
          <w:tcPr>
            <w:tcW w:type="dxa" w:w="3175"/>
            <w:vAlign w:val="center"/>
          </w:tcPr>
          <w:p>
            <w:pPr>
              <w:spacing w:after="0" w:line="240" w:lineRule="auto"/>
            </w:pPr>
            <w:r/>
            <w:r>
              <w:rPr>
                <w:b w:val="0"/>
                <w:i w:val="0"/>
                <w:sz w:val="16"/>
              </w:rPr>
              <w:t>go vet ./... ; gofmt -l .</w:t>
            </w:r>
          </w:p>
        </w:tc>
        <w:tc>
          <w:tcPr>
            <w:tcW w:type="dxa" w:w="850"/>
            <w:vAlign w:val="center"/>
          </w:tcPr>
          <w:p>
            <w:pPr>
              <w:spacing w:after="0" w:line="240" w:lineRule="auto"/>
              <w:jc w:val="center"/>
            </w:pPr>
            <w:r/>
            <w:r>
              <w:rPr>
                <w:b w:val="0"/>
                <w:i w:val="0"/>
                <w:sz w:val="16"/>
              </w:rPr>
              <w:t>—</w:t>
            </w:r>
          </w:p>
        </w:tc>
        <w:tc>
          <w:tcPr>
            <w:tcW w:type="dxa" w:w="907"/>
            <w:vAlign w:val="center"/>
          </w:tcPr>
          <w:p>
            <w:pPr>
              <w:spacing w:after="0" w:line="240" w:lineRule="auto"/>
              <w:jc w:val="center"/>
            </w:pPr>
            <w:r/>
            <w:r>
              <w:rPr>
                <w:b w:val="0"/>
                <w:i w:val="0"/>
                <w:sz w:val="16"/>
              </w:rPr>
              <w:t>—</w:t>
            </w:r>
          </w:p>
        </w:tc>
        <w:tc>
          <w:tcPr>
            <w:tcW w:type="dxa" w:w="850"/>
            <w:vAlign w:val="center"/>
          </w:tcPr>
          <w:p>
            <w:pPr>
              <w:spacing w:after="0" w:line="240" w:lineRule="auto"/>
              <w:jc w:val="center"/>
            </w:pPr>
            <w:r/>
            <w:r>
              <w:rPr>
                <w:b w:val="0"/>
                <w:i w:val="0"/>
                <w:sz w:val="16"/>
              </w:rPr>
              <w:t>0</w:t>
            </w:r>
          </w:p>
        </w:tc>
        <w:tc>
          <w:tcPr>
            <w:tcW w:type="dxa" w:w="680"/>
            <w:vAlign w:val="center"/>
          </w:tcPr>
          <w:p>
            <w:pPr>
              <w:spacing w:after="0" w:line="240" w:lineRule="auto"/>
              <w:jc w:val="center"/>
            </w:pPr>
            <w:r/>
            <w:r>
              <w:rPr>
                <w:b w:val="0"/>
                <w:i w:val="0"/>
                <w:sz w:val="16"/>
              </w:rPr>
              <w:t>0</w:t>
            </w:r>
          </w:p>
        </w:tc>
        <w:tc>
          <w:tcPr>
            <w:tcW w:type="dxa" w:w="1474"/>
            <w:vAlign w:val="center"/>
          </w:tcPr>
          <w:p>
            <w:pPr>
              <w:spacing w:after="0" w:line="240" w:lineRule="auto"/>
            </w:pPr>
            <w:r/>
            <w:r>
              <w:rPr>
                <w:b w:val="0"/>
                <w:i w:val="0"/>
                <w:sz w:val="16"/>
              </w:rPr>
              <w:t>—</w:t>
            </w:r>
          </w:p>
        </w:tc>
      </w:tr>
    </w:tbl>
    <w:p>
      <w:pPr>
        <w:spacing w:after="40"/>
      </w:pPr>
    </w:p>
    <w:p>
      <w:r>
        <w:rPr>
          <w:i w:val="0"/>
          <w:sz w:val="19"/>
        </w:rPr>
        <w:t>All counts above come from the re-run at c58399f. The first run at 8255aff (evidence in reports/evidence/baseline-8255aff/) produced the same suite counts, apart from the tests added with the fixes.</w:t>
      </w:r>
    </w:p>
    <w:p>
      <w:pPr>
        <w:pStyle w:val="Heading2"/>
      </w:pPr>
      <w:r>
        <w:t>6.2 Continuous-integration evidence</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18"/>
              </w:rPr>
              <w:t>Workflow file</w:t>
            </w:r>
          </w:p>
        </w:tc>
        <w:tc>
          <w:tcPr>
            <w:tcW w:type="dxa" w:w="6690"/>
            <w:vAlign w:val="center"/>
          </w:tcPr>
          <w:p>
            <w:pPr>
              <w:spacing w:after="0" w:line="240" w:lineRule="auto"/>
            </w:pPr>
            <w:r/>
            <w:r>
              <w:rPr>
                <w:b w:val="0"/>
                <w:i w:val="0"/>
                <w:sz w:val="18"/>
              </w:rPr>
              <w:t>None — the repository contains no .github/workflows directory</w:t>
            </w:r>
          </w:p>
        </w:tc>
      </w:tr>
      <w:tr>
        <w:trPr>
          <w:cantSplit w:val="true"/>
        </w:trPr>
        <w:tc>
          <w:tcPr>
            <w:tcW w:type="dxa" w:w="2948"/>
            <w:vAlign w:val="center"/>
            <w:shd w:val="clear" w:color="auto" w:fill="E8EDF5"/>
          </w:tcPr>
          <w:p>
            <w:pPr>
              <w:spacing w:after="0" w:line="240" w:lineRule="auto"/>
            </w:pPr>
            <w:r/>
            <w:r>
              <w:rPr>
                <w:b/>
                <w:i w:val="0"/>
                <w:sz w:val="18"/>
              </w:rPr>
              <w:t>CI run URL (tested commit)</w:t>
            </w:r>
          </w:p>
        </w:tc>
        <w:tc>
          <w:tcPr>
            <w:tcW w:type="dxa" w:w="6690"/>
            <w:vAlign w:val="center"/>
          </w:tcPr>
          <w:p>
            <w:pPr>
              <w:spacing w:after="0" w:line="240" w:lineRule="auto"/>
            </w:pPr>
            <w:r/>
            <w:r>
              <w:rPr>
                <w:b w:val="0"/>
                <w:i w:val="0"/>
                <w:sz w:val="18"/>
              </w:rPr>
              <w:t>Not available</w:t>
            </w:r>
          </w:p>
        </w:tc>
      </w:tr>
      <w:tr>
        <w:trPr>
          <w:cantSplit w:val="true"/>
        </w:trPr>
        <w:tc>
          <w:tcPr>
            <w:tcW w:type="dxa" w:w="2948"/>
            <w:vAlign w:val="center"/>
            <w:shd w:val="clear" w:color="auto" w:fill="E8EDF5"/>
          </w:tcPr>
          <w:p>
            <w:pPr>
              <w:spacing w:after="0" w:line="240" w:lineRule="auto"/>
            </w:pPr>
            <w:r/>
            <w:r>
              <w:rPr>
                <w:b/>
                <w:i w:val="0"/>
                <w:sz w:val="18"/>
              </w:rPr>
              <w:t>Commit SHA of run</w:t>
            </w:r>
          </w:p>
        </w:tc>
        <w:tc>
          <w:tcPr>
            <w:tcW w:type="dxa" w:w="6690"/>
            <w:vAlign w:val="center"/>
          </w:tcPr>
          <w:p>
            <w:pPr>
              <w:spacing w:after="0" w:line="240" w:lineRule="auto"/>
            </w:pPr>
            <w:r/>
            <w:r>
              <w:rPr>
                <w:b w:val="0"/>
                <w:i w:val="0"/>
                <w:sz w:val="18"/>
              </w:rPr>
              <w:t>b0536faae612b48a055e36bd015c05a35ec1ba4a (local run)</w:t>
            </w:r>
          </w:p>
        </w:tc>
      </w:tr>
      <w:tr>
        <w:trPr>
          <w:cantSplit w:val="true"/>
        </w:trPr>
        <w:tc>
          <w:tcPr>
            <w:tcW w:type="dxa" w:w="2948"/>
            <w:vAlign w:val="center"/>
            <w:shd w:val="clear" w:color="auto" w:fill="E8EDF5"/>
          </w:tcPr>
          <w:p>
            <w:pPr>
              <w:spacing w:after="0" w:line="240" w:lineRule="auto"/>
            </w:pPr>
            <w:r/>
            <w:r>
              <w:rPr>
                <w:b/>
                <w:i w:val="0"/>
                <w:sz w:val="18"/>
              </w:rPr>
              <w:t>Run status</w:t>
            </w:r>
          </w:p>
        </w:tc>
        <w:tc>
          <w:tcPr>
            <w:tcW w:type="dxa" w:w="6690"/>
            <w:vAlign w:val="center"/>
          </w:tcPr>
          <w:p>
            <w:pPr>
              <w:spacing w:after="0" w:line="240" w:lineRule="auto"/>
            </w:pPr>
            <w:r/>
            <w:r>
              <w:rPr>
                <w:b w:val="0"/>
                <w:i w:val="0"/>
                <w:sz w:val="18"/>
              </w:rPr>
              <w:t>☐ Passed   ☐ Failed   ☒ No CI — local execution only</w:t>
            </w:r>
          </w:p>
        </w:tc>
      </w:tr>
      <w:tr>
        <w:trPr>
          <w:cantSplit w:val="true"/>
        </w:trPr>
        <w:tc>
          <w:tcPr>
            <w:tcW w:type="dxa" w:w="2948"/>
            <w:vAlign w:val="center"/>
            <w:shd w:val="clear" w:color="auto" w:fill="E8EDF5"/>
          </w:tcPr>
          <w:p>
            <w:pPr>
              <w:spacing w:after="0" w:line="240" w:lineRule="auto"/>
            </w:pPr>
            <w:r/>
            <w:r>
              <w:rPr>
                <w:b/>
                <w:i w:val="0"/>
                <w:sz w:val="18"/>
              </w:rPr>
              <w:t>Branch protection requires checks</w:t>
            </w:r>
          </w:p>
        </w:tc>
        <w:tc>
          <w:tcPr>
            <w:tcW w:type="dxa" w:w="6690"/>
            <w:vAlign w:val="center"/>
          </w:tcPr>
          <w:p>
            <w:pPr>
              <w:spacing w:after="0" w:line="240" w:lineRule="auto"/>
            </w:pPr>
            <w:r/>
            <w:r>
              <w:rPr>
                <w:b w:val="0"/>
                <w:i w:val="0"/>
                <w:sz w:val="18"/>
              </w:rPr>
              <w:t>☐ Yes (main)   ☐ Yes (develop)   ☒ No</w:t>
            </w:r>
          </w:p>
        </w:tc>
      </w:tr>
      <w:tr>
        <w:trPr>
          <w:cantSplit w:val="true"/>
        </w:trPr>
        <w:tc>
          <w:tcPr>
            <w:tcW w:type="dxa" w:w="2948"/>
            <w:vAlign w:val="center"/>
            <w:shd w:val="clear" w:color="auto" w:fill="E8EDF5"/>
          </w:tcPr>
          <w:p>
            <w:pPr>
              <w:spacing w:after="0" w:line="240" w:lineRule="auto"/>
            </w:pPr>
            <w:r/>
            <w:r>
              <w:rPr>
                <w:b/>
                <w:i w:val="0"/>
                <w:sz w:val="18"/>
              </w:rPr>
              <w:t>Consecutive green runs (flakiness check)</w:t>
            </w:r>
          </w:p>
        </w:tc>
        <w:tc>
          <w:tcPr>
            <w:tcW w:type="dxa" w:w="6690"/>
            <w:vAlign w:val="center"/>
          </w:tcPr>
          <w:p>
            <w:pPr>
              <w:spacing w:after="0" w:line="240" w:lineRule="auto"/>
            </w:pPr>
            <w:r/>
            <w:r>
              <w:rPr>
                <w:b w:val="0"/>
                <w:i w:val="0"/>
                <w:sz w:val="18"/>
              </w:rPr>
              <w:t>Not measured. Each suite was run once in this session.</w:t>
            </w:r>
          </w:p>
        </w:tc>
      </w:tr>
    </w:tbl>
    <w:p>
      <w:pPr>
        <w:spacing w:after="40"/>
      </w:pPr>
    </w:p>
    <w:p>
      <w:pPr>
        <w:pStyle w:val="Heading2"/>
      </w:pPr>
      <w:r>
        <w:t>6.3 Analysis of failed, blocked or not-tested cases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020"/>
        <w:gridCol w:w="1077"/>
        <w:gridCol w:w="4649"/>
        <w:gridCol w:w="793"/>
        <w:gridCol w:w="2097"/>
      </w:tblGrid>
      <w:tr>
        <w:trPr>
          <w:tblHeader w:val="true"/>
          <w:cantSplit w:val="true"/>
        </w:trPr>
        <w:tc>
          <w:tcPr>
            <w:tcW w:type="dxa" w:w="1020"/>
            <w:vAlign w:val="center"/>
            <w:shd w:val="clear" w:color="auto" w:fill="1F3864"/>
          </w:tcPr>
          <w:p>
            <w:pPr>
              <w:spacing w:after="0" w:line="240" w:lineRule="auto"/>
            </w:pPr>
            <w:r/>
            <w:r>
              <w:rPr>
                <w:b/>
                <w:i w:val="0"/>
                <w:color w:val="FFFFFF"/>
                <w:sz w:val="15"/>
              </w:rPr>
              <w:t>TC ID</w:t>
            </w:r>
          </w:p>
        </w:tc>
        <w:tc>
          <w:tcPr>
            <w:tcW w:type="dxa" w:w="1077"/>
            <w:vAlign w:val="center"/>
            <w:shd w:val="clear" w:color="auto" w:fill="1F3864"/>
          </w:tcPr>
          <w:p>
            <w:pPr>
              <w:spacing w:after="0" w:line="240" w:lineRule="auto"/>
            </w:pPr>
            <w:r/>
            <w:r>
              <w:rPr>
                <w:b/>
                <w:i w:val="0"/>
                <w:color w:val="FFFFFF"/>
                <w:sz w:val="15"/>
              </w:rPr>
              <w:t>Status</w:t>
            </w:r>
          </w:p>
        </w:tc>
        <w:tc>
          <w:tcPr>
            <w:tcW w:type="dxa" w:w="4649"/>
            <w:vAlign w:val="center"/>
            <w:shd w:val="clear" w:color="auto" w:fill="1F3864"/>
          </w:tcPr>
          <w:p>
            <w:pPr>
              <w:spacing w:after="0" w:line="240" w:lineRule="auto"/>
            </w:pPr>
            <w:r/>
            <w:r>
              <w:rPr>
                <w:b/>
                <w:i w:val="0"/>
                <w:color w:val="FFFFFF"/>
                <w:sz w:val="15"/>
              </w:rPr>
              <w:t>Reason</w:t>
            </w:r>
          </w:p>
        </w:tc>
        <w:tc>
          <w:tcPr>
            <w:tcW w:type="dxa" w:w="794"/>
            <w:vAlign w:val="center"/>
            <w:shd w:val="clear" w:color="auto" w:fill="1F3864"/>
          </w:tcPr>
          <w:p>
            <w:pPr>
              <w:spacing w:after="0" w:line="240" w:lineRule="auto"/>
            </w:pPr>
            <w:r/>
            <w:r>
              <w:rPr>
                <w:b/>
                <w:i w:val="0"/>
                <w:color w:val="FFFFFF"/>
                <w:sz w:val="15"/>
              </w:rPr>
              <w:t>Defect</w:t>
            </w:r>
          </w:p>
        </w:tc>
        <w:tc>
          <w:tcPr>
            <w:tcW w:type="dxa" w:w="2098"/>
            <w:vAlign w:val="center"/>
            <w:shd w:val="clear" w:color="auto" w:fill="1F3864"/>
          </w:tcPr>
          <w:p>
            <w:pPr>
              <w:spacing w:after="0" w:line="240" w:lineRule="auto"/>
            </w:pPr>
            <w:r/>
            <w:r>
              <w:rPr>
                <w:b/>
                <w:i w:val="0"/>
                <w:color w:val="FFFFFF"/>
                <w:sz w:val="15"/>
              </w:rPr>
              <w:t>Action / plan</w:t>
            </w:r>
          </w:p>
        </w:tc>
      </w:tr>
      <w:tr>
        <w:trPr>
          <w:cantSplit w:val="true"/>
        </w:trPr>
        <w:tc>
          <w:tcPr>
            <w:tcW w:type="dxa" w:w="1020"/>
            <w:vAlign w:val="center"/>
          </w:tcPr>
          <w:p>
            <w:pPr>
              <w:spacing w:after="0" w:line="240" w:lineRule="auto"/>
            </w:pPr>
            <w:r/>
            <w:r>
              <w:rPr>
                <w:b w:val="0"/>
                <w:i w:val="0"/>
                <w:sz w:val="15"/>
              </w:rPr>
              <w:t>AUTH-015</w:t>
            </w:r>
          </w:p>
        </w:tc>
        <w:tc>
          <w:tcPr>
            <w:tcW w:type="dxa" w:w="1077"/>
            <w:vAlign w:val="center"/>
            <w:shd w:val="clear" w:color="auto" w:fill="FCE5CD"/>
          </w:tcPr>
          <w:p>
            <w:pPr>
              <w:spacing w:after="0" w:line="240" w:lineRule="auto"/>
            </w:pPr>
            <w:r>
              <w:rPr>
                <w:b/>
              </w:rPr>
            </w:r>
            <w:r>
              <w:rPr>
                <w:b w:val="0"/>
                <w:i w:val="0"/>
                <w:sz w:val="15"/>
              </w:rPr>
              <w:t>BLOCKED</w:t>
            </w:r>
          </w:p>
        </w:tc>
        <w:tc>
          <w:tcPr>
            <w:tcW w:type="dxa" w:w="4649"/>
            <w:vAlign w:val="center"/>
          </w:tcPr>
          <w:p>
            <w:pPr>
              <w:spacing w:after="0" w:line="240" w:lineRule="auto"/>
            </w:pPr>
            <w:r/>
            <w:r>
              <w:rPr>
                <w:b w:val="0"/>
                <w:i w:val="0"/>
                <w:sz w:val="15"/>
              </w:rPr>
              <w:t>No email provider is implemented (docs/known-issues.md); cannot be executed</w:t>
            </w:r>
          </w:p>
        </w:tc>
        <w:tc>
          <w:tcPr>
            <w:tcW w:type="dxa" w:w="794"/>
            <w:vAlign w:val="center"/>
          </w:tcPr>
          <w:p>
            <w:pPr>
              <w:spacing w:after="0" w:line="240" w:lineRule="auto"/>
            </w:pPr>
            <w:r/>
            <w:r>
              <w:rPr>
                <w:b w:val="0"/>
                <w:i w:val="0"/>
                <w:sz w:val="15"/>
              </w:rPr>
              <w:t>—</w:t>
            </w:r>
          </w:p>
        </w:tc>
        <w:tc>
          <w:tcPr>
            <w:tcW w:type="dxa" w:w="2098"/>
            <w:vAlign w:val="center"/>
          </w:tcPr>
          <w:p>
            <w:pPr>
              <w:spacing w:after="0" w:line="240" w:lineRule="auto"/>
            </w:pPr>
            <w:r/>
            <w:r>
              <w:rPr>
                <w:b w:val="0"/>
                <w:i w:val="0"/>
                <w:sz w:val="15"/>
              </w:rPr>
              <w:t>Provide prerequisite, then execute</w:t>
            </w:r>
          </w:p>
        </w:tc>
      </w:tr>
      <w:tr>
        <w:trPr>
          <w:cantSplit w:val="true"/>
        </w:trPr>
        <w:tc>
          <w:tcPr>
            <w:tcW w:type="dxa" w:w="1020"/>
            <w:vAlign w:val="center"/>
            <w:shd w:val="clear" w:color="auto" w:fill="F2F5FA"/>
          </w:tcPr>
          <w:p>
            <w:pPr>
              <w:spacing w:after="0" w:line="240" w:lineRule="auto"/>
            </w:pPr>
            <w:r/>
            <w:r>
              <w:rPr>
                <w:b w:val="0"/>
                <w:i w:val="0"/>
                <w:sz w:val="15"/>
              </w:rPr>
              <w:t>POST-004</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shd w:val="clear" w:color="auto" w:fill="F2F5FA"/>
          </w:tcPr>
          <w:p>
            <w:pPr>
              <w:spacing w:after="0" w:line="240" w:lineRule="auto"/>
            </w:pPr>
            <w:r/>
            <w:r>
              <w:rPr>
                <w:b w:val="0"/>
                <w:i w:val="0"/>
                <w:sz w:val="15"/>
              </w:rPr>
              <w:t>PARTIALLY IMPLEMENTED - API exists but there is no student posting screen (docs/known-issues.md); no UI to test</w:t>
            </w:r>
          </w:p>
        </w:tc>
        <w:tc>
          <w:tcPr>
            <w:tcW w:type="dxa" w:w="794"/>
            <w:vAlign w:val="center"/>
            <w:shd w:val="clear" w:color="auto" w:fill="F2F5FA"/>
          </w:tcPr>
          <w:p>
            <w:pPr>
              <w:spacing w:after="0" w:line="240" w:lineRule="auto"/>
            </w:pPr>
            <w:r/>
            <w:r>
              <w:rPr>
                <w:b w:val="0"/>
                <w:i w:val="0"/>
                <w:sz w:val="15"/>
              </w:rPr>
              <w:t>—</w:t>
            </w:r>
          </w:p>
        </w:tc>
        <w:tc>
          <w:tcPr>
            <w:tcW w:type="dxa" w:w="2098"/>
            <w:vAlign w:val="center"/>
            <w:shd w:val="clear" w:color="auto" w:fill="F2F5FA"/>
          </w:tcPr>
          <w:p>
            <w:pPr>
              <w:spacing w:after="0" w:line="240" w:lineRule="auto"/>
            </w:pPr>
            <w:r/>
            <w:r>
              <w:rPr>
                <w:b w:val="0"/>
                <w:i w:val="0"/>
                <w:sz w:val="15"/>
              </w:rPr>
              <w:t>Implement feature / obtain tool, then test</w:t>
            </w:r>
          </w:p>
        </w:tc>
      </w:tr>
      <w:tr>
        <w:trPr>
          <w:cantSplit w:val="true"/>
        </w:trPr>
        <w:tc>
          <w:tcPr>
            <w:tcW w:type="dxa" w:w="1020"/>
            <w:vAlign w:val="center"/>
          </w:tcPr>
          <w:p>
            <w:pPr>
              <w:spacing w:after="0" w:line="240" w:lineRule="auto"/>
            </w:pPr>
            <w:r/>
            <w:r>
              <w:rPr>
                <w:b w:val="0"/>
                <w:i w:val="0"/>
                <w:sz w:val="15"/>
              </w:rPr>
              <w:t>MSG-004</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tcPr>
          <w:p>
            <w:pPr>
              <w:spacing w:after="0" w:line="240" w:lineRule="auto"/>
            </w:pPr>
            <w:r/>
            <w:r>
              <w:rPr>
                <w:b w:val="0"/>
                <w:i w:val="0"/>
                <w:sz w:val="15"/>
              </w:rPr>
              <w:t>NOT IMPLEMENTED - messaging uses polling (4 s / 12 s); no push channel exists</w:t>
            </w:r>
          </w:p>
        </w:tc>
        <w:tc>
          <w:tcPr>
            <w:tcW w:type="dxa" w:w="794"/>
            <w:vAlign w:val="center"/>
          </w:tcPr>
          <w:p>
            <w:pPr>
              <w:spacing w:after="0" w:line="240" w:lineRule="auto"/>
            </w:pPr>
            <w:r/>
            <w:r>
              <w:rPr>
                <w:b w:val="0"/>
                <w:i w:val="0"/>
                <w:sz w:val="15"/>
              </w:rPr>
              <w:t>—</w:t>
            </w:r>
          </w:p>
        </w:tc>
        <w:tc>
          <w:tcPr>
            <w:tcW w:type="dxa" w:w="2098"/>
            <w:vAlign w:val="center"/>
          </w:tcPr>
          <w:p>
            <w:pPr>
              <w:spacing w:after="0" w:line="240" w:lineRule="auto"/>
            </w:pPr>
            <w:r/>
            <w:r>
              <w:rPr>
                <w:b w:val="0"/>
                <w:i w:val="0"/>
                <w:sz w:val="15"/>
              </w:rPr>
              <w:t>Implement feature / obtain tool, then test</w:t>
            </w:r>
          </w:p>
        </w:tc>
      </w:tr>
      <w:tr>
        <w:trPr>
          <w:cantSplit w:val="true"/>
        </w:trPr>
        <w:tc>
          <w:tcPr>
            <w:tcW w:type="dxa" w:w="1020"/>
            <w:vAlign w:val="center"/>
            <w:shd w:val="clear" w:color="auto" w:fill="F2F5FA"/>
          </w:tcPr>
          <w:p>
            <w:pPr>
              <w:spacing w:after="0" w:line="240" w:lineRule="auto"/>
            </w:pPr>
            <w:r/>
            <w:r>
              <w:rPr>
                <w:b w:val="0"/>
                <w:i w:val="0"/>
                <w:sz w:val="15"/>
              </w:rPr>
              <w:t>FEE-002</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shd w:val="clear" w:color="auto" w:fill="F2F5FA"/>
          </w:tcPr>
          <w:p>
            <w:pPr>
              <w:spacing w:after="0" w:line="240" w:lineRule="auto"/>
            </w:pPr>
            <w:r/>
            <w:r>
              <w:rPr>
                <w:b w:val="0"/>
                <w:i w:val="0"/>
                <w:sz w:val="15"/>
              </w:rPr>
              <w:t>NOT IMPLEMENTED - fees are recorded only; no gateway integration</w:t>
            </w:r>
          </w:p>
        </w:tc>
        <w:tc>
          <w:tcPr>
            <w:tcW w:type="dxa" w:w="794"/>
            <w:vAlign w:val="center"/>
            <w:shd w:val="clear" w:color="auto" w:fill="F2F5FA"/>
          </w:tcPr>
          <w:p>
            <w:pPr>
              <w:spacing w:after="0" w:line="240" w:lineRule="auto"/>
            </w:pPr>
            <w:r/>
            <w:r>
              <w:rPr>
                <w:b w:val="0"/>
                <w:i w:val="0"/>
                <w:sz w:val="15"/>
              </w:rPr>
              <w:t>—</w:t>
            </w:r>
          </w:p>
        </w:tc>
        <w:tc>
          <w:tcPr>
            <w:tcW w:type="dxa" w:w="2098"/>
            <w:vAlign w:val="center"/>
            <w:shd w:val="clear" w:color="auto" w:fill="F2F5FA"/>
          </w:tcPr>
          <w:p>
            <w:pPr>
              <w:spacing w:after="0" w:line="240" w:lineRule="auto"/>
            </w:pPr>
            <w:r/>
            <w:r>
              <w:rPr>
                <w:b w:val="0"/>
                <w:i w:val="0"/>
                <w:sz w:val="15"/>
              </w:rPr>
              <w:t>Implement feature / obtain tool, then test</w:t>
            </w:r>
          </w:p>
        </w:tc>
      </w:tr>
      <w:tr>
        <w:trPr>
          <w:cantSplit w:val="true"/>
        </w:trPr>
        <w:tc>
          <w:tcPr>
            <w:tcW w:type="dxa" w:w="1020"/>
            <w:vAlign w:val="center"/>
          </w:tcPr>
          <w:p>
            <w:pPr>
              <w:spacing w:after="0" w:line="240" w:lineRule="auto"/>
            </w:pPr>
            <w:r/>
            <w:r>
              <w:rPr>
                <w:b w:val="0"/>
                <w:i w:val="0"/>
                <w:sz w:val="15"/>
              </w:rPr>
              <w:t>REV-002</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tcPr>
          <w:p>
            <w:pPr>
              <w:spacing w:after="0" w:line="240" w:lineRule="auto"/>
            </w:pPr>
            <w:r/>
            <w:r>
              <w:rPr>
                <w:b w:val="0"/>
                <w:i w:val="0"/>
                <w:sz w:val="15"/>
              </w:rPr>
              <w:t>NOT IMPLEMENTED - admins can view reviews only</w:t>
            </w:r>
          </w:p>
        </w:tc>
        <w:tc>
          <w:tcPr>
            <w:tcW w:type="dxa" w:w="794"/>
            <w:vAlign w:val="center"/>
          </w:tcPr>
          <w:p>
            <w:pPr>
              <w:spacing w:after="0" w:line="240" w:lineRule="auto"/>
            </w:pPr>
            <w:r/>
            <w:r>
              <w:rPr>
                <w:b w:val="0"/>
                <w:i w:val="0"/>
                <w:sz w:val="15"/>
              </w:rPr>
              <w:t>—</w:t>
            </w:r>
          </w:p>
        </w:tc>
        <w:tc>
          <w:tcPr>
            <w:tcW w:type="dxa" w:w="2098"/>
            <w:vAlign w:val="center"/>
          </w:tcPr>
          <w:p>
            <w:pPr>
              <w:spacing w:after="0" w:line="240" w:lineRule="auto"/>
            </w:pPr>
            <w:r/>
            <w:r>
              <w:rPr>
                <w:b w:val="0"/>
                <w:i w:val="0"/>
                <w:sz w:val="15"/>
              </w:rPr>
              <w:t>Implement feature / obtain tool, then test</w:t>
            </w:r>
          </w:p>
        </w:tc>
      </w:tr>
      <w:tr>
        <w:trPr>
          <w:cantSplit w:val="true"/>
        </w:trPr>
        <w:tc>
          <w:tcPr>
            <w:tcW w:type="dxa" w:w="1020"/>
            <w:vAlign w:val="center"/>
            <w:shd w:val="clear" w:color="auto" w:fill="F2F5FA"/>
          </w:tcPr>
          <w:p>
            <w:pPr>
              <w:spacing w:after="0" w:line="240" w:lineRule="auto"/>
            </w:pPr>
            <w:r/>
            <w:r>
              <w:rPr>
                <w:b w:val="0"/>
                <w:i w:val="0"/>
                <w:sz w:val="15"/>
              </w:rPr>
              <w:t>COA-005</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shd w:val="clear" w:color="auto" w:fill="F2F5FA"/>
          </w:tcPr>
          <w:p>
            <w:pPr>
              <w:spacing w:after="0" w:line="240" w:lineRule="auto"/>
            </w:pPr>
            <w:r/>
            <w:r>
              <w:rPr>
                <w:b w:val="0"/>
                <w:i w:val="0"/>
                <w:sz w:val="15"/>
              </w:rPr>
              <w:t>NOT IMPLEMENTED - teachers are records managed by the centre</w:t>
            </w:r>
          </w:p>
        </w:tc>
        <w:tc>
          <w:tcPr>
            <w:tcW w:type="dxa" w:w="794"/>
            <w:vAlign w:val="center"/>
            <w:shd w:val="clear" w:color="auto" w:fill="F2F5FA"/>
          </w:tcPr>
          <w:p>
            <w:pPr>
              <w:spacing w:after="0" w:line="240" w:lineRule="auto"/>
            </w:pPr>
            <w:r/>
            <w:r>
              <w:rPr>
                <w:b w:val="0"/>
                <w:i w:val="0"/>
                <w:sz w:val="15"/>
              </w:rPr>
              <w:t>—</w:t>
            </w:r>
          </w:p>
        </w:tc>
        <w:tc>
          <w:tcPr>
            <w:tcW w:type="dxa" w:w="2098"/>
            <w:vAlign w:val="center"/>
            <w:shd w:val="clear" w:color="auto" w:fill="F2F5FA"/>
          </w:tcPr>
          <w:p>
            <w:pPr>
              <w:spacing w:after="0" w:line="240" w:lineRule="auto"/>
            </w:pPr>
            <w:r/>
            <w:r>
              <w:rPr>
                <w:b w:val="0"/>
                <w:i w:val="0"/>
                <w:sz w:val="15"/>
              </w:rPr>
              <w:t>Implement feature / obtain tool, then test</w:t>
            </w:r>
          </w:p>
        </w:tc>
      </w:tr>
      <w:tr>
        <w:trPr>
          <w:cantSplit w:val="true"/>
        </w:trPr>
        <w:tc>
          <w:tcPr>
            <w:tcW w:type="dxa" w:w="1020"/>
            <w:vAlign w:val="center"/>
          </w:tcPr>
          <w:p>
            <w:pPr>
              <w:spacing w:after="0" w:line="240" w:lineRule="auto"/>
            </w:pPr>
            <w:r/>
            <w:r>
              <w:rPr>
                <w:b w:val="0"/>
                <w:i w:val="0"/>
                <w:sz w:val="15"/>
              </w:rPr>
              <w:t>SEC-001</w:t>
            </w:r>
          </w:p>
        </w:tc>
        <w:tc>
          <w:tcPr>
            <w:tcW w:type="dxa" w:w="1077"/>
            <w:vAlign w:val="center"/>
            <w:shd w:val="clear" w:color="auto" w:fill="F4CCCC"/>
          </w:tcPr>
          <w:p>
            <w:pPr>
              <w:spacing w:after="0" w:line="240" w:lineRule="auto"/>
            </w:pPr>
            <w:r>
              <w:rPr>
                <w:b/>
              </w:rPr>
            </w:r>
            <w:r>
              <w:rPr>
                <w:b w:val="0"/>
                <w:i w:val="0"/>
                <w:sz w:val="15"/>
              </w:rPr>
              <w:t>FAIL</w:t>
            </w:r>
          </w:p>
        </w:tc>
        <w:tc>
          <w:tcPr>
            <w:tcW w:type="dxa" w:w="4649"/>
            <w:vAlign w:val="center"/>
          </w:tcPr>
          <w:p>
            <w:pPr>
              <w:spacing w:after="0" w:line="240" w:lineRule="auto"/>
            </w:pPr>
            <w:r/>
            <w:r>
              <w:rPr>
                <w:b w:val="0"/>
                <w:i w:val="0"/>
                <w:sz w:val="15"/>
              </w:rPr>
              <w:t>Deviation: pnpm_audit: critical 0, high 2, moderate 5, low 1 (all in dev tooling: vite, source-map-js)</w:t>
            </w:r>
          </w:p>
        </w:tc>
        <w:tc>
          <w:tcPr>
            <w:tcW w:type="dxa" w:w="794"/>
            <w:vAlign w:val="center"/>
          </w:tcPr>
          <w:p>
            <w:pPr>
              <w:spacing w:after="0" w:line="240" w:lineRule="auto"/>
            </w:pPr>
            <w:r/>
            <w:r>
              <w:rPr>
                <w:b w:val="0"/>
                <w:i w:val="0"/>
                <w:sz w:val="15"/>
              </w:rPr>
              <w:t>DEF-04</w:t>
            </w:r>
          </w:p>
        </w:tc>
        <w:tc>
          <w:tcPr>
            <w:tcW w:type="dxa" w:w="2098"/>
            <w:vAlign w:val="center"/>
          </w:tcPr>
          <w:p>
            <w:pPr>
              <w:spacing w:after="0" w:line="240" w:lineRule="auto"/>
            </w:pPr>
            <w:r/>
            <w:r>
              <w:rPr>
                <w:b w:val="0"/>
                <w:i w:val="0"/>
                <w:sz w:val="15"/>
              </w:rPr>
              <w:t>Fix and add regression test</w:t>
            </w:r>
          </w:p>
        </w:tc>
      </w:tr>
      <w:tr>
        <w:trPr>
          <w:cantSplit w:val="true"/>
        </w:trPr>
        <w:tc>
          <w:tcPr>
            <w:tcW w:type="dxa" w:w="1020"/>
            <w:vAlign w:val="center"/>
            <w:shd w:val="clear" w:color="auto" w:fill="F2F5FA"/>
          </w:tcPr>
          <w:p>
            <w:pPr>
              <w:spacing w:after="0" w:line="240" w:lineRule="auto"/>
            </w:pPr>
            <w:r/>
            <w:r>
              <w:rPr>
                <w:b w:val="0"/>
                <w:i w:val="0"/>
                <w:sz w:val="15"/>
              </w:rPr>
              <w:t>SEC-002</w:t>
            </w:r>
          </w:p>
        </w:tc>
        <w:tc>
          <w:tcPr>
            <w:tcW w:type="dxa" w:w="1077"/>
            <w:vAlign w:val="center"/>
            <w:shd w:val="clear" w:color="auto" w:fill="FCE5CD"/>
          </w:tcPr>
          <w:p>
            <w:pPr>
              <w:spacing w:after="0" w:line="240" w:lineRule="auto"/>
            </w:pPr>
            <w:r>
              <w:rPr>
                <w:b/>
              </w:rPr>
            </w:r>
            <w:r>
              <w:rPr>
                <w:b w:val="0"/>
                <w:i w:val="0"/>
                <w:sz w:val="15"/>
              </w:rPr>
              <w:t>BLOCKED</w:t>
            </w:r>
          </w:p>
        </w:tc>
        <w:tc>
          <w:tcPr>
            <w:tcW w:type="dxa" w:w="4649"/>
            <w:vAlign w:val="center"/>
            <w:shd w:val="clear" w:color="auto" w:fill="F2F5FA"/>
          </w:tcPr>
          <w:p>
            <w:pPr>
              <w:spacing w:after="0" w:line="240" w:lineRule="auto"/>
            </w:pPr>
            <w:r/>
            <w:r>
              <w:rPr>
                <w:b w:val="0"/>
                <w:i w:val="0"/>
                <w:sz w:val="15"/>
              </w:rPr>
              <w:t>govulncheck is not installed and the download was not permitted in this session</w:t>
            </w:r>
          </w:p>
        </w:tc>
        <w:tc>
          <w:tcPr>
            <w:tcW w:type="dxa" w:w="794"/>
            <w:vAlign w:val="center"/>
            <w:shd w:val="clear" w:color="auto" w:fill="F2F5FA"/>
          </w:tcPr>
          <w:p>
            <w:pPr>
              <w:spacing w:after="0" w:line="240" w:lineRule="auto"/>
            </w:pPr>
            <w:r/>
            <w:r>
              <w:rPr>
                <w:b w:val="0"/>
                <w:i w:val="0"/>
                <w:sz w:val="15"/>
              </w:rPr>
              <w:t>—</w:t>
            </w:r>
          </w:p>
        </w:tc>
        <w:tc>
          <w:tcPr>
            <w:tcW w:type="dxa" w:w="2098"/>
            <w:vAlign w:val="center"/>
            <w:shd w:val="clear" w:color="auto" w:fill="F2F5FA"/>
          </w:tcPr>
          <w:p>
            <w:pPr>
              <w:spacing w:after="0" w:line="240" w:lineRule="auto"/>
            </w:pPr>
            <w:r/>
            <w:r>
              <w:rPr>
                <w:b w:val="0"/>
                <w:i w:val="0"/>
                <w:sz w:val="15"/>
              </w:rPr>
              <w:t>Provide prerequisite, then execute</w:t>
            </w:r>
          </w:p>
        </w:tc>
      </w:tr>
      <w:tr>
        <w:trPr>
          <w:cantSplit w:val="true"/>
        </w:trPr>
        <w:tc>
          <w:tcPr>
            <w:tcW w:type="dxa" w:w="1020"/>
            <w:vAlign w:val="center"/>
          </w:tcPr>
          <w:p>
            <w:pPr>
              <w:spacing w:after="0" w:line="240" w:lineRule="auto"/>
            </w:pPr>
            <w:r/>
            <w:r>
              <w:rPr>
                <w:b w:val="0"/>
                <w:i w:val="0"/>
                <w:sz w:val="15"/>
              </w:rPr>
              <w:t>SEC-004</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tcPr>
          <w:p>
            <w:pPr>
              <w:spacing w:after="0" w:line="240" w:lineRule="auto"/>
            </w:pPr>
            <w:r/>
            <w:r>
              <w:rPr>
                <w:b w:val="0"/>
                <w:i w:val="0"/>
                <w:sz w:val="15"/>
              </w:rPr>
              <w:t>OWASP ZAP was not available; no DAST scan was run</w:t>
            </w:r>
          </w:p>
        </w:tc>
        <w:tc>
          <w:tcPr>
            <w:tcW w:type="dxa" w:w="794"/>
            <w:vAlign w:val="center"/>
          </w:tcPr>
          <w:p>
            <w:pPr>
              <w:spacing w:after="0" w:line="240" w:lineRule="auto"/>
            </w:pPr>
            <w:r/>
            <w:r>
              <w:rPr>
                <w:b w:val="0"/>
                <w:i w:val="0"/>
                <w:sz w:val="15"/>
              </w:rPr>
              <w:t>—</w:t>
            </w:r>
          </w:p>
        </w:tc>
        <w:tc>
          <w:tcPr>
            <w:tcW w:type="dxa" w:w="2098"/>
            <w:vAlign w:val="center"/>
          </w:tcPr>
          <w:p>
            <w:pPr>
              <w:spacing w:after="0" w:line="240" w:lineRule="auto"/>
            </w:pPr>
            <w:r/>
            <w:r>
              <w:rPr>
                <w:b w:val="0"/>
                <w:i w:val="0"/>
                <w:sz w:val="15"/>
              </w:rPr>
              <w:t>Implement feature / obtain tool, then test</w:t>
            </w:r>
          </w:p>
        </w:tc>
      </w:tr>
      <w:tr>
        <w:trPr>
          <w:cantSplit w:val="true"/>
        </w:trPr>
        <w:tc>
          <w:tcPr>
            <w:tcW w:type="dxa" w:w="1020"/>
            <w:vAlign w:val="center"/>
            <w:shd w:val="clear" w:color="auto" w:fill="F2F5FA"/>
          </w:tcPr>
          <w:p>
            <w:pPr>
              <w:spacing w:after="0" w:line="240" w:lineRule="auto"/>
            </w:pPr>
            <w:r/>
            <w:r>
              <w:rPr>
                <w:b w:val="0"/>
                <w:i w:val="0"/>
                <w:sz w:val="15"/>
              </w:rPr>
              <w:t>A11Y-001</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shd w:val="clear" w:color="auto" w:fill="F2F5FA"/>
          </w:tcPr>
          <w:p>
            <w:pPr>
              <w:spacing w:after="0" w:line="240" w:lineRule="auto"/>
            </w:pPr>
            <w:r/>
            <w:r>
              <w:rPr>
                <w:b w:val="0"/>
                <w:i w:val="0"/>
                <w:sz w:val="15"/>
              </w:rPr>
              <w:t>No accessibility audit tool was run; labels/focus exist but are unaudited (docs/known-issues.md)</w:t>
            </w:r>
          </w:p>
        </w:tc>
        <w:tc>
          <w:tcPr>
            <w:tcW w:type="dxa" w:w="794"/>
            <w:vAlign w:val="center"/>
            <w:shd w:val="clear" w:color="auto" w:fill="F2F5FA"/>
          </w:tcPr>
          <w:p>
            <w:pPr>
              <w:spacing w:after="0" w:line="240" w:lineRule="auto"/>
            </w:pPr>
            <w:r/>
            <w:r>
              <w:rPr>
                <w:b w:val="0"/>
                <w:i w:val="0"/>
                <w:sz w:val="15"/>
              </w:rPr>
              <w:t>—</w:t>
            </w:r>
          </w:p>
        </w:tc>
        <w:tc>
          <w:tcPr>
            <w:tcW w:type="dxa" w:w="2098"/>
            <w:vAlign w:val="center"/>
            <w:shd w:val="clear" w:color="auto" w:fill="F2F5FA"/>
          </w:tcPr>
          <w:p>
            <w:pPr>
              <w:spacing w:after="0" w:line="240" w:lineRule="auto"/>
            </w:pPr>
            <w:r/>
            <w:r>
              <w:rPr>
                <w:b w:val="0"/>
                <w:i w:val="0"/>
                <w:sz w:val="15"/>
              </w:rPr>
              <w:t>Implement feature / obtain tool, then test</w:t>
            </w:r>
          </w:p>
        </w:tc>
      </w:tr>
      <w:tr>
        <w:trPr>
          <w:cantSplit w:val="true"/>
        </w:trPr>
        <w:tc>
          <w:tcPr>
            <w:tcW w:type="dxa" w:w="1020"/>
            <w:vAlign w:val="center"/>
          </w:tcPr>
          <w:p>
            <w:pPr>
              <w:spacing w:after="0" w:line="240" w:lineRule="auto"/>
            </w:pPr>
            <w:r/>
            <w:r>
              <w:rPr>
                <w:b w:val="0"/>
                <w:i w:val="0"/>
                <w:sz w:val="15"/>
              </w:rPr>
              <w:t>COMP-001</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tcPr>
          <w:p>
            <w:pPr>
              <w:spacing w:after="0" w:line="240" w:lineRule="auto"/>
            </w:pPr>
            <w:r/>
            <w:r>
              <w:rPr>
                <w:b w:val="0"/>
                <w:i w:val="0"/>
                <w:sz w:val="15"/>
              </w:rPr>
              <w:t>Only desktop Chrome 156 (with mobile/tablet viewports) was available</w:t>
            </w:r>
          </w:p>
        </w:tc>
        <w:tc>
          <w:tcPr>
            <w:tcW w:type="dxa" w:w="794"/>
            <w:vAlign w:val="center"/>
          </w:tcPr>
          <w:p>
            <w:pPr>
              <w:spacing w:after="0" w:line="240" w:lineRule="auto"/>
            </w:pPr>
            <w:r/>
            <w:r>
              <w:rPr>
                <w:b w:val="0"/>
                <w:i w:val="0"/>
                <w:sz w:val="15"/>
              </w:rPr>
              <w:t>—</w:t>
            </w:r>
          </w:p>
        </w:tc>
        <w:tc>
          <w:tcPr>
            <w:tcW w:type="dxa" w:w="2098"/>
            <w:vAlign w:val="center"/>
          </w:tcPr>
          <w:p>
            <w:pPr>
              <w:spacing w:after="0" w:line="240" w:lineRule="auto"/>
            </w:pPr>
            <w:r/>
            <w:r>
              <w:rPr>
                <w:b w:val="0"/>
                <w:i w:val="0"/>
                <w:sz w:val="15"/>
              </w:rPr>
              <w:t>Implement feature / obtain tool, then test</w:t>
            </w:r>
          </w:p>
        </w:tc>
      </w:tr>
      <w:tr>
        <w:trPr>
          <w:cantSplit w:val="true"/>
        </w:trPr>
        <w:tc>
          <w:tcPr>
            <w:tcW w:type="dxa" w:w="1020"/>
            <w:vAlign w:val="center"/>
            <w:shd w:val="clear" w:color="auto" w:fill="F2F5FA"/>
          </w:tcPr>
          <w:p>
            <w:pPr>
              <w:spacing w:after="0" w:line="240" w:lineRule="auto"/>
            </w:pPr>
            <w:r/>
            <w:r>
              <w:rPr>
                <w:b w:val="0"/>
                <w:i w:val="0"/>
                <w:sz w:val="15"/>
              </w:rPr>
              <w:t>SMS-001</w:t>
            </w:r>
          </w:p>
        </w:tc>
        <w:tc>
          <w:tcPr>
            <w:tcW w:type="dxa" w:w="1077"/>
            <w:vAlign w:val="center"/>
            <w:shd w:val="clear" w:color="auto" w:fill="E7E6E6"/>
          </w:tcPr>
          <w:p>
            <w:pPr>
              <w:spacing w:after="0" w:line="240" w:lineRule="auto"/>
            </w:pPr>
            <w:r>
              <w:rPr>
                <w:b/>
              </w:rPr>
            </w:r>
            <w:r>
              <w:rPr>
                <w:b w:val="0"/>
                <w:i w:val="0"/>
                <w:sz w:val="15"/>
              </w:rPr>
              <w:t>NOT TESTED</w:t>
            </w:r>
          </w:p>
        </w:tc>
        <w:tc>
          <w:tcPr>
            <w:tcW w:type="dxa" w:w="4649"/>
            <w:vAlign w:val="center"/>
            <w:shd w:val="clear" w:color="auto" w:fill="F2F5FA"/>
          </w:tcPr>
          <w:p>
            <w:pPr>
              <w:spacing w:after="0" w:line="240" w:lineRule="auto"/>
            </w:pPr>
            <w:r/>
            <w:r>
              <w:rPr>
                <w:b w:val="0"/>
                <w:i w:val="0"/>
                <w:sz w:val="15"/>
              </w:rPr>
              <w:t>NOT IMPLEMENTED - no SMS gateway</w:t>
            </w:r>
          </w:p>
        </w:tc>
        <w:tc>
          <w:tcPr>
            <w:tcW w:type="dxa" w:w="794"/>
            <w:vAlign w:val="center"/>
            <w:shd w:val="clear" w:color="auto" w:fill="F2F5FA"/>
          </w:tcPr>
          <w:p>
            <w:pPr>
              <w:spacing w:after="0" w:line="240" w:lineRule="auto"/>
            </w:pPr>
            <w:r/>
            <w:r>
              <w:rPr>
                <w:b w:val="0"/>
                <w:i w:val="0"/>
                <w:sz w:val="15"/>
              </w:rPr>
              <w:t>—</w:t>
            </w:r>
          </w:p>
        </w:tc>
        <w:tc>
          <w:tcPr>
            <w:tcW w:type="dxa" w:w="2098"/>
            <w:vAlign w:val="center"/>
            <w:shd w:val="clear" w:color="auto" w:fill="F2F5FA"/>
          </w:tcPr>
          <w:p>
            <w:pPr>
              <w:spacing w:after="0" w:line="240" w:lineRule="auto"/>
            </w:pPr>
            <w:r/>
            <w:r>
              <w:rPr>
                <w:b w:val="0"/>
                <w:i w:val="0"/>
                <w:sz w:val="15"/>
              </w:rPr>
              <w:t>Implement feature / obtain tool, then test</w:t>
            </w:r>
          </w:p>
        </w:tc>
      </w:tr>
      <w:tr>
        <w:trPr>
          <w:cantSplit w:val="true"/>
        </w:trPr>
        <w:tc>
          <w:tcPr>
            <w:tcW w:type="dxa" w:w="1020"/>
            <w:vAlign w:val="center"/>
          </w:tcPr>
          <w:p>
            <w:pPr>
              <w:spacing w:after="0" w:line="240" w:lineRule="auto"/>
            </w:pPr>
            <w:r/>
            <w:r>
              <w:rPr>
                <w:b w:val="0"/>
                <w:i w:val="0"/>
                <w:sz w:val="15"/>
              </w:rPr>
              <w:t>DOC-001</w:t>
            </w:r>
          </w:p>
        </w:tc>
        <w:tc>
          <w:tcPr>
            <w:tcW w:type="dxa" w:w="1077"/>
            <w:vAlign w:val="center"/>
            <w:shd w:val="clear" w:color="auto" w:fill="F4CCCC"/>
          </w:tcPr>
          <w:p>
            <w:pPr>
              <w:spacing w:after="0" w:line="240" w:lineRule="auto"/>
            </w:pPr>
            <w:r>
              <w:rPr>
                <w:b/>
              </w:rPr>
            </w:r>
            <w:r>
              <w:rPr>
                <w:b w:val="0"/>
                <w:i w:val="0"/>
                <w:sz w:val="15"/>
              </w:rPr>
              <w:t>FAIL</w:t>
            </w:r>
          </w:p>
        </w:tc>
        <w:tc>
          <w:tcPr>
            <w:tcW w:type="dxa" w:w="4649"/>
            <w:vAlign w:val="center"/>
          </w:tcPr>
          <w:p>
            <w:pPr>
              <w:spacing w:after="0" w:line="240" w:lineRule="auto"/>
            </w:pPr>
            <w:r/>
            <w:r>
              <w:rPr>
                <w:b w:val="0"/>
                <w:i w:val="0"/>
                <w:sz w:val="15"/>
              </w:rPr>
              <w:t>users, admins = 13, 1 (most likely from the later demo-account seeding; not investigated further).</w:t>
            </w:r>
          </w:p>
        </w:tc>
        <w:tc>
          <w:tcPr>
            <w:tcW w:type="dxa" w:w="794"/>
            <w:vAlign w:val="center"/>
          </w:tcPr>
          <w:p>
            <w:pPr>
              <w:spacing w:after="0" w:line="240" w:lineRule="auto"/>
            </w:pPr>
            <w:r/>
            <w:r>
              <w:rPr>
                <w:b w:val="0"/>
                <w:i w:val="0"/>
                <w:sz w:val="15"/>
              </w:rPr>
              <w:t>DEF-05</w:t>
            </w:r>
          </w:p>
        </w:tc>
        <w:tc>
          <w:tcPr>
            <w:tcW w:type="dxa" w:w="2098"/>
            <w:vAlign w:val="center"/>
          </w:tcPr>
          <w:p>
            <w:pPr>
              <w:spacing w:after="0" w:line="240" w:lineRule="auto"/>
            </w:pPr>
            <w:r/>
            <w:r>
              <w:rPr>
                <w:b w:val="0"/>
                <w:i w:val="0"/>
                <w:sz w:val="15"/>
              </w:rPr>
              <w:t>Fix and add regression test</w:t>
            </w:r>
          </w:p>
        </w:tc>
      </w:tr>
    </w:tbl>
    <w:p>
      <w:pPr>
        <w:spacing w:after="40"/>
      </w:pPr>
    </w:p>
    <w:p>
      <w:pPr>
        <w:pStyle w:val="Heading2"/>
      </w:pPr>
      <w:r>
        <w:t>6.4 Functional results — Private Tutor</w:t>
      </w:r>
    </w:p>
    <w:p>
      <w:r>
        <w:rPr>
          <w:i w:val="0"/>
          <w:sz w:val="19"/>
        </w:rPr>
        <w:t>24 test cases: 24 PASS, 0 FAIL, 0 BLOCKED, 0 NOT TESTED.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020"/>
        <w:gridCol w:w="2494"/>
        <w:gridCol w:w="2154"/>
        <w:gridCol w:w="2948"/>
        <w:gridCol w:w="1020"/>
      </w:tblGrid>
      <w:tr>
        <w:trPr>
          <w:tblHeader w:val="true"/>
          <w:cantSplit w:val="true"/>
        </w:trPr>
        <w:tc>
          <w:tcPr>
            <w:tcW w:type="dxa" w:w="1020"/>
            <w:vAlign w:val="center"/>
            <w:shd w:val="clear" w:color="auto" w:fill="1F3864"/>
          </w:tcPr>
          <w:p>
            <w:pPr>
              <w:spacing w:after="0" w:line="240" w:lineRule="auto"/>
            </w:pPr>
            <w:r/>
            <w:r>
              <w:rPr>
                <w:b/>
                <w:i w:val="0"/>
                <w:color w:val="FFFFFF"/>
                <w:sz w:val="15"/>
              </w:rPr>
              <w:t>TC ID</w:t>
            </w:r>
          </w:p>
        </w:tc>
        <w:tc>
          <w:tcPr>
            <w:tcW w:type="dxa" w:w="2494"/>
            <w:vAlign w:val="center"/>
            <w:shd w:val="clear" w:color="auto" w:fill="1F3864"/>
          </w:tcPr>
          <w:p>
            <w:pPr>
              <w:spacing w:after="0" w:line="240" w:lineRule="auto"/>
            </w:pPr>
            <w:r/>
            <w:r>
              <w:rPr>
                <w:b/>
                <w:i w:val="0"/>
                <w:color w:val="FFFFFF"/>
                <w:sz w:val="15"/>
              </w:rPr>
              <w:t>Scenario</w:t>
            </w:r>
          </w:p>
        </w:tc>
        <w:tc>
          <w:tcPr>
            <w:tcW w:type="dxa" w:w="2154"/>
            <w:vAlign w:val="center"/>
            <w:shd w:val="clear" w:color="auto" w:fill="1F3864"/>
          </w:tcPr>
          <w:p>
            <w:pPr>
              <w:spacing w:after="0" w:line="240" w:lineRule="auto"/>
            </w:pPr>
            <w:r/>
            <w:r>
              <w:rPr>
                <w:b/>
                <w:i w:val="0"/>
                <w:color w:val="FFFFFF"/>
                <w:sz w:val="15"/>
              </w:rPr>
              <w:t>Expected</w:t>
            </w:r>
          </w:p>
        </w:tc>
        <w:tc>
          <w:tcPr>
            <w:tcW w:type="dxa" w:w="2948"/>
            <w:vAlign w:val="center"/>
            <w:shd w:val="clear" w:color="auto" w:fill="1F3864"/>
          </w:tcPr>
          <w:p>
            <w:pPr>
              <w:spacing w:after="0" w:line="240" w:lineRule="auto"/>
            </w:pPr>
            <w:r/>
            <w:r>
              <w:rPr>
                <w:b/>
                <w:i w:val="0"/>
                <w:color w:val="FFFFFF"/>
                <w:sz w:val="15"/>
              </w:rPr>
              <w:t>Actual / evidence</w:t>
            </w:r>
          </w:p>
        </w:tc>
        <w:tc>
          <w:tcPr>
            <w:tcW w:type="dxa" w:w="1020"/>
            <w:vAlign w:val="center"/>
            <w:shd w:val="clear" w:color="auto" w:fill="1F3864"/>
          </w:tcPr>
          <w:p>
            <w:pPr>
              <w:spacing w:after="0" w:line="240" w:lineRule="auto"/>
            </w:pPr>
            <w:r/>
            <w:r>
              <w:rPr>
                <w:b/>
                <w:i w:val="0"/>
                <w:color w:val="FFFFFF"/>
                <w:sz w:val="15"/>
              </w:rPr>
              <w:t>Status</w:t>
            </w:r>
          </w:p>
        </w:tc>
      </w:tr>
      <w:tr>
        <w:trPr>
          <w:cantSplit w:val="true"/>
        </w:trPr>
        <w:tc>
          <w:tcPr>
            <w:tcW w:type="dxa" w:w="1020"/>
            <w:vAlign w:val="center"/>
          </w:tcPr>
          <w:p>
            <w:pPr>
              <w:spacing w:after="0" w:line="240" w:lineRule="auto"/>
            </w:pPr>
            <w:r/>
            <w:r>
              <w:rPr>
                <w:b w:val="0"/>
                <w:i w:val="0"/>
                <w:sz w:val="15"/>
              </w:rPr>
              <w:t>AUTH-001</w:t>
            </w:r>
          </w:p>
        </w:tc>
        <w:tc>
          <w:tcPr>
            <w:tcW w:type="dxa" w:w="2494"/>
            <w:vAlign w:val="center"/>
          </w:tcPr>
          <w:p>
            <w:pPr>
              <w:spacing w:after="0" w:line="240" w:lineRule="auto"/>
            </w:pPr>
            <w:r/>
            <w:r>
              <w:rPr>
                <w:b w:val="0"/>
                <w:i w:val="0"/>
                <w:sz w:val="15"/>
              </w:rPr>
              <w:t>Tutor registers and starts as pending</w:t>
            </w:r>
          </w:p>
        </w:tc>
        <w:tc>
          <w:tcPr>
            <w:tcW w:type="dxa" w:w="2154"/>
            <w:vAlign w:val="center"/>
          </w:tcPr>
          <w:p>
            <w:pPr>
              <w:spacing w:after="0" w:line="240" w:lineRule="auto"/>
            </w:pPr>
            <w:r/>
            <w:r>
              <w:rPr>
                <w:b w:val="0"/>
                <w:i w:val="0"/>
                <w:sz w:val="15"/>
              </w:rPr>
              <w:t>201; account_status=pending</w:t>
            </w:r>
          </w:p>
        </w:tc>
        <w:tc>
          <w:tcPr>
            <w:tcW w:type="dxa" w:w="2948"/>
            <w:vAlign w:val="center"/>
          </w:tcPr>
          <w:p>
            <w:pPr>
              <w:spacing w:after="0" w:line="240" w:lineRule="auto"/>
            </w:pPr>
            <w:r/>
            <w:r>
              <w:rPr>
                <w:b w:val="0"/>
                <w:i w:val="0"/>
                <w:sz w:val="15"/>
              </w:rPr>
              <w:t>As expected; 1/1 evidence check(s) passed.</w:t>
              <w:br/>
            </w:r>
            <w:r>
              <w:rPr>
                <w:b w:val="0"/>
                <w:i w:val="0"/>
                <w:sz w:val="15"/>
              </w:rPr>
              <w:t>[verification-e2e.log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VER-001</w:t>
            </w:r>
          </w:p>
        </w:tc>
        <w:tc>
          <w:tcPr>
            <w:tcW w:type="dxa" w:w="2494"/>
            <w:vAlign w:val="center"/>
            <w:shd w:val="clear" w:color="auto" w:fill="F2F5FA"/>
          </w:tcPr>
          <w:p>
            <w:pPr>
              <w:spacing w:after="0" w:line="240" w:lineRule="auto"/>
            </w:pPr>
            <w:r/>
            <w:r>
              <w:rPr>
                <w:b w:val="0"/>
                <w:i w:val="0"/>
                <w:sz w:val="15"/>
              </w:rPr>
              <w:t>Requirements listed; empty submission refused with missing items (422)</w:t>
            </w:r>
          </w:p>
        </w:tc>
        <w:tc>
          <w:tcPr>
            <w:tcW w:type="dxa" w:w="2154"/>
            <w:vAlign w:val="center"/>
            <w:shd w:val="clear" w:color="auto" w:fill="F2F5FA"/>
          </w:tcPr>
          <w:p>
            <w:pPr>
              <w:spacing w:after="0" w:line="240" w:lineRule="auto"/>
            </w:pPr>
            <w:r/>
            <w:r>
              <w:rPr>
                <w:b w:val="0"/>
                <w:i w:val="0"/>
                <w:sz w:val="15"/>
              </w:rPr>
              <w:t>identity required, education optional; 422 listing missing items</w:t>
            </w:r>
          </w:p>
        </w:tc>
        <w:tc>
          <w:tcPr>
            <w:tcW w:type="dxa" w:w="2948"/>
            <w:vAlign w:val="center"/>
            <w:shd w:val="clear" w:color="auto" w:fill="F2F5FA"/>
          </w:tcPr>
          <w:p>
            <w:pPr>
              <w:spacing w:after="0" w:line="240" w:lineRule="auto"/>
            </w:pPr>
            <w:r/>
            <w:r>
              <w:rPr>
                <w:b w:val="0"/>
                <w:i w:val="0"/>
                <w:sz w:val="15"/>
              </w:rPr>
              <w:t>As expected; 4/4 evidence check(s) passed.</w:t>
              <w:br/>
            </w:r>
            <w:r>
              <w:rPr>
                <w:b w:val="0"/>
                <w:i w:val="0"/>
                <w:sz w:val="15"/>
              </w:rPr>
              <w:t>[verification-e2e.log ×4]</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VER-002</w:t>
            </w:r>
          </w:p>
        </w:tc>
        <w:tc>
          <w:tcPr>
            <w:tcW w:type="dxa" w:w="2494"/>
            <w:vAlign w:val="center"/>
          </w:tcPr>
          <w:p>
            <w:pPr>
              <w:spacing w:after="0" w:line="240" w:lineRule="auto"/>
            </w:pPr>
            <w:r/>
            <w:r>
              <w:rPr>
                <w:b w:val="0"/>
                <w:i w:val="0"/>
                <w:sz w:val="15"/>
              </w:rPr>
              <w:t>Real PNG/WebP/large JPEG accepted; one picture per type kept</w:t>
            </w:r>
          </w:p>
        </w:tc>
        <w:tc>
          <w:tcPr>
            <w:tcW w:type="dxa" w:w="2154"/>
            <w:vAlign w:val="center"/>
          </w:tcPr>
          <w:p>
            <w:pPr>
              <w:spacing w:after="0" w:line="240" w:lineRule="auto"/>
            </w:pPr>
            <w:r/>
            <w:r>
              <w:rPr>
                <w:b w:val="0"/>
                <w:i w:val="0"/>
                <w:sz w:val="15"/>
              </w:rPr>
              <w:t>201; draft created; replacing keeps one per type</w:t>
            </w:r>
          </w:p>
        </w:tc>
        <w:tc>
          <w:tcPr>
            <w:tcW w:type="dxa" w:w="2948"/>
            <w:vAlign w:val="center"/>
          </w:tcPr>
          <w:p>
            <w:pPr>
              <w:spacing w:after="0" w:line="240" w:lineRule="auto"/>
            </w:pPr>
            <w:r/>
            <w:r>
              <w:rPr>
                <w:b w:val="0"/>
                <w:i w:val="0"/>
                <w:sz w:val="15"/>
              </w:rPr>
              <w:t>As expected; 6/6 evidence check(s) passed. MP-UPL-01: 201 id=true</w:t>
              <w:br/>
            </w:r>
            <w:r>
              <w:rPr>
                <w:b w:val="0"/>
                <w:i w:val="0"/>
                <w:sz w:val="15"/>
              </w:rPr>
              <w:t>[verification-e2e.log ×5; manual-probes.json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VER-003</w:t>
            </w:r>
          </w:p>
        </w:tc>
        <w:tc>
          <w:tcPr>
            <w:tcW w:type="dxa" w:w="2494"/>
            <w:vAlign w:val="center"/>
            <w:shd w:val="clear" w:color="auto" w:fill="F2F5FA"/>
          </w:tcPr>
          <w:p>
            <w:pPr>
              <w:spacing w:after="0" w:line="240" w:lineRule="auto"/>
            </w:pPr>
            <w:r/>
            <w:r>
              <w:rPr>
                <w:b w:val="0"/>
                <w:i w:val="0"/>
                <w:sz w:val="15"/>
              </w:rPr>
              <w:t>Forged and disallowed files rejected (text-as-PNG, SVG, PDF, Word, GIF, truncated, junk, &gt;10 MB)</w:t>
            </w:r>
          </w:p>
        </w:tc>
        <w:tc>
          <w:tcPr>
            <w:tcW w:type="dxa" w:w="2154"/>
            <w:vAlign w:val="center"/>
            <w:shd w:val="clear" w:color="auto" w:fill="F2F5FA"/>
          </w:tcPr>
          <w:p>
            <w:pPr>
              <w:spacing w:after="0" w:line="240" w:lineRule="auto"/>
            </w:pPr>
            <w:r/>
            <w:r>
              <w:rPr>
                <w:b w:val="0"/>
                <w:i w:val="0"/>
                <w:sz w:val="15"/>
              </w:rPr>
              <w:t>400/413 for each</w:t>
            </w:r>
          </w:p>
        </w:tc>
        <w:tc>
          <w:tcPr>
            <w:tcW w:type="dxa" w:w="2948"/>
            <w:vAlign w:val="center"/>
            <w:shd w:val="clear" w:color="auto" w:fill="F2F5FA"/>
          </w:tcPr>
          <w:p>
            <w:pPr>
              <w:spacing w:after="0" w:line="240" w:lineRule="auto"/>
            </w:pPr>
            <w:r/>
            <w:r>
              <w:rPr>
                <w:b w:val="0"/>
                <w:i w:val="0"/>
                <w:sz w:val="15"/>
              </w:rPr>
              <w:t>As expected; 13/13 evidence check(s) passed. MP-UPL-03: 400; MP-UPL-04: 400</w:t>
              <w:br/>
            </w:r>
            <w:r>
              <w:rPr>
                <w:b w:val="0"/>
                <w:i w:val="0"/>
                <w:sz w:val="15"/>
              </w:rPr>
              <w:t>[verification-e2e.log ×9; manual-probes.json ×2; go-unit.log ×2]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VER-004</w:t>
            </w:r>
          </w:p>
        </w:tc>
        <w:tc>
          <w:tcPr>
            <w:tcW w:type="dxa" w:w="2494"/>
            <w:vAlign w:val="center"/>
          </w:tcPr>
          <w:p>
            <w:pPr>
              <w:spacing w:after="0" w:line="240" w:lineRule="auto"/>
            </w:pPr>
            <w:r/>
            <w:r>
              <w:rPr>
                <w:b w:val="0"/>
                <w:i w:val="0"/>
                <w:sz w:val="15"/>
              </w:rPr>
              <w:t>Profile saved, submission accepted, data frozen while pending, no double submit</w:t>
            </w:r>
          </w:p>
        </w:tc>
        <w:tc>
          <w:tcPr>
            <w:tcW w:type="dxa" w:w="2154"/>
            <w:vAlign w:val="center"/>
          </w:tcPr>
          <w:p>
            <w:pPr>
              <w:spacing w:after="0" w:line="240" w:lineRule="auto"/>
            </w:pPr>
            <w:r/>
            <w:r>
              <w:rPr>
                <w:b w:val="0"/>
                <w:i w:val="0"/>
                <w:sz w:val="15"/>
              </w:rPr>
              <w:t>pending; edits refused; second submit refused</w:t>
            </w:r>
          </w:p>
        </w:tc>
        <w:tc>
          <w:tcPr>
            <w:tcW w:type="dxa" w:w="2948"/>
            <w:vAlign w:val="center"/>
          </w:tcPr>
          <w:p>
            <w:pPr>
              <w:spacing w:after="0" w:line="240" w:lineRule="auto"/>
            </w:pPr>
            <w:r/>
            <w:r>
              <w:rPr>
                <w:b w:val="0"/>
                <w:i w:val="0"/>
                <w:sz w:val="15"/>
              </w:rPr>
              <w:t>As expected; 7/7 evidence check(s) passed.</w:t>
              <w:br/>
            </w:r>
            <w:r>
              <w:rPr>
                <w:b w:val="0"/>
                <w:i w:val="0"/>
                <w:sz w:val="15"/>
              </w:rPr>
              <w:t>[verification-e2e.log ×7]</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VER-007</w:t>
            </w:r>
          </w:p>
        </w:tc>
        <w:tc>
          <w:tcPr>
            <w:tcW w:type="dxa" w:w="2494"/>
            <w:vAlign w:val="center"/>
            <w:shd w:val="clear" w:color="auto" w:fill="F2F5FA"/>
          </w:tcPr>
          <w:p>
            <w:pPr>
              <w:spacing w:after="0" w:line="240" w:lineRule="auto"/>
            </w:pPr>
            <w:r/>
            <w:r>
              <w:rPr>
                <w:b w:val="0"/>
                <w:i w:val="0"/>
                <w:sz w:val="15"/>
              </w:rPr>
              <w:t>Verification pictures served privately; other users 404; anonymous 401; admin preview exact bytes</w:t>
            </w:r>
          </w:p>
        </w:tc>
        <w:tc>
          <w:tcPr>
            <w:tcW w:type="dxa" w:w="2154"/>
            <w:vAlign w:val="center"/>
            <w:shd w:val="clear" w:color="auto" w:fill="F2F5FA"/>
          </w:tcPr>
          <w:p>
            <w:pPr>
              <w:spacing w:after="0" w:line="240" w:lineRule="auto"/>
            </w:pPr>
            <w:r/>
            <w:r>
              <w:rPr>
                <w:b w:val="0"/>
                <w:i w:val="0"/>
                <w:sz w:val="15"/>
              </w:rPr>
              <w:t>Owner/admin 200 with no-store, nosniff, sandbox CSP; others 404; anonymous 401</w:t>
            </w:r>
          </w:p>
        </w:tc>
        <w:tc>
          <w:tcPr>
            <w:tcW w:type="dxa" w:w="2948"/>
            <w:vAlign w:val="center"/>
            <w:shd w:val="clear" w:color="auto" w:fill="F2F5FA"/>
          </w:tcPr>
          <w:p>
            <w:pPr>
              <w:spacing w:after="0" w:line="240" w:lineRule="auto"/>
            </w:pPr>
            <w:r/>
            <w:r>
              <w:rPr>
                <w:b w:val="0"/>
                <w:i w:val="0"/>
                <w:sz w:val="15"/>
              </w:rPr>
              <w:t>As expected; 9/9 evidence check(s) passed. MP-IDOR-04: 404; MP-IDOR-05: 401; MP-UPL-02: 200 cc=private, no-store xcto=nosniff csp=default-src 'none'; img-src 'self'; sandbox</w:t>
              <w:br/>
            </w:r>
            <w:r>
              <w:rPr>
                <w:b w:val="0"/>
                <w:i w:val="0"/>
                <w:sz w:val="15"/>
              </w:rPr>
              <w:t>[verification-e2e.log ×6; manual-probes.json ×3]</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VER-014</w:t>
            </w:r>
          </w:p>
        </w:tc>
        <w:tc>
          <w:tcPr>
            <w:tcW w:type="dxa" w:w="2494"/>
            <w:vAlign w:val="center"/>
          </w:tcPr>
          <w:p>
            <w:pPr>
              <w:spacing w:after="0" w:line="240" w:lineRule="auto"/>
            </w:pPr>
            <w:r/>
            <w:r>
              <w:rPr>
                <w:b w:val="0"/>
                <w:i w:val="0"/>
                <w:sz w:val="15"/>
              </w:rPr>
              <w:t>Unverified tutor blocked from tuition feed, applications and admin endpoints</w:t>
            </w:r>
          </w:p>
        </w:tc>
        <w:tc>
          <w:tcPr>
            <w:tcW w:type="dxa" w:w="2154"/>
            <w:vAlign w:val="center"/>
          </w:tcPr>
          <w:p>
            <w:pPr>
              <w:spacing w:after="0" w:line="240" w:lineRule="auto"/>
            </w:pPr>
            <w:r/>
            <w:r>
              <w:rPr>
                <w:b w:val="0"/>
                <w:i w:val="0"/>
                <w:sz w:val="15"/>
              </w:rPr>
              <w:t>403 (404 for unknown post)</w:t>
            </w:r>
          </w:p>
        </w:tc>
        <w:tc>
          <w:tcPr>
            <w:tcW w:type="dxa" w:w="2948"/>
            <w:vAlign w:val="center"/>
          </w:tcPr>
          <w:p>
            <w:pPr>
              <w:spacing w:after="0" w:line="240" w:lineRule="auto"/>
            </w:pPr>
            <w:r/>
            <w:r>
              <w:rPr>
                <w:b w:val="0"/>
                <w:i w:val="0"/>
                <w:sz w:val="15"/>
              </w:rPr>
              <w:t>As expected; 6/6 evidence check(s) passed. MP-RBAC-06: 403; MP-RBAC-07: 403; MP-RBAC-03: 403</w:t>
              <w:br/>
            </w:r>
            <w:r>
              <w:rPr>
                <w:b w:val="0"/>
                <w:i w:val="0"/>
                <w:sz w:val="15"/>
              </w:rPr>
              <w:t>[verification-e2e.log ×2; manual-probes.json ×3; platform-e2e.log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TUT-001</w:t>
            </w:r>
          </w:p>
        </w:tc>
        <w:tc>
          <w:tcPr>
            <w:tcW w:type="dxa" w:w="2494"/>
            <w:vAlign w:val="center"/>
            <w:shd w:val="clear" w:color="auto" w:fill="F2F5FA"/>
          </w:tcPr>
          <w:p>
            <w:pPr>
              <w:spacing w:after="0" w:line="240" w:lineRule="auto"/>
            </w:pPr>
            <w:r/>
            <w:r>
              <w:rPr>
                <w:b w:val="0"/>
                <w:i w:val="0"/>
                <w:sz w:val="15"/>
              </w:rPr>
              <w:t>Verified tutor saves rich profile and photo; PDF rejected as photo</w:t>
            </w:r>
          </w:p>
        </w:tc>
        <w:tc>
          <w:tcPr>
            <w:tcW w:type="dxa" w:w="2154"/>
            <w:vAlign w:val="center"/>
            <w:shd w:val="clear" w:color="auto" w:fill="F2F5FA"/>
          </w:tcPr>
          <w:p>
            <w:pPr>
              <w:spacing w:after="0" w:line="240" w:lineRule="auto"/>
            </w:pPr>
            <w:r/>
            <w:r>
              <w:rPr>
                <w:b w:val="0"/>
                <w:i w:val="0"/>
                <w:sz w:val="15"/>
              </w:rPr>
              <w:t>Saved; image accepted; PDF rejected</w:t>
            </w:r>
          </w:p>
        </w:tc>
        <w:tc>
          <w:tcPr>
            <w:tcW w:type="dxa" w:w="2948"/>
            <w:vAlign w:val="center"/>
            <w:shd w:val="clear" w:color="auto" w:fill="F2F5FA"/>
          </w:tcPr>
          <w:p>
            <w:pPr>
              <w:spacing w:after="0" w:line="240" w:lineRule="auto"/>
            </w:pPr>
            <w:r/>
            <w:r>
              <w:rPr>
                <w:b w:val="0"/>
                <w:i w:val="0"/>
                <w:sz w:val="15"/>
              </w:rPr>
              <w:t>As expected; 4/4 evidence check(s) passed.</w:t>
              <w:br/>
            </w:r>
            <w:r>
              <w:rPr>
                <w:b w:val="0"/>
                <w:i w:val="0"/>
                <w:sz w:val="15"/>
              </w:rPr>
              <w:t>[platform-e2e.log ×4]</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POST-002</w:t>
            </w:r>
          </w:p>
        </w:tc>
        <w:tc>
          <w:tcPr>
            <w:tcW w:type="dxa" w:w="2494"/>
            <w:vAlign w:val="center"/>
          </w:tcPr>
          <w:p>
            <w:pPr>
              <w:spacing w:after="0" w:line="240" w:lineRule="auto"/>
            </w:pPr>
            <w:r/>
            <w:r>
              <w:rPr>
                <w:b w:val="0"/>
                <w:i w:val="0"/>
                <w:sz w:val="15"/>
              </w:rPr>
              <w:t>Verified tutor finds post, applies, saves; duplicate 409; poster shortlists and accepts; conversation opens</w:t>
            </w:r>
          </w:p>
        </w:tc>
        <w:tc>
          <w:tcPr>
            <w:tcW w:type="dxa" w:w="2154"/>
            <w:vAlign w:val="center"/>
          </w:tcPr>
          <w:p>
            <w:pPr>
              <w:spacing w:after="0" w:line="240" w:lineRule="auto"/>
            </w:pPr>
            <w:r/>
            <w:r>
              <w:rPr>
                <w:b w:val="0"/>
                <w:i w:val="0"/>
                <w:sz w:val="15"/>
              </w:rPr>
              <w:t>Each step succeeds; duplicate 409; acceptance opens conversation</w:t>
            </w:r>
          </w:p>
        </w:tc>
        <w:tc>
          <w:tcPr>
            <w:tcW w:type="dxa" w:w="2948"/>
            <w:vAlign w:val="center"/>
          </w:tcPr>
          <w:p>
            <w:pPr>
              <w:spacing w:after="0" w:line="240" w:lineRule="auto"/>
            </w:pPr>
            <w:r/>
            <w:r>
              <w:rPr>
                <w:b w:val="0"/>
                <w:i w:val="0"/>
                <w:sz w:val="15"/>
              </w:rPr>
              <w:t>As expected; 8/8 evidence check(s) passed.</w:t>
              <w:br/>
            </w:r>
            <w:r>
              <w:rPr>
                <w:b w:val="0"/>
                <w:i w:val="0"/>
                <w:sz w:val="15"/>
              </w:rPr>
              <w:t>[platform-e2e.log ×8]</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POST-003</w:t>
            </w:r>
          </w:p>
        </w:tc>
        <w:tc>
          <w:tcPr>
            <w:tcW w:type="dxa" w:w="2494"/>
            <w:vAlign w:val="center"/>
            <w:shd w:val="clear" w:color="auto" w:fill="F2F5FA"/>
          </w:tcPr>
          <w:p>
            <w:pPr>
              <w:spacing w:after="0" w:line="240" w:lineRule="auto"/>
            </w:pPr>
            <w:r/>
            <w:r>
              <w:rPr>
                <w:b w:val="0"/>
                <w:i w:val="0"/>
                <w:sz w:val="15"/>
              </w:rPr>
              <w:t>Application authorization: others cannot list applicants; tutor cannot accept own; accepted cannot be withdrawn</w:t>
            </w:r>
          </w:p>
        </w:tc>
        <w:tc>
          <w:tcPr>
            <w:tcW w:type="dxa" w:w="2154"/>
            <w:vAlign w:val="center"/>
            <w:shd w:val="clear" w:color="auto" w:fill="F2F5FA"/>
          </w:tcPr>
          <w:p>
            <w:pPr>
              <w:spacing w:after="0" w:line="240" w:lineRule="auto"/>
            </w:pPr>
            <w:r/>
            <w:r>
              <w:rPr>
                <w:b w:val="0"/>
                <w:i w:val="0"/>
                <w:sz w:val="15"/>
              </w:rPr>
              <w:t>Refused</w:t>
            </w:r>
          </w:p>
        </w:tc>
        <w:tc>
          <w:tcPr>
            <w:tcW w:type="dxa" w:w="2948"/>
            <w:vAlign w:val="center"/>
            <w:shd w:val="clear" w:color="auto" w:fill="F2F5FA"/>
          </w:tcPr>
          <w:p>
            <w:pPr>
              <w:spacing w:after="0" w:line="240" w:lineRule="auto"/>
            </w:pPr>
            <w:r/>
            <w:r>
              <w:rPr>
                <w:b w:val="0"/>
                <w:i w:val="0"/>
                <w:sz w:val="15"/>
              </w:rPr>
              <w:t>As expected; 3/3 evidence check(s) passed.</w:t>
              <w:br/>
            </w:r>
            <w:r>
              <w:rPr>
                <w:b w:val="0"/>
                <w:i w:val="0"/>
                <w:sz w:val="15"/>
              </w:rPr>
              <w:t>[platform-e2e.log ×3]</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MSG-001</w:t>
            </w:r>
          </w:p>
        </w:tc>
        <w:tc>
          <w:tcPr>
            <w:tcW w:type="dxa" w:w="2494"/>
            <w:vAlign w:val="center"/>
          </w:tcPr>
          <w:p>
            <w:pPr>
              <w:spacing w:after="0" w:line="240" w:lineRule="auto"/>
            </w:pPr>
            <w:r/>
            <w:r>
              <w:rPr>
                <w:b w:val="0"/>
                <w:i w:val="0"/>
                <w:sz w:val="15"/>
              </w:rPr>
              <w:t>Parent requests chat with verified tutor; tutor accepts; rules enforced</w:t>
            </w:r>
          </w:p>
        </w:tc>
        <w:tc>
          <w:tcPr>
            <w:tcW w:type="dxa" w:w="2154"/>
            <w:vAlign w:val="center"/>
          </w:tcPr>
          <w:p>
            <w:pPr>
              <w:spacing w:after="0" w:line="240" w:lineRule="auto"/>
            </w:pPr>
            <w:r/>
            <w:r>
              <w:rPr>
                <w:b w:val="0"/>
                <w:i w:val="0"/>
                <w:sz w:val="15"/>
              </w:rPr>
              <w:t>Only the legitimate flow succeeds; duplicate 409; answered request final</w:t>
            </w:r>
          </w:p>
        </w:tc>
        <w:tc>
          <w:tcPr>
            <w:tcW w:type="dxa" w:w="2948"/>
            <w:vAlign w:val="center"/>
          </w:tcPr>
          <w:p>
            <w:pPr>
              <w:spacing w:after="0" w:line="240" w:lineRule="auto"/>
            </w:pPr>
            <w:r/>
            <w:r>
              <w:rPr>
                <w:b w:val="0"/>
                <w:i w:val="0"/>
                <w:sz w:val="15"/>
              </w:rPr>
              <w:t>As expected; 7/7 evidence check(s) passed.</w:t>
              <w:br/>
            </w:r>
            <w:r>
              <w:rPr>
                <w:b w:val="0"/>
                <w:i w:val="0"/>
                <w:sz w:val="15"/>
              </w:rPr>
              <w:t>[platform-e2e.log ×7]</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CLS-002</w:t>
            </w:r>
          </w:p>
        </w:tc>
        <w:tc>
          <w:tcPr>
            <w:tcW w:type="dxa" w:w="2494"/>
            <w:vAlign w:val="center"/>
            <w:shd w:val="clear" w:color="auto" w:fill="F2F5FA"/>
          </w:tcPr>
          <w:p>
            <w:pPr>
              <w:spacing w:after="0" w:line="240" w:lineRule="auto"/>
            </w:pPr>
            <w:r/>
            <w:r>
              <w:rPr>
                <w:b w:val="0"/>
                <w:i w:val="0"/>
                <w:sz w:val="15"/>
              </w:rPr>
              <w:t>Weekly schedule, attendance marking, guardian absence notification, reschedule/cancel</w:t>
            </w:r>
          </w:p>
        </w:tc>
        <w:tc>
          <w:tcPr>
            <w:tcW w:type="dxa" w:w="2154"/>
            <w:vAlign w:val="center"/>
            <w:shd w:val="clear" w:color="auto" w:fill="F2F5FA"/>
          </w:tcPr>
          <w:p>
            <w:pPr>
              <w:spacing w:after="0" w:line="240" w:lineRule="auto"/>
            </w:pPr>
            <w:r/>
            <w:r>
              <w:rPr>
                <w:b w:val="0"/>
                <w:i w:val="0"/>
                <w:sz w:val="15"/>
              </w:rPr>
              <w:t>4 sessions; only tutor marks members; guardian notified; rules enforced</w:t>
            </w:r>
          </w:p>
        </w:tc>
        <w:tc>
          <w:tcPr>
            <w:tcW w:type="dxa" w:w="2948"/>
            <w:vAlign w:val="center"/>
            <w:shd w:val="clear" w:color="auto" w:fill="F2F5FA"/>
          </w:tcPr>
          <w:p>
            <w:pPr>
              <w:spacing w:after="0" w:line="240" w:lineRule="auto"/>
            </w:pPr>
            <w:r/>
            <w:r>
              <w:rPr>
                <w:b w:val="0"/>
                <w:i w:val="0"/>
                <w:sz w:val="15"/>
              </w:rPr>
              <w:t>As expected; 8/8 evidence check(s) passed.</w:t>
              <w:br/>
            </w:r>
            <w:r>
              <w:rPr>
                <w:b w:val="0"/>
                <w:i w:val="0"/>
                <w:sz w:val="15"/>
              </w:rPr>
              <w:t>[platform-e2e.log ×8]</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CLS-003</w:t>
            </w:r>
          </w:p>
        </w:tc>
        <w:tc>
          <w:tcPr>
            <w:tcW w:type="dxa" w:w="2494"/>
            <w:vAlign w:val="center"/>
          </w:tcPr>
          <w:p>
            <w:pPr>
              <w:spacing w:after="0" w:line="240" w:lineRule="auto"/>
            </w:pPr>
            <w:r/>
            <w:r>
              <w:rPr>
                <w:b w:val="0"/>
                <w:i w:val="0"/>
                <w:sz w:val="15"/>
              </w:rPr>
              <w:t>Assignment -&gt; submission -&gt; grading -&gt; feedback; reviewed work locked</w:t>
            </w:r>
          </w:p>
        </w:tc>
        <w:tc>
          <w:tcPr>
            <w:tcW w:type="dxa" w:w="2154"/>
            <w:vAlign w:val="center"/>
          </w:tcPr>
          <w:p>
            <w:pPr>
              <w:spacing w:after="0" w:line="240" w:lineRule="auto"/>
            </w:pPr>
            <w:r/>
            <w:r>
              <w:rPr>
                <w:b w:val="0"/>
                <w:i w:val="0"/>
                <w:sz w:val="15"/>
              </w:rPr>
              <w:t>Only valid steps succeed; student sees score/feedback; reviewed work locked</w:t>
            </w:r>
          </w:p>
        </w:tc>
        <w:tc>
          <w:tcPr>
            <w:tcW w:type="dxa" w:w="2948"/>
            <w:vAlign w:val="center"/>
          </w:tcPr>
          <w:p>
            <w:pPr>
              <w:spacing w:after="0" w:line="240" w:lineRule="auto"/>
            </w:pPr>
            <w:r/>
            <w:r>
              <w:rPr>
                <w:b w:val="0"/>
                <w:i w:val="0"/>
                <w:sz w:val="15"/>
              </w:rPr>
              <w:t>As expected; 12/12 evidence check(s) passed.</w:t>
              <w:br/>
            </w:r>
            <w:r>
              <w:rPr>
                <w:b w:val="0"/>
                <w:i w:val="0"/>
                <w:sz w:val="15"/>
              </w:rPr>
              <w:t>[platform-e2e.log ×12]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CLS-005</w:t>
            </w:r>
          </w:p>
        </w:tc>
        <w:tc>
          <w:tcPr>
            <w:tcW w:type="dxa" w:w="2494"/>
            <w:vAlign w:val="center"/>
            <w:shd w:val="clear" w:color="auto" w:fill="F2F5FA"/>
          </w:tcPr>
          <w:p>
            <w:pPr>
              <w:spacing w:after="0" w:line="240" w:lineRule="auto"/>
            </w:pPr>
            <w:r/>
            <w:r>
              <w:rPr>
                <w:b w:val="0"/>
                <w:i w:val="0"/>
                <w:sz w:val="15"/>
              </w:rPr>
              <w:t>Materials upload rules and download access; daily diary</w:t>
            </w:r>
          </w:p>
        </w:tc>
        <w:tc>
          <w:tcPr>
            <w:tcW w:type="dxa" w:w="2154"/>
            <w:vAlign w:val="center"/>
            <w:shd w:val="clear" w:color="auto" w:fill="F2F5FA"/>
          </w:tcPr>
          <w:p>
            <w:pPr>
              <w:spacing w:after="0" w:line="240" w:lineRule="auto"/>
            </w:pPr>
            <w:r/>
            <w:r>
              <w:rPr>
                <w:b w:val="0"/>
                <w:i w:val="0"/>
                <w:sz w:val="15"/>
              </w:rPr>
              <w:t>Rules enforced; outsider 404; diary visible to guardian</w:t>
            </w:r>
          </w:p>
        </w:tc>
        <w:tc>
          <w:tcPr>
            <w:tcW w:type="dxa" w:w="2948"/>
            <w:vAlign w:val="center"/>
            <w:shd w:val="clear" w:color="auto" w:fill="F2F5FA"/>
          </w:tcPr>
          <w:p>
            <w:pPr>
              <w:spacing w:after="0" w:line="240" w:lineRule="auto"/>
            </w:pPr>
            <w:r/>
            <w:r>
              <w:rPr>
                <w:b w:val="0"/>
                <w:i w:val="0"/>
                <w:sz w:val="15"/>
              </w:rPr>
              <w:t>As expected; 8/8 evidence check(s) passed.</w:t>
              <w:br/>
            </w:r>
            <w:r>
              <w:rPr>
                <w:b w:val="0"/>
                <w:i w:val="0"/>
                <w:sz w:val="15"/>
              </w:rPr>
              <w:t>[platform-e2e.log ×8]</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FEE-001</w:t>
            </w:r>
          </w:p>
        </w:tc>
        <w:tc>
          <w:tcPr>
            <w:tcW w:type="dxa" w:w="2494"/>
            <w:vAlign w:val="center"/>
          </w:tcPr>
          <w:p>
            <w:pPr>
              <w:spacing w:after="0" w:line="240" w:lineRule="auto"/>
            </w:pPr>
            <w:r/>
            <w:r>
              <w:rPr>
                <w:b w:val="0"/>
                <w:i w:val="0"/>
                <w:sz w:val="15"/>
              </w:rPr>
              <w:t>Monthly due -&gt; marked paid -&gt; receipt confirmed; dispute rules</w:t>
            </w:r>
          </w:p>
        </w:tc>
        <w:tc>
          <w:tcPr>
            <w:tcW w:type="dxa" w:w="2154"/>
            <w:vAlign w:val="center"/>
          </w:tcPr>
          <w:p>
            <w:pPr>
              <w:spacing w:after="0" w:line="240" w:lineRule="auto"/>
            </w:pPr>
            <w:r/>
            <w:r>
              <w:rPr>
                <w:b w:val="0"/>
                <w:i w:val="0"/>
                <w:sz w:val="15"/>
              </w:rPr>
              <w:t>Ledger shows confirmed; invalid transitions refused</w:t>
            </w:r>
          </w:p>
        </w:tc>
        <w:tc>
          <w:tcPr>
            <w:tcW w:type="dxa" w:w="2948"/>
            <w:vAlign w:val="center"/>
          </w:tcPr>
          <w:p>
            <w:pPr>
              <w:spacing w:after="0" w:line="240" w:lineRule="auto"/>
            </w:pPr>
            <w:r/>
            <w:r>
              <w:rPr>
                <w:b w:val="0"/>
                <w:i w:val="0"/>
                <w:sz w:val="15"/>
              </w:rPr>
              <w:t>As expected; 6/6 evidence check(s) passed.</w:t>
              <w:br/>
            </w:r>
            <w:r>
              <w:rPr>
                <w:b w:val="0"/>
                <w:i w:val="0"/>
                <w:sz w:val="15"/>
              </w:rPr>
              <w:t>[platform-e2e.log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REV-001</w:t>
            </w:r>
          </w:p>
        </w:tc>
        <w:tc>
          <w:tcPr>
            <w:tcW w:type="dxa" w:w="2494"/>
            <w:vAlign w:val="center"/>
            <w:shd w:val="clear" w:color="auto" w:fill="F2F5FA"/>
          </w:tcPr>
          <w:p>
            <w:pPr>
              <w:spacing w:after="0" w:line="240" w:lineRule="auto"/>
            </w:pPr>
            <w:r/>
            <w:r>
              <w:rPr>
                <w:b w:val="0"/>
                <w:i w:val="0"/>
                <w:sz w:val="15"/>
              </w:rPr>
              <w:t>Guardian reviews tutor; rating updates; tutor replies; self-review refused</w:t>
            </w:r>
          </w:p>
        </w:tc>
        <w:tc>
          <w:tcPr>
            <w:tcW w:type="dxa" w:w="2154"/>
            <w:vAlign w:val="center"/>
            <w:shd w:val="clear" w:color="auto" w:fill="F2F5FA"/>
          </w:tcPr>
          <w:p>
            <w:pPr>
              <w:spacing w:after="0" w:line="240" w:lineRule="auto"/>
            </w:pPr>
            <w:r/>
            <w:r>
              <w:rPr>
                <w:b w:val="0"/>
                <w:i w:val="0"/>
                <w:sz w:val="15"/>
              </w:rPr>
              <w:t>Rating updated; reply stored</w:t>
            </w:r>
          </w:p>
        </w:tc>
        <w:tc>
          <w:tcPr>
            <w:tcW w:type="dxa" w:w="2948"/>
            <w:vAlign w:val="center"/>
            <w:shd w:val="clear" w:color="auto" w:fill="F2F5FA"/>
          </w:tcPr>
          <w:p>
            <w:pPr>
              <w:spacing w:after="0" w:line="240" w:lineRule="auto"/>
            </w:pPr>
            <w:r/>
            <w:r>
              <w:rPr>
                <w:b w:val="0"/>
                <w:i w:val="0"/>
                <w:sz w:val="15"/>
              </w:rPr>
              <w:t>As expected; 4/4 evidence check(s) passed.</w:t>
              <w:br/>
            </w:r>
            <w:r>
              <w:rPr>
                <w:b w:val="0"/>
                <w:i w:val="0"/>
                <w:sz w:val="15"/>
              </w:rPr>
              <w:t>[platform-e2e.log ×4]</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NOT-001</w:t>
            </w:r>
          </w:p>
        </w:tc>
        <w:tc>
          <w:tcPr>
            <w:tcW w:type="dxa" w:w="2494"/>
            <w:vAlign w:val="center"/>
          </w:tcPr>
          <w:p>
            <w:pPr>
              <w:spacing w:after="0" w:line="240" w:lineRule="auto"/>
            </w:pPr>
            <w:r/>
            <w:r>
              <w:rPr>
                <w:b w:val="0"/>
                <w:i w:val="0"/>
                <w:sz w:val="15"/>
              </w:rPr>
              <w:t>Workflow notifications; mark one/all read; cannot mark another user's</w:t>
            </w:r>
          </w:p>
        </w:tc>
        <w:tc>
          <w:tcPr>
            <w:tcW w:type="dxa" w:w="2154"/>
            <w:vAlign w:val="center"/>
          </w:tcPr>
          <w:p>
            <w:pPr>
              <w:spacing w:after="0" w:line="240" w:lineRule="auto"/>
            </w:pPr>
            <w:r/>
            <w:r>
              <w:rPr>
                <w:b w:val="0"/>
                <w:i w:val="0"/>
                <w:sz w:val="15"/>
              </w:rPr>
              <w:t>Notifications present; foreign mark refused</w:t>
            </w:r>
          </w:p>
        </w:tc>
        <w:tc>
          <w:tcPr>
            <w:tcW w:type="dxa" w:w="2948"/>
            <w:vAlign w:val="center"/>
          </w:tcPr>
          <w:p>
            <w:pPr>
              <w:spacing w:after="0" w:line="240" w:lineRule="auto"/>
            </w:pPr>
            <w:r/>
            <w:r>
              <w:rPr>
                <w:b w:val="0"/>
                <w:i w:val="0"/>
                <w:sz w:val="15"/>
              </w:rPr>
              <w:t>As expected; 4/4 evidence check(s) passed.</w:t>
              <w:br/>
            </w:r>
            <w:r>
              <w:rPr>
                <w:b w:val="0"/>
                <w:i w:val="0"/>
                <w:sz w:val="15"/>
              </w:rPr>
              <w:t>[verification-e2e.log ×4]</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API-004</w:t>
            </w:r>
          </w:p>
        </w:tc>
        <w:tc>
          <w:tcPr>
            <w:tcW w:type="dxa" w:w="2494"/>
            <w:vAlign w:val="center"/>
            <w:shd w:val="clear" w:color="auto" w:fill="F2F5FA"/>
          </w:tcPr>
          <w:p>
            <w:pPr>
              <w:spacing w:after="0" w:line="240" w:lineRule="auto"/>
            </w:pPr>
            <w:r/>
            <w:r>
              <w:rPr>
                <w:b w:val="0"/>
                <w:i w:val="0"/>
                <w:sz w:val="15"/>
              </w:rPr>
              <w:t>Unknown verification document ID returns 404</w:t>
            </w:r>
          </w:p>
        </w:tc>
        <w:tc>
          <w:tcPr>
            <w:tcW w:type="dxa" w:w="2154"/>
            <w:vAlign w:val="center"/>
            <w:shd w:val="clear" w:color="auto" w:fill="F2F5FA"/>
          </w:tcPr>
          <w:p>
            <w:pPr>
              <w:spacing w:after="0" w:line="240" w:lineRule="auto"/>
            </w:pPr>
            <w:r/>
            <w:r>
              <w:rPr>
                <w:b w:val="0"/>
                <w:i w:val="0"/>
                <w:sz w:val="15"/>
              </w:rPr>
              <w:t>404</w:t>
            </w:r>
          </w:p>
        </w:tc>
        <w:tc>
          <w:tcPr>
            <w:tcW w:type="dxa" w:w="2948"/>
            <w:vAlign w:val="center"/>
            <w:shd w:val="clear" w:color="auto" w:fill="F2F5FA"/>
          </w:tcPr>
          <w:p>
            <w:pPr>
              <w:spacing w:after="0" w:line="240" w:lineRule="auto"/>
            </w:pPr>
            <w:r/>
            <w:r>
              <w:rPr>
                <w:b w:val="0"/>
                <w:i w:val="0"/>
                <w:sz w:val="15"/>
              </w:rPr>
              <w:t>As expected; 1/1 evidence check(s) passed. MP-IDOR-01: 404</w:t>
              <w:br/>
            </w:r>
            <w:r>
              <w:rPr>
                <w:b w:val="0"/>
                <w:i w:val="0"/>
                <w:sz w:val="15"/>
              </w:rPr>
              <w:t>[manual-probes.json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UI-001</w:t>
            </w:r>
          </w:p>
        </w:tc>
        <w:tc>
          <w:tcPr>
            <w:tcW w:type="dxa" w:w="2494"/>
            <w:vAlign w:val="center"/>
          </w:tcPr>
          <w:p>
            <w:pPr>
              <w:spacing w:after="0" w:line="240" w:lineRule="auto"/>
            </w:pPr>
            <w:r/>
            <w:r>
              <w:rPr>
                <w:b w:val="0"/>
                <w:i w:val="0"/>
                <w:sz w:val="15"/>
              </w:rPr>
              <w:t>Tutor registration continues into verification; banner, empty-submit message, picture thumbnail, browser-side non-image rejection</w:t>
            </w:r>
          </w:p>
        </w:tc>
        <w:tc>
          <w:tcPr>
            <w:tcW w:type="dxa" w:w="2154"/>
            <w:vAlign w:val="center"/>
          </w:tcPr>
          <w:p>
            <w:pPr>
              <w:spacing w:after="0" w:line="240" w:lineRule="auto"/>
            </w:pPr>
            <w:r/>
            <w:r>
              <w:rPr>
                <w:b w:val="0"/>
                <w:i w:val="0"/>
                <w:sz w:val="15"/>
              </w:rPr>
              <w:t>Guided flow; missing items listed; thumbnail shown; non-image rejected</w:t>
            </w:r>
          </w:p>
        </w:tc>
        <w:tc>
          <w:tcPr>
            <w:tcW w:type="dxa" w:w="2948"/>
            <w:vAlign w:val="center"/>
          </w:tcPr>
          <w:p>
            <w:pPr>
              <w:spacing w:after="0" w:line="240" w:lineRule="auto"/>
            </w:pPr>
            <w:r/>
            <w:r>
              <w:rPr>
                <w:b w:val="0"/>
                <w:i w:val="0"/>
                <w:sz w:val="15"/>
              </w:rPr>
              <w:t>As expected; 8/8 evidence check(s) passed.</w:t>
              <w:br/>
            </w:r>
            <w:r>
              <w:rPr>
                <w:b w:val="0"/>
                <w:i w:val="0"/>
                <w:sz w:val="15"/>
              </w:rPr>
              <w:t>[browser-e2e.log ×8]</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UI-002</w:t>
            </w:r>
          </w:p>
        </w:tc>
        <w:tc>
          <w:tcPr>
            <w:tcW w:type="dxa" w:w="2494"/>
            <w:vAlign w:val="center"/>
            <w:shd w:val="clear" w:color="auto" w:fill="F2F5FA"/>
          </w:tcPr>
          <w:p>
            <w:pPr>
              <w:spacing w:after="0" w:line="240" w:lineRule="auto"/>
            </w:pPr>
            <w:r/>
            <w:r>
              <w:rPr>
                <w:b w:val="0"/>
                <w:i w:val="0"/>
                <w:sz w:val="15"/>
              </w:rPr>
              <w:t>No token readable by page scripts; session and status survive reload; sign-out ends session</w:t>
            </w:r>
          </w:p>
        </w:tc>
        <w:tc>
          <w:tcPr>
            <w:tcW w:type="dxa" w:w="2154"/>
            <w:vAlign w:val="center"/>
            <w:shd w:val="clear" w:color="auto" w:fill="F2F5FA"/>
          </w:tcPr>
          <w:p>
            <w:pPr>
              <w:spacing w:after="0" w:line="240" w:lineRule="auto"/>
            </w:pPr>
            <w:r/>
            <w:r>
              <w:rPr>
                <w:b w:val="0"/>
                <w:i w:val="0"/>
                <w:sz w:val="15"/>
              </w:rPr>
              <w:t>No tokens readable; session persists over reload; sign-out ends it</w:t>
            </w:r>
          </w:p>
        </w:tc>
        <w:tc>
          <w:tcPr>
            <w:tcW w:type="dxa" w:w="2948"/>
            <w:vAlign w:val="center"/>
            <w:shd w:val="clear" w:color="auto" w:fill="F2F5FA"/>
          </w:tcPr>
          <w:p>
            <w:pPr>
              <w:spacing w:after="0" w:line="240" w:lineRule="auto"/>
            </w:pPr>
            <w:r/>
            <w:r>
              <w:rPr>
                <w:b w:val="0"/>
                <w:i w:val="0"/>
                <w:sz w:val="15"/>
              </w:rPr>
              <w:t>As expected; 3/3 evidence check(s) passed.</w:t>
              <w:br/>
            </w:r>
            <w:r>
              <w:rPr>
                <w:b w:val="0"/>
                <w:i w:val="0"/>
                <w:sz w:val="15"/>
              </w:rPr>
              <w:t>[browser-e2e.log ×3]</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UI-003</w:t>
            </w:r>
          </w:p>
        </w:tc>
        <w:tc>
          <w:tcPr>
            <w:tcW w:type="dxa" w:w="2494"/>
            <w:vAlign w:val="center"/>
          </w:tcPr>
          <w:p>
            <w:pPr>
              <w:spacing w:after="0" w:line="240" w:lineRule="auto"/>
            </w:pPr>
            <w:r/>
            <w:r>
              <w:rPr>
                <w:b w:val="0"/>
                <w:i w:val="0"/>
                <w:sz w:val="15"/>
              </w:rPr>
              <w:t>Tutor cannot open admin pages in the browser</w:t>
            </w:r>
          </w:p>
        </w:tc>
        <w:tc>
          <w:tcPr>
            <w:tcW w:type="dxa" w:w="2154"/>
            <w:vAlign w:val="center"/>
          </w:tcPr>
          <w:p>
            <w:pPr>
              <w:spacing w:after="0" w:line="240" w:lineRule="auto"/>
            </w:pPr>
            <w:r/>
            <w:r>
              <w:rPr>
                <w:b w:val="0"/>
                <w:i w:val="0"/>
                <w:sz w:val="15"/>
              </w:rPr>
              <w:t>Redirected / refused</w:t>
            </w:r>
          </w:p>
        </w:tc>
        <w:tc>
          <w:tcPr>
            <w:tcW w:type="dxa" w:w="2948"/>
            <w:vAlign w:val="center"/>
          </w:tcPr>
          <w:p>
            <w:pPr>
              <w:spacing w:after="0" w:line="240" w:lineRule="auto"/>
            </w:pPr>
            <w:r/>
            <w:r>
              <w:rPr>
                <w:b w:val="0"/>
                <w:i w:val="0"/>
                <w:sz w:val="15"/>
              </w:rPr>
              <w:t>As expected; 1/1 evidence check(s) passed.</w:t>
              <w:br/>
            </w:r>
            <w:r>
              <w:rPr>
                <w:b w:val="0"/>
                <w:i w:val="0"/>
                <w:sz w:val="15"/>
              </w:rPr>
              <w:t>[browser-e2e.log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UI-005</w:t>
            </w:r>
          </w:p>
        </w:tc>
        <w:tc>
          <w:tcPr>
            <w:tcW w:type="dxa" w:w="2494"/>
            <w:vAlign w:val="center"/>
            <w:shd w:val="clear" w:color="auto" w:fill="F2F5FA"/>
          </w:tcPr>
          <w:p>
            <w:pPr>
              <w:spacing w:after="0" w:line="240" w:lineRule="auto"/>
            </w:pPr>
            <w:r/>
            <w:r>
              <w:rPr>
                <w:b w:val="0"/>
                <w:i w:val="0"/>
                <w:sz w:val="15"/>
              </w:rPr>
              <w:t>Correction and approval reflected in applicant UI; coaching uploads both pictures</w:t>
            </w:r>
          </w:p>
        </w:tc>
        <w:tc>
          <w:tcPr>
            <w:tcW w:type="dxa" w:w="2154"/>
            <w:vAlign w:val="center"/>
            <w:shd w:val="clear" w:color="auto" w:fill="F2F5FA"/>
          </w:tcPr>
          <w:p>
            <w:pPr>
              <w:spacing w:after="0" w:line="240" w:lineRule="auto"/>
            </w:pPr>
            <w:r/>
            <w:r>
              <w:rPr>
                <w:b w:val="0"/>
                <w:i w:val="0"/>
                <w:sz w:val="15"/>
              </w:rPr>
              <w:t>Reason shown; prefilled; Verified badge; banner gone</w:t>
            </w:r>
          </w:p>
        </w:tc>
        <w:tc>
          <w:tcPr>
            <w:tcW w:type="dxa" w:w="2948"/>
            <w:vAlign w:val="center"/>
            <w:shd w:val="clear" w:color="auto" w:fill="F2F5FA"/>
          </w:tcPr>
          <w:p>
            <w:pPr>
              <w:spacing w:after="0" w:line="240" w:lineRule="auto"/>
            </w:pPr>
            <w:r/>
            <w:r>
              <w:rPr>
                <w:b w:val="0"/>
                <w:i w:val="0"/>
                <w:sz w:val="15"/>
              </w:rPr>
              <w:t>As expected; 9/9 evidence check(s) passed.</w:t>
              <w:br/>
            </w:r>
            <w:r>
              <w:rPr>
                <w:b w:val="0"/>
                <w:i w:val="0"/>
                <w:sz w:val="15"/>
              </w:rPr>
              <w:t>[browser-e2e.log ×9]</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UI-006</w:t>
            </w:r>
          </w:p>
        </w:tc>
        <w:tc>
          <w:tcPr>
            <w:tcW w:type="dxa" w:w="2494"/>
            <w:vAlign w:val="center"/>
          </w:tcPr>
          <w:p>
            <w:pPr>
              <w:spacing w:after="0" w:line="240" w:lineRule="auto"/>
            </w:pPr>
            <w:r/>
            <w:r>
              <w:rPr>
                <w:b w:val="0"/>
                <w:i w:val="0"/>
                <w:sz w:val="15"/>
              </w:rPr>
              <w:t>Unread badge, notification list, mark all read</w:t>
            </w:r>
          </w:p>
        </w:tc>
        <w:tc>
          <w:tcPr>
            <w:tcW w:type="dxa" w:w="2154"/>
            <w:vAlign w:val="center"/>
          </w:tcPr>
          <w:p>
            <w:pPr>
              <w:spacing w:after="0" w:line="240" w:lineRule="auto"/>
            </w:pPr>
            <w:r/>
            <w:r>
              <w:rPr>
                <w:b w:val="0"/>
                <w:i w:val="0"/>
                <w:sz w:val="15"/>
              </w:rPr>
              <w:t>Badge shown then cleared</w:t>
            </w:r>
          </w:p>
        </w:tc>
        <w:tc>
          <w:tcPr>
            <w:tcW w:type="dxa" w:w="2948"/>
            <w:vAlign w:val="center"/>
          </w:tcPr>
          <w:p>
            <w:pPr>
              <w:spacing w:after="0" w:line="240" w:lineRule="auto"/>
            </w:pPr>
            <w:r/>
            <w:r>
              <w:rPr>
                <w:b w:val="0"/>
                <w:i w:val="0"/>
                <w:sz w:val="15"/>
              </w:rPr>
              <w:t>As expected; 3/3 evidence check(s) passed.</w:t>
              <w:br/>
            </w:r>
            <w:r>
              <w:rPr>
                <w:b w:val="0"/>
                <w:i w:val="0"/>
                <w:sz w:val="15"/>
              </w:rPr>
              <w:t>[browser-e2e.log ×3]</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JRN-003</w:t>
            </w:r>
          </w:p>
        </w:tc>
        <w:tc>
          <w:tcPr>
            <w:tcW w:type="dxa" w:w="2494"/>
            <w:vAlign w:val="center"/>
            <w:shd w:val="clear" w:color="auto" w:fill="F2F5FA"/>
          </w:tcPr>
          <w:p>
            <w:pPr>
              <w:spacing w:after="0" w:line="240" w:lineRule="auto"/>
            </w:pPr>
            <w:r/>
            <w:r>
              <w:rPr>
                <w:b w:val="0"/>
                <w:i w:val="0"/>
                <w:sz w:val="15"/>
              </w:rPr>
              <w:t>UI journey: schedule, attendance, homework, material, diary, submission, grading, progress, absence notice</w:t>
            </w:r>
          </w:p>
        </w:tc>
        <w:tc>
          <w:tcPr>
            <w:tcW w:type="dxa" w:w="2154"/>
            <w:vAlign w:val="center"/>
            <w:shd w:val="clear" w:color="auto" w:fill="F2F5FA"/>
          </w:tcPr>
          <w:p>
            <w:pPr>
              <w:spacing w:after="0" w:line="240" w:lineRule="auto"/>
            </w:pPr>
            <w:r/>
            <w:r>
              <w:rPr>
                <w:b w:val="0"/>
                <w:i w:val="0"/>
                <w:sz w:val="15"/>
              </w:rPr>
              <w:t>All steps reflected for each role; parent view read-only</w:t>
            </w:r>
          </w:p>
        </w:tc>
        <w:tc>
          <w:tcPr>
            <w:tcW w:type="dxa" w:w="2948"/>
            <w:vAlign w:val="center"/>
            <w:shd w:val="clear" w:color="auto" w:fill="F2F5FA"/>
          </w:tcPr>
          <w:p>
            <w:pPr>
              <w:spacing w:after="0" w:line="240" w:lineRule="auto"/>
            </w:pPr>
            <w:r/>
            <w:r>
              <w:rPr>
                <w:b w:val="0"/>
                <w:i w:val="0"/>
                <w:sz w:val="15"/>
              </w:rPr>
              <w:t>As expected; 13/13 evidence check(s) passed.</w:t>
              <w:br/>
            </w:r>
            <w:r>
              <w:rPr>
                <w:b w:val="0"/>
                <w:i w:val="0"/>
                <w:sz w:val="15"/>
              </w:rPr>
              <w:t>[journeys-browser.log ×13]</w:t>
            </w:r>
          </w:p>
        </w:tc>
        <w:tc>
          <w:tcPr>
            <w:tcW w:type="dxa" w:w="1020"/>
            <w:vAlign w:val="center"/>
            <w:shd w:val="clear" w:color="auto" w:fill="D9EAD3"/>
          </w:tcPr>
          <w:p>
            <w:pPr>
              <w:spacing w:after="0" w:line="240" w:lineRule="auto"/>
            </w:pPr>
            <w:r>
              <w:rPr>
                <w:b/>
              </w:rPr>
            </w:r>
            <w:r>
              <w:rPr>
                <w:b w:val="0"/>
                <w:i w:val="0"/>
                <w:sz w:val="15"/>
              </w:rPr>
              <w:t>PASS</w:t>
            </w:r>
          </w:p>
        </w:tc>
      </w:tr>
    </w:tbl>
    <w:p>
      <w:pPr>
        <w:spacing w:after="40"/>
      </w:pPr>
    </w:p>
    <w:p>
      <w:pPr>
        <w:pStyle w:val="Heading2"/>
      </w:pPr>
      <w:r>
        <w:t>6.5 Functional results — Coaching Center</w:t>
      </w:r>
    </w:p>
    <w:p>
      <w:r>
        <w:rPr>
          <w:i w:val="0"/>
          <w:sz w:val="19"/>
        </w:rPr>
        <w:t>9 test cases: 8 PASS, 0 FAIL, 0 BLOCKED, 1 NOT TESTED.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020"/>
        <w:gridCol w:w="2494"/>
        <w:gridCol w:w="2154"/>
        <w:gridCol w:w="2948"/>
        <w:gridCol w:w="1020"/>
      </w:tblGrid>
      <w:tr>
        <w:trPr>
          <w:tblHeader w:val="true"/>
          <w:cantSplit w:val="true"/>
        </w:trPr>
        <w:tc>
          <w:tcPr>
            <w:tcW w:type="dxa" w:w="1020"/>
            <w:vAlign w:val="center"/>
            <w:shd w:val="clear" w:color="auto" w:fill="1F3864"/>
          </w:tcPr>
          <w:p>
            <w:pPr>
              <w:spacing w:after="0" w:line="240" w:lineRule="auto"/>
            </w:pPr>
            <w:r/>
            <w:r>
              <w:rPr>
                <w:b/>
                <w:i w:val="0"/>
                <w:color w:val="FFFFFF"/>
                <w:sz w:val="15"/>
              </w:rPr>
              <w:t>TC ID</w:t>
            </w:r>
          </w:p>
        </w:tc>
        <w:tc>
          <w:tcPr>
            <w:tcW w:type="dxa" w:w="2494"/>
            <w:vAlign w:val="center"/>
            <w:shd w:val="clear" w:color="auto" w:fill="1F3864"/>
          </w:tcPr>
          <w:p>
            <w:pPr>
              <w:spacing w:after="0" w:line="240" w:lineRule="auto"/>
            </w:pPr>
            <w:r/>
            <w:r>
              <w:rPr>
                <w:b/>
                <w:i w:val="0"/>
                <w:color w:val="FFFFFF"/>
                <w:sz w:val="15"/>
              </w:rPr>
              <w:t>Scenario</w:t>
            </w:r>
          </w:p>
        </w:tc>
        <w:tc>
          <w:tcPr>
            <w:tcW w:type="dxa" w:w="2154"/>
            <w:vAlign w:val="center"/>
            <w:shd w:val="clear" w:color="auto" w:fill="1F3864"/>
          </w:tcPr>
          <w:p>
            <w:pPr>
              <w:spacing w:after="0" w:line="240" w:lineRule="auto"/>
            </w:pPr>
            <w:r/>
            <w:r>
              <w:rPr>
                <w:b/>
                <w:i w:val="0"/>
                <w:color w:val="FFFFFF"/>
                <w:sz w:val="15"/>
              </w:rPr>
              <w:t>Expected</w:t>
            </w:r>
          </w:p>
        </w:tc>
        <w:tc>
          <w:tcPr>
            <w:tcW w:type="dxa" w:w="2948"/>
            <w:vAlign w:val="center"/>
            <w:shd w:val="clear" w:color="auto" w:fill="1F3864"/>
          </w:tcPr>
          <w:p>
            <w:pPr>
              <w:spacing w:after="0" w:line="240" w:lineRule="auto"/>
            </w:pPr>
            <w:r/>
            <w:r>
              <w:rPr>
                <w:b/>
                <w:i w:val="0"/>
                <w:color w:val="FFFFFF"/>
                <w:sz w:val="15"/>
              </w:rPr>
              <w:t>Actual / evidence</w:t>
            </w:r>
          </w:p>
        </w:tc>
        <w:tc>
          <w:tcPr>
            <w:tcW w:type="dxa" w:w="1020"/>
            <w:vAlign w:val="center"/>
            <w:shd w:val="clear" w:color="auto" w:fill="1F3864"/>
          </w:tcPr>
          <w:p>
            <w:pPr>
              <w:spacing w:after="0" w:line="240" w:lineRule="auto"/>
            </w:pPr>
            <w:r/>
            <w:r>
              <w:rPr>
                <w:b/>
                <w:i w:val="0"/>
                <w:color w:val="FFFFFF"/>
                <w:sz w:val="15"/>
              </w:rPr>
              <w:t>Status</w:t>
            </w:r>
          </w:p>
        </w:tc>
      </w:tr>
      <w:tr>
        <w:trPr>
          <w:cantSplit w:val="true"/>
        </w:trPr>
        <w:tc>
          <w:tcPr>
            <w:tcW w:type="dxa" w:w="1020"/>
            <w:vAlign w:val="center"/>
          </w:tcPr>
          <w:p>
            <w:pPr>
              <w:spacing w:after="0" w:line="240" w:lineRule="auto"/>
            </w:pPr>
            <w:r/>
            <w:r>
              <w:rPr>
                <w:b w:val="0"/>
                <w:i w:val="0"/>
                <w:sz w:val="15"/>
              </w:rPr>
              <w:t>AUTH-004</w:t>
            </w:r>
          </w:p>
        </w:tc>
        <w:tc>
          <w:tcPr>
            <w:tcW w:type="dxa" w:w="2494"/>
            <w:vAlign w:val="center"/>
          </w:tcPr>
          <w:p>
            <w:pPr>
              <w:spacing w:after="0" w:line="240" w:lineRule="auto"/>
            </w:pPr>
            <w:r/>
            <w:r>
              <w:rPr>
                <w:b w:val="0"/>
                <w:i w:val="0"/>
                <w:sz w:val="15"/>
              </w:rPr>
              <w:t>Coaching centre registers as pending</w:t>
            </w:r>
          </w:p>
        </w:tc>
        <w:tc>
          <w:tcPr>
            <w:tcW w:type="dxa" w:w="2154"/>
            <w:vAlign w:val="center"/>
          </w:tcPr>
          <w:p>
            <w:pPr>
              <w:spacing w:after="0" w:line="240" w:lineRule="auto"/>
            </w:pPr>
            <w:r/>
            <w:r>
              <w:rPr>
                <w:b w:val="0"/>
                <w:i w:val="0"/>
                <w:sz w:val="15"/>
              </w:rPr>
              <w:t>201; pending</w:t>
            </w:r>
          </w:p>
        </w:tc>
        <w:tc>
          <w:tcPr>
            <w:tcW w:type="dxa" w:w="2948"/>
            <w:vAlign w:val="center"/>
          </w:tcPr>
          <w:p>
            <w:pPr>
              <w:spacing w:after="0" w:line="240" w:lineRule="auto"/>
            </w:pPr>
            <w:r/>
            <w:r>
              <w:rPr>
                <w:b w:val="0"/>
                <w:i w:val="0"/>
                <w:sz w:val="15"/>
              </w:rPr>
              <w:t>As expected; 1/1 evidence check(s) passed.</w:t>
              <w:br/>
            </w:r>
            <w:r>
              <w:rPr>
                <w:b w:val="0"/>
                <w:i w:val="0"/>
                <w:sz w:val="15"/>
              </w:rPr>
              <w:t>[verification-e2e.log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VER-005</w:t>
            </w:r>
          </w:p>
        </w:tc>
        <w:tc>
          <w:tcPr>
            <w:tcW w:type="dxa" w:w="2494"/>
            <w:vAlign w:val="center"/>
            <w:shd w:val="clear" w:color="auto" w:fill="F2F5FA"/>
          </w:tcPr>
          <w:p>
            <w:pPr>
              <w:spacing w:after="0" w:line="240" w:lineRule="auto"/>
            </w:pPr>
            <w:r/>
            <w:r>
              <w:rPr>
                <w:b w:val="0"/>
                <w:i w:val="0"/>
                <w:sz w:val="15"/>
              </w:rPr>
              <w:t>Coaching submits trade licence + owner ID; tutor document type rejected</w:t>
            </w:r>
          </w:p>
        </w:tc>
        <w:tc>
          <w:tcPr>
            <w:tcW w:type="dxa" w:w="2154"/>
            <w:vAlign w:val="center"/>
            <w:shd w:val="clear" w:color="auto" w:fill="F2F5FA"/>
          </w:tcPr>
          <w:p>
            <w:pPr>
              <w:spacing w:after="0" w:line="240" w:lineRule="auto"/>
            </w:pPr>
            <w:r/>
            <w:r>
              <w:rPr>
                <w:b w:val="0"/>
                <w:i w:val="0"/>
                <w:sz w:val="15"/>
              </w:rPr>
              <w:t>Correct types accepted; 422 until owner ID; then pending</w:t>
            </w:r>
          </w:p>
        </w:tc>
        <w:tc>
          <w:tcPr>
            <w:tcW w:type="dxa" w:w="2948"/>
            <w:vAlign w:val="center"/>
            <w:shd w:val="clear" w:color="auto" w:fill="F2F5FA"/>
          </w:tcPr>
          <w:p>
            <w:pPr>
              <w:spacing w:after="0" w:line="240" w:lineRule="auto"/>
            </w:pPr>
            <w:r/>
            <w:r>
              <w:rPr>
                <w:b w:val="0"/>
                <w:i w:val="0"/>
                <w:sz w:val="15"/>
              </w:rPr>
              <w:t>As expected; 6/6 evidence check(s) passed.</w:t>
              <w:br/>
            </w:r>
            <w:r>
              <w:rPr>
                <w:b w:val="0"/>
                <w:i w:val="0"/>
                <w:sz w:val="15"/>
              </w:rPr>
              <w:t>[verification-e2e.log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VER-010</w:t>
            </w:r>
          </w:p>
        </w:tc>
        <w:tc>
          <w:tcPr>
            <w:tcW w:type="dxa" w:w="2494"/>
            <w:vAlign w:val="center"/>
          </w:tcPr>
          <w:p>
            <w:pPr>
              <w:spacing w:after="0" w:line="240" w:lineRule="auto"/>
            </w:pPr>
            <w:r/>
            <w:r>
              <w:rPr>
                <w:b w:val="0"/>
                <w:i w:val="0"/>
                <w:sz w:val="15"/>
              </w:rPr>
              <w:t>Reject is final; applicant sees reason and notification; pictures locked</w:t>
            </w:r>
          </w:p>
        </w:tc>
        <w:tc>
          <w:tcPr>
            <w:tcW w:type="dxa" w:w="2154"/>
            <w:vAlign w:val="center"/>
          </w:tcPr>
          <w:p>
            <w:pPr>
              <w:spacing w:after="0" w:line="240" w:lineRule="auto"/>
            </w:pPr>
            <w:r/>
            <w:r>
              <w:rPr>
                <w:b w:val="0"/>
                <w:i w:val="0"/>
                <w:sz w:val="15"/>
              </w:rPr>
              <w:t>Rejected with reason; resubmission and uploads refused; notification sent</w:t>
            </w:r>
          </w:p>
        </w:tc>
        <w:tc>
          <w:tcPr>
            <w:tcW w:type="dxa" w:w="2948"/>
            <w:vAlign w:val="center"/>
          </w:tcPr>
          <w:p>
            <w:pPr>
              <w:spacing w:after="0" w:line="240" w:lineRule="auto"/>
            </w:pPr>
            <w:r/>
            <w:r>
              <w:rPr>
                <w:b w:val="0"/>
                <w:i w:val="0"/>
                <w:sz w:val="15"/>
              </w:rPr>
              <w:t>As expected; 5/5 evidence check(s) passed.</w:t>
              <w:br/>
            </w:r>
            <w:r>
              <w:rPr>
                <w:b w:val="0"/>
                <w:i w:val="0"/>
                <w:sz w:val="15"/>
              </w:rPr>
              <w:t>[verification-e2e.log ×5]</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COA-001</w:t>
            </w:r>
          </w:p>
        </w:tc>
        <w:tc>
          <w:tcPr>
            <w:tcW w:type="dxa" w:w="2494"/>
            <w:vAlign w:val="center"/>
            <w:shd w:val="clear" w:color="auto" w:fill="F2F5FA"/>
          </w:tcPr>
          <w:p>
            <w:pPr>
              <w:spacing w:after="0" w:line="240" w:lineRule="auto"/>
            </w:pPr>
            <w:r/>
            <w:r>
              <w:rPr>
                <w:b w:val="0"/>
                <w:i w:val="0"/>
                <w:sz w:val="15"/>
              </w:rPr>
              <w:t>Verified centre manages teachers, courses, branches; other centre's data isolated</w:t>
            </w:r>
          </w:p>
        </w:tc>
        <w:tc>
          <w:tcPr>
            <w:tcW w:type="dxa" w:w="2154"/>
            <w:vAlign w:val="center"/>
            <w:shd w:val="clear" w:color="auto" w:fill="F2F5FA"/>
          </w:tcPr>
          <w:p>
            <w:pPr>
              <w:spacing w:after="0" w:line="240" w:lineRule="auto"/>
            </w:pPr>
            <w:r/>
            <w:r>
              <w:rPr>
                <w:b w:val="0"/>
                <w:i w:val="0"/>
                <w:sz w:val="15"/>
              </w:rPr>
              <w:t>CRUD succeeds for own data; cross-centre edit refused</w:t>
            </w:r>
          </w:p>
        </w:tc>
        <w:tc>
          <w:tcPr>
            <w:tcW w:type="dxa" w:w="2948"/>
            <w:vAlign w:val="center"/>
            <w:shd w:val="clear" w:color="auto" w:fill="F2F5FA"/>
          </w:tcPr>
          <w:p>
            <w:pPr>
              <w:spacing w:after="0" w:line="240" w:lineRule="auto"/>
            </w:pPr>
            <w:r/>
            <w:r>
              <w:rPr>
                <w:b w:val="0"/>
                <w:i w:val="0"/>
                <w:sz w:val="15"/>
              </w:rPr>
              <w:t>As expected; 7/7 evidence check(s) passed. MP-RBAC-04: 403</w:t>
              <w:br/>
            </w:r>
            <w:r>
              <w:rPr>
                <w:b w:val="0"/>
                <w:i w:val="0"/>
                <w:sz w:val="15"/>
              </w:rPr>
              <w:t>[platform-e2e.log ×6; manual-probes.json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COA-002</w:t>
            </w:r>
          </w:p>
        </w:tc>
        <w:tc>
          <w:tcPr>
            <w:tcW w:type="dxa" w:w="2494"/>
            <w:vAlign w:val="center"/>
          </w:tcPr>
          <w:p>
            <w:pPr>
              <w:spacing w:after="0" w:line="240" w:lineRule="auto"/>
            </w:pPr>
            <w:r/>
            <w:r>
              <w:rPr>
                <w:b w:val="0"/>
                <w:i w:val="0"/>
                <w:sz w:val="15"/>
              </w:rPr>
              <w:t>Batch creation, admission, enrolment with capacity, batch classroom, roster attendance</w:t>
            </w:r>
          </w:p>
        </w:tc>
        <w:tc>
          <w:tcPr>
            <w:tcW w:type="dxa" w:w="2154"/>
            <w:vAlign w:val="center"/>
          </w:tcPr>
          <w:p>
            <w:pPr>
              <w:spacing w:after="0" w:line="240" w:lineRule="auto"/>
            </w:pPr>
            <w:r/>
            <w:r>
              <w:rPr>
                <w:b w:val="0"/>
                <w:i w:val="0"/>
                <w:sz w:val="15"/>
              </w:rPr>
              <w:t>Capacity enforced; linked student sees classroom; outsider roster rejected</w:t>
            </w:r>
          </w:p>
        </w:tc>
        <w:tc>
          <w:tcPr>
            <w:tcW w:type="dxa" w:w="2948"/>
            <w:vAlign w:val="center"/>
          </w:tcPr>
          <w:p>
            <w:pPr>
              <w:spacing w:after="0" w:line="240" w:lineRule="auto"/>
            </w:pPr>
            <w:r/>
            <w:r>
              <w:rPr>
                <w:b w:val="0"/>
                <w:i w:val="0"/>
                <w:sz w:val="15"/>
              </w:rPr>
              <w:t>As expected; 12/12 evidence check(s) passed.</w:t>
              <w:br/>
            </w:r>
            <w:r>
              <w:rPr>
                <w:b w:val="0"/>
                <w:i w:val="0"/>
                <w:sz w:val="15"/>
              </w:rPr>
              <w:t>[platform-e2e.log ×12]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COA-003</w:t>
            </w:r>
          </w:p>
        </w:tc>
        <w:tc>
          <w:tcPr>
            <w:tcW w:type="dxa" w:w="2494"/>
            <w:vAlign w:val="center"/>
            <w:shd w:val="clear" w:color="auto" w:fill="F2F5FA"/>
          </w:tcPr>
          <w:p>
            <w:pPr>
              <w:spacing w:after="0" w:line="240" w:lineRule="auto"/>
            </w:pPr>
            <w:r/>
            <w:r>
              <w:rPr>
                <w:b w:val="0"/>
                <w:i w:val="0"/>
                <w:sz w:val="15"/>
              </w:rPr>
              <w:t>Exam marks validation, publication lock, visible to student and guardian</w:t>
            </w:r>
          </w:p>
        </w:tc>
        <w:tc>
          <w:tcPr>
            <w:tcW w:type="dxa" w:w="2154"/>
            <w:vAlign w:val="center"/>
            <w:shd w:val="clear" w:color="auto" w:fill="F2F5FA"/>
          </w:tcPr>
          <w:p>
            <w:pPr>
              <w:spacing w:after="0" w:line="240" w:lineRule="auto"/>
            </w:pPr>
            <w:r/>
            <w:r>
              <w:rPr>
                <w:b w:val="0"/>
                <w:i w:val="0"/>
                <w:sz w:val="15"/>
              </w:rPr>
              <w:t>Over-total refused; published locked; visible to both</w:t>
            </w:r>
          </w:p>
        </w:tc>
        <w:tc>
          <w:tcPr>
            <w:tcW w:type="dxa" w:w="2948"/>
            <w:vAlign w:val="center"/>
            <w:shd w:val="clear" w:color="auto" w:fill="F2F5FA"/>
          </w:tcPr>
          <w:p>
            <w:pPr>
              <w:spacing w:after="0" w:line="240" w:lineRule="auto"/>
            </w:pPr>
            <w:r/>
            <w:r>
              <w:rPr>
                <w:b w:val="0"/>
                <w:i w:val="0"/>
                <w:sz w:val="15"/>
              </w:rPr>
              <w:t>As expected; 6/6 evidence check(s) passed.</w:t>
              <w:br/>
            </w:r>
            <w:r>
              <w:rPr>
                <w:b w:val="0"/>
                <w:i w:val="0"/>
                <w:sz w:val="15"/>
              </w:rPr>
              <w:t>[platform-e2e.log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COA-004</w:t>
            </w:r>
          </w:p>
        </w:tc>
        <w:tc>
          <w:tcPr>
            <w:tcW w:type="dxa" w:w="2494"/>
            <w:vAlign w:val="center"/>
          </w:tcPr>
          <w:p>
            <w:pPr>
              <w:spacing w:after="0" w:line="240" w:lineRule="auto"/>
            </w:pPr>
            <w:r/>
            <w:r>
              <w:rPr>
                <w:b w:val="0"/>
                <w:i w:val="0"/>
                <w:sz w:val="15"/>
              </w:rPr>
              <w:t>Generate fees idempotently, remind, mark paid, report and public counts</w:t>
            </w:r>
          </w:p>
        </w:tc>
        <w:tc>
          <w:tcPr>
            <w:tcW w:type="dxa" w:w="2154"/>
            <w:vAlign w:val="center"/>
          </w:tcPr>
          <w:p>
            <w:pPr>
              <w:spacing w:after="0" w:line="240" w:lineRule="auto"/>
            </w:pPr>
            <w:r/>
            <w:r>
              <w:rPr>
                <w:b w:val="0"/>
                <w:i w:val="0"/>
                <w:sz w:val="15"/>
              </w:rPr>
              <w:t>No duplicates; reminder rules; report from real data</w:t>
            </w:r>
          </w:p>
        </w:tc>
        <w:tc>
          <w:tcPr>
            <w:tcW w:type="dxa" w:w="2948"/>
            <w:vAlign w:val="center"/>
          </w:tcPr>
          <w:p>
            <w:pPr>
              <w:spacing w:after="0" w:line="240" w:lineRule="auto"/>
            </w:pPr>
            <w:r/>
            <w:r>
              <w:rPr>
                <w:b w:val="0"/>
                <w:i w:val="0"/>
                <w:sz w:val="15"/>
              </w:rPr>
              <w:t>As expected; 7/7 evidence check(s) passed.</w:t>
              <w:br/>
            </w:r>
            <w:r>
              <w:rPr>
                <w:b w:val="0"/>
                <w:i w:val="0"/>
                <w:sz w:val="15"/>
              </w:rPr>
              <w:t>[platform-e2e.log ×7]</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COA-005</w:t>
            </w:r>
          </w:p>
        </w:tc>
        <w:tc>
          <w:tcPr>
            <w:tcW w:type="dxa" w:w="2494"/>
            <w:vAlign w:val="center"/>
            <w:shd w:val="clear" w:color="auto" w:fill="F2F5FA"/>
          </w:tcPr>
          <w:p>
            <w:pPr>
              <w:spacing w:after="0" w:line="240" w:lineRule="auto"/>
            </w:pPr>
            <w:r/>
            <w:r>
              <w:rPr>
                <w:b w:val="0"/>
                <w:i w:val="0"/>
                <w:sz w:val="15"/>
              </w:rPr>
              <w:t>Coaching teacher signs in with own account</w:t>
            </w:r>
          </w:p>
        </w:tc>
        <w:tc>
          <w:tcPr>
            <w:tcW w:type="dxa" w:w="2154"/>
            <w:vAlign w:val="center"/>
            <w:shd w:val="clear" w:color="auto" w:fill="F2F5FA"/>
          </w:tcPr>
          <w:p>
            <w:pPr>
              <w:spacing w:after="0" w:line="240" w:lineRule="auto"/>
            </w:pPr>
            <w:r/>
            <w:r>
              <w:rPr>
                <w:b w:val="0"/>
                <w:i w:val="0"/>
                <w:sz w:val="15"/>
              </w:rPr>
              <w:t>Teacher login</w:t>
            </w:r>
          </w:p>
        </w:tc>
        <w:tc>
          <w:tcPr>
            <w:tcW w:type="dxa" w:w="2948"/>
            <w:vAlign w:val="center"/>
            <w:shd w:val="clear" w:color="auto" w:fill="F2F5FA"/>
          </w:tcPr>
          <w:p>
            <w:pPr>
              <w:spacing w:after="0" w:line="240" w:lineRule="auto"/>
            </w:pPr>
            <w:r/>
            <w:r>
              <w:rPr>
                <w:b w:val="0"/>
                <w:i w:val="0"/>
                <w:sz w:val="15"/>
              </w:rPr>
              <w:t>NOT IMPLEMENTED - teachers are records managed by the centre</w:t>
              <w:br/>
            </w:r>
            <w:r>
              <w:rPr>
                <w:b w:val="0"/>
                <w:i w:val="0"/>
                <w:sz w:val="15"/>
              </w:rPr>
              <w:t>[—]</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1020"/>
            <w:vAlign w:val="center"/>
          </w:tcPr>
          <w:p>
            <w:pPr>
              <w:spacing w:after="0" w:line="240" w:lineRule="auto"/>
            </w:pPr>
            <w:r/>
            <w:r>
              <w:rPr>
                <w:b w:val="0"/>
                <w:i w:val="0"/>
                <w:sz w:val="15"/>
              </w:rPr>
              <w:t>JRN-004</w:t>
            </w:r>
          </w:p>
        </w:tc>
        <w:tc>
          <w:tcPr>
            <w:tcW w:type="dxa" w:w="2494"/>
            <w:vAlign w:val="center"/>
          </w:tcPr>
          <w:p>
            <w:pPr>
              <w:spacing w:after="0" w:line="240" w:lineRule="auto"/>
            </w:pPr>
            <w:r/>
            <w:r>
              <w:rPr>
                <w:b w:val="0"/>
                <w:i w:val="0"/>
                <w:sz w:val="15"/>
              </w:rPr>
              <w:t>UI journey: teacher -&gt; batch -&gt; enrol -&gt; fees -&gt; paid -&gt; report</w:t>
            </w:r>
          </w:p>
        </w:tc>
        <w:tc>
          <w:tcPr>
            <w:tcW w:type="dxa" w:w="2154"/>
            <w:vAlign w:val="center"/>
          </w:tcPr>
          <w:p>
            <w:pPr>
              <w:spacing w:after="0" w:line="240" w:lineRule="auto"/>
            </w:pPr>
            <w:r/>
            <w:r>
              <w:rPr>
                <w:b w:val="0"/>
                <w:i w:val="0"/>
                <w:sz w:val="15"/>
              </w:rPr>
              <w:t>Report reflects data</w:t>
            </w:r>
          </w:p>
        </w:tc>
        <w:tc>
          <w:tcPr>
            <w:tcW w:type="dxa" w:w="2948"/>
            <w:vAlign w:val="center"/>
          </w:tcPr>
          <w:p>
            <w:pPr>
              <w:spacing w:after="0" w:line="240" w:lineRule="auto"/>
            </w:pPr>
            <w:r/>
            <w:r>
              <w:rPr>
                <w:b w:val="0"/>
                <w:i w:val="0"/>
                <w:sz w:val="15"/>
              </w:rPr>
              <w:t>As expected; 7/7 evidence check(s) passed.</w:t>
              <w:br/>
            </w:r>
            <w:r>
              <w:rPr>
                <w:b w:val="0"/>
                <w:i w:val="0"/>
                <w:sz w:val="15"/>
              </w:rPr>
              <w:t>[journeys-browser.log ×7]</w:t>
            </w:r>
          </w:p>
        </w:tc>
        <w:tc>
          <w:tcPr>
            <w:tcW w:type="dxa" w:w="1020"/>
            <w:vAlign w:val="center"/>
            <w:shd w:val="clear" w:color="auto" w:fill="D9EAD3"/>
          </w:tcPr>
          <w:p>
            <w:pPr>
              <w:spacing w:after="0" w:line="240" w:lineRule="auto"/>
            </w:pPr>
            <w:r>
              <w:rPr>
                <w:b/>
              </w:rPr>
            </w:r>
            <w:r>
              <w:rPr>
                <w:b w:val="0"/>
                <w:i w:val="0"/>
                <w:sz w:val="15"/>
              </w:rPr>
              <w:t>PASS</w:t>
            </w:r>
          </w:p>
        </w:tc>
      </w:tr>
    </w:tbl>
    <w:p>
      <w:pPr>
        <w:spacing w:after="40"/>
      </w:pPr>
    </w:p>
    <w:p>
      <w:pPr>
        <w:pStyle w:val="Heading2"/>
      </w:pPr>
      <w:r>
        <w:t>6.6 Functional results — Guardian/Parent</w:t>
      </w:r>
    </w:p>
    <w:p>
      <w:r>
        <w:rPr>
          <w:i w:val="0"/>
          <w:sz w:val="19"/>
        </w:rPr>
        <w:t>15 test cases: 15 PASS, 0 FAIL, 0 BLOCKED, 0 NOT TESTED.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020"/>
        <w:gridCol w:w="2494"/>
        <w:gridCol w:w="2154"/>
        <w:gridCol w:w="2948"/>
        <w:gridCol w:w="1020"/>
      </w:tblGrid>
      <w:tr>
        <w:trPr>
          <w:tblHeader w:val="true"/>
          <w:cantSplit w:val="true"/>
        </w:trPr>
        <w:tc>
          <w:tcPr>
            <w:tcW w:type="dxa" w:w="1020"/>
            <w:vAlign w:val="center"/>
            <w:shd w:val="clear" w:color="auto" w:fill="1F3864"/>
          </w:tcPr>
          <w:p>
            <w:pPr>
              <w:spacing w:after="0" w:line="240" w:lineRule="auto"/>
            </w:pPr>
            <w:r/>
            <w:r>
              <w:rPr>
                <w:b/>
                <w:i w:val="0"/>
                <w:color w:val="FFFFFF"/>
                <w:sz w:val="15"/>
              </w:rPr>
              <w:t>TC ID</w:t>
            </w:r>
          </w:p>
        </w:tc>
        <w:tc>
          <w:tcPr>
            <w:tcW w:type="dxa" w:w="2494"/>
            <w:vAlign w:val="center"/>
            <w:shd w:val="clear" w:color="auto" w:fill="1F3864"/>
          </w:tcPr>
          <w:p>
            <w:pPr>
              <w:spacing w:after="0" w:line="240" w:lineRule="auto"/>
            </w:pPr>
            <w:r/>
            <w:r>
              <w:rPr>
                <w:b/>
                <w:i w:val="0"/>
                <w:color w:val="FFFFFF"/>
                <w:sz w:val="15"/>
              </w:rPr>
              <w:t>Scenario</w:t>
            </w:r>
          </w:p>
        </w:tc>
        <w:tc>
          <w:tcPr>
            <w:tcW w:type="dxa" w:w="2154"/>
            <w:vAlign w:val="center"/>
            <w:shd w:val="clear" w:color="auto" w:fill="1F3864"/>
          </w:tcPr>
          <w:p>
            <w:pPr>
              <w:spacing w:after="0" w:line="240" w:lineRule="auto"/>
            </w:pPr>
            <w:r/>
            <w:r>
              <w:rPr>
                <w:b/>
                <w:i w:val="0"/>
                <w:color w:val="FFFFFF"/>
                <w:sz w:val="15"/>
              </w:rPr>
              <w:t>Expected</w:t>
            </w:r>
          </w:p>
        </w:tc>
        <w:tc>
          <w:tcPr>
            <w:tcW w:type="dxa" w:w="2948"/>
            <w:vAlign w:val="center"/>
            <w:shd w:val="clear" w:color="auto" w:fill="1F3864"/>
          </w:tcPr>
          <w:p>
            <w:pPr>
              <w:spacing w:after="0" w:line="240" w:lineRule="auto"/>
            </w:pPr>
            <w:r/>
            <w:r>
              <w:rPr>
                <w:b/>
                <w:i w:val="0"/>
                <w:color w:val="FFFFFF"/>
                <w:sz w:val="15"/>
              </w:rPr>
              <w:t>Actual / evidence</w:t>
            </w:r>
          </w:p>
        </w:tc>
        <w:tc>
          <w:tcPr>
            <w:tcW w:type="dxa" w:w="1020"/>
            <w:vAlign w:val="center"/>
            <w:shd w:val="clear" w:color="auto" w:fill="1F3864"/>
          </w:tcPr>
          <w:p>
            <w:pPr>
              <w:spacing w:after="0" w:line="240" w:lineRule="auto"/>
            </w:pPr>
            <w:r/>
            <w:r>
              <w:rPr>
                <w:b/>
                <w:i w:val="0"/>
                <w:color w:val="FFFFFF"/>
                <w:sz w:val="15"/>
              </w:rPr>
              <w:t>Status</w:t>
            </w:r>
          </w:p>
        </w:tc>
      </w:tr>
      <w:tr>
        <w:trPr>
          <w:cantSplit w:val="true"/>
        </w:trPr>
        <w:tc>
          <w:tcPr>
            <w:tcW w:type="dxa" w:w="1020"/>
            <w:vAlign w:val="center"/>
          </w:tcPr>
          <w:p>
            <w:pPr>
              <w:spacing w:after="0" w:line="240" w:lineRule="auto"/>
            </w:pPr>
            <w:r/>
            <w:r>
              <w:rPr>
                <w:b w:val="0"/>
                <w:i w:val="0"/>
                <w:sz w:val="15"/>
              </w:rPr>
              <w:t>AUTH-002</w:t>
            </w:r>
          </w:p>
        </w:tc>
        <w:tc>
          <w:tcPr>
            <w:tcW w:type="dxa" w:w="2494"/>
            <w:vAlign w:val="center"/>
          </w:tcPr>
          <w:p>
            <w:pPr>
              <w:spacing w:after="0" w:line="240" w:lineRule="auto"/>
            </w:pPr>
            <w:r/>
            <w:r>
              <w:rPr>
                <w:b w:val="0"/>
                <w:i w:val="0"/>
                <w:sz w:val="15"/>
              </w:rPr>
              <w:t>Parent registers and starts active</w:t>
            </w:r>
          </w:p>
        </w:tc>
        <w:tc>
          <w:tcPr>
            <w:tcW w:type="dxa" w:w="2154"/>
            <w:vAlign w:val="center"/>
          </w:tcPr>
          <w:p>
            <w:pPr>
              <w:spacing w:after="0" w:line="240" w:lineRule="auto"/>
            </w:pPr>
            <w:r/>
            <w:r>
              <w:rPr>
                <w:b w:val="0"/>
                <w:i w:val="0"/>
                <w:sz w:val="15"/>
              </w:rPr>
              <w:t>201; status active, no verification required</w:t>
            </w:r>
          </w:p>
        </w:tc>
        <w:tc>
          <w:tcPr>
            <w:tcW w:type="dxa" w:w="2948"/>
            <w:vAlign w:val="center"/>
          </w:tcPr>
          <w:p>
            <w:pPr>
              <w:spacing w:after="0" w:line="240" w:lineRule="auto"/>
            </w:pPr>
            <w:r/>
            <w:r>
              <w:rPr>
                <w:b w:val="0"/>
                <w:i w:val="0"/>
                <w:sz w:val="15"/>
              </w:rPr>
              <w:t>As expected; 2/2 evidence check(s) passed. MP-AUTH-09: 201, token=true</w:t>
              <w:br/>
            </w:r>
            <w:r>
              <w:rPr>
                <w:b w:val="0"/>
                <w:i w:val="0"/>
                <w:sz w:val="15"/>
              </w:rPr>
              <w:t>[verification-e2e.log ×1; manual-probes.json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AUTH-012</w:t>
            </w:r>
          </w:p>
        </w:tc>
        <w:tc>
          <w:tcPr>
            <w:tcW w:type="dxa" w:w="2494"/>
            <w:vAlign w:val="center"/>
            <w:shd w:val="clear" w:color="auto" w:fill="F2F5FA"/>
          </w:tcPr>
          <w:p>
            <w:pPr>
              <w:spacing w:after="0" w:line="240" w:lineRule="auto"/>
            </w:pPr>
            <w:r/>
            <w:r>
              <w:rPr>
                <w:b w:val="0"/>
                <w:i w:val="0"/>
                <w:sz w:val="15"/>
              </w:rPr>
              <w:t>Forgot/reset password with development token; single use; old password and refresh token invalid</w:t>
            </w:r>
          </w:p>
        </w:tc>
        <w:tc>
          <w:tcPr>
            <w:tcW w:type="dxa" w:w="2154"/>
            <w:vAlign w:val="center"/>
            <w:shd w:val="clear" w:color="auto" w:fill="F2F5FA"/>
          </w:tcPr>
          <w:p>
            <w:pPr>
              <w:spacing w:after="0" w:line="240" w:lineRule="auto"/>
            </w:pPr>
            <w:r/>
            <w:r>
              <w:rPr>
                <w:b w:val="0"/>
                <w:i w:val="0"/>
                <w:sz w:val="15"/>
              </w:rPr>
              <w:t>202 with token; 200; reuse 400; old 401 / new 200; old refresh 401</w:t>
            </w:r>
          </w:p>
        </w:tc>
        <w:tc>
          <w:tcPr>
            <w:tcW w:type="dxa" w:w="2948"/>
            <w:vAlign w:val="center"/>
            <w:shd w:val="clear" w:color="auto" w:fill="F2F5FA"/>
          </w:tcPr>
          <w:p>
            <w:pPr>
              <w:spacing w:after="0" w:line="240" w:lineRule="auto"/>
            </w:pPr>
            <w:r/>
            <w:r>
              <w:rPr>
                <w:b w:val="0"/>
                <w:i w:val="0"/>
                <w:sz w:val="15"/>
              </w:rPr>
              <w:t>As expected; 5/5 evidence check(s) passed. MP-PWR-01: 202 token=true; MP-PWR-04: 200; MP-PWR-05: 400; MP-PWR-06: 401 / 200</w:t>
              <w:br/>
            </w:r>
            <w:r>
              <w:rPr>
                <w:b w:val="0"/>
                <w:i w:val="0"/>
                <w:sz w:val="15"/>
              </w:rPr>
              <w:t>[manual-probes.json ×5]</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DISC-001</w:t>
            </w:r>
          </w:p>
        </w:tc>
        <w:tc>
          <w:tcPr>
            <w:tcW w:type="dxa" w:w="2494"/>
            <w:vAlign w:val="center"/>
          </w:tcPr>
          <w:p>
            <w:pPr>
              <w:spacing w:after="0" w:line="240" w:lineRule="auto"/>
            </w:pPr>
            <w:r/>
            <w:r>
              <w:rPr>
                <w:b w:val="0"/>
                <w:i w:val="0"/>
                <w:sz w:val="15"/>
              </w:rPr>
              <w:t>Verified tutors listed and filterable; unverified hidden (list and profile 404)</w:t>
            </w:r>
          </w:p>
        </w:tc>
        <w:tc>
          <w:tcPr>
            <w:tcW w:type="dxa" w:w="2154"/>
            <w:vAlign w:val="center"/>
          </w:tcPr>
          <w:p>
            <w:pPr>
              <w:spacing w:after="0" w:line="240" w:lineRule="auto"/>
            </w:pPr>
            <w:r/>
            <w:r>
              <w:rPr>
                <w:b w:val="0"/>
                <w:i w:val="0"/>
                <w:sz w:val="15"/>
              </w:rPr>
              <w:t>Only verified listed; filter works; unverified profile 404</w:t>
            </w:r>
          </w:p>
        </w:tc>
        <w:tc>
          <w:tcPr>
            <w:tcW w:type="dxa" w:w="2948"/>
            <w:vAlign w:val="center"/>
          </w:tcPr>
          <w:p>
            <w:pPr>
              <w:spacing w:after="0" w:line="240" w:lineRule="auto"/>
            </w:pPr>
            <w:r/>
            <w:r>
              <w:rPr>
                <w:b w:val="0"/>
                <w:i w:val="0"/>
                <w:sz w:val="15"/>
              </w:rPr>
              <w:t>As expected; 5/5 evidence check(s) passed.</w:t>
              <w:br/>
            </w:r>
            <w:r>
              <w:rPr>
                <w:b w:val="0"/>
                <w:i w:val="0"/>
                <w:sz w:val="15"/>
              </w:rPr>
              <w:t>[platform-e2e.log ×5]</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LINK-001</w:t>
            </w:r>
          </w:p>
        </w:tc>
        <w:tc>
          <w:tcPr>
            <w:tcW w:type="dxa" w:w="2494"/>
            <w:vAlign w:val="center"/>
            <w:shd w:val="clear" w:color="auto" w:fill="F2F5FA"/>
          </w:tcPr>
          <w:p>
            <w:pPr>
              <w:spacing w:after="0" w:line="240" w:lineRule="auto"/>
            </w:pPr>
            <w:r/>
            <w:r>
              <w:rPr>
                <w:b w:val="0"/>
                <w:i w:val="0"/>
                <w:sz w:val="15"/>
              </w:rPr>
              <w:t>Parent requests link; student approves; guardian sees progress</w:t>
            </w:r>
          </w:p>
        </w:tc>
        <w:tc>
          <w:tcPr>
            <w:tcW w:type="dxa" w:w="2154"/>
            <w:vAlign w:val="center"/>
            <w:shd w:val="clear" w:color="auto" w:fill="F2F5FA"/>
          </w:tcPr>
          <w:p>
            <w:pPr>
              <w:spacing w:after="0" w:line="240" w:lineRule="auto"/>
            </w:pPr>
            <w:r/>
            <w:r>
              <w:rPr>
                <w:b w:val="0"/>
                <w:i w:val="0"/>
                <w:sz w:val="15"/>
              </w:rPr>
              <w:t>Link approved; progress visible</w:t>
            </w:r>
          </w:p>
        </w:tc>
        <w:tc>
          <w:tcPr>
            <w:tcW w:type="dxa" w:w="2948"/>
            <w:vAlign w:val="center"/>
            <w:shd w:val="clear" w:color="auto" w:fill="F2F5FA"/>
          </w:tcPr>
          <w:p>
            <w:pPr>
              <w:spacing w:after="0" w:line="240" w:lineRule="auto"/>
            </w:pPr>
            <w:r/>
            <w:r>
              <w:rPr>
                <w:b w:val="0"/>
                <w:i w:val="0"/>
                <w:sz w:val="15"/>
              </w:rPr>
              <w:t>As expected; 4/4 evidence check(s) passed.</w:t>
              <w:br/>
            </w:r>
            <w:r>
              <w:rPr>
                <w:b w:val="0"/>
                <w:i w:val="0"/>
                <w:sz w:val="15"/>
              </w:rPr>
              <w:t>[platform-e2e.log ×3; verification-e2e.log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LINK-002</w:t>
            </w:r>
          </w:p>
        </w:tc>
        <w:tc>
          <w:tcPr>
            <w:tcW w:type="dxa" w:w="2494"/>
            <w:vAlign w:val="center"/>
          </w:tcPr>
          <w:p>
            <w:pPr>
              <w:spacing w:after="0" w:line="240" w:lineRule="auto"/>
            </w:pPr>
            <w:r/>
            <w:r>
              <w:rPr>
                <w:b w:val="0"/>
                <w:i w:val="0"/>
                <w:sz w:val="15"/>
              </w:rPr>
              <w:t>Link misuse: unknown email, tutor email, student initiator, self-approval, unrelated parent</w:t>
            </w:r>
          </w:p>
        </w:tc>
        <w:tc>
          <w:tcPr>
            <w:tcW w:type="dxa" w:w="2154"/>
            <w:vAlign w:val="center"/>
          </w:tcPr>
          <w:p>
            <w:pPr>
              <w:spacing w:after="0" w:line="240" w:lineRule="auto"/>
            </w:pPr>
            <w:r/>
            <w:r>
              <w:rPr>
                <w:b w:val="0"/>
                <w:i w:val="0"/>
                <w:sz w:val="15"/>
              </w:rPr>
              <w:t>404/403 as appropriate; unrelated parent gets 404 on progress</w:t>
            </w:r>
          </w:p>
        </w:tc>
        <w:tc>
          <w:tcPr>
            <w:tcW w:type="dxa" w:w="2948"/>
            <w:vAlign w:val="center"/>
          </w:tcPr>
          <w:p>
            <w:pPr>
              <w:spacing w:after="0" w:line="240" w:lineRule="auto"/>
            </w:pPr>
            <w:r/>
            <w:r>
              <w:rPr>
                <w:b w:val="0"/>
                <w:i w:val="0"/>
                <w:sz w:val="15"/>
              </w:rPr>
              <w:t>As expected; 6/6 evidence check(s) passed.</w:t>
              <w:br/>
            </w:r>
            <w:r>
              <w:rPr>
                <w:b w:val="0"/>
                <w:i w:val="0"/>
                <w:sz w:val="15"/>
              </w:rPr>
              <w:t>[platform-e2e.log ×5; verification-e2e.log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POST-001</w:t>
            </w:r>
          </w:p>
        </w:tc>
        <w:tc>
          <w:tcPr>
            <w:tcW w:type="dxa" w:w="2494"/>
            <w:vAlign w:val="center"/>
            <w:shd w:val="clear" w:color="auto" w:fill="F2F5FA"/>
          </w:tcPr>
          <w:p>
            <w:pPr>
              <w:spacing w:after="0" w:line="240" w:lineRule="auto"/>
            </w:pPr>
            <w:r/>
            <w:r>
              <w:rPr>
                <w:b w:val="0"/>
                <w:i w:val="0"/>
                <w:sz w:val="15"/>
              </w:rPr>
              <w:t>Parent posts for a linked child; validation names the bad field; tutors and unlinked children refused</w:t>
            </w:r>
          </w:p>
        </w:tc>
        <w:tc>
          <w:tcPr>
            <w:tcW w:type="dxa" w:w="2154"/>
            <w:vAlign w:val="center"/>
            <w:shd w:val="clear" w:color="auto" w:fill="F2F5FA"/>
          </w:tcPr>
          <w:p>
            <w:pPr>
              <w:spacing w:after="0" w:line="240" w:lineRule="auto"/>
            </w:pPr>
            <w:r/>
            <w:r>
              <w:rPr>
                <w:b w:val="0"/>
                <w:i w:val="0"/>
                <w:sz w:val="15"/>
              </w:rPr>
              <w:t>Only the valid post by the parent succeeds</w:t>
            </w:r>
          </w:p>
        </w:tc>
        <w:tc>
          <w:tcPr>
            <w:tcW w:type="dxa" w:w="2948"/>
            <w:vAlign w:val="center"/>
            <w:shd w:val="clear" w:color="auto" w:fill="F2F5FA"/>
          </w:tcPr>
          <w:p>
            <w:pPr>
              <w:spacing w:after="0" w:line="240" w:lineRule="auto"/>
            </w:pPr>
            <w:r/>
            <w:r>
              <w:rPr>
                <w:b w:val="0"/>
                <w:i w:val="0"/>
                <w:sz w:val="15"/>
              </w:rPr>
              <w:t>As expected; 4/4 evidence check(s) passed.</w:t>
              <w:br/>
            </w:r>
            <w:r>
              <w:rPr>
                <w:b w:val="0"/>
                <w:i w:val="0"/>
                <w:sz w:val="15"/>
              </w:rPr>
              <w:t>[platform-e2e.log ×4]</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MSG-001</w:t>
            </w:r>
          </w:p>
        </w:tc>
        <w:tc>
          <w:tcPr>
            <w:tcW w:type="dxa" w:w="2494"/>
            <w:vAlign w:val="center"/>
          </w:tcPr>
          <w:p>
            <w:pPr>
              <w:spacing w:after="0" w:line="240" w:lineRule="auto"/>
            </w:pPr>
            <w:r/>
            <w:r>
              <w:rPr>
                <w:b w:val="0"/>
                <w:i w:val="0"/>
                <w:sz w:val="15"/>
              </w:rPr>
              <w:t>Parent requests chat with verified tutor; tutor accepts; rules enforced</w:t>
            </w:r>
          </w:p>
        </w:tc>
        <w:tc>
          <w:tcPr>
            <w:tcW w:type="dxa" w:w="2154"/>
            <w:vAlign w:val="center"/>
          </w:tcPr>
          <w:p>
            <w:pPr>
              <w:spacing w:after="0" w:line="240" w:lineRule="auto"/>
            </w:pPr>
            <w:r/>
            <w:r>
              <w:rPr>
                <w:b w:val="0"/>
                <w:i w:val="0"/>
                <w:sz w:val="15"/>
              </w:rPr>
              <w:t>Only the legitimate flow succeeds; duplicate 409; answered request final</w:t>
            </w:r>
          </w:p>
        </w:tc>
        <w:tc>
          <w:tcPr>
            <w:tcW w:type="dxa" w:w="2948"/>
            <w:vAlign w:val="center"/>
          </w:tcPr>
          <w:p>
            <w:pPr>
              <w:spacing w:after="0" w:line="240" w:lineRule="auto"/>
            </w:pPr>
            <w:r/>
            <w:r>
              <w:rPr>
                <w:b w:val="0"/>
                <w:i w:val="0"/>
                <w:sz w:val="15"/>
              </w:rPr>
              <w:t>As expected; 7/7 evidence check(s) passed.</w:t>
              <w:br/>
            </w:r>
            <w:r>
              <w:rPr>
                <w:b w:val="0"/>
                <w:i w:val="0"/>
                <w:sz w:val="15"/>
              </w:rPr>
              <w:t>[platform-e2e.log ×7]</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MSG-002</w:t>
            </w:r>
          </w:p>
        </w:tc>
        <w:tc>
          <w:tcPr>
            <w:tcW w:type="dxa" w:w="2494"/>
            <w:vAlign w:val="center"/>
            <w:shd w:val="clear" w:color="auto" w:fill="F2F5FA"/>
          </w:tcPr>
          <w:p>
            <w:pPr>
              <w:spacing w:after="0" w:line="240" w:lineRule="auto"/>
            </w:pPr>
            <w:r/>
            <w:r>
              <w:rPr>
                <w:b w:val="0"/>
                <w:i w:val="0"/>
                <w:sz w:val="15"/>
              </w:rPr>
              <w:t>Send/read messages, unread counts, empty message rejected</w:t>
            </w:r>
          </w:p>
        </w:tc>
        <w:tc>
          <w:tcPr>
            <w:tcW w:type="dxa" w:w="2154"/>
            <w:vAlign w:val="center"/>
            <w:shd w:val="clear" w:color="auto" w:fill="F2F5FA"/>
          </w:tcPr>
          <w:p>
            <w:pPr>
              <w:spacing w:after="0" w:line="240" w:lineRule="auto"/>
            </w:pPr>
            <w:r/>
            <w:r>
              <w:rPr>
                <w:b w:val="0"/>
                <w:i w:val="0"/>
                <w:sz w:val="15"/>
              </w:rPr>
              <w:t>Delivered; unread then cleared; empty rejected</w:t>
            </w:r>
          </w:p>
        </w:tc>
        <w:tc>
          <w:tcPr>
            <w:tcW w:type="dxa" w:w="2948"/>
            <w:vAlign w:val="center"/>
            <w:shd w:val="clear" w:color="auto" w:fill="F2F5FA"/>
          </w:tcPr>
          <w:p>
            <w:pPr>
              <w:spacing w:after="0" w:line="240" w:lineRule="auto"/>
            </w:pPr>
            <w:r/>
            <w:r>
              <w:rPr>
                <w:b w:val="0"/>
                <w:i w:val="0"/>
                <w:sz w:val="15"/>
              </w:rPr>
              <w:t>As expected; 6/6 evidence check(s) passed.</w:t>
              <w:br/>
            </w:r>
            <w:r>
              <w:rPr>
                <w:b w:val="0"/>
                <w:i w:val="0"/>
                <w:sz w:val="15"/>
              </w:rPr>
              <w:t>[platform-e2e.log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ENG-001</w:t>
            </w:r>
          </w:p>
        </w:tc>
        <w:tc>
          <w:tcPr>
            <w:tcW w:type="dxa" w:w="2494"/>
            <w:vAlign w:val="center"/>
          </w:tcPr>
          <w:p>
            <w:pPr>
              <w:spacing w:after="0" w:line="240" w:lineRule="auto"/>
            </w:pPr>
            <w:r/>
            <w:r>
              <w:rPr>
                <w:b w:val="0"/>
                <w:i w:val="0"/>
                <w:sz w:val="15"/>
              </w:rPr>
              <w:t>Demo class request and acceptance with validation</w:t>
            </w:r>
          </w:p>
        </w:tc>
        <w:tc>
          <w:tcPr>
            <w:tcW w:type="dxa" w:w="2154"/>
            <w:vAlign w:val="center"/>
          </w:tcPr>
          <w:p>
            <w:pPr>
              <w:spacing w:after="0" w:line="240" w:lineRule="auto"/>
            </w:pPr>
            <w:r/>
            <w:r>
              <w:rPr>
                <w:b w:val="0"/>
                <w:i w:val="0"/>
                <w:sz w:val="15"/>
              </w:rPr>
              <w:t>Only valid transitions succeed</w:t>
            </w:r>
          </w:p>
        </w:tc>
        <w:tc>
          <w:tcPr>
            <w:tcW w:type="dxa" w:w="2948"/>
            <w:vAlign w:val="center"/>
          </w:tcPr>
          <w:p>
            <w:pPr>
              <w:spacing w:after="0" w:line="240" w:lineRule="auto"/>
            </w:pPr>
            <w:r/>
            <w:r>
              <w:rPr>
                <w:b w:val="0"/>
                <w:i w:val="0"/>
                <w:sz w:val="15"/>
              </w:rPr>
              <w:t>As expected; 5/5 evidence check(s) passed.</w:t>
              <w:br/>
            </w:r>
            <w:r>
              <w:rPr>
                <w:b w:val="0"/>
                <w:i w:val="0"/>
                <w:sz w:val="15"/>
              </w:rPr>
              <w:t>[platform-e2e.log ×5]</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ENG-002</w:t>
            </w:r>
          </w:p>
        </w:tc>
        <w:tc>
          <w:tcPr>
            <w:tcW w:type="dxa" w:w="2494"/>
            <w:vAlign w:val="center"/>
            <w:shd w:val="clear" w:color="auto" w:fill="F2F5FA"/>
          </w:tcPr>
          <w:p>
            <w:pPr>
              <w:spacing w:after="0" w:line="240" w:lineRule="auto"/>
            </w:pPr>
            <w:r/>
            <w:r>
              <w:rPr>
                <w:b w:val="0"/>
                <w:i w:val="0"/>
                <w:sz w:val="15"/>
              </w:rPr>
              <w:t>Terms proposal and two-sided confirmation -&gt; active with classroom; contacts shared only after</w:t>
            </w:r>
          </w:p>
        </w:tc>
        <w:tc>
          <w:tcPr>
            <w:tcW w:type="dxa" w:w="2154"/>
            <w:vAlign w:val="center"/>
            <w:shd w:val="clear" w:color="auto" w:fill="F2F5FA"/>
          </w:tcPr>
          <w:p>
            <w:pPr>
              <w:spacing w:after="0" w:line="240" w:lineRule="auto"/>
            </w:pPr>
            <w:r/>
            <w:r>
              <w:rPr>
                <w:b w:val="0"/>
                <w:i w:val="0"/>
                <w:sz w:val="15"/>
              </w:rPr>
              <w:t>Incomplete refused; active only after both confirm; classroom created; post filled; contacts hidden before, shared after</w:t>
            </w:r>
          </w:p>
        </w:tc>
        <w:tc>
          <w:tcPr>
            <w:tcW w:type="dxa" w:w="2948"/>
            <w:vAlign w:val="center"/>
            <w:shd w:val="clear" w:color="auto" w:fill="F2F5FA"/>
          </w:tcPr>
          <w:p>
            <w:pPr>
              <w:spacing w:after="0" w:line="240" w:lineRule="auto"/>
            </w:pPr>
            <w:r/>
            <w:r>
              <w:rPr>
                <w:b w:val="0"/>
                <w:i w:val="0"/>
                <w:sz w:val="15"/>
              </w:rPr>
              <w:t>As expected; 9/9 evidence check(s) passed.</w:t>
              <w:br/>
            </w:r>
            <w:r>
              <w:rPr>
                <w:b w:val="0"/>
                <w:i w:val="0"/>
                <w:sz w:val="15"/>
              </w:rPr>
              <w:t>[platform-e2e.log ×9]</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CLS-004</w:t>
            </w:r>
          </w:p>
        </w:tc>
        <w:tc>
          <w:tcPr>
            <w:tcW w:type="dxa" w:w="2494"/>
            <w:vAlign w:val="center"/>
          </w:tcPr>
          <w:p>
            <w:pPr>
              <w:spacing w:after="0" w:line="240" w:lineRule="auto"/>
            </w:pPr>
            <w:r/>
            <w:r>
              <w:rPr>
                <w:b w:val="0"/>
                <w:i w:val="0"/>
                <w:sz w:val="15"/>
              </w:rPr>
              <w:t>Submission files: guardian may open, outsider may not</w:t>
            </w:r>
          </w:p>
        </w:tc>
        <w:tc>
          <w:tcPr>
            <w:tcW w:type="dxa" w:w="2154"/>
            <w:vAlign w:val="center"/>
          </w:tcPr>
          <w:p>
            <w:pPr>
              <w:spacing w:after="0" w:line="240" w:lineRule="auto"/>
            </w:pPr>
            <w:r/>
            <w:r>
              <w:rPr>
                <w:b w:val="0"/>
                <w:i w:val="0"/>
                <w:sz w:val="15"/>
              </w:rPr>
              <w:t>Guardian 200; outsider 404</w:t>
            </w:r>
          </w:p>
        </w:tc>
        <w:tc>
          <w:tcPr>
            <w:tcW w:type="dxa" w:w="2948"/>
            <w:vAlign w:val="center"/>
          </w:tcPr>
          <w:p>
            <w:pPr>
              <w:spacing w:after="0" w:line="240" w:lineRule="auto"/>
            </w:pPr>
            <w:r/>
            <w:r>
              <w:rPr>
                <w:b w:val="0"/>
                <w:i w:val="0"/>
                <w:sz w:val="15"/>
              </w:rPr>
              <w:t>As expected; 2/2 evidence check(s) passed.</w:t>
              <w:br/>
            </w:r>
            <w:r>
              <w:rPr>
                <w:b w:val="0"/>
                <w:i w:val="0"/>
                <w:sz w:val="15"/>
              </w:rPr>
              <w:t>[platform-e2e.log ×2]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FEE-001</w:t>
            </w:r>
          </w:p>
        </w:tc>
        <w:tc>
          <w:tcPr>
            <w:tcW w:type="dxa" w:w="2494"/>
            <w:vAlign w:val="center"/>
            <w:shd w:val="clear" w:color="auto" w:fill="F2F5FA"/>
          </w:tcPr>
          <w:p>
            <w:pPr>
              <w:spacing w:after="0" w:line="240" w:lineRule="auto"/>
            </w:pPr>
            <w:r/>
            <w:r>
              <w:rPr>
                <w:b w:val="0"/>
                <w:i w:val="0"/>
                <w:sz w:val="15"/>
              </w:rPr>
              <w:t>Monthly due -&gt; marked paid -&gt; receipt confirmed; dispute rules</w:t>
            </w:r>
          </w:p>
        </w:tc>
        <w:tc>
          <w:tcPr>
            <w:tcW w:type="dxa" w:w="2154"/>
            <w:vAlign w:val="center"/>
            <w:shd w:val="clear" w:color="auto" w:fill="F2F5FA"/>
          </w:tcPr>
          <w:p>
            <w:pPr>
              <w:spacing w:after="0" w:line="240" w:lineRule="auto"/>
            </w:pPr>
            <w:r/>
            <w:r>
              <w:rPr>
                <w:b w:val="0"/>
                <w:i w:val="0"/>
                <w:sz w:val="15"/>
              </w:rPr>
              <w:t>Ledger shows confirmed; invalid transitions refused</w:t>
            </w:r>
          </w:p>
        </w:tc>
        <w:tc>
          <w:tcPr>
            <w:tcW w:type="dxa" w:w="2948"/>
            <w:vAlign w:val="center"/>
            <w:shd w:val="clear" w:color="auto" w:fill="F2F5FA"/>
          </w:tcPr>
          <w:p>
            <w:pPr>
              <w:spacing w:after="0" w:line="240" w:lineRule="auto"/>
            </w:pPr>
            <w:r/>
            <w:r>
              <w:rPr>
                <w:b w:val="0"/>
                <w:i w:val="0"/>
                <w:sz w:val="15"/>
              </w:rPr>
              <w:t>As expected; 6/6 evidence check(s) passed.</w:t>
              <w:br/>
            </w:r>
            <w:r>
              <w:rPr>
                <w:b w:val="0"/>
                <w:i w:val="0"/>
                <w:sz w:val="15"/>
              </w:rPr>
              <w:t>[platform-e2e.log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REV-001</w:t>
            </w:r>
          </w:p>
        </w:tc>
        <w:tc>
          <w:tcPr>
            <w:tcW w:type="dxa" w:w="2494"/>
            <w:vAlign w:val="center"/>
          </w:tcPr>
          <w:p>
            <w:pPr>
              <w:spacing w:after="0" w:line="240" w:lineRule="auto"/>
            </w:pPr>
            <w:r/>
            <w:r>
              <w:rPr>
                <w:b w:val="0"/>
                <w:i w:val="0"/>
                <w:sz w:val="15"/>
              </w:rPr>
              <w:t>Guardian reviews tutor; rating updates; tutor replies; self-review refused</w:t>
            </w:r>
          </w:p>
        </w:tc>
        <w:tc>
          <w:tcPr>
            <w:tcW w:type="dxa" w:w="2154"/>
            <w:vAlign w:val="center"/>
          </w:tcPr>
          <w:p>
            <w:pPr>
              <w:spacing w:after="0" w:line="240" w:lineRule="auto"/>
            </w:pPr>
            <w:r/>
            <w:r>
              <w:rPr>
                <w:b w:val="0"/>
                <w:i w:val="0"/>
                <w:sz w:val="15"/>
              </w:rPr>
              <w:t>Rating updated; reply stored</w:t>
            </w:r>
          </w:p>
        </w:tc>
        <w:tc>
          <w:tcPr>
            <w:tcW w:type="dxa" w:w="2948"/>
            <w:vAlign w:val="center"/>
          </w:tcPr>
          <w:p>
            <w:pPr>
              <w:spacing w:after="0" w:line="240" w:lineRule="auto"/>
            </w:pPr>
            <w:r/>
            <w:r>
              <w:rPr>
                <w:b w:val="0"/>
                <w:i w:val="0"/>
                <w:sz w:val="15"/>
              </w:rPr>
              <w:t>As expected; 4/4 evidence check(s) passed.</w:t>
              <w:br/>
            </w:r>
            <w:r>
              <w:rPr>
                <w:b w:val="0"/>
                <w:i w:val="0"/>
                <w:sz w:val="15"/>
              </w:rPr>
              <w:t>[platform-e2e.log ×4]</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JRN-001</w:t>
            </w:r>
          </w:p>
        </w:tc>
        <w:tc>
          <w:tcPr>
            <w:tcW w:type="dxa" w:w="2494"/>
            <w:vAlign w:val="center"/>
            <w:shd w:val="clear" w:color="auto" w:fill="F2F5FA"/>
          </w:tcPr>
          <w:p>
            <w:pPr>
              <w:spacing w:after="0" w:line="240" w:lineRule="auto"/>
            </w:pPr>
            <w:r/>
            <w:r>
              <w:rPr>
                <w:b w:val="0"/>
                <w:i w:val="0"/>
                <w:sz w:val="15"/>
              </w:rPr>
              <w:t>UI journey: link child -&gt; post -&gt; tutor applies -&gt; accept opens Messages -&gt; chat (polling)</w:t>
            </w:r>
          </w:p>
        </w:tc>
        <w:tc>
          <w:tcPr>
            <w:tcW w:type="dxa" w:w="2154"/>
            <w:vAlign w:val="center"/>
            <w:shd w:val="clear" w:color="auto" w:fill="F2F5FA"/>
          </w:tcPr>
          <w:p>
            <w:pPr>
              <w:spacing w:after="0" w:line="240" w:lineRule="auto"/>
            </w:pPr>
            <w:r/>
            <w:r>
              <w:rPr>
                <w:b w:val="0"/>
                <w:i w:val="0"/>
                <w:sz w:val="15"/>
              </w:rPr>
              <w:t>Each step visible to the other role</w:t>
            </w:r>
          </w:p>
        </w:tc>
        <w:tc>
          <w:tcPr>
            <w:tcW w:type="dxa" w:w="2948"/>
            <w:vAlign w:val="center"/>
            <w:shd w:val="clear" w:color="auto" w:fill="F2F5FA"/>
          </w:tcPr>
          <w:p>
            <w:pPr>
              <w:spacing w:after="0" w:line="240" w:lineRule="auto"/>
            </w:pPr>
            <w:r/>
            <w:r>
              <w:rPr>
                <w:b w:val="0"/>
                <w:i w:val="0"/>
                <w:sz w:val="15"/>
              </w:rPr>
              <w:t>As expected; 10/10 evidence check(s) passed.</w:t>
              <w:br/>
            </w:r>
            <w:r>
              <w:rPr>
                <w:b w:val="0"/>
                <w:i w:val="0"/>
                <w:sz w:val="15"/>
              </w:rPr>
              <w:t>[journeys-browser.log ×10]</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JRN-002</w:t>
            </w:r>
          </w:p>
        </w:tc>
        <w:tc>
          <w:tcPr>
            <w:tcW w:type="dxa" w:w="2494"/>
            <w:vAlign w:val="center"/>
          </w:tcPr>
          <w:p>
            <w:pPr>
              <w:spacing w:after="0" w:line="240" w:lineRule="auto"/>
            </w:pPr>
            <w:r/>
            <w:r>
              <w:rPr>
                <w:b w:val="0"/>
                <w:i w:val="0"/>
                <w:sz w:val="15"/>
              </w:rPr>
              <w:t>UI journey: demo class -&gt; terms -&gt; active tuition with contacts shared</w:t>
            </w:r>
          </w:p>
        </w:tc>
        <w:tc>
          <w:tcPr>
            <w:tcW w:type="dxa" w:w="2154"/>
            <w:vAlign w:val="center"/>
          </w:tcPr>
          <w:p>
            <w:pPr>
              <w:spacing w:after="0" w:line="240" w:lineRule="auto"/>
            </w:pPr>
            <w:r/>
            <w:r>
              <w:rPr>
                <w:b w:val="0"/>
                <w:i w:val="0"/>
                <w:sz w:val="15"/>
              </w:rPr>
              <w:t>Tuition active, contacts shared</w:t>
            </w:r>
          </w:p>
        </w:tc>
        <w:tc>
          <w:tcPr>
            <w:tcW w:type="dxa" w:w="2948"/>
            <w:vAlign w:val="center"/>
          </w:tcPr>
          <w:p>
            <w:pPr>
              <w:spacing w:after="0" w:line="240" w:lineRule="auto"/>
            </w:pPr>
            <w:r/>
            <w:r>
              <w:rPr>
                <w:b w:val="0"/>
                <w:i w:val="0"/>
                <w:sz w:val="15"/>
              </w:rPr>
              <w:t>As expected; 4/4 evidence check(s) passed.</w:t>
              <w:br/>
            </w:r>
            <w:r>
              <w:rPr>
                <w:b w:val="0"/>
                <w:i w:val="0"/>
                <w:sz w:val="15"/>
              </w:rPr>
              <w:t>[journeys-browser.log ×4]</w:t>
            </w:r>
          </w:p>
        </w:tc>
        <w:tc>
          <w:tcPr>
            <w:tcW w:type="dxa" w:w="1020"/>
            <w:vAlign w:val="center"/>
            <w:shd w:val="clear" w:color="auto" w:fill="D9EAD3"/>
          </w:tcPr>
          <w:p>
            <w:pPr>
              <w:spacing w:after="0" w:line="240" w:lineRule="auto"/>
            </w:pPr>
            <w:r>
              <w:rPr>
                <w:b/>
              </w:rPr>
            </w:r>
            <w:r>
              <w:rPr>
                <w:b w:val="0"/>
                <w:i w:val="0"/>
                <w:sz w:val="15"/>
              </w:rPr>
              <w:t>PASS</w:t>
            </w:r>
          </w:p>
        </w:tc>
      </w:tr>
    </w:tbl>
    <w:p>
      <w:pPr>
        <w:spacing w:after="40"/>
      </w:pPr>
    </w:p>
    <w:p>
      <w:pPr>
        <w:pStyle w:val="Heading2"/>
      </w:pPr>
      <w:r>
        <w:t>6.7 Functional results — Student</w:t>
      </w:r>
    </w:p>
    <w:p>
      <w:r>
        <w:rPr>
          <w:i w:val="0"/>
          <w:sz w:val="19"/>
        </w:rPr>
        <w:t>10 test cases: 9 PASS, 0 FAIL, 0 BLOCKED, 1 NOT TESTED.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020"/>
        <w:gridCol w:w="2494"/>
        <w:gridCol w:w="2154"/>
        <w:gridCol w:w="2948"/>
        <w:gridCol w:w="1020"/>
      </w:tblGrid>
      <w:tr>
        <w:trPr>
          <w:tblHeader w:val="true"/>
          <w:cantSplit w:val="true"/>
        </w:trPr>
        <w:tc>
          <w:tcPr>
            <w:tcW w:type="dxa" w:w="1020"/>
            <w:vAlign w:val="center"/>
            <w:shd w:val="clear" w:color="auto" w:fill="1F3864"/>
          </w:tcPr>
          <w:p>
            <w:pPr>
              <w:spacing w:after="0" w:line="240" w:lineRule="auto"/>
            </w:pPr>
            <w:r/>
            <w:r>
              <w:rPr>
                <w:b/>
                <w:i w:val="0"/>
                <w:color w:val="FFFFFF"/>
                <w:sz w:val="15"/>
              </w:rPr>
              <w:t>TC ID</w:t>
            </w:r>
          </w:p>
        </w:tc>
        <w:tc>
          <w:tcPr>
            <w:tcW w:type="dxa" w:w="2494"/>
            <w:vAlign w:val="center"/>
            <w:shd w:val="clear" w:color="auto" w:fill="1F3864"/>
          </w:tcPr>
          <w:p>
            <w:pPr>
              <w:spacing w:after="0" w:line="240" w:lineRule="auto"/>
            </w:pPr>
            <w:r/>
            <w:r>
              <w:rPr>
                <w:b/>
                <w:i w:val="0"/>
                <w:color w:val="FFFFFF"/>
                <w:sz w:val="15"/>
              </w:rPr>
              <w:t>Scenario</w:t>
            </w:r>
          </w:p>
        </w:tc>
        <w:tc>
          <w:tcPr>
            <w:tcW w:type="dxa" w:w="2154"/>
            <w:vAlign w:val="center"/>
            <w:shd w:val="clear" w:color="auto" w:fill="1F3864"/>
          </w:tcPr>
          <w:p>
            <w:pPr>
              <w:spacing w:after="0" w:line="240" w:lineRule="auto"/>
            </w:pPr>
            <w:r/>
            <w:r>
              <w:rPr>
                <w:b/>
                <w:i w:val="0"/>
                <w:color w:val="FFFFFF"/>
                <w:sz w:val="15"/>
              </w:rPr>
              <w:t>Expected</w:t>
            </w:r>
          </w:p>
        </w:tc>
        <w:tc>
          <w:tcPr>
            <w:tcW w:type="dxa" w:w="2948"/>
            <w:vAlign w:val="center"/>
            <w:shd w:val="clear" w:color="auto" w:fill="1F3864"/>
          </w:tcPr>
          <w:p>
            <w:pPr>
              <w:spacing w:after="0" w:line="240" w:lineRule="auto"/>
            </w:pPr>
            <w:r/>
            <w:r>
              <w:rPr>
                <w:b/>
                <w:i w:val="0"/>
                <w:color w:val="FFFFFF"/>
                <w:sz w:val="15"/>
              </w:rPr>
              <w:t>Actual / evidence</w:t>
            </w:r>
          </w:p>
        </w:tc>
        <w:tc>
          <w:tcPr>
            <w:tcW w:type="dxa" w:w="1020"/>
            <w:vAlign w:val="center"/>
            <w:shd w:val="clear" w:color="auto" w:fill="1F3864"/>
          </w:tcPr>
          <w:p>
            <w:pPr>
              <w:spacing w:after="0" w:line="240" w:lineRule="auto"/>
            </w:pPr>
            <w:r/>
            <w:r>
              <w:rPr>
                <w:b/>
                <w:i w:val="0"/>
                <w:color w:val="FFFFFF"/>
                <w:sz w:val="15"/>
              </w:rPr>
              <w:t>Status</w:t>
            </w:r>
          </w:p>
        </w:tc>
      </w:tr>
      <w:tr>
        <w:trPr>
          <w:cantSplit w:val="true"/>
        </w:trPr>
        <w:tc>
          <w:tcPr>
            <w:tcW w:type="dxa" w:w="1020"/>
            <w:vAlign w:val="center"/>
          </w:tcPr>
          <w:p>
            <w:pPr>
              <w:spacing w:after="0" w:line="240" w:lineRule="auto"/>
            </w:pPr>
            <w:r/>
            <w:r>
              <w:rPr>
                <w:b w:val="0"/>
                <w:i w:val="0"/>
                <w:sz w:val="15"/>
              </w:rPr>
              <w:t>AUTH-003</w:t>
            </w:r>
          </w:p>
        </w:tc>
        <w:tc>
          <w:tcPr>
            <w:tcW w:type="dxa" w:w="2494"/>
            <w:vAlign w:val="center"/>
          </w:tcPr>
          <w:p>
            <w:pPr>
              <w:spacing w:after="0" w:line="240" w:lineRule="auto"/>
            </w:pPr>
            <w:r/>
            <w:r>
              <w:rPr>
                <w:b w:val="0"/>
                <w:i w:val="0"/>
                <w:sz w:val="15"/>
              </w:rPr>
              <w:t>Student registers and starts active</w:t>
            </w:r>
          </w:p>
        </w:tc>
        <w:tc>
          <w:tcPr>
            <w:tcW w:type="dxa" w:w="2154"/>
            <w:vAlign w:val="center"/>
          </w:tcPr>
          <w:p>
            <w:pPr>
              <w:spacing w:after="0" w:line="240" w:lineRule="auto"/>
            </w:pPr>
            <w:r/>
            <w:r>
              <w:rPr>
                <w:b w:val="0"/>
                <w:i w:val="0"/>
                <w:sz w:val="15"/>
              </w:rPr>
              <w:t>201; active</w:t>
            </w:r>
          </w:p>
        </w:tc>
        <w:tc>
          <w:tcPr>
            <w:tcW w:type="dxa" w:w="2948"/>
            <w:vAlign w:val="center"/>
          </w:tcPr>
          <w:p>
            <w:pPr>
              <w:spacing w:after="0" w:line="240" w:lineRule="auto"/>
            </w:pPr>
            <w:r/>
            <w:r>
              <w:rPr>
                <w:b w:val="0"/>
                <w:i w:val="0"/>
                <w:sz w:val="15"/>
              </w:rPr>
              <w:t>As expected; 1/1 evidence check(s) passed.</w:t>
              <w:br/>
            </w:r>
            <w:r>
              <w:rPr>
                <w:b w:val="0"/>
                <w:i w:val="0"/>
                <w:sz w:val="15"/>
              </w:rPr>
              <w:t>[verification-e2e.log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AUTH-014</w:t>
            </w:r>
          </w:p>
        </w:tc>
        <w:tc>
          <w:tcPr>
            <w:tcW w:type="dxa" w:w="2494"/>
            <w:vAlign w:val="center"/>
            <w:shd w:val="clear" w:color="auto" w:fill="F2F5FA"/>
          </w:tcPr>
          <w:p>
            <w:pPr>
              <w:spacing w:after="0" w:line="240" w:lineRule="auto"/>
            </w:pPr>
            <w:r/>
            <w:r>
              <w:rPr>
                <w:b w:val="0"/>
                <w:i w:val="0"/>
                <w:sz w:val="15"/>
              </w:rPr>
              <w:t>Email verification with development token</w:t>
            </w:r>
          </w:p>
        </w:tc>
        <w:tc>
          <w:tcPr>
            <w:tcW w:type="dxa" w:w="2154"/>
            <w:vAlign w:val="center"/>
            <w:shd w:val="clear" w:color="auto" w:fill="F2F5FA"/>
          </w:tcPr>
          <w:p>
            <w:pPr>
              <w:spacing w:after="0" w:line="240" w:lineRule="auto"/>
            </w:pPr>
            <w:r/>
            <w:r>
              <w:rPr>
                <w:b w:val="0"/>
                <w:i w:val="0"/>
                <w:sz w:val="15"/>
              </w:rPr>
              <w:t>202 with token; 400; 200</w:t>
            </w:r>
          </w:p>
        </w:tc>
        <w:tc>
          <w:tcPr>
            <w:tcW w:type="dxa" w:w="2948"/>
            <w:vAlign w:val="center"/>
            <w:shd w:val="clear" w:color="auto" w:fill="F2F5FA"/>
          </w:tcPr>
          <w:p>
            <w:pPr>
              <w:spacing w:after="0" w:line="240" w:lineRule="auto"/>
            </w:pPr>
            <w:r/>
            <w:r>
              <w:rPr>
                <w:b w:val="0"/>
                <w:i w:val="0"/>
                <w:sz w:val="15"/>
              </w:rPr>
              <w:t>As expected; 3/3 evidence check(s) passed. MP-EV-01: 202 token=true; MP-EV-02: 400; MP-EV-03: 200</w:t>
              <w:br/>
            </w:r>
            <w:r>
              <w:rPr>
                <w:b w:val="0"/>
                <w:i w:val="0"/>
                <w:sz w:val="15"/>
              </w:rPr>
              <w:t>[manual-probes.json ×3]</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VER-006</w:t>
            </w:r>
          </w:p>
        </w:tc>
        <w:tc>
          <w:tcPr>
            <w:tcW w:type="dxa" w:w="2494"/>
            <w:vAlign w:val="center"/>
          </w:tcPr>
          <w:p>
            <w:pPr>
              <w:spacing w:after="0" w:line="240" w:lineRule="auto"/>
            </w:pPr>
            <w:r/>
            <w:r>
              <w:rPr>
                <w:b w:val="0"/>
                <w:i w:val="0"/>
                <w:sz w:val="15"/>
              </w:rPr>
              <w:t>Students and parents cannot upload or submit verification</w:t>
            </w:r>
          </w:p>
        </w:tc>
        <w:tc>
          <w:tcPr>
            <w:tcW w:type="dxa" w:w="2154"/>
            <w:vAlign w:val="center"/>
          </w:tcPr>
          <w:p>
            <w:pPr>
              <w:spacing w:after="0" w:line="240" w:lineRule="auto"/>
            </w:pPr>
            <w:r/>
            <w:r>
              <w:rPr>
                <w:b w:val="0"/>
                <w:i w:val="0"/>
                <w:sz w:val="15"/>
              </w:rPr>
              <w:t>Refused (403/400)</w:t>
            </w:r>
          </w:p>
        </w:tc>
        <w:tc>
          <w:tcPr>
            <w:tcW w:type="dxa" w:w="2948"/>
            <w:vAlign w:val="center"/>
          </w:tcPr>
          <w:p>
            <w:pPr>
              <w:spacing w:after="0" w:line="240" w:lineRule="auto"/>
            </w:pPr>
            <w:r/>
            <w:r>
              <w:rPr>
                <w:b w:val="0"/>
                <w:i w:val="0"/>
                <w:sz w:val="15"/>
              </w:rPr>
              <w:t>As expected; 7/7 evidence check(s) passed. MP-RBAC-05: 403; MP-UPL-05: 403</w:t>
              <w:br/>
            </w:r>
            <w:r>
              <w:rPr>
                <w:b w:val="0"/>
                <w:i w:val="0"/>
                <w:sz w:val="15"/>
              </w:rPr>
              <w:t>[verification-e2e.log ×3; manual-probes.json ×2; go-integ.log ×1; go-unit.log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LINK-001</w:t>
            </w:r>
          </w:p>
        </w:tc>
        <w:tc>
          <w:tcPr>
            <w:tcW w:type="dxa" w:w="2494"/>
            <w:vAlign w:val="center"/>
            <w:shd w:val="clear" w:color="auto" w:fill="F2F5FA"/>
          </w:tcPr>
          <w:p>
            <w:pPr>
              <w:spacing w:after="0" w:line="240" w:lineRule="auto"/>
            </w:pPr>
            <w:r/>
            <w:r>
              <w:rPr>
                <w:b w:val="0"/>
                <w:i w:val="0"/>
                <w:sz w:val="15"/>
              </w:rPr>
              <w:t>Parent requests link; student approves; guardian sees progress</w:t>
            </w:r>
          </w:p>
        </w:tc>
        <w:tc>
          <w:tcPr>
            <w:tcW w:type="dxa" w:w="2154"/>
            <w:vAlign w:val="center"/>
            <w:shd w:val="clear" w:color="auto" w:fill="F2F5FA"/>
          </w:tcPr>
          <w:p>
            <w:pPr>
              <w:spacing w:after="0" w:line="240" w:lineRule="auto"/>
            </w:pPr>
            <w:r/>
            <w:r>
              <w:rPr>
                <w:b w:val="0"/>
                <w:i w:val="0"/>
                <w:sz w:val="15"/>
              </w:rPr>
              <w:t>Link approved; progress visible</w:t>
            </w:r>
          </w:p>
        </w:tc>
        <w:tc>
          <w:tcPr>
            <w:tcW w:type="dxa" w:w="2948"/>
            <w:vAlign w:val="center"/>
            <w:shd w:val="clear" w:color="auto" w:fill="F2F5FA"/>
          </w:tcPr>
          <w:p>
            <w:pPr>
              <w:spacing w:after="0" w:line="240" w:lineRule="auto"/>
            </w:pPr>
            <w:r/>
            <w:r>
              <w:rPr>
                <w:b w:val="0"/>
                <w:i w:val="0"/>
                <w:sz w:val="15"/>
              </w:rPr>
              <w:t>As expected; 4/4 evidence check(s) passed.</w:t>
              <w:br/>
            </w:r>
            <w:r>
              <w:rPr>
                <w:b w:val="0"/>
                <w:i w:val="0"/>
                <w:sz w:val="15"/>
              </w:rPr>
              <w:t>[platform-e2e.log ×3; verification-e2e.log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POST-004</w:t>
            </w:r>
          </w:p>
        </w:tc>
        <w:tc>
          <w:tcPr>
            <w:tcW w:type="dxa" w:w="2494"/>
            <w:vAlign w:val="center"/>
          </w:tcPr>
          <w:p>
            <w:pPr>
              <w:spacing w:after="0" w:line="240" w:lineRule="auto"/>
            </w:pPr>
            <w:r/>
            <w:r>
              <w:rPr>
                <w:b w:val="0"/>
                <w:i w:val="0"/>
                <w:sz w:val="15"/>
              </w:rPr>
              <w:t>Student posts a tuition requirement from the UI</w:t>
            </w:r>
          </w:p>
        </w:tc>
        <w:tc>
          <w:tcPr>
            <w:tcW w:type="dxa" w:w="2154"/>
            <w:vAlign w:val="center"/>
          </w:tcPr>
          <w:p>
            <w:pPr>
              <w:spacing w:after="0" w:line="240" w:lineRule="auto"/>
            </w:pPr>
            <w:r/>
            <w:r>
              <w:rPr>
                <w:b w:val="0"/>
                <w:i w:val="0"/>
                <w:sz w:val="15"/>
              </w:rPr>
              <w:t>Posting screen available</w:t>
            </w:r>
          </w:p>
        </w:tc>
        <w:tc>
          <w:tcPr>
            <w:tcW w:type="dxa" w:w="2948"/>
            <w:vAlign w:val="center"/>
          </w:tcPr>
          <w:p>
            <w:pPr>
              <w:spacing w:after="0" w:line="240" w:lineRule="auto"/>
            </w:pPr>
            <w:r/>
            <w:r>
              <w:rPr>
                <w:b w:val="0"/>
                <w:i w:val="0"/>
                <w:sz w:val="15"/>
              </w:rPr>
              <w:t>PARTIALLY IMPLEMENTED - API exists but there is no student posting screen (docs/known-issues.md); no UI to test</w:t>
              <w:br/>
            </w:r>
            <w:r>
              <w:rPr>
                <w:b w:val="0"/>
                <w:i w:val="0"/>
                <w:sz w:val="15"/>
              </w:rPr>
              <w:t>[—]</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1020"/>
            <w:vAlign w:val="center"/>
            <w:shd w:val="clear" w:color="auto" w:fill="F2F5FA"/>
          </w:tcPr>
          <w:p>
            <w:pPr>
              <w:spacing w:after="0" w:line="240" w:lineRule="auto"/>
            </w:pPr>
            <w:r/>
            <w:r>
              <w:rPr>
                <w:b w:val="0"/>
                <w:i w:val="0"/>
                <w:sz w:val="15"/>
              </w:rPr>
              <w:t>CLS-001</w:t>
            </w:r>
          </w:p>
        </w:tc>
        <w:tc>
          <w:tcPr>
            <w:tcW w:type="dxa" w:w="2494"/>
            <w:vAlign w:val="center"/>
            <w:shd w:val="clear" w:color="auto" w:fill="F2F5FA"/>
          </w:tcPr>
          <w:p>
            <w:pPr>
              <w:spacing w:after="0" w:line="240" w:lineRule="auto"/>
            </w:pPr>
            <w:r/>
            <w:r>
              <w:rPr>
                <w:b w:val="0"/>
                <w:i w:val="0"/>
                <w:sz w:val="15"/>
              </w:rPr>
              <w:t>Student and guardian see classroom; outsider 404; malformed ID handled</w:t>
            </w:r>
          </w:p>
        </w:tc>
        <w:tc>
          <w:tcPr>
            <w:tcW w:type="dxa" w:w="2154"/>
            <w:vAlign w:val="center"/>
            <w:shd w:val="clear" w:color="auto" w:fill="F2F5FA"/>
          </w:tcPr>
          <w:p>
            <w:pPr>
              <w:spacing w:after="0" w:line="240" w:lineRule="auto"/>
            </w:pPr>
            <w:r/>
            <w:r>
              <w:rPr>
                <w:b w:val="0"/>
                <w:i w:val="0"/>
                <w:sz w:val="15"/>
              </w:rPr>
              <w:t>200/200/404; malformed 404</w:t>
            </w:r>
          </w:p>
        </w:tc>
        <w:tc>
          <w:tcPr>
            <w:tcW w:type="dxa" w:w="2948"/>
            <w:vAlign w:val="center"/>
            <w:shd w:val="clear" w:color="auto" w:fill="F2F5FA"/>
          </w:tcPr>
          <w:p>
            <w:pPr>
              <w:spacing w:after="0" w:line="240" w:lineRule="auto"/>
            </w:pPr>
            <w:r/>
            <w:r>
              <w:rPr>
                <w:b w:val="0"/>
                <w:i w:val="0"/>
                <w:sz w:val="15"/>
              </w:rPr>
              <w:t>As expected; 4/4 evidence check(s) passed. MP-IDOR-02: 404</w:t>
              <w:br/>
            </w:r>
            <w:r>
              <w:rPr>
                <w:b w:val="0"/>
                <w:i w:val="0"/>
                <w:sz w:val="15"/>
              </w:rPr>
              <w:t>[platform-e2e.log ×3; manual-probes.json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CLS-003</w:t>
            </w:r>
          </w:p>
        </w:tc>
        <w:tc>
          <w:tcPr>
            <w:tcW w:type="dxa" w:w="2494"/>
            <w:vAlign w:val="center"/>
          </w:tcPr>
          <w:p>
            <w:pPr>
              <w:spacing w:after="0" w:line="240" w:lineRule="auto"/>
            </w:pPr>
            <w:r/>
            <w:r>
              <w:rPr>
                <w:b w:val="0"/>
                <w:i w:val="0"/>
                <w:sz w:val="15"/>
              </w:rPr>
              <w:t>Assignment -&gt; submission -&gt; grading -&gt; feedback; reviewed work locked</w:t>
            </w:r>
          </w:p>
        </w:tc>
        <w:tc>
          <w:tcPr>
            <w:tcW w:type="dxa" w:w="2154"/>
            <w:vAlign w:val="center"/>
          </w:tcPr>
          <w:p>
            <w:pPr>
              <w:spacing w:after="0" w:line="240" w:lineRule="auto"/>
            </w:pPr>
            <w:r/>
            <w:r>
              <w:rPr>
                <w:b w:val="0"/>
                <w:i w:val="0"/>
                <w:sz w:val="15"/>
              </w:rPr>
              <w:t>Only valid steps succeed; student sees score/feedback; reviewed work locked</w:t>
            </w:r>
          </w:p>
        </w:tc>
        <w:tc>
          <w:tcPr>
            <w:tcW w:type="dxa" w:w="2948"/>
            <w:vAlign w:val="center"/>
          </w:tcPr>
          <w:p>
            <w:pPr>
              <w:spacing w:after="0" w:line="240" w:lineRule="auto"/>
            </w:pPr>
            <w:r/>
            <w:r>
              <w:rPr>
                <w:b w:val="0"/>
                <w:i w:val="0"/>
                <w:sz w:val="15"/>
              </w:rPr>
              <w:t>As expected; 12/12 evidence check(s) passed.</w:t>
              <w:br/>
            </w:r>
            <w:r>
              <w:rPr>
                <w:b w:val="0"/>
                <w:i w:val="0"/>
                <w:sz w:val="15"/>
              </w:rPr>
              <w:t>[platform-e2e.log ×12]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CLS-006</w:t>
            </w:r>
          </w:p>
        </w:tc>
        <w:tc>
          <w:tcPr>
            <w:tcW w:type="dxa" w:w="2494"/>
            <w:vAlign w:val="center"/>
            <w:shd w:val="clear" w:color="auto" w:fill="F2F5FA"/>
          </w:tcPr>
          <w:p>
            <w:pPr>
              <w:spacing w:after="0" w:line="240" w:lineRule="auto"/>
            </w:pPr>
            <w:r/>
            <w:r>
              <w:rPr>
                <w:b w:val="0"/>
                <w:i w:val="0"/>
                <w:sz w:val="15"/>
              </w:rPr>
              <w:t>Progress computed from attendance and grades</w:t>
            </w:r>
          </w:p>
        </w:tc>
        <w:tc>
          <w:tcPr>
            <w:tcW w:type="dxa" w:w="2154"/>
            <w:vAlign w:val="center"/>
            <w:shd w:val="clear" w:color="auto" w:fill="F2F5FA"/>
          </w:tcPr>
          <w:p>
            <w:pPr>
              <w:spacing w:after="0" w:line="240" w:lineRule="auto"/>
            </w:pPr>
            <w:r/>
            <w:r>
              <w:rPr>
                <w:b w:val="0"/>
                <w:i w:val="0"/>
                <w:sz w:val="15"/>
              </w:rPr>
              <w:t>Attendance rate and grades computed</w:t>
            </w:r>
          </w:p>
        </w:tc>
        <w:tc>
          <w:tcPr>
            <w:tcW w:type="dxa" w:w="2948"/>
            <w:vAlign w:val="center"/>
            <w:shd w:val="clear" w:color="auto" w:fill="F2F5FA"/>
          </w:tcPr>
          <w:p>
            <w:pPr>
              <w:spacing w:after="0" w:line="240" w:lineRule="auto"/>
            </w:pPr>
            <w:r/>
            <w:r>
              <w:rPr>
                <w:b w:val="0"/>
                <w:i w:val="0"/>
                <w:sz w:val="15"/>
              </w:rPr>
              <w:t>As expected; 1/1 evidence check(s) passed.</w:t>
              <w:br/>
            </w:r>
            <w:r>
              <w:rPr>
                <w:b w:val="0"/>
                <w:i w:val="0"/>
                <w:sz w:val="15"/>
              </w:rPr>
              <w:t>[platform-e2e.log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COA-003</w:t>
            </w:r>
          </w:p>
        </w:tc>
        <w:tc>
          <w:tcPr>
            <w:tcW w:type="dxa" w:w="2494"/>
            <w:vAlign w:val="center"/>
          </w:tcPr>
          <w:p>
            <w:pPr>
              <w:spacing w:after="0" w:line="240" w:lineRule="auto"/>
            </w:pPr>
            <w:r/>
            <w:r>
              <w:rPr>
                <w:b w:val="0"/>
                <w:i w:val="0"/>
                <w:sz w:val="15"/>
              </w:rPr>
              <w:t>Exam marks validation, publication lock, visible to student and guardian</w:t>
            </w:r>
          </w:p>
        </w:tc>
        <w:tc>
          <w:tcPr>
            <w:tcW w:type="dxa" w:w="2154"/>
            <w:vAlign w:val="center"/>
          </w:tcPr>
          <w:p>
            <w:pPr>
              <w:spacing w:after="0" w:line="240" w:lineRule="auto"/>
            </w:pPr>
            <w:r/>
            <w:r>
              <w:rPr>
                <w:b w:val="0"/>
                <w:i w:val="0"/>
                <w:sz w:val="15"/>
              </w:rPr>
              <w:t>Over-total refused; published locked; visible to both</w:t>
            </w:r>
          </w:p>
        </w:tc>
        <w:tc>
          <w:tcPr>
            <w:tcW w:type="dxa" w:w="2948"/>
            <w:vAlign w:val="center"/>
          </w:tcPr>
          <w:p>
            <w:pPr>
              <w:spacing w:after="0" w:line="240" w:lineRule="auto"/>
            </w:pPr>
            <w:r/>
            <w:r>
              <w:rPr>
                <w:b w:val="0"/>
                <w:i w:val="0"/>
                <w:sz w:val="15"/>
              </w:rPr>
              <w:t>As expected; 6/6 evidence check(s) passed.</w:t>
              <w:br/>
            </w:r>
            <w:r>
              <w:rPr>
                <w:b w:val="0"/>
                <w:i w:val="0"/>
                <w:sz w:val="15"/>
              </w:rPr>
              <w:t>[platform-e2e.log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JRN-003</w:t>
            </w:r>
          </w:p>
        </w:tc>
        <w:tc>
          <w:tcPr>
            <w:tcW w:type="dxa" w:w="2494"/>
            <w:vAlign w:val="center"/>
            <w:shd w:val="clear" w:color="auto" w:fill="F2F5FA"/>
          </w:tcPr>
          <w:p>
            <w:pPr>
              <w:spacing w:after="0" w:line="240" w:lineRule="auto"/>
            </w:pPr>
            <w:r/>
            <w:r>
              <w:rPr>
                <w:b w:val="0"/>
                <w:i w:val="0"/>
                <w:sz w:val="15"/>
              </w:rPr>
              <w:t>UI journey: schedule, attendance, homework, material, diary, submission, grading, progress, absence notice</w:t>
            </w:r>
          </w:p>
        </w:tc>
        <w:tc>
          <w:tcPr>
            <w:tcW w:type="dxa" w:w="2154"/>
            <w:vAlign w:val="center"/>
            <w:shd w:val="clear" w:color="auto" w:fill="F2F5FA"/>
          </w:tcPr>
          <w:p>
            <w:pPr>
              <w:spacing w:after="0" w:line="240" w:lineRule="auto"/>
            </w:pPr>
            <w:r/>
            <w:r>
              <w:rPr>
                <w:b w:val="0"/>
                <w:i w:val="0"/>
                <w:sz w:val="15"/>
              </w:rPr>
              <w:t>All steps reflected for each role; parent view read-only</w:t>
            </w:r>
          </w:p>
        </w:tc>
        <w:tc>
          <w:tcPr>
            <w:tcW w:type="dxa" w:w="2948"/>
            <w:vAlign w:val="center"/>
            <w:shd w:val="clear" w:color="auto" w:fill="F2F5FA"/>
          </w:tcPr>
          <w:p>
            <w:pPr>
              <w:spacing w:after="0" w:line="240" w:lineRule="auto"/>
            </w:pPr>
            <w:r/>
            <w:r>
              <w:rPr>
                <w:b w:val="0"/>
                <w:i w:val="0"/>
                <w:sz w:val="15"/>
              </w:rPr>
              <w:t>As expected; 13/13 evidence check(s) passed.</w:t>
              <w:br/>
            </w:r>
            <w:r>
              <w:rPr>
                <w:b w:val="0"/>
                <w:i w:val="0"/>
                <w:sz w:val="15"/>
              </w:rPr>
              <w:t>[journeys-browser.log ×13]</w:t>
            </w:r>
          </w:p>
        </w:tc>
        <w:tc>
          <w:tcPr>
            <w:tcW w:type="dxa" w:w="1020"/>
            <w:vAlign w:val="center"/>
            <w:shd w:val="clear" w:color="auto" w:fill="D9EAD3"/>
          </w:tcPr>
          <w:p>
            <w:pPr>
              <w:spacing w:after="0" w:line="240" w:lineRule="auto"/>
            </w:pPr>
            <w:r>
              <w:rPr>
                <w:b/>
              </w:rPr>
            </w:r>
            <w:r>
              <w:rPr>
                <w:b w:val="0"/>
                <w:i w:val="0"/>
                <w:sz w:val="15"/>
              </w:rPr>
              <w:t>PASS</w:t>
            </w:r>
          </w:p>
        </w:tc>
      </w:tr>
    </w:tbl>
    <w:p>
      <w:pPr>
        <w:spacing w:after="40"/>
      </w:pPr>
    </w:p>
    <w:p>
      <w:pPr>
        <w:pStyle w:val="Heading2"/>
      </w:pPr>
      <w:r>
        <w:t>6.8 Functional results — Admin</w:t>
      </w:r>
    </w:p>
    <w:p>
      <w:r>
        <w:rPr>
          <w:i w:val="0"/>
          <w:sz w:val="19"/>
        </w:rPr>
        <w:t>19 test cases: 18 PASS, 0 FAIL, 0 BLOCKED, 1 NOT TESTED.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020"/>
        <w:gridCol w:w="2494"/>
        <w:gridCol w:w="2154"/>
        <w:gridCol w:w="2948"/>
        <w:gridCol w:w="1020"/>
      </w:tblGrid>
      <w:tr>
        <w:trPr>
          <w:tblHeader w:val="true"/>
          <w:cantSplit w:val="true"/>
        </w:trPr>
        <w:tc>
          <w:tcPr>
            <w:tcW w:type="dxa" w:w="1020"/>
            <w:vAlign w:val="center"/>
            <w:shd w:val="clear" w:color="auto" w:fill="1F3864"/>
          </w:tcPr>
          <w:p>
            <w:pPr>
              <w:spacing w:after="0" w:line="240" w:lineRule="auto"/>
            </w:pPr>
            <w:r/>
            <w:r>
              <w:rPr>
                <w:b/>
                <w:i w:val="0"/>
                <w:color w:val="FFFFFF"/>
                <w:sz w:val="15"/>
              </w:rPr>
              <w:t>TC ID</w:t>
            </w:r>
          </w:p>
        </w:tc>
        <w:tc>
          <w:tcPr>
            <w:tcW w:type="dxa" w:w="2494"/>
            <w:vAlign w:val="center"/>
            <w:shd w:val="clear" w:color="auto" w:fill="1F3864"/>
          </w:tcPr>
          <w:p>
            <w:pPr>
              <w:spacing w:after="0" w:line="240" w:lineRule="auto"/>
            </w:pPr>
            <w:r/>
            <w:r>
              <w:rPr>
                <w:b/>
                <w:i w:val="0"/>
                <w:color w:val="FFFFFF"/>
                <w:sz w:val="15"/>
              </w:rPr>
              <w:t>Scenario</w:t>
            </w:r>
          </w:p>
        </w:tc>
        <w:tc>
          <w:tcPr>
            <w:tcW w:type="dxa" w:w="2154"/>
            <w:vAlign w:val="center"/>
            <w:shd w:val="clear" w:color="auto" w:fill="1F3864"/>
          </w:tcPr>
          <w:p>
            <w:pPr>
              <w:spacing w:after="0" w:line="240" w:lineRule="auto"/>
            </w:pPr>
            <w:r/>
            <w:r>
              <w:rPr>
                <w:b/>
                <w:i w:val="0"/>
                <w:color w:val="FFFFFF"/>
                <w:sz w:val="15"/>
              </w:rPr>
              <w:t>Expected</w:t>
            </w:r>
          </w:p>
        </w:tc>
        <w:tc>
          <w:tcPr>
            <w:tcW w:type="dxa" w:w="2948"/>
            <w:vAlign w:val="center"/>
            <w:shd w:val="clear" w:color="auto" w:fill="1F3864"/>
          </w:tcPr>
          <w:p>
            <w:pPr>
              <w:spacing w:after="0" w:line="240" w:lineRule="auto"/>
            </w:pPr>
            <w:r/>
            <w:r>
              <w:rPr>
                <w:b/>
                <w:i w:val="0"/>
                <w:color w:val="FFFFFF"/>
                <w:sz w:val="15"/>
              </w:rPr>
              <w:t>Actual / evidence</w:t>
            </w:r>
          </w:p>
        </w:tc>
        <w:tc>
          <w:tcPr>
            <w:tcW w:type="dxa" w:w="1020"/>
            <w:vAlign w:val="center"/>
            <w:shd w:val="clear" w:color="auto" w:fill="1F3864"/>
          </w:tcPr>
          <w:p>
            <w:pPr>
              <w:spacing w:after="0" w:line="240" w:lineRule="auto"/>
            </w:pPr>
            <w:r/>
            <w:r>
              <w:rPr>
                <w:b/>
                <w:i w:val="0"/>
                <w:color w:val="FFFFFF"/>
                <w:sz w:val="15"/>
              </w:rPr>
              <w:t>Status</w:t>
            </w:r>
          </w:p>
        </w:tc>
      </w:tr>
      <w:tr>
        <w:trPr>
          <w:cantSplit w:val="true"/>
        </w:trPr>
        <w:tc>
          <w:tcPr>
            <w:tcW w:type="dxa" w:w="1020"/>
            <w:vAlign w:val="center"/>
          </w:tcPr>
          <w:p>
            <w:pPr>
              <w:spacing w:after="0" w:line="240" w:lineRule="auto"/>
            </w:pPr>
            <w:r/>
            <w:r>
              <w:rPr>
                <w:b w:val="0"/>
                <w:i w:val="0"/>
                <w:sz w:val="15"/>
              </w:rPr>
              <w:t>PROT-002</w:t>
            </w:r>
          </w:p>
        </w:tc>
        <w:tc>
          <w:tcPr>
            <w:tcW w:type="dxa" w:w="2494"/>
            <w:vAlign w:val="center"/>
          </w:tcPr>
          <w:p>
            <w:pPr>
              <w:spacing w:after="0" w:line="240" w:lineRule="auto"/>
            </w:pPr>
            <w:r/>
            <w:r>
              <w:rPr>
                <w:b w:val="0"/>
                <w:i w:val="0"/>
                <w:sz w:val="15"/>
              </w:rPr>
              <w:t>Suspension blocks existing token, refresh and login immediately; reactivation restores</w:t>
            </w:r>
          </w:p>
        </w:tc>
        <w:tc>
          <w:tcPr>
            <w:tcW w:type="dxa" w:w="2154"/>
            <w:vAlign w:val="center"/>
          </w:tcPr>
          <w:p>
            <w:pPr>
              <w:spacing w:after="0" w:line="240" w:lineRule="auto"/>
            </w:pPr>
            <w:r/>
            <w:r>
              <w:rPr>
                <w:b w:val="0"/>
                <w:i w:val="0"/>
                <w:sz w:val="15"/>
              </w:rPr>
              <w:t>403 everywhere while suspended; sign-in works after reactivation</w:t>
            </w:r>
          </w:p>
        </w:tc>
        <w:tc>
          <w:tcPr>
            <w:tcW w:type="dxa" w:w="2948"/>
            <w:vAlign w:val="center"/>
          </w:tcPr>
          <w:p>
            <w:pPr>
              <w:spacing w:after="0" w:line="240" w:lineRule="auto"/>
            </w:pPr>
            <w:r/>
            <w:r>
              <w:rPr>
                <w:b w:val="0"/>
                <w:i w:val="0"/>
                <w:sz w:val="15"/>
              </w:rPr>
              <w:t>As expected; 8/8 evidence check(s) passed.</w:t>
              <w:br/>
            </w:r>
            <w:r>
              <w:rPr>
                <w:b w:val="0"/>
                <w:i w:val="0"/>
                <w:sz w:val="15"/>
              </w:rPr>
              <w:t>[verification-e2e.log ×7; go-integ.log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PROT-003</w:t>
            </w:r>
          </w:p>
        </w:tc>
        <w:tc>
          <w:tcPr>
            <w:tcW w:type="dxa" w:w="2494"/>
            <w:vAlign w:val="center"/>
            <w:shd w:val="clear" w:color="auto" w:fill="F2F5FA"/>
          </w:tcPr>
          <w:p>
            <w:pPr>
              <w:spacing w:after="0" w:line="240" w:lineRule="auto"/>
            </w:pPr>
            <w:r/>
            <w:r>
              <w:rPr>
                <w:b w:val="0"/>
                <w:i w:val="0"/>
                <w:sz w:val="15"/>
              </w:rPr>
              <w:t>An administrator cannot be suspended</w:t>
            </w:r>
          </w:p>
        </w:tc>
        <w:tc>
          <w:tcPr>
            <w:tcW w:type="dxa" w:w="2154"/>
            <w:vAlign w:val="center"/>
            <w:shd w:val="clear" w:color="auto" w:fill="F2F5FA"/>
          </w:tcPr>
          <w:p>
            <w:pPr>
              <w:spacing w:after="0" w:line="240" w:lineRule="auto"/>
            </w:pPr>
            <w:r/>
            <w:r>
              <w:rPr>
                <w:b w:val="0"/>
                <w:i w:val="0"/>
                <w:sz w:val="15"/>
              </w:rPr>
              <w:t>Refused</w:t>
            </w:r>
          </w:p>
        </w:tc>
        <w:tc>
          <w:tcPr>
            <w:tcW w:type="dxa" w:w="2948"/>
            <w:vAlign w:val="center"/>
            <w:shd w:val="clear" w:color="auto" w:fill="F2F5FA"/>
          </w:tcPr>
          <w:p>
            <w:pPr>
              <w:spacing w:after="0" w:line="240" w:lineRule="auto"/>
            </w:pPr>
            <w:r/>
            <w:r>
              <w:rPr>
                <w:b w:val="0"/>
                <w:i w:val="0"/>
                <w:sz w:val="15"/>
              </w:rPr>
              <w:t>As expected; 1/1 evidence check(s) passed.</w:t>
              <w:br/>
            </w:r>
            <w:r>
              <w:rPr>
                <w:b w:val="0"/>
                <w:i w:val="0"/>
                <w:sz w:val="15"/>
              </w:rPr>
              <w:t>[verification-e2e.log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VER-008</w:t>
            </w:r>
          </w:p>
        </w:tc>
        <w:tc>
          <w:tcPr>
            <w:tcW w:type="dxa" w:w="2494"/>
            <w:vAlign w:val="center"/>
          </w:tcPr>
          <w:p>
            <w:pPr>
              <w:spacing w:after="0" w:line="240" w:lineRule="auto"/>
            </w:pPr>
            <w:r/>
            <w:r>
              <w:rPr>
                <w:b w:val="0"/>
                <w:i w:val="0"/>
                <w:sz w:val="15"/>
              </w:rPr>
              <w:t>Queue lists submitted tutor and coaching applications with filters; drafts hidden</w:t>
            </w:r>
          </w:p>
        </w:tc>
        <w:tc>
          <w:tcPr>
            <w:tcW w:type="dxa" w:w="2154"/>
            <w:vAlign w:val="center"/>
          </w:tcPr>
          <w:p>
            <w:pPr>
              <w:spacing w:after="0" w:line="240" w:lineRule="auto"/>
            </w:pPr>
            <w:r/>
            <w:r>
              <w:rPr>
                <w:b w:val="0"/>
                <w:i w:val="0"/>
                <w:sz w:val="15"/>
              </w:rPr>
              <w:t>Pending rows with profile, counts, dates; drafts not listed</w:t>
            </w:r>
          </w:p>
        </w:tc>
        <w:tc>
          <w:tcPr>
            <w:tcW w:type="dxa" w:w="2948"/>
            <w:vAlign w:val="center"/>
          </w:tcPr>
          <w:p>
            <w:pPr>
              <w:spacing w:after="0" w:line="240" w:lineRule="auto"/>
            </w:pPr>
            <w:r/>
            <w:r>
              <w:rPr>
                <w:b w:val="0"/>
                <w:i w:val="0"/>
                <w:sz w:val="15"/>
              </w:rPr>
              <w:t>As expected; 6/6 evidence check(s) passed.</w:t>
              <w:br/>
            </w:r>
            <w:r>
              <w:rPr>
                <w:b w:val="0"/>
                <w:i w:val="0"/>
                <w:sz w:val="15"/>
              </w:rPr>
              <w:t>[verification-e2e.log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VER-009</w:t>
            </w:r>
          </w:p>
        </w:tc>
        <w:tc>
          <w:tcPr>
            <w:tcW w:type="dxa" w:w="2494"/>
            <w:vAlign w:val="center"/>
            <w:shd w:val="clear" w:color="auto" w:fill="F2F5FA"/>
          </w:tcPr>
          <w:p>
            <w:pPr>
              <w:spacing w:after="0" w:line="240" w:lineRule="auto"/>
            </w:pPr>
            <w:r/>
            <w:r>
              <w:rPr>
                <w:b w:val="0"/>
                <w:i w:val="0"/>
                <w:sz w:val="15"/>
              </w:rPr>
              <w:t>Decision validation: reason required, unknown decision/application, tutors cannot decide, no re-decision</w:t>
            </w:r>
          </w:p>
        </w:tc>
        <w:tc>
          <w:tcPr>
            <w:tcW w:type="dxa" w:w="2154"/>
            <w:vAlign w:val="center"/>
            <w:shd w:val="clear" w:color="auto" w:fill="F2F5FA"/>
          </w:tcPr>
          <w:p>
            <w:pPr>
              <w:spacing w:after="0" w:line="240" w:lineRule="auto"/>
            </w:pPr>
            <w:r/>
            <w:r>
              <w:rPr>
                <w:b w:val="0"/>
                <w:i w:val="0"/>
                <w:sz w:val="15"/>
              </w:rPr>
              <w:t>400/404/403 as appropriate</w:t>
            </w:r>
          </w:p>
        </w:tc>
        <w:tc>
          <w:tcPr>
            <w:tcW w:type="dxa" w:w="2948"/>
            <w:vAlign w:val="center"/>
            <w:shd w:val="clear" w:color="auto" w:fill="F2F5FA"/>
          </w:tcPr>
          <w:p>
            <w:pPr>
              <w:spacing w:after="0" w:line="240" w:lineRule="auto"/>
            </w:pPr>
            <w:r/>
            <w:r>
              <w:rPr>
                <w:b w:val="0"/>
                <w:i w:val="0"/>
                <w:sz w:val="15"/>
              </w:rPr>
              <w:t>As expected; 7/7 evidence check(s) passed.</w:t>
              <w:br/>
            </w:r>
            <w:r>
              <w:rPr>
                <w:b w:val="0"/>
                <w:i w:val="0"/>
                <w:sz w:val="15"/>
              </w:rPr>
              <w:t>[verification-e2e.log ×5; go-unit.log ×2]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VER-011</w:t>
            </w:r>
          </w:p>
        </w:tc>
        <w:tc>
          <w:tcPr>
            <w:tcW w:type="dxa" w:w="2494"/>
            <w:vAlign w:val="center"/>
          </w:tcPr>
          <w:p>
            <w:pPr>
              <w:spacing w:after="0" w:line="240" w:lineRule="auto"/>
            </w:pPr>
            <w:r/>
            <w:r>
              <w:rPr>
                <w:b w:val="0"/>
                <w:i w:val="0"/>
                <w:sz w:val="15"/>
              </w:rPr>
              <w:t>Correction request -&gt; document update -&gt; resubmission (count 2)</w:t>
            </w:r>
          </w:p>
        </w:tc>
        <w:tc>
          <w:tcPr>
            <w:tcW w:type="dxa" w:w="2154"/>
            <w:vAlign w:val="center"/>
          </w:tcPr>
          <w:p>
            <w:pPr>
              <w:spacing w:after="0" w:line="240" w:lineRule="auto"/>
            </w:pPr>
            <w:r/>
            <w:r>
              <w:rPr>
                <w:b w:val="0"/>
                <w:i w:val="0"/>
                <w:sz w:val="15"/>
              </w:rPr>
              <w:t>resubmission_required -&gt; pending; admin sees submission count 2</w:t>
            </w:r>
          </w:p>
        </w:tc>
        <w:tc>
          <w:tcPr>
            <w:tcW w:type="dxa" w:w="2948"/>
            <w:vAlign w:val="center"/>
          </w:tcPr>
          <w:p>
            <w:pPr>
              <w:spacing w:after="0" w:line="240" w:lineRule="auto"/>
            </w:pPr>
            <w:r/>
            <w:r>
              <w:rPr>
                <w:b w:val="0"/>
                <w:i w:val="0"/>
                <w:sz w:val="15"/>
              </w:rPr>
              <w:t>As expected; 6/6 evidence check(s) passed.</w:t>
              <w:br/>
            </w:r>
            <w:r>
              <w:rPr>
                <w:b w:val="0"/>
                <w:i w:val="0"/>
                <w:sz w:val="15"/>
              </w:rPr>
              <w:t>[verification-e2e.log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VER-012</w:t>
            </w:r>
          </w:p>
        </w:tc>
        <w:tc>
          <w:tcPr>
            <w:tcW w:type="dxa" w:w="2494"/>
            <w:vAlign w:val="center"/>
            <w:shd w:val="clear" w:color="auto" w:fill="F2F5FA"/>
          </w:tcPr>
          <w:p>
            <w:pPr>
              <w:spacing w:after="0" w:line="240" w:lineRule="auto"/>
            </w:pPr>
            <w:r/>
            <w:r>
              <w:rPr>
                <w:b w:val="0"/>
                <w:i w:val="0"/>
                <w:sz w:val="15"/>
              </w:rPr>
              <w:t>Interview scheduling and outcome</w:t>
            </w:r>
          </w:p>
        </w:tc>
        <w:tc>
          <w:tcPr>
            <w:tcW w:type="dxa" w:w="2154"/>
            <w:vAlign w:val="center"/>
            <w:shd w:val="clear" w:color="auto" w:fill="F2F5FA"/>
          </w:tcPr>
          <w:p>
            <w:pPr>
              <w:spacing w:after="0" w:line="240" w:lineRule="auto"/>
            </w:pPr>
            <w:r/>
            <w:r>
              <w:rPr>
                <w:b w:val="0"/>
                <w:i w:val="0"/>
                <w:sz w:val="15"/>
              </w:rPr>
              <w:t>Past/rejected refused; scheduled, listed (ISO), completed</w:t>
            </w:r>
          </w:p>
        </w:tc>
        <w:tc>
          <w:tcPr>
            <w:tcW w:type="dxa" w:w="2948"/>
            <w:vAlign w:val="center"/>
            <w:shd w:val="clear" w:color="auto" w:fill="F2F5FA"/>
          </w:tcPr>
          <w:p>
            <w:pPr>
              <w:spacing w:after="0" w:line="240" w:lineRule="auto"/>
            </w:pPr>
            <w:r/>
            <w:r>
              <w:rPr>
                <w:b w:val="0"/>
                <w:i w:val="0"/>
                <w:sz w:val="15"/>
              </w:rPr>
              <w:t>As expected; 5/5 evidence check(s) passed.</w:t>
              <w:br/>
            </w:r>
            <w:r>
              <w:rPr>
                <w:b w:val="0"/>
                <w:i w:val="0"/>
                <w:sz w:val="15"/>
              </w:rPr>
              <w:t>[verification-e2e.log ×5]</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VER-013</w:t>
            </w:r>
          </w:p>
        </w:tc>
        <w:tc>
          <w:tcPr>
            <w:tcW w:type="dxa" w:w="2494"/>
            <w:vAlign w:val="center"/>
          </w:tcPr>
          <w:p>
            <w:pPr>
              <w:spacing w:after="0" w:line="240" w:lineRule="auto"/>
            </w:pPr>
            <w:r/>
            <w:r>
              <w:rPr>
                <w:b w:val="0"/>
                <w:i w:val="0"/>
                <w:sz w:val="15"/>
              </w:rPr>
              <w:t>Approval activates the account and unlocks restricted features; approved data locked</w:t>
            </w:r>
          </w:p>
        </w:tc>
        <w:tc>
          <w:tcPr>
            <w:tcW w:type="dxa" w:w="2154"/>
            <w:vAlign w:val="center"/>
          </w:tcPr>
          <w:p>
            <w:pPr>
              <w:spacing w:after="0" w:line="240" w:lineRule="auto"/>
            </w:pPr>
            <w:r/>
            <w:r>
              <w:rPr>
                <w:b w:val="0"/>
                <w:i w:val="0"/>
                <w:sz w:val="15"/>
              </w:rPr>
              <w:t>active; feed unlocked; resubmit/uploads refused</w:t>
            </w:r>
          </w:p>
        </w:tc>
        <w:tc>
          <w:tcPr>
            <w:tcW w:type="dxa" w:w="2948"/>
            <w:vAlign w:val="center"/>
          </w:tcPr>
          <w:p>
            <w:pPr>
              <w:spacing w:after="0" w:line="240" w:lineRule="auto"/>
            </w:pPr>
            <w:r/>
            <w:r>
              <w:rPr>
                <w:b w:val="0"/>
                <w:i w:val="0"/>
                <w:sz w:val="15"/>
              </w:rPr>
              <w:t>As expected; 6/6 evidence check(s) passed.</w:t>
              <w:br/>
            </w:r>
            <w:r>
              <w:rPr>
                <w:b w:val="0"/>
                <w:i w:val="0"/>
                <w:sz w:val="15"/>
              </w:rPr>
              <w:t>[verification-e2e.log ×5; go-unit.log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VER-015</w:t>
            </w:r>
          </w:p>
        </w:tc>
        <w:tc>
          <w:tcPr>
            <w:tcW w:type="dxa" w:w="2494"/>
            <w:vAlign w:val="center"/>
            <w:shd w:val="clear" w:color="auto" w:fill="F2F5FA"/>
          </w:tcPr>
          <w:p>
            <w:pPr>
              <w:spacing w:after="0" w:line="240" w:lineRule="auto"/>
            </w:pPr>
            <w:r/>
            <w:r>
              <w:rPr>
                <w:b w:val="0"/>
                <w:i w:val="0"/>
                <w:sz w:val="15"/>
              </w:rPr>
              <w:t>Full history trail; admin picture views and decisions audited</w:t>
            </w:r>
          </w:p>
        </w:tc>
        <w:tc>
          <w:tcPr>
            <w:tcW w:type="dxa" w:w="2154"/>
            <w:vAlign w:val="center"/>
            <w:shd w:val="clear" w:color="auto" w:fill="F2F5FA"/>
          </w:tcPr>
          <w:p>
            <w:pPr>
              <w:spacing w:after="0" w:line="240" w:lineRule="auto"/>
            </w:pPr>
            <w:r/>
            <w:r>
              <w:rPr>
                <w:b w:val="0"/>
                <w:i w:val="0"/>
                <w:sz w:val="15"/>
              </w:rPr>
              <w:t>Ordered trail; picture views and decisions with actor and subject</w:t>
            </w:r>
          </w:p>
        </w:tc>
        <w:tc>
          <w:tcPr>
            <w:tcW w:type="dxa" w:w="2948"/>
            <w:vAlign w:val="center"/>
            <w:shd w:val="clear" w:color="auto" w:fill="F2F5FA"/>
          </w:tcPr>
          <w:p>
            <w:pPr>
              <w:spacing w:after="0" w:line="240" w:lineRule="auto"/>
            </w:pPr>
            <w:r/>
            <w:r>
              <w:rPr>
                <w:b w:val="0"/>
                <w:i w:val="0"/>
                <w:sz w:val="15"/>
              </w:rPr>
              <w:t>As expected; 4/4 evidence check(s) passed.</w:t>
              <w:br/>
            </w:r>
            <w:r>
              <w:rPr>
                <w:b w:val="0"/>
                <w:i w:val="0"/>
                <w:sz w:val="15"/>
              </w:rPr>
              <w:t>[verification-e2e.log ×3; go-integ.log ×1]</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REV-002</w:t>
            </w:r>
          </w:p>
        </w:tc>
        <w:tc>
          <w:tcPr>
            <w:tcW w:type="dxa" w:w="2494"/>
            <w:vAlign w:val="center"/>
          </w:tcPr>
          <w:p>
            <w:pPr>
              <w:spacing w:after="0" w:line="240" w:lineRule="auto"/>
            </w:pPr>
            <w:r/>
            <w:r>
              <w:rPr>
                <w:b w:val="0"/>
                <w:i w:val="0"/>
                <w:sz w:val="15"/>
              </w:rPr>
              <w:t>Admin hides or deletes an abusive review</w:t>
            </w:r>
          </w:p>
        </w:tc>
        <w:tc>
          <w:tcPr>
            <w:tcW w:type="dxa" w:w="2154"/>
            <w:vAlign w:val="center"/>
          </w:tcPr>
          <w:p>
            <w:pPr>
              <w:spacing w:after="0" w:line="240" w:lineRule="auto"/>
            </w:pPr>
            <w:r/>
            <w:r>
              <w:rPr>
                <w:b w:val="0"/>
                <w:i w:val="0"/>
                <w:sz w:val="15"/>
              </w:rPr>
              <w:t>Review hidden</w:t>
            </w:r>
          </w:p>
        </w:tc>
        <w:tc>
          <w:tcPr>
            <w:tcW w:type="dxa" w:w="2948"/>
            <w:vAlign w:val="center"/>
          </w:tcPr>
          <w:p>
            <w:pPr>
              <w:spacing w:after="0" w:line="240" w:lineRule="auto"/>
            </w:pPr>
            <w:r/>
            <w:r>
              <w:rPr>
                <w:b w:val="0"/>
                <w:i w:val="0"/>
                <w:sz w:val="15"/>
              </w:rPr>
              <w:t>NOT IMPLEMENTED - admins can view reviews only</w:t>
              <w:br/>
            </w:r>
            <w:r>
              <w:rPr>
                <w:b w:val="0"/>
                <w:i w:val="0"/>
                <w:sz w:val="15"/>
              </w:rPr>
              <w:t>[—]</w:t>
            </w:r>
          </w:p>
        </w:tc>
        <w:tc>
          <w:tcPr>
            <w:tcW w:type="dxa" w:w="1020"/>
            <w:vAlign w:val="center"/>
            <w:shd w:val="clear" w:color="auto" w:fill="E7E6E6"/>
          </w:tcPr>
          <w:p>
            <w:pPr>
              <w:spacing w:after="0" w:line="240" w:lineRule="auto"/>
            </w:pPr>
            <w:r>
              <w:rPr>
                <w:b/>
              </w:rPr>
            </w:r>
            <w:r>
              <w:rPr>
                <w:b w:val="0"/>
                <w:i w:val="0"/>
                <w:sz w:val="15"/>
              </w:rPr>
              <w:t>NOT TESTED</w:t>
            </w:r>
          </w:p>
        </w:tc>
      </w:tr>
      <w:tr>
        <w:trPr>
          <w:cantSplit w:val="true"/>
        </w:trPr>
        <w:tc>
          <w:tcPr>
            <w:tcW w:type="dxa" w:w="1020"/>
            <w:vAlign w:val="center"/>
            <w:shd w:val="clear" w:color="auto" w:fill="F2F5FA"/>
          </w:tcPr>
          <w:p>
            <w:pPr>
              <w:spacing w:after="0" w:line="240" w:lineRule="auto"/>
            </w:pPr>
            <w:r/>
            <w:r>
              <w:rPr>
                <w:b w:val="0"/>
                <w:i w:val="0"/>
                <w:sz w:val="15"/>
              </w:rPr>
              <w:t>SUP-001</w:t>
            </w:r>
          </w:p>
        </w:tc>
        <w:tc>
          <w:tcPr>
            <w:tcW w:type="dxa" w:w="2494"/>
            <w:vAlign w:val="center"/>
            <w:shd w:val="clear" w:color="auto" w:fill="F2F5FA"/>
          </w:tcPr>
          <w:p>
            <w:pPr>
              <w:spacing w:after="0" w:line="240" w:lineRule="auto"/>
            </w:pPr>
            <w:r/>
            <w:r>
              <w:rPr>
                <w:b w:val="0"/>
                <w:i w:val="0"/>
                <w:sz w:val="15"/>
              </w:rPr>
              <w:t>Ticket filed -&gt; admin sees -&gt; resolution required -&gt; resolved -&gt; reporter notified</w:t>
            </w:r>
          </w:p>
        </w:tc>
        <w:tc>
          <w:tcPr>
            <w:tcW w:type="dxa" w:w="2154"/>
            <w:vAlign w:val="center"/>
            <w:shd w:val="clear" w:color="auto" w:fill="F2F5FA"/>
          </w:tcPr>
          <w:p>
            <w:pPr>
              <w:spacing w:after="0" w:line="240" w:lineRule="auto"/>
            </w:pPr>
            <w:r/>
            <w:r>
              <w:rPr>
                <w:b w:val="0"/>
                <w:i w:val="0"/>
                <w:sz w:val="15"/>
              </w:rPr>
              <w:t>Resolved; reporter notified</w:t>
            </w:r>
          </w:p>
        </w:tc>
        <w:tc>
          <w:tcPr>
            <w:tcW w:type="dxa" w:w="2948"/>
            <w:vAlign w:val="center"/>
            <w:shd w:val="clear" w:color="auto" w:fill="F2F5FA"/>
          </w:tcPr>
          <w:p>
            <w:pPr>
              <w:spacing w:after="0" w:line="240" w:lineRule="auto"/>
            </w:pPr>
            <w:r/>
            <w:r>
              <w:rPr>
                <w:b w:val="0"/>
                <w:i w:val="0"/>
                <w:sz w:val="15"/>
              </w:rPr>
              <w:t>As expected; 5/5 evidence check(s) passed.</w:t>
              <w:br/>
            </w:r>
            <w:r>
              <w:rPr>
                <w:b w:val="0"/>
                <w:i w:val="0"/>
                <w:sz w:val="15"/>
              </w:rPr>
              <w:t>[platform-e2e.log ×5]</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SUP-002</w:t>
            </w:r>
          </w:p>
        </w:tc>
        <w:tc>
          <w:tcPr>
            <w:tcW w:type="dxa" w:w="2494"/>
            <w:vAlign w:val="center"/>
          </w:tcPr>
          <w:p>
            <w:pPr>
              <w:spacing w:after="0" w:line="240" w:lineRule="auto"/>
            </w:pPr>
            <w:r/>
            <w:r>
              <w:rPr>
                <w:b w:val="0"/>
                <w:i w:val="0"/>
                <w:sz w:val="15"/>
              </w:rPr>
              <w:t>Anonymous contact request reaches support queue; validation</w:t>
            </w:r>
          </w:p>
        </w:tc>
        <w:tc>
          <w:tcPr>
            <w:tcW w:type="dxa" w:w="2154"/>
            <w:vAlign w:val="center"/>
          </w:tcPr>
          <w:p>
            <w:pPr>
              <w:spacing w:after="0" w:line="240" w:lineRule="auto"/>
            </w:pPr>
            <w:r/>
            <w:r>
              <w:rPr>
                <w:b w:val="0"/>
                <w:i w:val="0"/>
                <w:sz w:val="15"/>
              </w:rPr>
              <w:t>Valid queued; invalid 400</w:t>
            </w:r>
          </w:p>
        </w:tc>
        <w:tc>
          <w:tcPr>
            <w:tcW w:type="dxa" w:w="2948"/>
            <w:vAlign w:val="center"/>
          </w:tcPr>
          <w:p>
            <w:pPr>
              <w:spacing w:after="0" w:line="240" w:lineRule="auto"/>
            </w:pPr>
            <w:r/>
            <w:r>
              <w:rPr>
                <w:b w:val="0"/>
                <w:i w:val="0"/>
                <w:sz w:val="15"/>
              </w:rPr>
              <w:t>As expected; 2/2 evidence check(s) passed.</w:t>
              <w:br/>
            </w:r>
            <w:r>
              <w:rPr>
                <w:b w:val="0"/>
                <w:i w:val="0"/>
                <w:sz w:val="15"/>
              </w:rPr>
              <w:t>[platform-e2e.log ×2]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ADM-001</w:t>
            </w:r>
          </w:p>
        </w:tc>
        <w:tc>
          <w:tcPr>
            <w:tcW w:type="dxa" w:w="2494"/>
            <w:vAlign w:val="center"/>
            <w:shd w:val="clear" w:color="auto" w:fill="F2F5FA"/>
          </w:tcPr>
          <w:p>
            <w:pPr>
              <w:spacing w:after="0" w:line="240" w:lineRule="auto"/>
            </w:pPr>
            <w:r/>
            <w:r>
              <w:rPr>
                <w:b w:val="0"/>
                <w:i w:val="0"/>
                <w:sz w:val="15"/>
              </w:rPr>
              <w:t>Settings validated and enforced (registration closed, applications paused, maintenance banner)</w:t>
            </w:r>
          </w:p>
        </w:tc>
        <w:tc>
          <w:tcPr>
            <w:tcW w:type="dxa" w:w="2154"/>
            <w:vAlign w:val="center"/>
            <w:shd w:val="clear" w:color="auto" w:fill="F2F5FA"/>
          </w:tcPr>
          <w:p>
            <w:pPr>
              <w:spacing w:after="0" w:line="240" w:lineRule="auto"/>
            </w:pPr>
            <w:r/>
            <w:r>
              <w:rPr>
                <w:b w:val="0"/>
                <w:i w:val="0"/>
                <w:sz w:val="15"/>
              </w:rPr>
              <w:t>Validation errors; settings enforced; reopened</w:t>
            </w:r>
          </w:p>
        </w:tc>
        <w:tc>
          <w:tcPr>
            <w:tcW w:type="dxa" w:w="2948"/>
            <w:vAlign w:val="center"/>
            <w:shd w:val="clear" w:color="auto" w:fill="F2F5FA"/>
          </w:tcPr>
          <w:p>
            <w:pPr>
              <w:spacing w:after="0" w:line="240" w:lineRule="auto"/>
            </w:pPr>
            <w:r/>
            <w:r>
              <w:rPr>
                <w:b w:val="0"/>
                <w:i w:val="0"/>
                <w:sz w:val="15"/>
              </w:rPr>
              <w:t>As expected; 8/8 evidence check(s) passed.</w:t>
              <w:br/>
            </w:r>
            <w:r>
              <w:rPr>
                <w:b w:val="0"/>
                <w:i w:val="0"/>
                <w:sz w:val="15"/>
              </w:rPr>
              <w:t>[platform-e2e.log ×8]</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ADM-002</w:t>
            </w:r>
          </w:p>
        </w:tc>
        <w:tc>
          <w:tcPr>
            <w:tcW w:type="dxa" w:w="2494"/>
            <w:vAlign w:val="center"/>
          </w:tcPr>
          <w:p>
            <w:pPr>
              <w:spacing w:after="0" w:line="240" w:lineRule="auto"/>
            </w:pPr>
            <w:r/>
            <w:r>
              <w:rPr>
                <w:b w:val="0"/>
                <w:i w:val="0"/>
                <w:sz w:val="15"/>
              </w:rPr>
              <w:t>Announcements targeted by role; awards on public profile, not for parents</w:t>
            </w:r>
          </w:p>
        </w:tc>
        <w:tc>
          <w:tcPr>
            <w:tcW w:type="dxa" w:w="2154"/>
            <w:vAlign w:val="center"/>
          </w:tcPr>
          <w:p>
            <w:pPr>
              <w:spacing w:after="0" w:line="240" w:lineRule="auto"/>
            </w:pPr>
            <w:r/>
            <w:r>
              <w:rPr>
                <w:b w:val="0"/>
                <w:i w:val="0"/>
                <w:sz w:val="15"/>
              </w:rPr>
              <w:t>Only tutors receive; tutor award public; parent award refused</w:t>
            </w:r>
          </w:p>
        </w:tc>
        <w:tc>
          <w:tcPr>
            <w:tcW w:type="dxa" w:w="2948"/>
            <w:vAlign w:val="center"/>
          </w:tcPr>
          <w:p>
            <w:pPr>
              <w:spacing w:after="0" w:line="240" w:lineRule="auto"/>
            </w:pPr>
            <w:r/>
            <w:r>
              <w:rPr>
                <w:b w:val="0"/>
                <w:i w:val="0"/>
                <w:sz w:val="15"/>
              </w:rPr>
              <w:t>As expected; 5/5 evidence check(s) passed.</w:t>
              <w:br/>
            </w:r>
            <w:r>
              <w:rPr>
                <w:b w:val="0"/>
                <w:i w:val="0"/>
                <w:sz w:val="15"/>
              </w:rPr>
              <w:t>[platform-e2e.log ×5]</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ADM-003</w:t>
            </w:r>
          </w:p>
        </w:tc>
        <w:tc>
          <w:tcPr>
            <w:tcW w:type="dxa" w:w="2494"/>
            <w:vAlign w:val="center"/>
            <w:shd w:val="clear" w:color="auto" w:fill="F2F5FA"/>
          </w:tcPr>
          <w:p>
            <w:pPr>
              <w:spacing w:after="0" w:line="240" w:lineRule="auto"/>
            </w:pPr>
            <w:r/>
            <w:r>
              <w:rPr>
                <w:b w:val="0"/>
                <w:i w:val="0"/>
                <w:sz w:val="15"/>
              </w:rPr>
              <w:t>Post moderation, user detail, platform report, suspicious activity</w:t>
            </w:r>
          </w:p>
        </w:tc>
        <w:tc>
          <w:tcPr>
            <w:tcW w:type="dxa" w:w="2154"/>
            <w:vAlign w:val="center"/>
            <w:shd w:val="clear" w:color="auto" w:fill="F2F5FA"/>
          </w:tcPr>
          <w:p>
            <w:pPr>
              <w:spacing w:after="0" w:line="240" w:lineRule="auto"/>
            </w:pPr>
            <w:r/>
            <w:r>
              <w:rPr>
                <w:b w:val="0"/>
                <w:i w:val="0"/>
                <w:sz w:val="15"/>
              </w:rPr>
              <w:t>All succeed; closed post stays closed</w:t>
            </w:r>
          </w:p>
        </w:tc>
        <w:tc>
          <w:tcPr>
            <w:tcW w:type="dxa" w:w="2948"/>
            <w:vAlign w:val="center"/>
            <w:shd w:val="clear" w:color="auto" w:fill="F2F5FA"/>
          </w:tcPr>
          <w:p>
            <w:pPr>
              <w:spacing w:after="0" w:line="240" w:lineRule="auto"/>
            </w:pPr>
            <w:r/>
            <w:r>
              <w:rPr>
                <w:b w:val="0"/>
                <w:i w:val="0"/>
                <w:sz w:val="15"/>
              </w:rPr>
              <w:t>As expected; 6/6 evidence check(s) passed.</w:t>
              <w:br/>
            </w:r>
            <w:r>
              <w:rPr>
                <w:b w:val="0"/>
                <w:i w:val="0"/>
                <w:sz w:val="15"/>
              </w:rPr>
              <w:t>[platform-e2e.log ×6]</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ADM-004</w:t>
            </w:r>
          </w:p>
        </w:tc>
        <w:tc>
          <w:tcPr>
            <w:tcW w:type="dxa" w:w="2494"/>
            <w:vAlign w:val="center"/>
          </w:tcPr>
          <w:p>
            <w:pPr>
              <w:spacing w:after="0" w:line="240" w:lineRule="auto"/>
            </w:pPr>
            <w:r/>
            <w:r>
              <w:rPr>
                <w:b w:val="0"/>
                <w:i w:val="0"/>
                <w:sz w:val="15"/>
              </w:rPr>
              <w:t>Admin stats and user search by role</w:t>
            </w:r>
          </w:p>
        </w:tc>
        <w:tc>
          <w:tcPr>
            <w:tcW w:type="dxa" w:w="2154"/>
            <w:vAlign w:val="center"/>
          </w:tcPr>
          <w:p>
            <w:pPr>
              <w:spacing w:after="0" w:line="240" w:lineRule="auto"/>
            </w:pPr>
            <w:r/>
            <w:r>
              <w:rPr>
                <w:b w:val="0"/>
                <w:i w:val="0"/>
                <w:sz w:val="15"/>
              </w:rPr>
              <w:t>Correct counts and filtered list</w:t>
            </w:r>
          </w:p>
        </w:tc>
        <w:tc>
          <w:tcPr>
            <w:tcW w:type="dxa" w:w="2948"/>
            <w:vAlign w:val="center"/>
          </w:tcPr>
          <w:p>
            <w:pPr>
              <w:spacing w:after="0" w:line="240" w:lineRule="auto"/>
            </w:pPr>
            <w:r/>
            <w:r>
              <w:rPr>
                <w:b w:val="0"/>
                <w:i w:val="0"/>
                <w:sz w:val="15"/>
              </w:rPr>
              <w:t>As expected; 2/2 evidence check(s) passed.</w:t>
              <w:br/>
            </w:r>
            <w:r>
              <w:rPr>
                <w:b w:val="0"/>
                <w:i w:val="0"/>
                <w:sz w:val="15"/>
              </w:rPr>
              <w:t>[verification-e2e.log ×2]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ADM-005</w:t>
            </w:r>
          </w:p>
        </w:tc>
        <w:tc>
          <w:tcPr>
            <w:tcW w:type="dxa" w:w="2494"/>
            <w:vAlign w:val="center"/>
            <w:shd w:val="clear" w:color="auto" w:fill="F2F5FA"/>
          </w:tcPr>
          <w:p>
            <w:pPr>
              <w:spacing w:after="0" w:line="240" w:lineRule="auto"/>
            </w:pPr>
            <w:r/>
            <w:r>
              <w:rPr>
                <w:b w:val="0"/>
                <w:i w:val="0"/>
                <w:sz w:val="15"/>
              </w:rPr>
              <w:t>Non-admins blocked from admin APIs</w:t>
            </w:r>
          </w:p>
        </w:tc>
        <w:tc>
          <w:tcPr>
            <w:tcW w:type="dxa" w:w="2154"/>
            <w:vAlign w:val="center"/>
            <w:shd w:val="clear" w:color="auto" w:fill="F2F5FA"/>
          </w:tcPr>
          <w:p>
            <w:pPr>
              <w:spacing w:after="0" w:line="240" w:lineRule="auto"/>
            </w:pPr>
            <w:r/>
            <w:r>
              <w:rPr>
                <w:b w:val="0"/>
                <w:i w:val="0"/>
                <w:sz w:val="15"/>
              </w:rPr>
              <w:t>403</w:t>
            </w:r>
          </w:p>
        </w:tc>
        <w:tc>
          <w:tcPr>
            <w:tcW w:type="dxa" w:w="2948"/>
            <w:vAlign w:val="center"/>
            <w:shd w:val="clear" w:color="auto" w:fill="F2F5FA"/>
          </w:tcPr>
          <w:p>
            <w:pPr>
              <w:spacing w:after="0" w:line="240" w:lineRule="auto"/>
            </w:pPr>
            <w:r/>
            <w:r>
              <w:rPr>
                <w:b w:val="0"/>
                <w:i w:val="0"/>
                <w:sz w:val="15"/>
              </w:rPr>
              <w:t>As expected; 3/3 evidence check(s) passed. MP-RBAC-02: 403; MP-RBAC-03: 403</w:t>
              <w:br/>
            </w:r>
            <w:r>
              <w:rPr>
                <w:b w:val="0"/>
                <w:i w:val="0"/>
                <w:sz w:val="15"/>
              </w:rPr>
              <w:t>[platform-e2e.log ×1; manual-probes.json ×2]</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NOT-001</w:t>
            </w:r>
          </w:p>
        </w:tc>
        <w:tc>
          <w:tcPr>
            <w:tcW w:type="dxa" w:w="2494"/>
            <w:vAlign w:val="center"/>
          </w:tcPr>
          <w:p>
            <w:pPr>
              <w:spacing w:after="0" w:line="240" w:lineRule="auto"/>
            </w:pPr>
            <w:r/>
            <w:r>
              <w:rPr>
                <w:b w:val="0"/>
                <w:i w:val="0"/>
                <w:sz w:val="15"/>
              </w:rPr>
              <w:t>Workflow notifications; mark one/all read; cannot mark another user's</w:t>
            </w:r>
          </w:p>
        </w:tc>
        <w:tc>
          <w:tcPr>
            <w:tcW w:type="dxa" w:w="2154"/>
            <w:vAlign w:val="center"/>
          </w:tcPr>
          <w:p>
            <w:pPr>
              <w:spacing w:after="0" w:line="240" w:lineRule="auto"/>
            </w:pPr>
            <w:r/>
            <w:r>
              <w:rPr>
                <w:b w:val="0"/>
                <w:i w:val="0"/>
                <w:sz w:val="15"/>
              </w:rPr>
              <w:t>Notifications present; foreign mark refused</w:t>
            </w:r>
          </w:p>
        </w:tc>
        <w:tc>
          <w:tcPr>
            <w:tcW w:type="dxa" w:w="2948"/>
            <w:vAlign w:val="center"/>
          </w:tcPr>
          <w:p>
            <w:pPr>
              <w:spacing w:after="0" w:line="240" w:lineRule="auto"/>
            </w:pPr>
            <w:r/>
            <w:r>
              <w:rPr>
                <w:b w:val="0"/>
                <w:i w:val="0"/>
                <w:sz w:val="15"/>
              </w:rPr>
              <w:t>As expected; 4/4 evidence check(s) passed.</w:t>
              <w:br/>
            </w:r>
            <w:r>
              <w:rPr>
                <w:b w:val="0"/>
                <w:i w:val="0"/>
                <w:sz w:val="15"/>
              </w:rPr>
              <w:t>[verification-e2e.log ×4]</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shd w:val="clear" w:color="auto" w:fill="F2F5FA"/>
          </w:tcPr>
          <w:p>
            <w:pPr>
              <w:spacing w:after="0" w:line="240" w:lineRule="auto"/>
            </w:pPr>
            <w:r/>
            <w:r>
              <w:rPr>
                <w:b w:val="0"/>
                <w:i w:val="0"/>
                <w:sz w:val="15"/>
              </w:rPr>
              <w:t>UI-004</w:t>
            </w:r>
          </w:p>
        </w:tc>
        <w:tc>
          <w:tcPr>
            <w:tcW w:type="dxa" w:w="2494"/>
            <w:vAlign w:val="center"/>
            <w:shd w:val="clear" w:color="auto" w:fill="F2F5FA"/>
          </w:tcPr>
          <w:p>
            <w:pPr>
              <w:spacing w:after="0" w:line="240" w:lineRule="auto"/>
            </w:pPr>
            <w:r/>
            <w:r>
              <w:rPr>
                <w:b w:val="0"/>
                <w:i w:val="0"/>
                <w:sz w:val="15"/>
              </w:rPr>
              <w:t>Admin review queue, details, picture preview/viewer, correction, approval, history</w:t>
            </w:r>
          </w:p>
        </w:tc>
        <w:tc>
          <w:tcPr>
            <w:tcW w:type="dxa" w:w="2154"/>
            <w:vAlign w:val="center"/>
            <w:shd w:val="clear" w:color="auto" w:fill="F2F5FA"/>
          </w:tcPr>
          <w:p>
            <w:pPr>
              <w:spacing w:after="0" w:line="240" w:lineRule="auto"/>
            </w:pPr>
            <w:r/>
            <w:r>
              <w:rPr>
                <w:b w:val="0"/>
                <w:i w:val="0"/>
                <w:sz w:val="15"/>
              </w:rPr>
              <w:t>Every step visible and working; short reason disables button</w:t>
            </w:r>
          </w:p>
        </w:tc>
        <w:tc>
          <w:tcPr>
            <w:tcW w:type="dxa" w:w="2948"/>
            <w:vAlign w:val="center"/>
            <w:shd w:val="clear" w:color="auto" w:fill="F2F5FA"/>
          </w:tcPr>
          <w:p>
            <w:pPr>
              <w:spacing w:after="0" w:line="240" w:lineRule="auto"/>
            </w:pPr>
            <w:r/>
            <w:r>
              <w:rPr>
                <w:b w:val="0"/>
                <w:i w:val="0"/>
                <w:sz w:val="15"/>
              </w:rPr>
              <w:t>As expected; 13/13 evidence check(s) passed.</w:t>
              <w:br/>
            </w:r>
            <w:r>
              <w:rPr>
                <w:b w:val="0"/>
                <w:i w:val="0"/>
                <w:sz w:val="15"/>
              </w:rPr>
              <w:t>[browser-e2e.log ×13]</w:t>
            </w:r>
          </w:p>
        </w:tc>
        <w:tc>
          <w:tcPr>
            <w:tcW w:type="dxa" w:w="1020"/>
            <w:vAlign w:val="center"/>
            <w:shd w:val="clear" w:color="auto" w:fill="D9EAD3"/>
          </w:tcPr>
          <w:p>
            <w:pPr>
              <w:spacing w:after="0" w:line="240" w:lineRule="auto"/>
            </w:pPr>
            <w:r>
              <w:rPr>
                <w:b/>
              </w:rPr>
            </w:r>
            <w:r>
              <w:rPr>
                <w:b w:val="0"/>
                <w:i w:val="0"/>
                <w:sz w:val="15"/>
              </w:rPr>
              <w:t>PASS</w:t>
            </w:r>
          </w:p>
        </w:tc>
      </w:tr>
      <w:tr>
        <w:trPr>
          <w:cantSplit w:val="true"/>
        </w:trPr>
        <w:tc>
          <w:tcPr>
            <w:tcW w:type="dxa" w:w="1020"/>
            <w:vAlign w:val="center"/>
          </w:tcPr>
          <w:p>
            <w:pPr>
              <w:spacing w:after="0" w:line="240" w:lineRule="auto"/>
            </w:pPr>
            <w:r/>
            <w:r>
              <w:rPr>
                <w:b w:val="0"/>
                <w:i w:val="0"/>
                <w:sz w:val="15"/>
              </w:rPr>
              <w:t>UI-007</w:t>
            </w:r>
          </w:p>
        </w:tc>
        <w:tc>
          <w:tcPr>
            <w:tcW w:type="dxa" w:w="2494"/>
            <w:vAlign w:val="center"/>
          </w:tcPr>
          <w:p>
            <w:pPr>
              <w:spacing w:after="0" w:line="240" w:lineRule="auto"/>
            </w:pPr>
            <w:r/>
            <w:r>
              <w:rPr>
                <w:b w:val="0"/>
                <w:i w:val="0"/>
                <w:sz w:val="15"/>
              </w:rPr>
              <w:t>Admin overview, user search, suspension sign-out with reason, reactivation, audit log</w:t>
            </w:r>
          </w:p>
        </w:tc>
        <w:tc>
          <w:tcPr>
            <w:tcW w:type="dxa" w:w="2154"/>
            <w:vAlign w:val="center"/>
          </w:tcPr>
          <w:p>
            <w:pPr>
              <w:spacing w:after="0" w:line="240" w:lineRule="auto"/>
            </w:pPr>
            <w:r/>
            <w:r>
              <w:rPr>
                <w:b w:val="0"/>
                <w:i w:val="0"/>
                <w:sz w:val="15"/>
              </w:rPr>
              <w:t>Each step reflected in UI</w:t>
            </w:r>
          </w:p>
        </w:tc>
        <w:tc>
          <w:tcPr>
            <w:tcW w:type="dxa" w:w="2948"/>
            <w:vAlign w:val="center"/>
          </w:tcPr>
          <w:p>
            <w:pPr>
              <w:spacing w:after="0" w:line="240" w:lineRule="auto"/>
            </w:pPr>
            <w:r/>
            <w:r>
              <w:rPr>
                <w:b w:val="0"/>
                <w:i w:val="0"/>
                <w:sz w:val="15"/>
              </w:rPr>
              <w:t>As expected; 7/7 evidence check(s) passed.</w:t>
              <w:br/>
            </w:r>
            <w:r>
              <w:rPr>
                <w:b w:val="0"/>
                <w:i w:val="0"/>
                <w:sz w:val="15"/>
              </w:rPr>
              <w:t>[browser-e2e.log ×7]</w:t>
            </w:r>
          </w:p>
        </w:tc>
        <w:tc>
          <w:tcPr>
            <w:tcW w:type="dxa" w:w="1020"/>
            <w:vAlign w:val="center"/>
            <w:shd w:val="clear" w:color="auto" w:fill="D9EAD3"/>
          </w:tcPr>
          <w:p>
            <w:pPr>
              <w:spacing w:after="0" w:line="240" w:lineRule="auto"/>
            </w:pPr>
            <w:r>
              <w:rPr>
                <w:b/>
              </w:rPr>
            </w:r>
            <w:r>
              <w:rPr>
                <w:b w:val="0"/>
                <w:i w:val="0"/>
                <w:sz w:val="15"/>
              </w:rPr>
              <w:t>PASS</w:t>
            </w:r>
          </w:p>
        </w:tc>
      </w:tr>
    </w:tbl>
    <w:p>
      <w:pPr>
        <w:spacing w:after="40"/>
      </w:pPr>
    </w:p>
    <w:p>
      <w:pPr>
        <w:pStyle w:val="Heading2"/>
      </w:pPr>
      <w:r>
        <w:t>6.9 Integration test results (cross-role workflows)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4989"/>
        <w:gridCol w:w="3515"/>
        <w:gridCol w:w="1134"/>
      </w:tblGrid>
      <w:tr>
        <w:trPr>
          <w:tblHeader w:val="true"/>
          <w:cantSplit w:val="true"/>
        </w:trPr>
        <w:tc>
          <w:tcPr>
            <w:tcW w:type="dxa" w:w="4989"/>
            <w:vAlign w:val="center"/>
            <w:shd w:val="clear" w:color="auto" w:fill="1F3864"/>
          </w:tcPr>
          <w:p>
            <w:pPr>
              <w:spacing w:after="0" w:line="240" w:lineRule="auto"/>
            </w:pPr>
            <w:r/>
            <w:r>
              <w:rPr>
                <w:b/>
                <w:i w:val="0"/>
                <w:color w:val="FFFFFF"/>
                <w:sz w:val="16"/>
              </w:rPr>
              <w:t>Interaction / workflow</w:t>
            </w:r>
          </w:p>
        </w:tc>
        <w:tc>
          <w:tcPr>
            <w:tcW w:type="dxa" w:w="3515"/>
            <w:vAlign w:val="center"/>
            <w:shd w:val="clear" w:color="auto" w:fill="1F3864"/>
          </w:tcPr>
          <w:p>
            <w:pPr>
              <w:spacing w:after="0" w:line="240" w:lineRule="auto"/>
            </w:pPr>
            <w:r/>
            <w:r>
              <w:rPr>
                <w:b/>
                <w:i w:val="0"/>
                <w:color w:val="FFFFFF"/>
                <w:sz w:val="16"/>
              </w:rPr>
              <w:t>Evidence</w:t>
            </w:r>
          </w:p>
        </w:tc>
        <w:tc>
          <w:tcPr>
            <w:tcW w:type="dxa" w:w="1134"/>
            <w:vAlign w:val="center"/>
            <w:shd w:val="clear" w:color="auto" w:fill="1F3864"/>
          </w:tcPr>
          <w:p>
            <w:pPr>
              <w:spacing w:after="0" w:line="240" w:lineRule="auto"/>
            </w:pPr>
            <w:r/>
            <w:r>
              <w:rPr>
                <w:b/>
                <w:i w:val="0"/>
                <w:color w:val="FFFFFF"/>
                <w:sz w:val="16"/>
              </w:rPr>
              <w:t>Result</w:t>
            </w:r>
          </w:p>
        </w:tc>
      </w:tr>
      <w:tr>
        <w:trPr>
          <w:cantSplit w:val="true"/>
        </w:trPr>
        <w:tc>
          <w:tcPr>
            <w:tcW w:type="dxa" w:w="4989"/>
            <w:vAlign w:val="center"/>
          </w:tcPr>
          <w:p>
            <w:pPr>
              <w:spacing w:after="0" w:line="240" w:lineRule="auto"/>
            </w:pPr>
            <w:r/>
            <w:r>
              <w:rPr>
                <w:b w:val="0"/>
                <w:i w:val="0"/>
                <w:sz w:val="16"/>
              </w:rPr>
              <w:t>Tutor ↔ Guardian: discovery → application → communication → demo class → confirmation</w:t>
            </w:r>
          </w:p>
        </w:tc>
        <w:tc>
          <w:tcPr>
            <w:tcW w:type="dxa" w:w="3515"/>
            <w:vAlign w:val="center"/>
          </w:tcPr>
          <w:p>
            <w:pPr>
              <w:spacing w:after="0" w:line="240" w:lineRule="auto"/>
            </w:pPr>
            <w:r/>
            <w:r>
              <w:rPr>
                <w:b w:val="0"/>
                <w:i w:val="0"/>
                <w:sz w:val="16"/>
              </w:rPr>
              <w:t>TC-POST-002, TC-MSG-001/002, TC-ENG-001/002, TC-JRN-001/002</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shd w:val="clear" w:color="auto" w:fill="F2F5FA"/>
          </w:tcPr>
          <w:p>
            <w:pPr>
              <w:spacing w:after="0" w:line="240" w:lineRule="auto"/>
            </w:pPr>
            <w:r/>
            <w:r>
              <w:rPr>
                <w:b w:val="0"/>
                <w:i w:val="0"/>
                <w:sz w:val="16"/>
              </w:rPr>
              <w:t>Guardian ↔ Student: link request → approval → read access to classroom, attendance, results</w:t>
            </w:r>
          </w:p>
        </w:tc>
        <w:tc>
          <w:tcPr>
            <w:tcW w:type="dxa" w:w="3515"/>
            <w:vAlign w:val="center"/>
            <w:shd w:val="clear" w:color="auto" w:fill="F2F5FA"/>
          </w:tcPr>
          <w:p>
            <w:pPr>
              <w:spacing w:after="0" w:line="240" w:lineRule="auto"/>
            </w:pPr>
            <w:r/>
            <w:r>
              <w:rPr>
                <w:b w:val="0"/>
                <w:i w:val="0"/>
                <w:sz w:val="16"/>
              </w:rPr>
              <w:t>TC-LINK-001/002, TC-CLS-001, TC-COA-003, TC-JRN-003</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tcPr>
          <w:p>
            <w:pPr>
              <w:spacing w:after="0" w:line="240" w:lineRule="auto"/>
            </w:pPr>
            <w:r/>
            <w:r>
              <w:rPr>
                <w:b w:val="0"/>
                <w:i w:val="0"/>
                <w:sz w:val="16"/>
              </w:rPr>
              <w:t>Tutor ↔ Student: classroom → assignment → submission → grading → feedback</w:t>
            </w:r>
          </w:p>
        </w:tc>
        <w:tc>
          <w:tcPr>
            <w:tcW w:type="dxa" w:w="3515"/>
            <w:vAlign w:val="center"/>
          </w:tcPr>
          <w:p>
            <w:pPr>
              <w:spacing w:after="0" w:line="240" w:lineRule="auto"/>
            </w:pPr>
            <w:r/>
            <w:r>
              <w:rPr>
                <w:b w:val="0"/>
                <w:i w:val="0"/>
                <w:sz w:val="16"/>
              </w:rPr>
              <w:t>TC-CLS-003, TC-JRN-003</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shd w:val="clear" w:color="auto" w:fill="F2F5FA"/>
          </w:tcPr>
          <w:p>
            <w:pPr>
              <w:spacing w:after="0" w:line="240" w:lineRule="auto"/>
            </w:pPr>
            <w:r/>
            <w:r>
              <w:rPr>
                <w:b w:val="0"/>
                <w:i w:val="0"/>
                <w:sz w:val="16"/>
              </w:rPr>
              <w:t>Coaching Center ↔ Student: batch → enrolment → attendance → exam → published result</w:t>
            </w:r>
          </w:p>
        </w:tc>
        <w:tc>
          <w:tcPr>
            <w:tcW w:type="dxa" w:w="3515"/>
            <w:vAlign w:val="center"/>
            <w:shd w:val="clear" w:color="auto" w:fill="F2F5FA"/>
          </w:tcPr>
          <w:p>
            <w:pPr>
              <w:spacing w:after="0" w:line="240" w:lineRule="auto"/>
            </w:pPr>
            <w:r/>
            <w:r>
              <w:rPr>
                <w:b w:val="0"/>
                <w:i w:val="0"/>
                <w:sz w:val="16"/>
              </w:rPr>
              <w:t>TC-COA-002/003, TC-JRN-004</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tcPr>
          <w:p>
            <w:pPr>
              <w:spacing w:after="0" w:line="240" w:lineRule="auto"/>
            </w:pPr>
            <w:r/>
            <w:r>
              <w:rPr>
                <w:b w:val="0"/>
                <w:i w:val="0"/>
                <w:sz w:val="16"/>
              </w:rPr>
              <w:t>Admin ↔ Tutor: verification → review → approval → restricted access unlocked</w:t>
            </w:r>
          </w:p>
        </w:tc>
        <w:tc>
          <w:tcPr>
            <w:tcW w:type="dxa" w:w="3515"/>
            <w:vAlign w:val="center"/>
          </w:tcPr>
          <w:p>
            <w:pPr>
              <w:spacing w:after="0" w:line="240" w:lineRule="auto"/>
            </w:pPr>
            <w:r/>
            <w:r>
              <w:rPr>
                <w:b w:val="0"/>
                <w:i w:val="0"/>
                <w:sz w:val="16"/>
              </w:rPr>
              <w:t>TC-VER-008/013/014, TC-UI-004/005</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shd w:val="clear" w:color="auto" w:fill="F2F5FA"/>
          </w:tcPr>
          <w:p>
            <w:pPr>
              <w:spacing w:after="0" w:line="240" w:lineRule="auto"/>
            </w:pPr>
            <w:r/>
            <w:r>
              <w:rPr>
                <w:b w:val="0"/>
                <w:i w:val="0"/>
                <w:sz w:val="16"/>
              </w:rPr>
              <w:t>Admin ↔ Tutor: correction request → document update → resubmission</w:t>
            </w:r>
          </w:p>
        </w:tc>
        <w:tc>
          <w:tcPr>
            <w:tcW w:type="dxa" w:w="3515"/>
            <w:vAlign w:val="center"/>
            <w:shd w:val="clear" w:color="auto" w:fill="F2F5FA"/>
          </w:tcPr>
          <w:p>
            <w:pPr>
              <w:spacing w:after="0" w:line="240" w:lineRule="auto"/>
            </w:pPr>
            <w:r/>
            <w:r>
              <w:rPr>
                <w:b w:val="0"/>
                <w:i w:val="0"/>
                <w:sz w:val="16"/>
              </w:rPr>
              <w:t>TC-VER-011, TC-UI-004/005</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tcPr>
          <w:p>
            <w:pPr>
              <w:spacing w:after="0" w:line="240" w:lineRule="auto"/>
            </w:pPr>
            <w:r/>
            <w:r>
              <w:rPr>
                <w:b w:val="0"/>
                <w:i w:val="0"/>
                <w:sz w:val="16"/>
              </w:rPr>
              <w:t>Admin ↔ Coaching Center: verification → rejection (final) / approval</w:t>
            </w:r>
          </w:p>
        </w:tc>
        <w:tc>
          <w:tcPr>
            <w:tcW w:type="dxa" w:w="3515"/>
            <w:vAlign w:val="center"/>
          </w:tcPr>
          <w:p>
            <w:pPr>
              <w:spacing w:after="0" w:line="240" w:lineRule="auto"/>
            </w:pPr>
            <w:r/>
            <w:r>
              <w:rPr>
                <w:b w:val="0"/>
                <w:i w:val="0"/>
                <w:sz w:val="16"/>
              </w:rPr>
              <w:t>TC-VER-005/010, TC-COA-001</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shd w:val="clear" w:color="auto" w:fill="F2F5FA"/>
          </w:tcPr>
          <w:p>
            <w:pPr>
              <w:spacing w:after="0" w:line="240" w:lineRule="auto"/>
            </w:pPr>
            <w:r/>
            <w:r>
              <w:rPr>
                <w:b w:val="0"/>
                <w:i w:val="0"/>
                <w:sz w:val="16"/>
              </w:rPr>
              <w:t>Any user ↔ Admin: support ticket → review → resolution → notification</w:t>
            </w:r>
          </w:p>
        </w:tc>
        <w:tc>
          <w:tcPr>
            <w:tcW w:type="dxa" w:w="3515"/>
            <w:vAlign w:val="center"/>
            <w:shd w:val="clear" w:color="auto" w:fill="F2F5FA"/>
          </w:tcPr>
          <w:p>
            <w:pPr>
              <w:spacing w:after="0" w:line="240" w:lineRule="auto"/>
            </w:pPr>
            <w:r/>
            <w:r>
              <w:rPr>
                <w:b w:val="0"/>
                <w:i w:val="0"/>
                <w:sz w:val="16"/>
              </w:rPr>
              <w:t>TC-SUP-001/002</w:t>
            </w:r>
          </w:p>
        </w:tc>
        <w:tc>
          <w:tcPr>
            <w:tcW w:type="dxa" w:w="1134"/>
            <w:vAlign w:val="center"/>
            <w:shd w:val="clear" w:color="auto" w:fill="D9EAD3"/>
          </w:tcPr>
          <w:p>
            <w:pPr>
              <w:spacing w:after="0" w:line="240" w:lineRule="auto"/>
            </w:pPr>
            <w:r>
              <w:rPr>
                <w:b/>
              </w:rPr>
            </w:r>
            <w:r>
              <w:rPr>
                <w:b w:val="0"/>
                <w:i w:val="0"/>
                <w:sz w:val="16"/>
              </w:rPr>
              <w:t>PASS</w:t>
            </w:r>
          </w:p>
        </w:tc>
      </w:tr>
      <w:tr>
        <w:trPr>
          <w:cantSplit w:val="true"/>
        </w:trPr>
        <w:tc>
          <w:tcPr>
            <w:tcW w:type="dxa" w:w="4989"/>
            <w:vAlign w:val="center"/>
          </w:tcPr>
          <w:p>
            <w:pPr>
              <w:spacing w:after="0" w:line="240" w:lineRule="auto"/>
            </w:pPr>
            <w:r/>
            <w:r>
              <w:rPr>
                <w:b w:val="0"/>
                <w:i w:val="0"/>
                <w:sz w:val="16"/>
              </w:rPr>
              <w:t>Admin settings enforced on other roles (registration closed, applications paused)</w:t>
            </w:r>
          </w:p>
        </w:tc>
        <w:tc>
          <w:tcPr>
            <w:tcW w:type="dxa" w:w="3515"/>
            <w:vAlign w:val="center"/>
          </w:tcPr>
          <w:p>
            <w:pPr>
              <w:spacing w:after="0" w:line="240" w:lineRule="auto"/>
            </w:pPr>
            <w:r/>
            <w:r>
              <w:rPr>
                <w:b w:val="0"/>
                <w:i w:val="0"/>
                <w:sz w:val="16"/>
              </w:rPr>
              <w:t>TC-ADM-001</w:t>
            </w:r>
          </w:p>
        </w:tc>
        <w:tc>
          <w:tcPr>
            <w:tcW w:type="dxa" w:w="1134"/>
            <w:vAlign w:val="center"/>
            <w:shd w:val="clear" w:color="auto" w:fill="D9EAD3"/>
          </w:tcPr>
          <w:p>
            <w:pPr>
              <w:spacing w:after="0" w:line="240" w:lineRule="auto"/>
            </w:pPr>
            <w:r>
              <w:rPr>
                <w:b/>
              </w:rPr>
            </w:r>
            <w:r>
              <w:rPr>
                <w:b w:val="0"/>
                <w:i w:val="0"/>
                <w:sz w:val="16"/>
              </w:rPr>
              <w:t>PASS</w:t>
            </w:r>
          </w:p>
        </w:tc>
      </w:tr>
    </w:tbl>
    <w:p>
      <w:pPr>
        <w:spacing w:after="40"/>
      </w:pPr>
    </w:p>
    <w:p>
      <w:pPr>
        <w:pStyle w:val="Heading2"/>
      </w:pPr>
      <w:r>
        <w:t>6.10 API test results</w:t>
      </w:r>
    </w:p>
    <w:p>
      <w:r>
        <w:rPr>
          <w:i w:val="0"/>
          <w:sz w:val="19"/>
        </w:rPr>
        <w:t>Manual API probes (59) complement the 288 automated API checks. Expected values were written from docs/security.md, docs/api.md and the validation code before execution.</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077"/>
        <w:gridCol w:w="3402"/>
        <w:gridCol w:w="1644"/>
        <w:gridCol w:w="2608"/>
        <w:gridCol w:w="907"/>
      </w:tblGrid>
      <w:tr>
        <w:trPr>
          <w:tblHeader w:val="true"/>
          <w:cantSplit w:val="true"/>
        </w:trPr>
        <w:tc>
          <w:tcPr>
            <w:tcW w:type="dxa" w:w="1077"/>
            <w:vAlign w:val="center"/>
            <w:shd w:val="clear" w:color="auto" w:fill="1F3864"/>
          </w:tcPr>
          <w:p>
            <w:pPr>
              <w:spacing w:after="0" w:line="240" w:lineRule="auto"/>
            </w:pPr>
            <w:r/>
            <w:r>
              <w:rPr>
                <w:b/>
                <w:i w:val="0"/>
                <w:color w:val="FFFFFF"/>
                <w:sz w:val="14"/>
              </w:rPr>
              <w:t>Probe</w:t>
            </w:r>
          </w:p>
        </w:tc>
        <w:tc>
          <w:tcPr>
            <w:tcW w:type="dxa" w:w="3402"/>
            <w:vAlign w:val="center"/>
            <w:shd w:val="clear" w:color="auto" w:fill="1F3864"/>
          </w:tcPr>
          <w:p>
            <w:pPr>
              <w:spacing w:after="0" w:line="240" w:lineRule="auto"/>
            </w:pPr>
            <w:r/>
            <w:r>
              <w:rPr>
                <w:b/>
                <w:i w:val="0"/>
                <w:color w:val="FFFFFF"/>
                <w:sz w:val="14"/>
              </w:rPr>
              <w:t>Scenario</w:t>
            </w:r>
          </w:p>
        </w:tc>
        <w:tc>
          <w:tcPr>
            <w:tcW w:type="dxa" w:w="1644"/>
            <w:vAlign w:val="center"/>
            <w:shd w:val="clear" w:color="auto" w:fill="1F3864"/>
          </w:tcPr>
          <w:p>
            <w:pPr>
              <w:spacing w:after="0" w:line="240" w:lineRule="auto"/>
            </w:pPr>
            <w:r/>
            <w:r>
              <w:rPr>
                <w:b/>
                <w:i w:val="0"/>
                <w:color w:val="FFFFFF"/>
                <w:sz w:val="14"/>
              </w:rPr>
              <w:t>Expected</w:t>
            </w:r>
          </w:p>
        </w:tc>
        <w:tc>
          <w:tcPr>
            <w:tcW w:type="dxa" w:w="2608"/>
            <w:vAlign w:val="center"/>
            <w:shd w:val="clear" w:color="auto" w:fill="1F3864"/>
          </w:tcPr>
          <w:p>
            <w:pPr>
              <w:spacing w:after="0" w:line="240" w:lineRule="auto"/>
            </w:pPr>
            <w:r/>
            <w:r>
              <w:rPr>
                <w:b/>
                <w:i w:val="0"/>
                <w:color w:val="FFFFFF"/>
                <w:sz w:val="14"/>
              </w:rPr>
              <w:t>Actual</w:t>
            </w:r>
          </w:p>
        </w:tc>
        <w:tc>
          <w:tcPr>
            <w:tcW w:type="dxa" w:w="907"/>
            <w:vAlign w:val="center"/>
            <w:shd w:val="clear" w:color="auto" w:fill="1F3864"/>
          </w:tcPr>
          <w:p>
            <w:pPr>
              <w:spacing w:after="0" w:line="240" w:lineRule="auto"/>
            </w:pPr>
            <w:r/>
            <w:r>
              <w:rPr>
                <w:b/>
                <w:i w:val="0"/>
                <w:color w:val="FFFFFF"/>
                <w:sz w:val="14"/>
              </w:rPr>
              <w:t>Status</w:t>
            </w:r>
          </w:p>
        </w:tc>
      </w:tr>
      <w:tr>
        <w:trPr>
          <w:cantSplit w:val="true"/>
        </w:trPr>
        <w:tc>
          <w:tcPr>
            <w:tcW w:type="dxa" w:w="1077"/>
            <w:vAlign w:val="center"/>
          </w:tcPr>
          <w:p>
            <w:pPr>
              <w:spacing w:after="0" w:line="240" w:lineRule="auto"/>
            </w:pPr>
            <w:r/>
            <w:r>
              <w:rPr>
                <w:b w:val="0"/>
                <w:i w:val="0"/>
                <w:sz w:val="14"/>
              </w:rPr>
              <w:t>MP-AUTH-01</w:t>
            </w:r>
          </w:p>
        </w:tc>
        <w:tc>
          <w:tcPr>
            <w:tcW w:type="dxa" w:w="3402"/>
            <w:vAlign w:val="center"/>
          </w:tcPr>
          <w:p>
            <w:pPr>
              <w:spacing w:after="0" w:line="240" w:lineRule="auto"/>
            </w:pPr>
            <w:r/>
            <w:r>
              <w:rPr>
                <w:b w:val="0"/>
                <w:i w:val="0"/>
                <w:sz w:val="14"/>
              </w:rPr>
              <w:t>Register rejects 7-char password (min 8)</w:t>
            </w:r>
          </w:p>
        </w:tc>
        <w:tc>
          <w:tcPr>
            <w:tcW w:type="dxa" w:w="1644"/>
            <w:vAlign w:val="center"/>
          </w:tcPr>
          <w:p>
            <w:pPr>
              <w:spacing w:after="0" w:line="240" w:lineRule="auto"/>
            </w:pPr>
            <w:r/>
            <w:r>
              <w:rPr>
                <w:b w:val="0"/>
                <w:i w:val="0"/>
                <w:sz w:val="14"/>
              </w:rPr>
              <w:t>400</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MP-AUTH-02</w:t>
            </w:r>
          </w:p>
        </w:tc>
        <w:tc>
          <w:tcPr>
            <w:tcW w:type="dxa" w:w="3402"/>
            <w:vAlign w:val="center"/>
            <w:shd w:val="clear" w:color="auto" w:fill="F2F5FA"/>
          </w:tcPr>
          <w:p>
            <w:pPr>
              <w:spacing w:after="0" w:line="240" w:lineRule="auto"/>
            </w:pPr>
            <w:r/>
            <w:r>
              <w:rPr>
                <w:b w:val="0"/>
                <w:i w:val="0"/>
                <w:sz w:val="14"/>
              </w:rPr>
              <w:t>Register accepts 8-char password (boundary)</w:t>
            </w:r>
          </w:p>
        </w:tc>
        <w:tc>
          <w:tcPr>
            <w:tcW w:type="dxa" w:w="1644"/>
            <w:vAlign w:val="center"/>
            <w:shd w:val="clear" w:color="auto" w:fill="F2F5FA"/>
          </w:tcPr>
          <w:p>
            <w:pPr>
              <w:spacing w:after="0" w:line="240" w:lineRule="auto"/>
            </w:pPr>
            <w:r/>
            <w:r>
              <w:rPr>
                <w:b w:val="0"/>
                <w:i w:val="0"/>
                <w:sz w:val="14"/>
              </w:rPr>
              <w:t>201</w:t>
            </w:r>
          </w:p>
        </w:tc>
        <w:tc>
          <w:tcPr>
            <w:tcW w:type="dxa" w:w="2608"/>
            <w:vAlign w:val="center"/>
            <w:shd w:val="clear" w:color="auto" w:fill="F2F5FA"/>
          </w:tcPr>
          <w:p>
            <w:pPr>
              <w:spacing w:after="0" w:line="240" w:lineRule="auto"/>
            </w:pPr>
            <w:r/>
            <w:r>
              <w:rPr>
                <w:b w:val="0"/>
                <w:i w:val="0"/>
                <w:sz w:val="14"/>
              </w:rPr>
              <w:t>201</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MP-AUTH-03</w:t>
            </w:r>
          </w:p>
        </w:tc>
        <w:tc>
          <w:tcPr>
            <w:tcW w:type="dxa" w:w="3402"/>
            <w:vAlign w:val="center"/>
          </w:tcPr>
          <w:p>
            <w:pPr>
              <w:spacing w:after="0" w:line="240" w:lineRule="auto"/>
            </w:pPr>
            <w:r/>
            <w:r>
              <w:rPr>
                <w:b w:val="0"/>
                <w:i w:val="0"/>
                <w:sz w:val="14"/>
              </w:rPr>
              <w:t>Register rejects 73-char password (bcrypt max 72)</w:t>
            </w:r>
          </w:p>
        </w:tc>
        <w:tc>
          <w:tcPr>
            <w:tcW w:type="dxa" w:w="1644"/>
            <w:vAlign w:val="center"/>
          </w:tcPr>
          <w:p>
            <w:pPr>
              <w:spacing w:after="0" w:line="240" w:lineRule="auto"/>
            </w:pPr>
            <w:r/>
            <w:r>
              <w:rPr>
                <w:b w:val="0"/>
                <w:i w:val="0"/>
                <w:sz w:val="14"/>
              </w:rPr>
              <w:t>400</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MP-AUTH-04</w:t>
            </w:r>
          </w:p>
        </w:tc>
        <w:tc>
          <w:tcPr>
            <w:tcW w:type="dxa" w:w="3402"/>
            <w:vAlign w:val="center"/>
            <w:shd w:val="clear" w:color="auto" w:fill="F2F5FA"/>
          </w:tcPr>
          <w:p>
            <w:pPr>
              <w:spacing w:after="0" w:line="240" w:lineRule="auto"/>
            </w:pPr>
            <w:r/>
            <w:r>
              <w:rPr>
                <w:b w:val="0"/>
                <w:i w:val="0"/>
                <w:sz w:val="14"/>
              </w:rPr>
              <w:t>Register rejects 1-char name (min 2)</w:t>
            </w:r>
          </w:p>
        </w:tc>
        <w:tc>
          <w:tcPr>
            <w:tcW w:type="dxa" w:w="1644"/>
            <w:vAlign w:val="center"/>
            <w:shd w:val="clear" w:color="auto" w:fill="F2F5FA"/>
          </w:tcPr>
          <w:p>
            <w:pPr>
              <w:spacing w:after="0" w:line="240" w:lineRule="auto"/>
            </w:pPr>
            <w:r/>
            <w:r>
              <w:rPr>
                <w:b w:val="0"/>
                <w:i w:val="0"/>
                <w:sz w:val="14"/>
              </w:rPr>
              <w:t>400</w:t>
            </w:r>
          </w:p>
        </w:tc>
        <w:tc>
          <w:tcPr>
            <w:tcW w:type="dxa" w:w="2608"/>
            <w:vAlign w:val="center"/>
            <w:shd w:val="clear" w:color="auto" w:fill="F2F5FA"/>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MP-AUTH-05</w:t>
            </w:r>
          </w:p>
        </w:tc>
        <w:tc>
          <w:tcPr>
            <w:tcW w:type="dxa" w:w="3402"/>
            <w:vAlign w:val="center"/>
          </w:tcPr>
          <w:p>
            <w:pPr>
              <w:spacing w:after="0" w:line="240" w:lineRule="auto"/>
            </w:pPr>
            <w:r/>
            <w:r>
              <w:rPr>
                <w:b w:val="0"/>
                <w:i w:val="0"/>
                <w:sz w:val="14"/>
              </w:rPr>
              <w:t>Register rejects malformed email</w:t>
            </w:r>
          </w:p>
        </w:tc>
        <w:tc>
          <w:tcPr>
            <w:tcW w:type="dxa" w:w="1644"/>
            <w:vAlign w:val="center"/>
          </w:tcPr>
          <w:p>
            <w:pPr>
              <w:spacing w:after="0" w:line="240" w:lineRule="auto"/>
            </w:pPr>
            <w:r/>
            <w:r>
              <w:rPr>
                <w:b w:val="0"/>
                <w:i w:val="0"/>
                <w:sz w:val="14"/>
              </w:rPr>
              <w:t>400</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MP-AUTH-06</w:t>
            </w:r>
          </w:p>
        </w:tc>
        <w:tc>
          <w:tcPr>
            <w:tcW w:type="dxa" w:w="3402"/>
            <w:vAlign w:val="center"/>
            <w:shd w:val="clear" w:color="auto" w:fill="F2F5FA"/>
          </w:tcPr>
          <w:p>
            <w:pPr>
              <w:spacing w:after="0" w:line="240" w:lineRule="auto"/>
            </w:pPr>
            <w:r/>
            <w:r>
              <w:rPr>
                <w:b w:val="0"/>
                <w:i w:val="0"/>
                <w:sz w:val="14"/>
              </w:rPr>
              <w:t>Register rejects missing required fields</w:t>
            </w:r>
          </w:p>
        </w:tc>
        <w:tc>
          <w:tcPr>
            <w:tcW w:type="dxa" w:w="1644"/>
            <w:vAlign w:val="center"/>
            <w:shd w:val="clear" w:color="auto" w:fill="F2F5FA"/>
          </w:tcPr>
          <w:p>
            <w:pPr>
              <w:spacing w:after="0" w:line="240" w:lineRule="auto"/>
            </w:pPr>
            <w:r/>
            <w:r>
              <w:rPr>
                <w:b w:val="0"/>
                <w:i w:val="0"/>
                <w:sz w:val="14"/>
              </w:rPr>
              <w:t>400</w:t>
            </w:r>
          </w:p>
        </w:tc>
        <w:tc>
          <w:tcPr>
            <w:tcW w:type="dxa" w:w="2608"/>
            <w:vAlign w:val="center"/>
            <w:shd w:val="clear" w:color="auto" w:fill="F2F5FA"/>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MP-AUTH-07</w:t>
            </w:r>
          </w:p>
        </w:tc>
        <w:tc>
          <w:tcPr>
            <w:tcW w:type="dxa" w:w="3402"/>
            <w:vAlign w:val="center"/>
          </w:tcPr>
          <w:p>
            <w:pPr>
              <w:spacing w:after="0" w:line="240" w:lineRule="auto"/>
            </w:pPr>
            <w:r/>
            <w:r>
              <w:rPr>
                <w:b w:val="0"/>
                <w:i w:val="0"/>
                <w:sz w:val="14"/>
              </w:rPr>
              <w:t>Register rejects malformed JSON body</w:t>
            </w:r>
          </w:p>
        </w:tc>
        <w:tc>
          <w:tcPr>
            <w:tcW w:type="dxa" w:w="1644"/>
            <w:vAlign w:val="center"/>
          </w:tcPr>
          <w:p>
            <w:pPr>
              <w:spacing w:after="0" w:line="240" w:lineRule="auto"/>
            </w:pPr>
            <w:r/>
            <w:r>
              <w:rPr>
                <w:b w:val="0"/>
                <w:i w:val="0"/>
                <w:sz w:val="14"/>
              </w:rPr>
              <w:t>400</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MP-AUTH-08</w:t>
            </w:r>
          </w:p>
        </w:tc>
        <w:tc>
          <w:tcPr>
            <w:tcW w:type="dxa" w:w="3402"/>
            <w:vAlign w:val="center"/>
            <w:shd w:val="clear" w:color="auto" w:fill="F2F5FA"/>
          </w:tcPr>
          <w:p>
            <w:pPr>
              <w:spacing w:after="0" w:line="240" w:lineRule="auto"/>
            </w:pPr>
            <w:r/>
            <w:r>
              <w:rPr>
                <w:b w:val="0"/>
                <w:i w:val="0"/>
                <w:sz w:val="14"/>
              </w:rPr>
              <w:t>Self-registration as admin is refused</w:t>
            </w:r>
          </w:p>
        </w:tc>
        <w:tc>
          <w:tcPr>
            <w:tcW w:type="dxa" w:w="1644"/>
            <w:vAlign w:val="center"/>
            <w:shd w:val="clear" w:color="auto" w:fill="F2F5FA"/>
          </w:tcPr>
          <w:p>
            <w:pPr>
              <w:spacing w:after="0" w:line="240" w:lineRule="auto"/>
            </w:pPr>
            <w:r/>
            <w:r>
              <w:rPr>
                <w:b w:val="0"/>
                <w:i w:val="0"/>
                <w:sz w:val="14"/>
              </w:rPr>
              <w:t>400 (no admin created)</w:t>
            </w:r>
          </w:p>
        </w:tc>
        <w:tc>
          <w:tcPr>
            <w:tcW w:type="dxa" w:w="2608"/>
            <w:vAlign w:val="center"/>
            <w:shd w:val="clear" w:color="auto" w:fill="F2F5FA"/>
          </w:tcPr>
          <w:p>
            <w:pPr>
              <w:spacing w:after="0" w:line="240" w:lineRule="auto"/>
            </w:pPr>
            <w:r/>
            <w:r>
              <w:rPr>
                <w:b w:val="0"/>
                <w:i w:val="0"/>
                <w:sz w:val="14"/>
              </w:rPr>
              <w:t>400 role=-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MP-AUTH-09</w:t>
            </w:r>
          </w:p>
        </w:tc>
        <w:tc>
          <w:tcPr>
            <w:tcW w:type="dxa" w:w="3402"/>
            <w:vAlign w:val="center"/>
          </w:tcPr>
          <w:p>
            <w:pPr>
              <w:spacing w:after="0" w:line="240" w:lineRule="auto"/>
            </w:pPr>
            <w:r/>
            <w:r>
              <w:rPr>
                <w:b w:val="0"/>
                <w:i w:val="0"/>
                <w:sz w:val="14"/>
              </w:rPr>
              <w:t>Parent registration returns 201 + access token</w:t>
            </w:r>
          </w:p>
        </w:tc>
        <w:tc>
          <w:tcPr>
            <w:tcW w:type="dxa" w:w="1644"/>
            <w:vAlign w:val="center"/>
          </w:tcPr>
          <w:p>
            <w:pPr>
              <w:spacing w:after="0" w:line="240" w:lineRule="auto"/>
            </w:pPr>
            <w:r/>
            <w:r>
              <w:rPr>
                <w:b w:val="0"/>
                <w:i w:val="0"/>
                <w:sz w:val="14"/>
              </w:rPr>
              <w:t>201, token present</w:t>
            </w:r>
          </w:p>
        </w:tc>
        <w:tc>
          <w:tcPr>
            <w:tcW w:type="dxa" w:w="2608"/>
            <w:vAlign w:val="center"/>
          </w:tcPr>
          <w:p>
            <w:pPr>
              <w:spacing w:after="0" w:line="240" w:lineRule="auto"/>
            </w:pPr>
            <w:r/>
            <w:r>
              <w:rPr>
                <w:b w:val="0"/>
                <w:i w:val="0"/>
                <w:sz w:val="14"/>
              </w:rPr>
              <w:t>201, token=true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MP-AUTH-10</w:t>
            </w:r>
          </w:p>
        </w:tc>
        <w:tc>
          <w:tcPr>
            <w:tcW w:type="dxa" w:w="3402"/>
            <w:vAlign w:val="center"/>
            <w:shd w:val="clear" w:color="auto" w:fill="F2F5FA"/>
          </w:tcPr>
          <w:p>
            <w:pPr>
              <w:spacing w:after="0" w:line="240" w:lineRule="auto"/>
            </w:pPr>
            <w:r/>
            <w:r>
              <w:rPr>
                <w:b w:val="0"/>
                <w:i w:val="0"/>
                <w:sz w:val="14"/>
              </w:rPr>
              <w:t>Duplicate email registration refused</w:t>
            </w:r>
          </w:p>
        </w:tc>
        <w:tc>
          <w:tcPr>
            <w:tcW w:type="dxa" w:w="1644"/>
            <w:vAlign w:val="center"/>
            <w:shd w:val="clear" w:color="auto" w:fill="F2F5FA"/>
          </w:tcPr>
          <w:p>
            <w:pPr>
              <w:spacing w:after="0" w:line="240" w:lineRule="auto"/>
            </w:pPr>
            <w:r/>
            <w:r>
              <w:rPr>
                <w:b w:val="0"/>
                <w:i w:val="0"/>
                <w:sz w:val="14"/>
              </w:rPr>
              <w:t>409</w:t>
            </w:r>
          </w:p>
        </w:tc>
        <w:tc>
          <w:tcPr>
            <w:tcW w:type="dxa" w:w="2608"/>
            <w:vAlign w:val="center"/>
            <w:shd w:val="clear" w:color="auto" w:fill="F2F5FA"/>
          </w:tcPr>
          <w:p>
            <w:pPr>
              <w:spacing w:after="0" w:line="240" w:lineRule="auto"/>
            </w:pPr>
            <w:r/>
            <w:r>
              <w:rPr>
                <w:b w:val="0"/>
                <w:i w:val="0"/>
                <w:sz w:val="14"/>
              </w:rPr>
              <w:t>409</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MP-AUTH-11</w:t>
            </w:r>
          </w:p>
        </w:tc>
        <w:tc>
          <w:tcPr>
            <w:tcW w:type="dxa" w:w="3402"/>
            <w:vAlign w:val="center"/>
          </w:tcPr>
          <w:p>
            <w:pPr>
              <w:spacing w:after="0" w:line="240" w:lineRule="auto"/>
            </w:pPr>
            <w:r/>
            <w:r>
              <w:rPr>
                <w:b w:val="0"/>
                <w:i w:val="0"/>
                <w:sz w:val="14"/>
              </w:rPr>
              <w:t>Duplicate email in different letter case refused</w:t>
            </w:r>
          </w:p>
        </w:tc>
        <w:tc>
          <w:tcPr>
            <w:tcW w:type="dxa" w:w="1644"/>
            <w:vAlign w:val="center"/>
          </w:tcPr>
          <w:p>
            <w:pPr>
              <w:spacing w:after="0" w:line="240" w:lineRule="auto"/>
            </w:pPr>
            <w:r/>
            <w:r>
              <w:rPr>
                <w:b w:val="0"/>
                <w:i w:val="0"/>
                <w:sz w:val="14"/>
              </w:rPr>
              <w:t>409 (or 400)</w:t>
            </w:r>
          </w:p>
        </w:tc>
        <w:tc>
          <w:tcPr>
            <w:tcW w:type="dxa" w:w="2608"/>
            <w:vAlign w:val="center"/>
          </w:tcPr>
          <w:p>
            <w:pPr>
              <w:spacing w:after="0" w:line="240" w:lineRule="auto"/>
            </w:pPr>
            <w:r/>
            <w:r>
              <w:rPr>
                <w:b w:val="0"/>
                <w:i w:val="0"/>
                <w:sz w:val="14"/>
              </w:rPr>
              <w:t>409</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MP-AUTH-12</w:t>
            </w:r>
          </w:p>
        </w:tc>
        <w:tc>
          <w:tcPr>
            <w:tcW w:type="dxa" w:w="3402"/>
            <w:vAlign w:val="center"/>
            <w:shd w:val="clear" w:color="auto" w:fill="F2F5FA"/>
          </w:tcPr>
          <w:p>
            <w:pPr>
              <w:spacing w:after="0" w:line="240" w:lineRule="auto"/>
            </w:pPr>
            <w:r/>
            <w:r>
              <w:rPr>
                <w:b w:val="0"/>
                <w:i w:val="0"/>
                <w:sz w:val="14"/>
              </w:rPr>
              <w:t>Wrong password and unknown email give identical 401</w:t>
            </w:r>
          </w:p>
        </w:tc>
        <w:tc>
          <w:tcPr>
            <w:tcW w:type="dxa" w:w="1644"/>
            <w:vAlign w:val="center"/>
            <w:shd w:val="clear" w:color="auto" w:fill="F2F5FA"/>
          </w:tcPr>
          <w:p>
            <w:pPr>
              <w:spacing w:after="0" w:line="240" w:lineRule="auto"/>
            </w:pPr>
            <w:r/>
            <w:r>
              <w:rPr>
                <w:b w:val="0"/>
                <w:i w:val="0"/>
                <w:sz w:val="14"/>
              </w:rPr>
              <w:t>401 / 401, same body</w:t>
            </w:r>
          </w:p>
        </w:tc>
        <w:tc>
          <w:tcPr>
            <w:tcW w:type="dxa" w:w="2608"/>
            <w:vAlign w:val="center"/>
            <w:shd w:val="clear" w:color="auto" w:fill="F2F5FA"/>
          </w:tcPr>
          <w:p>
            <w:pPr>
              <w:spacing w:after="0" w:line="240" w:lineRule="auto"/>
            </w:pPr>
            <w:r/>
            <w:r>
              <w:rPr>
                <w:b w:val="0"/>
                <w:i w:val="0"/>
                <w:sz w:val="14"/>
              </w:rPr>
              <w:t>401 / 401, same=true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MP-AUTH-13</w:t>
            </w:r>
          </w:p>
        </w:tc>
        <w:tc>
          <w:tcPr>
            <w:tcW w:type="dxa" w:w="3402"/>
            <w:vAlign w:val="center"/>
          </w:tcPr>
          <w:p>
            <w:pPr>
              <w:spacing w:after="0" w:line="240" w:lineRule="auto"/>
            </w:pPr>
            <w:r/>
            <w:r>
              <w:rPr>
                <w:b w:val="0"/>
                <w:i w:val="0"/>
                <w:sz w:val="14"/>
              </w:rPr>
              <w:t>Valid login returns 200 and tokens</w:t>
            </w:r>
          </w:p>
        </w:tc>
        <w:tc>
          <w:tcPr>
            <w:tcW w:type="dxa" w:w="1644"/>
            <w:vAlign w:val="center"/>
          </w:tcPr>
          <w:p>
            <w:pPr>
              <w:spacing w:after="0" w:line="240" w:lineRule="auto"/>
            </w:pPr>
            <w:r/>
            <w:r>
              <w:rPr>
                <w:b w:val="0"/>
                <w:i w:val="0"/>
                <w:sz w:val="14"/>
              </w:rPr>
              <w:t>200</w:t>
            </w:r>
          </w:p>
        </w:tc>
        <w:tc>
          <w:tcPr>
            <w:tcW w:type="dxa" w:w="2608"/>
            <w:vAlign w:val="center"/>
          </w:tcPr>
          <w:p>
            <w:pPr>
              <w:spacing w:after="0" w:line="240" w:lineRule="auto"/>
            </w:pPr>
            <w:r/>
            <w:r>
              <w:rPr>
                <w:b w:val="0"/>
                <w:i w:val="0"/>
                <w:sz w:val="14"/>
              </w:rPr>
              <w:t>200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MP-AUTH-14</w:t>
            </w:r>
          </w:p>
        </w:tc>
        <w:tc>
          <w:tcPr>
            <w:tcW w:type="dxa" w:w="3402"/>
            <w:vAlign w:val="center"/>
            <w:shd w:val="clear" w:color="auto" w:fill="F2F5FA"/>
          </w:tcPr>
          <w:p>
            <w:pPr>
              <w:spacing w:after="0" w:line="240" w:lineRule="auto"/>
            </w:pPr>
            <w:r/>
            <w:r>
              <w:rPr>
                <w:b w:val="0"/>
                <w:i w:val="0"/>
                <w:sz w:val="14"/>
              </w:rPr>
              <w:t>/auth/me without token</w:t>
            </w:r>
          </w:p>
        </w:tc>
        <w:tc>
          <w:tcPr>
            <w:tcW w:type="dxa" w:w="1644"/>
            <w:vAlign w:val="center"/>
            <w:shd w:val="clear" w:color="auto" w:fill="F2F5FA"/>
          </w:tcPr>
          <w:p>
            <w:pPr>
              <w:spacing w:after="0" w:line="240" w:lineRule="auto"/>
            </w:pPr>
            <w:r/>
            <w:r>
              <w:rPr>
                <w:b w:val="0"/>
                <w:i w:val="0"/>
                <w:sz w:val="14"/>
              </w:rPr>
              <w:t>401</w:t>
            </w:r>
          </w:p>
        </w:tc>
        <w:tc>
          <w:tcPr>
            <w:tcW w:type="dxa" w:w="2608"/>
            <w:vAlign w:val="center"/>
            <w:shd w:val="clear" w:color="auto" w:fill="F2F5FA"/>
          </w:tcPr>
          <w:p>
            <w:pPr>
              <w:spacing w:after="0" w:line="240" w:lineRule="auto"/>
            </w:pPr>
            <w:r/>
            <w:r>
              <w:rPr>
                <w:b w:val="0"/>
                <w:i w:val="0"/>
                <w:sz w:val="14"/>
              </w:rPr>
              <w:t>401</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MP-AUTH-15</w:t>
            </w:r>
          </w:p>
        </w:tc>
        <w:tc>
          <w:tcPr>
            <w:tcW w:type="dxa" w:w="3402"/>
            <w:vAlign w:val="center"/>
          </w:tcPr>
          <w:p>
            <w:pPr>
              <w:spacing w:after="0" w:line="240" w:lineRule="auto"/>
            </w:pPr>
            <w:r/>
            <w:r>
              <w:rPr>
                <w:b w:val="0"/>
                <w:i w:val="0"/>
                <w:sz w:val="14"/>
              </w:rPr>
              <w:t>/auth/me with tampered JWT signature</w:t>
            </w:r>
          </w:p>
        </w:tc>
        <w:tc>
          <w:tcPr>
            <w:tcW w:type="dxa" w:w="1644"/>
            <w:vAlign w:val="center"/>
          </w:tcPr>
          <w:p>
            <w:pPr>
              <w:spacing w:after="0" w:line="240" w:lineRule="auto"/>
            </w:pPr>
            <w:r/>
            <w:r>
              <w:rPr>
                <w:b w:val="0"/>
                <w:i w:val="0"/>
                <w:sz w:val="14"/>
              </w:rPr>
              <w:t>401</w:t>
            </w:r>
          </w:p>
        </w:tc>
        <w:tc>
          <w:tcPr>
            <w:tcW w:type="dxa" w:w="2608"/>
            <w:vAlign w:val="center"/>
          </w:tcPr>
          <w:p>
            <w:pPr>
              <w:spacing w:after="0" w:line="240" w:lineRule="auto"/>
            </w:pPr>
            <w:r/>
            <w:r>
              <w:rPr>
                <w:b w:val="0"/>
                <w:i w:val="0"/>
                <w:sz w:val="14"/>
              </w:rPr>
              <w:t>401</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MP-AUTH-16</w:t>
            </w:r>
          </w:p>
        </w:tc>
        <w:tc>
          <w:tcPr>
            <w:tcW w:type="dxa" w:w="3402"/>
            <w:vAlign w:val="center"/>
            <w:shd w:val="clear" w:color="auto" w:fill="F2F5FA"/>
          </w:tcPr>
          <w:p>
            <w:pPr>
              <w:spacing w:after="0" w:line="240" w:lineRule="auto"/>
            </w:pPr>
            <w:r/>
            <w:r>
              <w:rPr>
                <w:b w:val="0"/>
                <w:i w:val="0"/>
                <w:sz w:val="14"/>
              </w:rPr>
              <w:t>/auth/me with valid token returns own profile, no password hash</w:t>
            </w:r>
          </w:p>
        </w:tc>
        <w:tc>
          <w:tcPr>
            <w:tcW w:type="dxa" w:w="1644"/>
            <w:vAlign w:val="center"/>
            <w:shd w:val="clear" w:color="auto" w:fill="F2F5FA"/>
          </w:tcPr>
          <w:p>
            <w:pPr>
              <w:spacing w:after="0" w:line="240" w:lineRule="auto"/>
            </w:pPr>
            <w:r/>
            <w:r>
              <w:rPr>
                <w:b w:val="0"/>
                <w:i w:val="0"/>
                <w:sz w:val="14"/>
              </w:rPr>
              <w:t>200, no password_hash field</w:t>
            </w:r>
          </w:p>
        </w:tc>
        <w:tc>
          <w:tcPr>
            <w:tcW w:type="dxa" w:w="2608"/>
            <w:vAlign w:val="center"/>
            <w:shd w:val="clear" w:color="auto" w:fill="F2F5FA"/>
          </w:tcPr>
          <w:p>
            <w:pPr>
              <w:spacing w:after="0" w:line="240" w:lineRule="auto"/>
            </w:pPr>
            <w:r/>
            <w:r>
              <w:rPr>
                <w:b w:val="0"/>
                <w:i w:val="0"/>
                <w:sz w:val="14"/>
              </w:rPr>
              <w:t>200, hasHash=false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MP-SESS-01</w:t>
            </w:r>
          </w:p>
        </w:tc>
        <w:tc>
          <w:tcPr>
            <w:tcW w:type="dxa" w:w="3402"/>
            <w:vAlign w:val="center"/>
          </w:tcPr>
          <w:p>
            <w:pPr>
              <w:spacing w:after="0" w:line="240" w:lineRule="auto"/>
            </w:pPr>
            <w:r/>
            <w:r>
              <w:rPr>
                <w:b w:val="0"/>
                <w:i w:val="0"/>
                <w:sz w:val="14"/>
              </w:rPr>
              <w:t>Cookie-mode login sets th_refresh HttpOnly SameSite=Strict on /api/v1/auth</w:t>
            </w:r>
          </w:p>
        </w:tc>
        <w:tc>
          <w:tcPr>
            <w:tcW w:type="dxa" w:w="1644"/>
            <w:vAlign w:val="center"/>
          </w:tcPr>
          <w:p>
            <w:pPr>
              <w:spacing w:after="0" w:line="240" w:lineRule="auto"/>
            </w:pPr>
            <w:r/>
            <w:r>
              <w:rPr>
                <w:b w:val="0"/>
                <w:i w:val="0"/>
                <w:sz w:val="14"/>
              </w:rPr>
              <w:t>HttpOnly; SameSite=Strict; Path=/api/v1/auth</w:t>
            </w:r>
          </w:p>
        </w:tc>
        <w:tc>
          <w:tcPr>
            <w:tcW w:type="dxa" w:w="2608"/>
            <w:vAlign w:val="center"/>
          </w:tcPr>
          <w:p>
            <w:pPr>
              <w:spacing w:after="0" w:line="240" w:lineRule="auto"/>
            </w:pPr>
            <w:r/>
            <w:r>
              <w:rPr>
                <w:b w:val="0"/>
                <w:i w:val="0"/>
                <w:sz w:val="14"/>
              </w:rPr>
              <w:t>th_refresh=&lt;redacted&gt;; Path=/api/v1/auth; Max-Age=2592000; HttpOnly; SameSite=Strict</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MP-SESS-02</w:t>
            </w:r>
          </w:p>
        </w:tc>
        <w:tc>
          <w:tcPr>
            <w:tcW w:type="dxa" w:w="3402"/>
            <w:vAlign w:val="center"/>
            <w:shd w:val="clear" w:color="auto" w:fill="F2F5FA"/>
          </w:tcPr>
          <w:p>
            <w:pPr>
              <w:spacing w:after="0" w:line="240" w:lineRule="auto"/>
            </w:pPr>
            <w:r/>
            <w:r>
              <w:rPr>
                <w:b w:val="0"/>
                <w:i w:val="0"/>
                <w:sz w:val="14"/>
              </w:rPr>
              <w:t>Cookie-mode login does not return refresh token in JSON body</w:t>
            </w:r>
          </w:p>
        </w:tc>
        <w:tc>
          <w:tcPr>
            <w:tcW w:type="dxa" w:w="1644"/>
            <w:vAlign w:val="center"/>
            <w:shd w:val="clear" w:color="auto" w:fill="F2F5FA"/>
          </w:tcPr>
          <w:p>
            <w:pPr>
              <w:spacing w:after="0" w:line="240" w:lineRule="auto"/>
            </w:pPr>
            <w:r/>
            <w:r>
              <w:rPr>
                <w:b w:val="0"/>
                <w:i w:val="0"/>
                <w:sz w:val="14"/>
              </w:rPr>
              <w:t>no refresh_token in body</w:t>
            </w:r>
          </w:p>
        </w:tc>
        <w:tc>
          <w:tcPr>
            <w:tcW w:type="dxa" w:w="2608"/>
            <w:vAlign w:val="center"/>
            <w:shd w:val="clear" w:color="auto" w:fill="F2F5FA"/>
          </w:tcPr>
          <w:p>
            <w:pPr>
              <w:spacing w:after="0" w:line="240" w:lineRule="auto"/>
            </w:pPr>
            <w:r/>
            <w:r>
              <w:rPr>
                <w:b w:val="0"/>
                <w:i w:val="0"/>
                <w:sz w:val="14"/>
              </w:rPr>
              <w:t>refresh_token present=false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MP-SESS-03</w:t>
            </w:r>
          </w:p>
        </w:tc>
        <w:tc>
          <w:tcPr>
            <w:tcW w:type="dxa" w:w="3402"/>
            <w:vAlign w:val="center"/>
          </w:tcPr>
          <w:p>
            <w:pPr>
              <w:spacing w:after="0" w:line="240" w:lineRule="auto"/>
            </w:pPr>
            <w:r/>
            <w:r>
              <w:rPr>
                <w:b w:val="0"/>
                <w:i w:val="0"/>
                <w:sz w:val="14"/>
              </w:rPr>
              <w:t>Cookie refresh without X-Session-Mode header (CSRF) refused</w:t>
            </w:r>
          </w:p>
        </w:tc>
        <w:tc>
          <w:tcPr>
            <w:tcW w:type="dxa" w:w="1644"/>
            <w:vAlign w:val="center"/>
          </w:tcPr>
          <w:p>
            <w:pPr>
              <w:spacing w:after="0" w:line="240" w:lineRule="auto"/>
            </w:pPr>
            <w:r/>
            <w:r>
              <w:rPr>
                <w:b w:val="0"/>
                <w:i w:val="0"/>
                <w:sz w:val="14"/>
              </w:rPr>
              <w:t>4xx</w:t>
            </w:r>
          </w:p>
        </w:tc>
        <w:tc>
          <w:tcPr>
            <w:tcW w:type="dxa" w:w="2608"/>
            <w:vAlign w:val="center"/>
          </w:tcPr>
          <w:p>
            <w:pPr>
              <w:spacing w:after="0" w:line="240" w:lineRule="auto"/>
            </w:pPr>
            <w:r/>
            <w:r>
              <w:rPr>
                <w:b w:val="0"/>
                <w:i w:val="0"/>
                <w:sz w:val="14"/>
              </w:rPr>
              <w:t>401</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MP-SESS-04</w:t>
            </w:r>
          </w:p>
        </w:tc>
        <w:tc>
          <w:tcPr>
            <w:tcW w:type="dxa" w:w="3402"/>
            <w:vAlign w:val="center"/>
            <w:shd w:val="clear" w:color="auto" w:fill="F2F5FA"/>
          </w:tcPr>
          <w:p>
            <w:pPr>
              <w:spacing w:after="0" w:line="240" w:lineRule="auto"/>
            </w:pPr>
            <w:r/>
            <w:r>
              <w:rPr>
                <w:b w:val="0"/>
                <w:i w:val="0"/>
                <w:sz w:val="14"/>
              </w:rPr>
              <w:t>Cookie refresh with header succeeds</w:t>
            </w:r>
          </w:p>
        </w:tc>
        <w:tc>
          <w:tcPr>
            <w:tcW w:type="dxa" w:w="1644"/>
            <w:vAlign w:val="center"/>
            <w:shd w:val="clear" w:color="auto" w:fill="F2F5FA"/>
          </w:tcPr>
          <w:p>
            <w:pPr>
              <w:spacing w:after="0" w:line="240" w:lineRule="auto"/>
            </w:pPr>
            <w:r/>
            <w:r>
              <w:rPr>
                <w:b w:val="0"/>
                <w:i w:val="0"/>
                <w:sz w:val="14"/>
              </w:rPr>
              <w:t>200</w:t>
            </w:r>
          </w:p>
        </w:tc>
        <w:tc>
          <w:tcPr>
            <w:tcW w:type="dxa" w:w="2608"/>
            <w:vAlign w:val="center"/>
            <w:shd w:val="clear" w:color="auto" w:fill="F2F5FA"/>
          </w:tcPr>
          <w:p>
            <w:pPr>
              <w:spacing w:after="0" w:line="240" w:lineRule="auto"/>
            </w:pPr>
            <w:r/>
            <w:r>
              <w:rPr>
                <w:b w:val="0"/>
                <w:i w:val="0"/>
                <w:sz w:val="14"/>
              </w:rPr>
              <w:t>200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MP-SESS-05</w:t>
            </w:r>
          </w:p>
        </w:tc>
        <w:tc>
          <w:tcPr>
            <w:tcW w:type="dxa" w:w="3402"/>
            <w:vAlign w:val="center"/>
          </w:tcPr>
          <w:p>
            <w:pPr>
              <w:spacing w:after="0" w:line="240" w:lineRule="auto"/>
            </w:pPr>
            <w:r/>
            <w:r>
              <w:rPr>
                <w:b w:val="0"/>
                <w:i w:val="0"/>
                <w:sz w:val="14"/>
              </w:rPr>
              <w:t>Cross-origin preflight gets no Access-Control-Allow-Origin</w:t>
            </w:r>
          </w:p>
        </w:tc>
        <w:tc>
          <w:tcPr>
            <w:tcW w:type="dxa" w:w="1644"/>
            <w:vAlign w:val="center"/>
          </w:tcPr>
          <w:p>
            <w:pPr>
              <w:spacing w:after="0" w:line="240" w:lineRule="auto"/>
            </w:pPr>
            <w:r/>
            <w:r>
              <w:rPr>
                <w:b w:val="0"/>
                <w:i w:val="0"/>
                <w:sz w:val="14"/>
              </w:rPr>
              <w:t>header absent</w:t>
            </w:r>
          </w:p>
        </w:tc>
        <w:tc>
          <w:tcPr>
            <w:tcW w:type="dxa" w:w="2608"/>
            <w:vAlign w:val="center"/>
          </w:tcPr>
          <w:p>
            <w:pPr>
              <w:spacing w:after="0" w:line="240" w:lineRule="auto"/>
            </w:pPr>
            <w:r/>
            <w:r>
              <w:rPr>
                <w:b w:val="0"/>
                <w:i w:val="0"/>
                <w:sz w:val="14"/>
              </w:rPr>
              <w:t>ACAO=absent</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MP-SESS-06</w:t>
            </w:r>
          </w:p>
        </w:tc>
        <w:tc>
          <w:tcPr>
            <w:tcW w:type="dxa" w:w="3402"/>
            <w:vAlign w:val="center"/>
            <w:shd w:val="clear" w:color="auto" w:fill="F2F5FA"/>
          </w:tcPr>
          <w:p>
            <w:pPr>
              <w:spacing w:after="0" w:line="240" w:lineRule="auto"/>
            </w:pPr>
            <w:r/>
            <w:r>
              <w:rPr>
                <w:b w:val="0"/>
                <w:i w:val="0"/>
                <w:sz w:val="14"/>
              </w:rPr>
              <w:t>Cookie logout succeeds and clears cookie</w:t>
            </w:r>
          </w:p>
        </w:tc>
        <w:tc>
          <w:tcPr>
            <w:tcW w:type="dxa" w:w="1644"/>
            <w:vAlign w:val="center"/>
            <w:shd w:val="clear" w:color="auto" w:fill="F2F5FA"/>
          </w:tcPr>
          <w:p>
            <w:pPr>
              <w:spacing w:after="0" w:line="240" w:lineRule="auto"/>
            </w:pPr>
            <w:r/>
            <w:r>
              <w:rPr>
                <w:b w:val="0"/>
                <w:i w:val="0"/>
                <w:sz w:val="14"/>
              </w:rPr>
              <w:t>2xx, Max-Age&lt;=0</w:t>
            </w:r>
          </w:p>
        </w:tc>
        <w:tc>
          <w:tcPr>
            <w:tcW w:type="dxa" w:w="2608"/>
            <w:vAlign w:val="center"/>
            <w:shd w:val="clear" w:color="auto" w:fill="F2F5FA"/>
          </w:tcPr>
          <w:p>
            <w:pPr>
              <w:spacing w:after="0" w:line="240" w:lineRule="auto"/>
            </w:pPr>
            <w:r/>
            <w:r>
              <w:rPr>
                <w:b w:val="0"/>
                <w:i w:val="0"/>
                <w:sz w:val="14"/>
              </w:rPr>
              <w:t>204 true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MP-RBAC-01</w:t>
            </w:r>
          </w:p>
        </w:tc>
        <w:tc>
          <w:tcPr>
            <w:tcW w:type="dxa" w:w="3402"/>
            <w:vAlign w:val="center"/>
          </w:tcPr>
          <w:p>
            <w:pPr>
              <w:spacing w:after="0" w:line="240" w:lineRule="auto"/>
            </w:pPr>
            <w:r/>
            <w:r>
              <w:rPr>
                <w:b w:val="0"/>
                <w:i w:val="0"/>
                <w:sz w:val="14"/>
              </w:rPr>
              <w:t>Dashboard without authentication</w:t>
            </w:r>
          </w:p>
        </w:tc>
        <w:tc>
          <w:tcPr>
            <w:tcW w:type="dxa" w:w="1644"/>
            <w:vAlign w:val="center"/>
          </w:tcPr>
          <w:p>
            <w:pPr>
              <w:spacing w:after="0" w:line="240" w:lineRule="auto"/>
            </w:pPr>
            <w:r/>
            <w:r>
              <w:rPr>
                <w:b w:val="0"/>
                <w:i w:val="0"/>
                <w:sz w:val="14"/>
              </w:rPr>
              <w:t>401</w:t>
            </w:r>
          </w:p>
        </w:tc>
        <w:tc>
          <w:tcPr>
            <w:tcW w:type="dxa" w:w="2608"/>
            <w:vAlign w:val="center"/>
          </w:tcPr>
          <w:p>
            <w:pPr>
              <w:spacing w:after="0" w:line="240" w:lineRule="auto"/>
            </w:pPr>
            <w:r/>
            <w:r>
              <w:rPr>
                <w:b w:val="0"/>
                <w:i w:val="0"/>
                <w:sz w:val="14"/>
              </w:rPr>
              <w:t>401</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MP-RBAC-02</w:t>
            </w:r>
          </w:p>
        </w:tc>
        <w:tc>
          <w:tcPr>
            <w:tcW w:type="dxa" w:w="3402"/>
            <w:vAlign w:val="center"/>
            <w:shd w:val="clear" w:color="auto" w:fill="F2F5FA"/>
          </w:tcPr>
          <w:p>
            <w:pPr>
              <w:spacing w:after="0" w:line="240" w:lineRule="auto"/>
            </w:pPr>
            <w:r/>
            <w:r>
              <w:rPr>
                <w:b w:val="0"/>
                <w:i w:val="0"/>
                <w:sz w:val="14"/>
              </w:rPr>
              <w:t>Student calls admin platform API</w:t>
            </w:r>
          </w:p>
        </w:tc>
        <w:tc>
          <w:tcPr>
            <w:tcW w:type="dxa" w:w="1644"/>
            <w:vAlign w:val="center"/>
            <w:shd w:val="clear" w:color="auto" w:fill="F2F5FA"/>
          </w:tcPr>
          <w:p>
            <w:pPr>
              <w:spacing w:after="0" w:line="240" w:lineRule="auto"/>
            </w:pPr>
            <w:r/>
            <w:r>
              <w:rPr>
                <w:b w:val="0"/>
                <w:i w:val="0"/>
                <w:sz w:val="14"/>
              </w:rPr>
              <w:t>403</w:t>
            </w:r>
          </w:p>
        </w:tc>
        <w:tc>
          <w:tcPr>
            <w:tcW w:type="dxa" w:w="2608"/>
            <w:vAlign w:val="center"/>
            <w:shd w:val="clear" w:color="auto" w:fill="F2F5FA"/>
          </w:tcPr>
          <w:p>
            <w:pPr>
              <w:spacing w:after="0" w:line="240" w:lineRule="auto"/>
            </w:pPr>
            <w:r/>
            <w:r>
              <w:rPr>
                <w:b w:val="0"/>
                <w:i w:val="0"/>
                <w:sz w:val="14"/>
              </w:rPr>
              <w:t>403</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MP-RBAC-03</w:t>
            </w:r>
          </w:p>
        </w:tc>
        <w:tc>
          <w:tcPr>
            <w:tcW w:type="dxa" w:w="3402"/>
            <w:vAlign w:val="center"/>
          </w:tcPr>
          <w:p>
            <w:pPr>
              <w:spacing w:after="0" w:line="240" w:lineRule="auto"/>
            </w:pPr>
            <w:r/>
            <w:r>
              <w:rPr>
                <w:b w:val="0"/>
                <w:i w:val="0"/>
                <w:sz w:val="14"/>
              </w:rPr>
              <w:t>Tutor calls admin verification queue</w:t>
            </w:r>
          </w:p>
        </w:tc>
        <w:tc>
          <w:tcPr>
            <w:tcW w:type="dxa" w:w="1644"/>
            <w:vAlign w:val="center"/>
          </w:tcPr>
          <w:p>
            <w:pPr>
              <w:spacing w:after="0" w:line="240" w:lineRule="auto"/>
            </w:pPr>
            <w:r/>
            <w:r>
              <w:rPr>
                <w:b w:val="0"/>
                <w:i w:val="0"/>
                <w:sz w:val="14"/>
              </w:rPr>
              <w:t>403</w:t>
            </w:r>
          </w:p>
        </w:tc>
        <w:tc>
          <w:tcPr>
            <w:tcW w:type="dxa" w:w="2608"/>
            <w:vAlign w:val="center"/>
          </w:tcPr>
          <w:p>
            <w:pPr>
              <w:spacing w:after="0" w:line="240" w:lineRule="auto"/>
            </w:pPr>
            <w:r/>
            <w:r>
              <w:rPr>
                <w:b w:val="0"/>
                <w:i w:val="0"/>
                <w:sz w:val="14"/>
              </w:rPr>
              <w:t>403</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MP-RBAC-04</w:t>
            </w:r>
          </w:p>
        </w:tc>
        <w:tc>
          <w:tcPr>
            <w:tcW w:type="dxa" w:w="3402"/>
            <w:vAlign w:val="center"/>
            <w:shd w:val="clear" w:color="auto" w:fill="F2F5FA"/>
          </w:tcPr>
          <w:p>
            <w:pPr>
              <w:spacing w:after="0" w:line="240" w:lineRule="auto"/>
            </w:pPr>
            <w:r/>
            <w:r>
              <w:rPr>
                <w:b w:val="0"/>
                <w:i w:val="0"/>
                <w:sz w:val="14"/>
              </w:rPr>
              <w:t>Parent calls coaching-only API</w:t>
            </w:r>
          </w:p>
        </w:tc>
        <w:tc>
          <w:tcPr>
            <w:tcW w:type="dxa" w:w="1644"/>
            <w:vAlign w:val="center"/>
            <w:shd w:val="clear" w:color="auto" w:fill="F2F5FA"/>
          </w:tcPr>
          <w:p>
            <w:pPr>
              <w:spacing w:after="0" w:line="240" w:lineRule="auto"/>
            </w:pPr>
            <w:r/>
            <w:r>
              <w:rPr>
                <w:b w:val="0"/>
                <w:i w:val="0"/>
                <w:sz w:val="14"/>
              </w:rPr>
              <w:t>403</w:t>
            </w:r>
          </w:p>
        </w:tc>
        <w:tc>
          <w:tcPr>
            <w:tcW w:type="dxa" w:w="2608"/>
            <w:vAlign w:val="center"/>
            <w:shd w:val="clear" w:color="auto" w:fill="F2F5FA"/>
          </w:tcPr>
          <w:p>
            <w:pPr>
              <w:spacing w:after="0" w:line="240" w:lineRule="auto"/>
            </w:pPr>
            <w:r/>
            <w:r>
              <w:rPr>
                <w:b w:val="0"/>
                <w:i w:val="0"/>
                <w:sz w:val="14"/>
              </w:rPr>
              <w:t>403</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MP-RBAC-05</w:t>
            </w:r>
          </w:p>
        </w:tc>
        <w:tc>
          <w:tcPr>
            <w:tcW w:type="dxa" w:w="3402"/>
            <w:vAlign w:val="center"/>
          </w:tcPr>
          <w:p>
            <w:pPr>
              <w:spacing w:after="0" w:line="240" w:lineRule="auto"/>
            </w:pPr>
            <w:r/>
            <w:r>
              <w:rPr>
                <w:b w:val="0"/>
                <w:i w:val="0"/>
                <w:sz w:val="14"/>
              </w:rPr>
              <w:t>Parent submits verification (tutor/coaching only)</w:t>
            </w:r>
          </w:p>
        </w:tc>
        <w:tc>
          <w:tcPr>
            <w:tcW w:type="dxa" w:w="1644"/>
            <w:vAlign w:val="center"/>
          </w:tcPr>
          <w:p>
            <w:pPr>
              <w:spacing w:after="0" w:line="240" w:lineRule="auto"/>
            </w:pPr>
            <w:r/>
            <w:r>
              <w:rPr>
                <w:b w:val="0"/>
                <w:i w:val="0"/>
                <w:sz w:val="14"/>
              </w:rPr>
              <w:t>403 or 400</w:t>
            </w:r>
          </w:p>
        </w:tc>
        <w:tc>
          <w:tcPr>
            <w:tcW w:type="dxa" w:w="2608"/>
            <w:vAlign w:val="center"/>
          </w:tcPr>
          <w:p>
            <w:pPr>
              <w:spacing w:after="0" w:line="240" w:lineRule="auto"/>
            </w:pPr>
            <w:r/>
            <w:r>
              <w:rPr>
                <w:b w:val="0"/>
                <w:i w:val="0"/>
                <w:sz w:val="14"/>
              </w:rPr>
              <w:t>403</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MP-RBAC-06</w:t>
            </w:r>
          </w:p>
        </w:tc>
        <w:tc>
          <w:tcPr>
            <w:tcW w:type="dxa" w:w="3402"/>
            <w:vAlign w:val="center"/>
            <w:shd w:val="clear" w:color="auto" w:fill="F2F5FA"/>
          </w:tcPr>
          <w:p>
            <w:pPr>
              <w:spacing w:after="0" w:line="240" w:lineRule="auto"/>
            </w:pPr>
            <w:r/>
            <w:r>
              <w:rPr>
                <w:b w:val="0"/>
                <w:i w:val="0"/>
                <w:sz w:val="14"/>
              </w:rPr>
              <w:t>Unverified (pending) tutor blocked from active-only tuition feed</w:t>
            </w:r>
          </w:p>
        </w:tc>
        <w:tc>
          <w:tcPr>
            <w:tcW w:type="dxa" w:w="1644"/>
            <w:vAlign w:val="center"/>
            <w:shd w:val="clear" w:color="auto" w:fill="F2F5FA"/>
          </w:tcPr>
          <w:p>
            <w:pPr>
              <w:spacing w:after="0" w:line="240" w:lineRule="auto"/>
            </w:pPr>
            <w:r/>
            <w:r>
              <w:rPr>
                <w:b w:val="0"/>
                <w:i w:val="0"/>
                <w:sz w:val="14"/>
              </w:rPr>
              <w:t>403</w:t>
            </w:r>
          </w:p>
        </w:tc>
        <w:tc>
          <w:tcPr>
            <w:tcW w:type="dxa" w:w="2608"/>
            <w:vAlign w:val="center"/>
            <w:shd w:val="clear" w:color="auto" w:fill="F2F5FA"/>
          </w:tcPr>
          <w:p>
            <w:pPr>
              <w:spacing w:after="0" w:line="240" w:lineRule="auto"/>
            </w:pPr>
            <w:r/>
            <w:r>
              <w:rPr>
                <w:b w:val="0"/>
                <w:i w:val="0"/>
                <w:sz w:val="14"/>
              </w:rPr>
              <w:t>403</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MP-RBAC-07</w:t>
            </w:r>
          </w:p>
        </w:tc>
        <w:tc>
          <w:tcPr>
            <w:tcW w:type="dxa" w:w="3402"/>
            <w:vAlign w:val="center"/>
          </w:tcPr>
          <w:p>
            <w:pPr>
              <w:spacing w:after="0" w:line="240" w:lineRule="auto"/>
            </w:pPr>
            <w:r/>
            <w:r>
              <w:rPr>
                <w:b w:val="0"/>
                <w:i w:val="0"/>
                <w:sz w:val="14"/>
              </w:rPr>
              <w:t>Unverified tutor cannot apply to tuition</w:t>
            </w:r>
          </w:p>
        </w:tc>
        <w:tc>
          <w:tcPr>
            <w:tcW w:type="dxa" w:w="1644"/>
            <w:vAlign w:val="center"/>
          </w:tcPr>
          <w:p>
            <w:pPr>
              <w:spacing w:after="0" w:line="240" w:lineRule="auto"/>
            </w:pPr>
            <w:r/>
            <w:r>
              <w:rPr>
                <w:b w:val="0"/>
                <w:i w:val="0"/>
                <w:sz w:val="14"/>
              </w:rPr>
              <w:t>403 or 404</w:t>
            </w:r>
          </w:p>
        </w:tc>
        <w:tc>
          <w:tcPr>
            <w:tcW w:type="dxa" w:w="2608"/>
            <w:vAlign w:val="center"/>
          </w:tcPr>
          <w:p>
            <w:pPr>
              <w:spacing w:after="0" w:line="240" w:lineRule="auto"/>
            </w:pPr>
            <w:r/>
            <w:r>
              <w:rPr>
                <w:b w:val="0"/>
                <w:i w:val="0"/>
                <w:sz w:val="14"/>
              </w:rPr>
              <w:t>403</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MP-IDOR-01</w:t>
            </w:r>
          </w:p>
        </w:tc>
        <w:tc>
          <w:tcPr>
            <w:tcW w:type="dxa" w:w="3402"/>
            <w:vAlign w:val="center"/>
            <w:shd w:val="clear" w:color="auto" w:fill="F2F5FA"/>
          </w:tcPr>
          <w:p>
            <w:pPr>
              <w:spacing w:after="0" w:line="240" w:lineRule="auto"/>
            </w:pPr>
            <w:r/>
            <w:r>
              <w:rPr>
                <w:b w:val="0"/>
                <w:i w:val="0"/>
                <w:sz w:val="14"/>
              </w:rPr>
              <w:t>Non-existent verification document ID</w:t>
            </w:r>
          </w:p>
        </w:tc>
        <w:tc>
          <w:tcPr>
            <w:tcW w:type="dxa" w:w="1644"/>
            <w:vAlign w:val="center"/>
            <w:shd w:val="clear" w:color="auto" w:fill="F2F5FA"/>
          </w:tcPr>
          <w:p>
            <w:pPr>
              <w:spacing w:after="0" w:line="240" w:lineRule="auto"/>
            </w:pPr>
            <w:r/>
            <w:r>
              <w:rPr>
                <w:b w:val="0"/>
                <w:i w:val="0"/>
                <w:sz w:val="14"/>
              </w:rPr>
              <w:t>404</w:t>
            </w:r>
          </w:p>
        </w:tc>
        <w:tc>
          <w:tcPr>
            <w:tcW w:type="dxa" w:w="2608"/>
            <w:vAlign w:val="center"/>
            <w:shd w:val="clear" w:color="auto" w:fill="F2F5FA"/>
          </w:tcPr>
          <w:p>
            <w:pPr>
              <w:spacing w:after="0" w:line="240" w:lineRule="auto"/>
            </w:pPr>
            <w:r/>
            <w:r>
              <w:rPr>
                <w:b w:val="0"/>
                <w:i w:val="0"/>
                <w:sz w:val="14"/>
              </w:rPr>
              <w:t>404</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MP-IDOR-02</w:t>
            </w:r>
          </w:p>
        </w:tc>
        <w:tc>
          <w:tcPr>
            <w:tcW w:type="dxa" w:w="3402"/>
            <w:vAlign w:val="center"/>
          </w:tcPr>
          <w:p>
            <w:pPr>
              <w:spacing w:after="0" w:line="240" w:lineRule="auto"/>
            </w:pPr>
            <w:r/>
            <w:r>
              <w:rPr>
                <w:b w:val="0"/>
                <w:i w:val="0"/>
                <w:sz w:val="14"/>
              </w:rPr>
              <w:t>Malformed classroom ID</w:t>
            </w:r>
          </w:p>
        </w:tc>
        <w:tc>
          <w:tcPr>
            <w:tcW w:type="dxa" w:w="1644"/>
            <w:vAlign w:val="center"/>
          </w:tcPr>
          <w:p>
            <w:pPr>
              <w:spacing w:after="0" w:line="240" w:lineRule="auto"/>
            </w:pPr>
            <w:r/>
            <w:r>
              <w:rPr>
                <w:b w:val="0"/>
                <w:i w:val="0"/>
                <w:sz w:val="14"/>
              </w:rPr>
              <w:t>404 (or 400)</w:t>
            </w:r>
          </w:p>
        </w:tc>
        <w:tc>
          <w:tcPr>
            <w:tcW w:type="dxa" w:w="2608"/>
            <w:vAlign w:val="center"/>
          </w:tcPr>
          <w:p>
            <w:pPr>
              <w:spacing w:after="0" w:line="240" w:lineRule="auto"/>
            </w:pPr>
            <w:r/>
            <w:r>
              <w:rPr>
                <w:b w:val="0"/>
                <w:i w:val="0"/>
                <w:sz w:val="14"/>
              </w:rPr>
              <w:t>404</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MP-IDOR-03</w:t>
            </w:r>
          </w:p>
        </w:tc>
        <w:tc>
          <w:tcPr>
            <w:tcW w:type="dxa" w:w="3402"/>
            <w:vAlign w:val="center"/>
            <w:shd w:val="clear" w:color="auto" w:fill="F2F5FA"/>
          </w:tcPr>
          <w:p>
            <w:pPr>
              <w:spacing w:after="0" w:line="240" w:lineRule="auto"/>
            </w:pPr>
            <w:r/>
            <w:r>
              <w:rPr>
                <w:b w:val="0"/>
                <w:i w:val="0"/>
                <w:sz w:val="14"/>
              </w:rPr>
              <w:t>Messages of a conversation the caller is not in</w:t>
            </w:r>
          </w:p>
        </w:tc>
        <w:tc>
          <w:tcPr>
            <w:tcW w:type="dxa" w:w="1644"/>
            <w:vAlign w:val="center"/>
            <w:shd w:val="clear" w:color="auto" w:fill="F2F5FA"/>
          </w:tcPr>
          <w:p>
            <w:pPr>
              <w:spacing w:after="0" w:line="240" w:lineRule="auto"/>
            </w:pPr>
            <w:r/>
            <w:r>
              <w:rPr>
                <w:b w:val="0"/>
                <w:i w:val="0"/>
                <w:sz w:val="14"/>
              </w:rPr>
              <w:t>404 (or 403)</w:t>
            </w:r>
          </w:p>
        </w:tc>
        <w:tc>
          <w:tcPr>
            <w:tcW w:type="dxa" w:w="2608"/>
            <w:vAlign w:val="center"/>
            <w:shd w:val="clear" w:color="auto" w:fill="F2F5FA"/>
          </w:tcPr>
          <w:p>
            <w:pPr>
              <w:spacing w:after="0" w:line="240" w:lineRule="auto"/>
            </w:pPr>
            <w:r/>
            <w:r>
              <w:rPr>
                <w:b w:val="0"/>
                <w:i w:val="0"/>
                <w:sz w:val="14"/>
              </w:rPr>
              <w:t>404</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MP-UPL-01</w:t>
            </w:r>
          </w:p>
        </w:tc>
        <w:tc>
          <w:tcPr>
            <w:tcW w:type="dxa" w:w="3402"/>
            <w:vAlign w:val="center"/>
          </w:tcPr>
          <w:p>
            <w:pPr>
              <w:spacing w:after="0" w:line="240" w:lineRule="auto"/>
            </w:pPr>
            <w:r/>
            <w:r>
              <w:rPr>
                <w:b w:val="0"/>
                <w:i w:val="0"/>
                <w:sz w:val="14"/>
              </w:rPr>
              <w:t>Tutor uploads a real PNG verification picture</w:t>
            </w:r>
          </w:p>
        </w:tc>
        <w:tc>
          <w:tcPr>
            <w:tcW w:type="dxa" w:w="1644"/>
            <w:vAlign w:val="center"/>
          </w:tcPr>
          <w:p>
            <w:pPr>
              <w:spacing w:after="0" w:line="240" w:lineRule="auto"/>
            </w:pPr>
            <w:r/>
            <w:r>
              <w:rPr>
                <w:b w:val="0"/>
                <w:i w:val="0"/>
                <w:sz w:val="14"/>
              </w:rPr>
              <w:t>201 (or 200) with id</w:t>
            </w:r>
          </w:p>
        </w:tc>
        <w:tc>
          <w:tcPr>
            <w:tcW w:type="dxa" w:w="2608"/>
            <w:vAlign w:val="center"/>
          </w:tcPr>
          <w:p>
            <w:pPr>
              <w:spacing w:after="0" w:line="240" w:lineRule="auto"/>
            </w:pPr>
            <w:r/>
            <w:r>
              <w:rPr>
                <w:b w:val="0"/>
                <w:i w:val="0"/>
                <w:sz w:val="14"/>
              </w:rPr>
              <w:t>201 id=true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MP-IDOR-04</w:t>
            </w:r>
          </w:p>
        </w:tc>
        <w:tc>
          <w:tcPr>
            <w:tcW w:type="dxa" w:w="3402"/>
            <w:vAlign w:val="center"/>
            <w:shd w:val="clear" w:color="auto" w:fill="F2F5FA"/>
          </w:tcPr>
          <w:p>
            <w:pPr>
              <w:spacing w:after="0" w:line="240" w:lineRule="auto"/>
            </w:pPr>
            <w:r/>
            <w:r>
              <w:rPr>
                <w:b w:val="0"/>
                <w:i w:val="0"/>
                <w:sz w:val="14"/>
              </w:rPr>
              <w:t>Another tutor requests the first tutor's verification picture</w:t>
            </w:r>
          </w:p>
        </w:tc>
        <w:tc>
          <w:tcPr>
            <w:tcW w:type="dxa" w:w="1644"/>
            <w:vAlign w:val="center"/>
            <w:shd w:val="clear" w:color="auto" w:fill="F2F5FA"/>
          </w:tcPr>
          <w:p>
            <w:pPr>
              <w:spacing w:after="0" w:line="240" w:lineRule="auto"/>
            </w:pPr>
            <w:r/>
            <w:r>
              <w:rPr>
                <w:b w:val="0"/>
                <w:i w:val="0"/>
                <w:sz w:val="14"/>
              </w:rPr>
              <w:t>404 (or 403)</w:t>
            </w:r>
          </w:p>
        </w:tc>
        <w:tc>
          <w:tcPr>
            <w:tcW w:type="dxa" w:w="2608"/>
            <w:vAlign w:val="center"/>
            <w:shd w:val="clear" w:color="auto" w:fill="F2F5FA"/>
          </w:tcPr>
          <w:p>
            <w:pPr>
              <w:spacing w:after="0" w:line="240" w:lineRule="auto"/>
            </w:pPr>
            <w:r/>
            <w:r>
              <w:rPr>
                <w:b w:val="0"/>
                <w:i w:val="0"/>
                <w:sz w:val="14"/>
              </w:rPr>
              <w:t>404</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MP-IDOR-05</w:t>
            </w:r>
          </w:p>
        </w:tc>
        <w:tc>
          <w:tcPr>
            <w:tcW w:type="dxa" w:w="3402"/>
            <w:vAlign w:val="center"/>
          </w:tcPr>
          <w:p>
            <w:pPr>
              <w:spacing w:after="0" w:line="240" w:lineRule="auto"/>
            </w:pPr>
            <w:r/>
            <w:r>
              <w:rPr>
                <w:b w:val="0"/>
                <w:i w:val="0"/>
                <w:sz w:val="14"/>
              </w:rPr>
              <w:t>Anonymous request for a verification picture</w:t>
            </w:r>
          </w:p>
        </w:tc>
        <w:tc>
          <w:tcPr>
            <w:tcW w:type="dxa" w:w="1644"/>
            <w:vAlign w:val="center"/>
          </w:tcPr>
          <w:p>
            <w:pPr>
              <w:spacing w:after="0" w:line="240" w:lineRule="auto"/>
            </w:pPr>
            <w:r/>
            <w:r>
              <w:rPr>
                <w:b w:val="0"/>
                <w:i w:val="0"/>
                <w:sz w:val="14"/>
              </w:rPr>
              <w:t>401</w:t>
            </w:r>
          </w:p>
        </w:tc>
        <w:tc>
          <w:tcPr>
            <w:tcW w:type="dxa" w:w="2608"/>
            <w:vAlign w:val="center"/>
          </w:tcPr>
          <w:p>
            <w:pPr>
              <w:spacing w:after="0" w:line="240" w:lineRule="auto"/>
            </w:pPr>
            <w:r/>
            <w:r>
              <w:rPr>
                <w:b w:val="0"/>
                <w:i w:val="0"/>
                <w:sz w:val="14"/>
              </w:rPr>
              <w:t>401</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MP-UPL-02</w:t>
            </w:r>
          </w:p>
        </w:tc>
        <w:tc>
          <w:tcPr>
            <w:tcW w:type="dxa" w:w="3402"/>
            <w:vAlign w:val="center"/>
            <w:shd w:val="clear" w:color="auto" w:fill="F2F5FA"/>
          </w:tcPr>
          <w:p>
            <w:pPr>
              <w:spacing w:after="0" w:line="240" w:lineRule="auto"/>
            </w:pPr>
            <w:r/>
            <w:r>
              <w:rPr>
                <w:b w:val="0"/>
                <w:i w:val="0"/>
                <w:sz w:val="14"/>
              </w:rPr>
              <w:t>Owner fetches own picture with private, no-store, nosniff, sandbox CSP</w:t>
            </w:r>
          </w:p>
        </w:tc>
        <w:tc>
          <w:tcPr>
            <w:tcW w:type="dxa" w:w="1644"/>
            <w:vAlign w:val="center"/>
            <w:shd w:val="clear" w:color="auto" w:fill="F2F5FA"/>
          </w:tcPr>
          <w:p>
            <w:pPr>
              <w:spacing w:after="0" w:line="240" w:lineRule="auto"/>
            </w:pPr>
            <w:r/>
            <w:r>
              <w:rPr>
                <w:b w:val="0"/>
                <w:i w:val="0"/>
                <w:sz w:val="14"/>
              </w:rPr>
              <w:t>Cache-Control private,no-store; nosniff; CSP sandbox</w:t>
            </w:r>
          </w:p>
        </w:tc>
        <w:tc>
          <w:tcPr>
            <w:tcW w:type="dxa" w:w="2608"/>
            <w:vAlign w:val="center"/>
            <w:shd w:val="clear" w:color="auto" w:fill="F2F5FA"/>
          </w:tcPr>
          <w:p>
            <w:pPr>
              <w:spacing w:after="0" w:line="240" w:lineRule="auto"/>
            </w:pPr>
            <w:r/>
            <w:r>
              <w:rPr>
                <w:b w:val="0"/>
                <w:i w:val="0"/>
                <w:sz w:val="14"/>
              </w:rPr>
              <w:t>200 cc=private, no-store xcto=nosniff csp=default-src 'none'; img-src 'self'; sandbox</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MP-UPL-03</w:t>
            </w:r>
          </w:p>
        </w:tc>
        <w:tc>
          <w:tcPr>
            <w:tcW w:type="dxa" w:w="3402"/>
            <w:vAlign w:val="center"/>
          </w:tcPr>
          <w:p>
            <w:pPr>
              <w:spacing w:after="0" w:line="240" w:lineRule="auto"/>
            </w:pPr>
            <w:r/>
            <w:r>
              <w:rPr>
                <w:b w:val="0"/>
                <w:i w:val="0"/>
                <w:sz w:val="14"/>
              </w:rPr>
              <w:t>Text file disguised as .png (image/png) rejected</w:t>
            </w:r>
          </w:p>
        </w:tc>
        <w:tc>
          <w:tcPr>
            <w:tcW w:type="dxa" w:w="1644"/>
            <w:vAlign w:val="center"/>
          </w:tcPr>
          <w:p>
            <w:pPr>
              <w:spacing w:after="0" w:line="240" w:lineRule="auto"/>
            </w:pPr>
            <w:r/>
            <w:r>
              <w:rPr>
                <w:b w:val="0"/>
                <w:i w:val="0"/>
                <w:sz w:val="14"/>
              </w:rPr>
              <w:t>400/415/422</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MP-UPL-04</w:t>
            </w:r>
          </w:p>
        </w:tc>
        <w:tc>
          <w:tcPr>
            <w:tcW w:type="dxa" w:w="3402"/>
            <w:vAlign w:val="center"/>
            <w:shd w:val="clear" w:color="auto" w:fill="F2F5FA"/>
          </w:tcPr>
          <w:p>
            <w:pPr>
              <w:spacing w:after="0" w:line="240" w:lineRule="auto"/>
            </w:pPr>
            <w:r/>
            <w:r>
              <w:rPr>
                <w:b w:val="0"/>
                <w:i w:val="0"/>
                <w:sz w:val="14"/>
              </w:rPr>
              <w:t>11 MB upload rejected (limit 10 MB)</w:t>
            </w:r>
          </w:p>
        </w:tc>
        <w:tc>
          <w:tcPr>
            <w:tcW w:type="dxa" w:w="1644"/>
            <w:vAlign w:val="center"/>
            <w:shd w:val="clear" w:color="auto" w:fill="F2F5FA"/>
          </w:tcPr>
          <w:p>
            <w:pPr>
              <w:spacing w:after="0" w:line="240" w:lineRule="auto"/>
            </w:pPr>
            <w:r/>
            <w:r>
              <w:rPr>
                <w:b w:val="0"/>
                <w:i w:val="0"/>
                <w:sz w:val="14"/>
              </w:rPr>
              <w:t>400/413</w:t>
            </w:r>
          </w:p>
        </w:tc>
        <w:tc>
          <w:tcPr>
            <w:tcW w:type="dxa" w:w="2608"/>
            <w:vAlign w:val="center"/>
            <w:shd w:val="clear" w:color="auto" w:fill="F2F5FA"/>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MP-UPL-05</w:t>
            </w:r>
          </w:p>
        </w:tc>
        <w:tc>
          <w:tcPr>
            <w:tcW w:type="dxa" w:w="3402"/>
            <w:vAlign w:val="center"/>
          </w:tcPr>
          <w:p>
            <w:pPr>
              <w:spacing w:after="0" w:line="240" w:lineRule="auto"/>
            </w:pPr>
            <w:r/>
            <w:r>
              <w:rPr>
                <w:b w:val="0"/>
                <w:i w:val="0"/>
                <w:sz w:val="14"/>
              </w:rPr>
              <w:t>Student (non-verifiable role) uploads verification picture</w:t>
            </w:r>
          </w:p>
        </w:tc>
        <w:tc>
          <w:tcPr>
            <w:tcW w:type="dxa" w:w="1644"/>
            <w:vAlign w:val="center"/>
          </w:tcPr>
          <w:p>
            <w:pPr>
              <w:spacing w:after="0" w:line="240" w:lineRule="auto"/>
            </w:pPr>
            <w:r/>
            <w:r>
              <w:rPr>
                <w:b w:val="0"/>
                <w:i w:val="0"/>
                <w:sz w:val="14"/>
              </w:rPr>
              <w:t>403 (or 400)</w:t>
            </w:r>
          </w:p>
        </w:tc>
        <w:tc>
          <w:tcPr>
            <w:tcW w:type="dxa" w:w="2608"/>
            <w:vAlign w:val="center"/>
          </w:tcPr>
          <w:p>
            <w:pPr>
              <w:spacing w:after="0" w:line="240" w:lineRule="auto"/>
            </w:pPr>
            <w:r/>
            <w:r>
              <w:rPr>
                <w:b w:val="0"/>
                <w:i w:val="0"/>
                <w:sz w:val="14"/>
              </w:rPr>
              <w:t>403</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MP-INJ-01</w:t>
            </w:r>
          </w:p>
        </w:tc>
        <w:tc>
          <w:tcPr>
            <w:tcW w:type="dxa" w:w="3402"/>
            <w:vAlign w:val="center"/>
            <w:shd w:val="clear" w:color="auto" w:fill="F2F5FA"/>
          </w:tcPr>
          <w:p>
            <w:pPr>
              <w:spacing w:after="0" w:line="240" w:lineRule="auto"/>
            </w:pPr>
            <w:r/>
            <w:r>
              <w:rPr>
                <w:b w:val="0"/>
                <w:i w:val="0"/>
                <w:sz w:val="14"/>
              </w:rPr>
              <w:t>SQL metacharacters in public tutor search</w:t>
            </w:r>
          </w:p>
        </w:tc>
        <w:tc>
          <w:tcPr>
            <w:tcW w:type="dxa" w:w="1644"/>
            <w:vAlign w:val="center"/>
            <w:shd w:val="clear" w:color="auto" w:fill="F2F5FA"/>
          </w:tcPr>
          <w:p>
            <w:pPr>
              <w:spacing w:after="0" w:line="240" w:lineRule="auto"/>
            </w:pPr>
            <w:r/>
            <w:r>
              <w:rPr>
                <w:b w:val="0"/>
                <w:i w:val="0"/>
                <w:sz w:val="14"/>
              </w:rPr>
              <w:t>200, no SQL error text</w:t>
            </w:r>
          </w:p>
        </w:tc>
        <w:tc>
          <w:tcPr>
            <w:tcW w:type="dxa" w:w="2608"/>
            <w:vAlign w:val="center"/>
            <w:shd w:val="clear" w:color="auto" w:fill="F2F5FA"/>
          </w:tcPr>
          <w:p>
            <w:pPr>
              <w:spacing w:after="0" w:line="240" w:lineRule="auto"/>
            </w:pPr>
            <w:r/>
            <w:r>
              <w:rPr>
                <w:b w:val="0"/>
                <w:i w:val="0"/>
                <w:sz w:val="14"/>
              </w:rPr>
              <w:t>200 sqlError=false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MP-INJ-02</w:t>
            </w:r>
          </w:p>
        </w:tc>
        <w:tc>
          <w:tcPr>
            <w:tcW w:type="dxa" w:w="3402"/>
            <w:vAlign w:val="center"/>
          </w:tcPr>
          <w:p>
            <w:pPr>
              <w:spacing w:after="0" w:line="240" w:lineRule="auto"/>
            </w:pPr>
            <w:r/>
            <w:r>
              <w:rPr>
                <w:b w:val="0"/>
                <w:i w:val="0"/>
                <w:sz w:val="14"/>
              </w:rPr>
              <w:t>SQL injection string in login</w:t>
            </w:r>
          </w:p>
        </w:tc>
        <w:tc>
          <w:tcPr>
            <w:tcW w:type="dxa" w:w="1644"/>
            <w:vAlign w:val="center"/>
          </w:tcPr>
          <w:p>
            <w:pPr>
              <w:spacing w:after="0" w:line="240" w:lineRule="auto"/>
            </w:pPr>
            <w:r/>
            <w:r>
              <w:rPr>
                <w:b w:val="0"/>
                <w:i w:val="0"/>
                <w:sz w:val="14"/>
              </w:rPr>
              <w:t>400 or 401, not 200/500</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MP-INJ-03</w:t>
            </w:r>
          </w:p>
        </w:tc>
        <w:tc>
          <w:tcPr>
            <w:tcW w:type="dxa" w:w="3402"/>
            <w:vAlign w:val="center"/>
            <w:shd w:val="clear" w:color="auto" w:fill="F2F5FA"/>
          </w:tcPr>
          <w:p>
            <w:pPr>
              <w:spacing w:after="0" w:line="240" w:lineRule="auto"/>
            </w:pPr>
            <w:r/>
            <w:r>
              <w:rPr>
                <w:b w:val="0"/>
                <w:i w:val="0"/>
                <w:sz w:val="14"/>
              </w:rPr>
              <w:t>LIKE wildcards in search do not error</w:t>
            </w:r>
          </w:p>
        </w:tc>
        <w:tc>
          <w:tcPr>
            <w:tcW w:type="dxa" w:w="1644"/>
            <w:vAlign w:val="center"/>
            <w:shd w:val="clear" w:color="auto" w:fill="F2F5FA"/>
          </w:tcPr>
          <w:p>
            <w:pPr>
              <w:spacing w:after="0" w:line="240" w:lineRule="auto"/>
            </w:pPr>
            <w:r/>
            <w:r>
              <w:rPr>
                <w:b w:val="0"/>
                <w:i w:val="0"/>
                <w:sz w:val="14"/>
              </w:rPr>
              <w:t>200</w:t>
            </w:r>
          </w:p>
        </w:tc>
        <w:tc>
          <w:tcPr>
            <w:tcW w:type="dxa" w:w="2608"/>
            <w:vAlign w:val="center"/>
            <w:shd w:val="clear" w:color="auto" w:fill="F2F5FA"/>
          </w:tcPr>
          <w:p>
            <w:pPr>
              <w:spacing w:after="0" w:line="240" w:lineRule="auto"/>
            </w:pPr>
            <w:r/>
            <w:r>
              <w:rPr>
                <w:b w:val="0"/>
                <w:i w:val="0"/>
                <w:sz w:val="14"/>
              </w:rPr>
              <w:t>200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MP-XSS-01</w:t>
            </w:r>
          </w:p>
        </w:tc>
        <w:tc>
          <w:tcPr>
            <w:tcW w:type="dxa" w:w="3402"/>
            <w:vAlign w:val="center"/>
          </w:tcPr>
          <w:p>
            <w:pPr>
              <w:spacing w:after="0" w:line="240" w:lineRule="auto"/>
            </w:pPr>
            <w:r/>
            <w:r>
              <w:rPr>
                <w:b w:val="0"/>
                <w:i w:val="0"/>
                <w:sz w:val="14"/>
              </w:rPr>
              <w:t>Script tag in name stored as inert text (API returns JSON, not HTML)</w:t>
            </w:r>
          </w:p>
        </w:tc>
        <w:tc>
          <w:tcPr>
            <w:tcW w:type="dxa" w:w="1644"/>
            <w:vAlign w:val="center"/>
          </w:tcPr>
          <w:p>
            <w:pPr>
              <w:spacing w:after="0" w:line="240" w:lineRule="auto"/>
            </w:pPr>
            <w:r/>
            <w:r>
              <w:rPr>
                <w:b w:val="0"/>
                <w:i w:val="0"/>
                <w:sz w:val="14"/>
              </w:rPr>
              <w:t>201, content-type application/json</w:t>
            </w:r>
          </w:p>
        </w:tc>
        <w:tc>
          <w:tcPr>
            <w:tcW w:type="dxa" w:w="2608"/>
            <w:vAlign w:val="center"/>
          </w:tcPr>
          <w:p>
            <w:pPr>
              <w:spacing w:after="0" w:line="240" w:lineRule="auto"/>
            </w:pPr>
            <w:r/>
            <w:r>
              <w:rPr>
                <w:b w:val="0"/>
                <w:i w:val="0"/>
                <w:sz w:val="14"/>
              </w:rPr>
              <w:t>201 application/json; charset=utf-8</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MP-DATA-01</w:t>
            </w:r>
          </w:p>
        </w:tc>
        <w:tc>
          <w:tcPr>
            <w:tcW w:type="dxa" w:w="3402"/>
            <w:vAlign w:val="center"/>
            <w:shd w:val="clear" w:color="auto" w:fill="F2F5FA"/>
          </w:tcPr>
          <w:p>
            <w:pPr>
              <w:spacing w:after="0" w:line="240" w:lineRule="auto"/>
            </w:pPr>
            <w:r/>
            <w:r>
              <w:rPr>
                <w:b w:val="0"/>
                <w:i w:val="0"/>
                <w:sz w:val="14"/>
              </w:rPr>
              <w:t>Public tutor listing exposes no email or phone</w:t>
            </w:r>
          </w:p>
        </w:tc>
        <w:tc>
          <w:tcPr>
            <w:tcW w:type="dxa" w:w="1644"/>
            <w:vAlign w:val="center"/>
            <w:shd w:val="clear" w:color="auto" w:fill="F2F5FA"/>
          </w:tcPr>
          <w:p>
            <w:pPr>
              <w:spacing w:after="0" w:line="240" w:lineRule="auto"/>
            </w:pPr>
            <w:r/>
            <w:r>
              <w:rPr>
                <w:b w:val="0"/>
                <w:i w:val="0"/>
                <w:sz w:val="14"/>
              </w:rPr>
              <w:t>no email/phone values</w:t>
            </w:r>
          </w:p>
        </w:tc>
        <w:tc>
          <w:tcPr>
            <w:tcW w:type="dxa" w:w="2608"/>
            <w:vAlign w:val="center"/>
            <w:shd w:val="clear" w:color="auto" w:fill="F2F5FA"/>
          </w:tcPr>
          <w:p>
            <w:pPr>
              <w:spacing w:after="0" w:line="240" w:lineRule="auto"/>
            </w:pPr>
            <w:r/>
            <w:r>
              <w:rPr>
                <w:b w:val="0"/>
                <w:i w:val="0"/>
                <w:sz w:val="14"/>
              </w:rPr>
              <w:t>200 leak=false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MP-DATA-02</w:t>
            </w:r>
          </w:p>
        </w:tc>
        <w:tc>
          <w:tcPr>
            <w:tcW w:type="dxa" w:w="3402"/>
            <w:vAlign w:val="center"/>
          </w:tcPr>
          <w:p>
            <w:pPr>
              <w:spacing w:after="0" w:line="240" w:lineRule="auto"/>
            </w:pPr>
            <w:r/>
            <w:r>
              <w:rPr>
                <w:b w:val="0"/>
                <w:i w:val="0"/>
                <w:sz w:val="14"/>
              </w:rPr>
              <w:t>Public coaching listing exposes no email</w:t>
            </w:r>
          </w:p>
        </w:tc>
        <w:tc>
          <w:tcPr>
            <w:tcW w:type="dxa" w:w="1644"/>
            <w:vAlign w:val="center"/>
          </w:tcPr>
          <w:p>
            <w:pPr>
              <w:spacing w:after="0" w:line="240" w:lineRule="auto"/>
            </w:pPr>
            <w:r/>
            <w:r>
              <w:rPr>
                <w:b w:val="0"/>
                <w:i w:val="0"/>
                <w:sz w:val="14"/>
              </w:rPr>
              <w:t>no email values</w:t>
            </w:r>
          </w:p>
        </w:tc>
        <w:tc>
          <w:tcPr>
            <w:tcW w:type="dxa" w:w="2608"/>
            <w:vAlign w:val="center"/>
          </w:tcPr>
          <w:p>
            <w:pPr>
              <w:spacing w:after="0" w:line="240" w:lineRule="auto"/>
            </w:pPr>
            <w:r/>
            <w:r>
              <w:rPr>
                <w:b w:val="0"/>
                <w:i w:val="0"/>
                <w:sz w:val="14"/>
              </w:rPr>
              <w:t>200 leak=false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MP-API-01</w:t>
            </w:r>
          </w:p>
        </w:tc>
        <w:tc>
          <w:tcPr>
            <w:tcW w:type="dxa" w:w="3402"/>
            <w:vAlign w:val="center"/>
            <w:shd w:val="clear" w:color="auto" w:fill="F2F5FA"/>
          </w:tcPr>
          <w:p>
            <w:pPr>
              <w:spacing w:after="0" w:line="240" w:lineRule="auto"/>
            </w:pPr>
            <w:r/>
            <w:r>
              <w:rPr>
                <w:b w:val="0"/>
                <w:i w:val="0"/>
                <w:sz w:val="14"/>
              </w:rPr>
              <w:t>Health endpoint</w:t>
            </w:r>
          </w:p>
        </w:tc>
        <w:tc>
          <w:tcPr>
            <w:tcW w:type="dxa" w:w="1644"/>
            <w:vAlign w:val="center"/>
            <w:shd w:val="clear" w:color="auto" w:fill="F2F5FA"/>
          </w:tcPr>
          <w:p>
            <w:pPr>
              <w:spacing w:after="0" w:line="240" w:lineRule="auto"/>
            </w:pPr>
            <w:r/>
            <w:r>
              <w:rPr>
                <w:b w:val="0"/>
                <w:i w:val="0"/>
                <w:sz w:val="14"/>
              </w:rPr>
              <w:t>200 {"status":"ok"}</w:t>
            </w:r>
          </w:p>
        </w:tc>
        <w:tc>
          <w:tcPr>
            <w:tcW w:type="dxa" w:w="2608"/>
            <w:vAlign w:val="center"/>
            <w:shd w:val="clear" w:color="auto" w:fill="F2F5FA"/>
          </w:tcPr>
          <w:p>
            <w:pPr>
              <w:spacing w:after="0" w:line="240" w:lineRule="auto"/>
            </w:pPr>
            <w:r/>
            <w:r>
              <w:rPr>
                <w:b w:val="0"/>
                <w:i w:val="0"/>
                <w:sz w:val="14"/>
              </w:rPr>
              <w:t>200 {"status":"ok"}</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MP-API-02</w:t>
            </w:r>
          </w:p>
        </w:tc>
        <w:tc>
          <w:tcPr>
            <w:tcW w:type="dxa" w:w="3402"/>
            <w:vAlign w:val="center"/>
          </w:tcPr>
          <w:p>
            <w:pPr>
              <w:spacing w:after="0" w:line="240" w:lineRule="auto"/>
            </w:pPr>
            <w:r/>
            <w:r>
              <w:rPr>
                <w:b w:val="0"/>
                <w:i w:val="0"/>
                <w:sz w:val="14"/>
              </w:rPr>
              <w:t>Unknown route</w:t>
            </w:r>
          </w:p>
        </w:tc>
        <w:tc>
          <w:tcPr>
            <w:tcW w:type="dxa" w:w="1644"/>
            <w:vAlign w:val="center"/>
          </w:tcPr>
          <w:p>
            <w:pPr>
              <w:spacing w:after="0" w:line="240" w:lineRule="auto"/>
            </w:pPr>
            <w:r/>
            <w:r>
              <w:rPr>
                <w:b w:val="0"/>
                <w:i w:val="0"/>
                <w:sz w:val="14"/>
              </w:rPr>
              <w:t>404</w:t>
            </w:r>
          </w:p>
        </w:tc>
        <w:tc>
          <w:tcPr>
            <w:tcW w:type="dxa" w:w="2608"/>
            <w:vAlign w:val="center"/>
          </w:tcPr>
          <w:p>
            <w:pPr>
              <w:spacing w:after="0" w:line="240" w:lineRule="auto"/>
            </w:pPr>
            <w:r/>
            <w:r>
              <w:rPr>
                <w:b w:val="0"/>
                <w:i w:val="0"/>
                <w:sz w:val="14"/>
              </w:rPr>
              <w:t>404</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MP-API-03</w:t>
            </w:r>
          </w:p>
        </w:tc>
        <w:tc>
          <w:tcPr>
            <w:tcW w:type="dxa" w:w="3402"/>
            <w:vAlign w:val="center"/>
            <w:shd w:val="clear" w:color="auto" w:fill="F2F5FA"/>
          </w:tcPr>
          <w:p>
            <w:pPr>
              <w:spacing w:after="0" w:line="240" w:lineRule="auto"/>
            </w:pPr>
            <w:r/>
            <w:r>
              <w:rPr>
                <w:b w:val="0"/>
                <w:i w:val="0"/>
                <w:sz w:val="14"/>
              </w:rPr>
              <w:t>Public info endpoint returns JSON</w:t>
            </w:r>
          </w:p>
        </w:tc>
        <w:tc>
          <w:tcPr>
            <w:tcW w:type="dxa" w:w="1644"/>
            <w:vAlign w:val="center"/>
            <w:shd w:val="clear" w:color="auto" w:fill="F2F5FA"/>
          </w:tcPr>
          <w:p>
            <w:pPr>
              <w:spacing w:after="0" w:line="240" w:lineRule="auto"/>
            </w:pPr>
            <w:r/>
            <w:r>
              <w:rPr>
                <w:b w:val="0"/>
                <w:i w:val="0"/>
                <w:sz w:val="14"/>
              </w:rPr>
              <w:t>200 JSON</w:t>
            </w:r>
          </w:p>
        </w:tc>
        <w:tc>
          <w:tcPr>
            <w:tcW w:type="dxa" w:w="2608"/>
            <w:vAlign w:val="center"/>
            <w:shd w:val="clear" w:color="auto" w:fill="F2F5FA"/>
          </w:tcPr>
          <w:p>
            <w:pPr>
              <w:spacing w:after="0" w:line="240" w:lineRule="auto"/>
            </w:pPr>
            <w:r/>
            <w:r>
              <w:rPr>
                <w:b w:val="0"/>
                <w:i w:val="0"/>
                <w:sz w:val="14"/>
              </w:rPr>
              <w:t>200 application/json; charset=utf-8</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MP-PWR-01</w:t>
            </w:r>
          </w:p>
        </w:tc>
        <w:tc>
          <w:tcPr>
            <w:tcW w:type="dxa" w:w="3402"/>
            <w:vAlign w:val="center"/>
          </w:tcPr>
          <w:p>
            <w:pPr>
              <w:spacing w:after="0" w:line="240" w:lineRule="auto"/>
            </w:pPr>
            <w:r/>
            <w:r>
              <w:rPr>
                <w:b w:val="0"/>
                <w:i w:val="0"/>
                <w:sz w:val="14"/>
              </w:rPr>
              <w:t>Forgot-password for existing account (dev server returns token instead of email)</w:t>
            </w:r>
          </w:p>
        </w:tc>
        <w:tc>
          <w:tcPr>
            <w:tcW w:type="dxa" w:w="1644"/>
            <w:vAlign w:val="center"/>
          </w:tcPr>
          <w:p>
            <w:pPr>
              <w:spacing w:after="0" w:line="240" w:lineRule="auto"/>
            </w:pPr>
            <w:r/>
            <w:r>
              <w:rPr>
                <w:b w:val="0"/>
                <w:i w:val="0"/>
                <w:sz w:val="14"/>
              </w:rPr>
              <w:t>202 with development_token</w:t>
            </w:r>
          </w:p>
        </w:tc>
        <w:tc>
          <w:tcPr>
            <w:tcW w:type="dxa" w:w="2608"/>
            <w:vAlign w:val="center"/>
          </w:tcPr>
          <w:p>
            <w:pPr>
              <w:spacing w:after="0" w:line="240" w:lineRule="auto"/>
            </w:pPr>
            <w:r/>
            <w:r>
              <w:rPr>
                <w:b w:val="0"/>
                <w:i w:val="0"/>
                <w:sz w:val="14"/>
              </w:rPr>
              <w:t>202 token=true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MP-PWR-02</w:t>
            </w:r>
          </w:p>
        </w:tc>
        <w:tc>
          <w:tcPr>
            <w:tcW w:type="dxa" w:w="3402"/>
            <w:vAlign w:val="center"/>
            <w:shd w:val="clear" w:color="auto" w:fill="F2F5FA"/>
          </w:tcPr>
          <w:p>
            <w:pPr>
              <w:spacing w:after="0" w:line="240" w:lineRule="auto"/>
            </w:pPr>
            <w:r/>
            <w:r>
              <w:rPr>
                <w:b w:val="0"/>
                <w:i w:val="0"/>
                <w:sz w:val="14"/>
              </w:rPr>
              <w:t>Forgot-password for unknown email does not reveal existence</w:t>
            </w:r>
          </w:p>
        </w:tc>
        <w:tc>
          <w:tcPr>
            <w:tcW w:type="dxa" w:w="1644"/>
            <w:vAlign w:val="center"/>
            <w:shd w:val="clear" w:color="auto" w:fill="F2F5FA"/>
          </w:tcPr>
          <w:p>
            <w:pPr>
              <w:spacing w:after="0" w:line="240" w:lineRule="auto"/>
            </w:pPr>
            <w:r/>
            <w:r>
              <w:rPr>
                <w:b w:val="0"/>
                <w:i w:val="0"/>
                <w:sz w:val="14"/>
              </w:rPr>
              <w:t>202, no token</w:t>
            </w:r>
          </w:p>
        </w:tc>
        <w:tc>
          <w:tcPr>
            <w:tcW w:type="dxa" w:w="2608"/>
            <w:vAlign w:val="center"/>
            <w:shd w:val="clear" w:color="auto" w:fill="F2F5FA"/>
          </w:tcPr>
          <w:p>
            <w:pPr>
              <w:spacing w:after="0" w:line="240" w:lineRule="auto"/>
            </w:pPr>
            <w:r/>
            <w:r>
              <w:rPr>
                <w:b w:val="0"/>
                <w:i w:val="0"/>
                <w:sz w:val="14"/>
              </w:rPr>
              <w:t>202 token=false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MP-PWR-03</w:t>
            </w:r>
          </w:p>
        </w:tc>
        <w:tc>
          <w:tcPr>
            <w:tcW w:type="dxa" w:w="3402"/>
            <w:vAlign w:val="center"/>
          </w:tcPr>
          <w:p>
            <w:pPr>
              <w:spacing w:after="0" w:line="240" w:lineRule="auto"/>
            </w:pPr>
            <w:r/>
            <w:r>
              <w:rPr>
                <w:b w:val="0"/>
                <w:i w:val="0"/>
                <w:sz w:val="14"/>
              </w:rPr>
              <w:t>Reset with 5-char new password rejected</w:t>
            </w:r>
          </w:p>
        </w:tc>
        <w:tc>
          <w:tcPr>
            <w:tcW w:type="dxa" w:w="1644"/>
            <w:vAlign w:val="center"/>
          </w:tcPr>
          <w:p>
            <w:pPr>
              <w:spacing w:after="0" w:line="240" w:lineRule="auto"/>
            </w:pPr>
            <w:r/>
            <w:r>
              <w:rPr>
                <w:b w:val="0"/>
                <w:i w:val="0"/>
                <w:sz w:val="14"/>
              </w:rPr>
              <w:t>400</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MP-PWR-04</w:t>
            </w:r>
          </w:p>
        </w:tc>
        <w:tc>
          <w:tcPr>
            <w:tcW w:type="dxa" w:w="3402"/>
            <w:vAlign w:val="center"/>
            <w:shd w:val="clear" w:color="auto" w:fill="F2F5FA"/>
          </w:tcPr>
          <w:p>
            <w:pPr>
              <w:spacing w:after="0" w:line="240" w:lineRule="auto"/>
            </w:pPr>
            <w:r/>
            <w:r>
              <w:rPr>
                <w:b w:val="0"/>
                <w:i w:val="0"/>
                <w:sz w:val="14"/>
              </w:rPr>
              <w:t>Reset with valid token and new password</w:t>
            </w:r>
          </w:p>
        </w:tc>
        <w:tc>
          <w:tcPr>
            <w:tcW w:type="dxa" w:w="1644"/>
            <w:vAlign w:val="center"/>
            <w:shd w:val="clear" w:color="auto" w:fill="F2F5FA"/>
          </w:tcPr>
          <w:p>
            <w:pPr>
              <w:spacing w:after="0" w:line="240" w:lineRule="auto"/>
            </w:pPr>
            <w:r/>
            <w:r>
              <w:rPr>
                <w:b w:val="0"/>
                <w:i w:val="0"/>
                <w:sz w:val="14"/>
              </w:rPr>
              <w:t>200</w:t>
            </w:r>
          </w:p>
        </w:tc>
        <w:tc>
          <w:tcPr>
            <w:tcW w:type="dxa" w:w="2608"/>
            <w:vAlign w:val="center"/>
            <w:shd w:val="clear" w:color="auto" w:fill="F2F5FA"/>
          </w:tcPr>
          <w:p>
            <w:pPr>
              <w:spacing w:after="0" w:line="240" w:lineRule="auto"/>
            </w:pPr>
            <w:r/>
            <w:r>
              <w:rPr>
                <w:b w:val="0"/>
                <w:i w:val="0"/>
                <w:sz w:val="14"/>
              </w:rPr>
              <w:t>200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MP-PWR-05</w:t>
            </w:r>
          </w:p>
        </w:tc>
        <w:tc>
          <w:tcPr>
            <w:tcW w:type="dxa" w:w="3402"/>
            <w:vAlign w:val="center"/>
          </w:tcPr>
          <w:p>
            <w:pPr>
              <w:spacing w:after="0" w:line="240" w:lineRule="auto"/>
            </w:pPr>
            <w:r/>
            <w:r>
              <w:rPr>
                <w:b w:val="0"/>
                <w:i w:val="0"/>
                <w:sz w:val="14"/>
              </w:rPr>
              <w:t>Reset token is single-use</w:t>
            </w:r>
          </w:p>
        </w:tc>
        <w:tc>
          <w:tcPr>
            <w:tcW w:type="dxa" w:w="1644"/>
            <w:vAlign w:val="center"/>
          </w:tcPr>
          <w:p>
            <w:pPr>
              <w:spacing w:after="0" w:line="240" w:lineRule="auto"/>
            </w:pPr>
            <w:r/>
            <w:r>
              <w:rPr>
                <w:b w:val="0"/>
                <w:i w:val="0"/>
                <w:sz w:val="14"/>
              </w:rPr>
              <w:t>400 on reuse</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MP-PWR-06</w:t>
            </w:r>
          </w:p>
        </w:tc>
        <w:tc>
          <w:tcPr>
            <w:tcW w:type="dxa" w:w="3402"/>
            <w:vAlign w:val="center"/>
            <w:shd w:val="clear" w:color="auto" w:fill="F2F5FA"/>
          </w:tcPr>
          <w:p>
            <w:pPr>
              <w:spacing w:after="0" w:line="240" w:lineRule="auto"/>
            </w:pPr>
            <w:r/>
            <w:r>
              <w:rPr>
                <w:b w:val="0"/>
                <w:i w:val="0"/>
                <w:sz w:val="14"/>
              </w:rPr>
              <w:t>Old password refused, new password accepted after reset</w:t>
            </w:r>
          </w:p>
        </w:tc>
        <w:tc>
          <w:tcPr>
            <w:tcW w:type="dxa" w:w="1644"/>
            <w:vAlign w:val="center"/>
            <w:shd w:val="clear" w:color="auto" w:fill="F2F5FA"/>
          </w:tcPr>
          <w:p>
            <w:pPr>
              <w:spacing w:after="0" w:line="240" w:lineRule="auto"/>
            </w:pPr>
            <w:r/>
            <w:r>
              <w:rPr>
                <w:b w:val="0"/>
                <w:i w:val="0"/>
                <w:sz w:val="14"/>
              </w:rPr>
              <w:t>401 / 200</w:t>
            </w:r>
          </w:p>
        </w:tc>
        <w:tc>
          <w:tcPr>
            <w:tcW w:type="dxa" w:w="2608"/>
            <w:vAlign w:val="center"/>
            <w:shd w:val="clear" w:color="auto" w:fill="F2F5FA"/>
          </w:tcPr>
          <w:p>
            <w:pPr>
              <w:spacing w:after="0" w:line="240" w:lineRule="auto"/>
            </w:pPr>
            <w:r/>
            <w:r>
              <w:rPr>
                <w:b w:val="0"/>
                <w:i w:val="0"/>
                <w:sz w:val="14"/>
              </w:rPr>
              <w:t>401 / 200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MP-PWR-07</w:t>
            </w:r>
          </w:p>
        </w:tc>
        <w:tc>
          <w:tcPr>
            <w:tcW w:type="dxa" w:w="3402"/>
            <w:vAlign w:val="center"/>
          </w:tcPr>
          <w:p>
            <w:pPr>
              <w:spacing w:after="0" w:line="240" w:lineRule="auto"/>
            </w:pPr>
            <w:r/>
            <w:r>
              <w:rPr>
                <w:b w:val="0"/>
                <w:i w:val="0"/>
                <w:sz w:val="14"/>
              </w:rPr>
              <w:t>Refresh token issued before the reset is revoked (docs/security.md)</w:t>
            </w:r>
          </w:p>
        </w:tc>
        <w:tc>
          <w:tcPr>
            <w:tcW w:type="dxa" w:w="1644"/>
            <w:vAlign w:val="center"/>
          </w:tcPr>
          <w:p>
            <w:pPr>
              <w:spacing w:after="0" w:line="240" w:lineRule="auto"/>
            </w:pPr>
            <w:r/>
            <w:r>
              <w:rPr>
                <w:b w:val="0"/>
                <w:i w:val="0"/>
                <w:sz w:val="14"/>
              </w:rPr>
              <w:t>401</w:t>
            </w:r>
          </w:p>
        </w:tc>
        <w:tc>
          <w:tcPr>
            <w:tcW w:type="dxa" w:w="2608"/>
            <w:vAlign w:val="center"/>
          </w:tcPr>
          <w:p>
            <w:pPr>
              <w:spacing w:after="0" w:line="240" w:lineRule="auto"/>
            </w:pPr>
            <w:r/>
            <w:r>
              <w:rPr>
                <w:b w:val="0"/>
                <w:i w:val="0"/>
                <w:sz w:val="14"/>
              </w:rPr>
              <w:t>401</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MP-EV-01</w:t>
            </w:r>
          </w:p>
        </w:tc>
        <w:tc>
          <w:tcPr>
            <w:tcW w:type="dxa" w:w="3402"/>
            <w:vAlign w:val="center"/>
            <w:shd w:val="clear" w:color="auto" w:fill="F2F5FA"/>
          </w:tcPr>
          <w:p>
            <w:pPr>
              <w:spacing w:after="0" w:line="240" w:lineRule="auto"/>
            </w:pPr>
            <w:r/>
            <w:r>
              <w:rPr>
                <w:b w:val="0"/>
                <w:i w:val="0"/>
                <w:sz w:val="14"/>
              </w:rPr>
              <w:t>Email-verification request returns development token on dev server</w:t>
            </w:r>
          </w:p>
        </w:tc>
        <w:tc>
          <w:tcPr>
            <w:tcW w:type="dxa" w:w="1644"/>
            <w:vAlign w:val="center"/>
            <w:shd w:val="clear" w:color="auto" w:fill="F2F5FA"/>
          </w:tcPr>
          <w:p>
            <w:pPr>
              <w:spacing w:after="0" w:line="240" w:lineRule="auto"/>
            </w:pPr>
            <w:r/>
            <w:r>
              <w:rPr>
                <w:b w:val="0"/>
                <w:i w:val="0"/>
                <w:sz w:val="14"/>
              </w:rPr>
              <w:t>202 with token</w:t>
            </w:r>
          </w:p>
        </w:tc>
        <w:tc>
          <w:tcPr>
            <w:tcW w:type="dxa" w:w="2608"/>
            <w:vAlign w:val="center"/>
            <w:shd w:val="clear" w:color="auto" w:fill="F2F5FA"/>
          </w:tcPr>
          <w:p>
            <w:pPr>
              <w:spacing w:after="0" w:line="240" w:lineRule="auto"/>
            </w:pPr>
            <w:r/>
            <w:r>
              <w:rPr>
                <w:b w:val="0"/>
                <w:i w:val="0"/>
                <w:sz w:val="14"/>
              </w:rPr>
              <w:t>202 token=true</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MP-EV-02</w:t>
            </w:r>
          </w:p>
        </w:tc>
        <w:tc>
          <w:tcPr>
            <w:tcW w:type="dxa" w:w="3402"/>
            <w:vAlign w:val="center"/>
          </w:tcPr>
          <w:p>
            <w:pPr>
              <w:spacing w:after="0" w:line="240" w:lineRule="auto"/>
            </w:pPr>
            <w:r/>
            <w:r>
              <w:rPr>
                <w:b w:val="0"/>
                <w:i w:val="0"/>
                <w:sz w:val="14"/>
              </w:rPr>
              <w:t>Verify email with invalid token</w:t>
            </w:r>
          </w:p>
        </w:tc>
        <w:tc>
          <w:tcPr>
            <w:tcW w:type="dxa" w:w="1644"/>
            <w:vAlign w:val="center"/>
          </w:tcPr>
          <w:p>
            <w:pPr>
              <w:spacing w:after="0" w:line="240" w:lineRule="auto"/>
            </w:pPr>
            <w:r/>
            <w:r>
              <w:rPr>
                <w:b w:val="0"/>
                <w:i w:val="0"/>
                <w:sz w:val="14"/>
              </w:rPr>
              <w:t>400</w:t>
            </w:r>
          </w:p>
        </w:tc>
        <w:tc>
          <w:tcPr>
            <w:tcW w:type="dxa" w:w="2608"/>
            <w:vAlign w:val="center"/>
          </w:tcPr>
          <w:p>
            <w:pPr>
              <w:spacing w:after="0" w:line="240" w:lineRule="auto"/>
            </w:pPr>
            <w:r/>
            <w:r>
              <w:rPr>
                <w:b w:val="0"/>
                <w:i w:val="0"/>
                <w:sz w:val="14"/>
              </w:rPr>
              <w:t>400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shd w:val="clear" w:color="auto" w:fill="F2F5FA"/>
          </w:tcPr>
          <w:p>
            <w:pPr>
              <w:spacing w:after="0" w:line="240" w:lineRule="auto"/>
            </w:pPr>
            <w:r/>
            <w:r>
              <w:rPr>
                <w:b w:val="0"/>
                <w:i w:val="0"/>
                <w:sz w:val="14"/>
              </w:rPr>
              <w:t>MP-EV-03</w:t>
            </w:r>
          </w:p>
        </w:tc>
        <w:tc>
          <w:tcPr>
            <w:tcW w:type="dxa" w:w="3402"/>
            <w:vAlign w:val="center"/>
            <w:shd w:val="clear" w:color="auto" w:fill="F2F5FA"/>
          </w:tcPr>
          <w:p>
            <w:pPr>
              <w:spacing w:after="0" w:line="240" w:lineRule="auto"/>
            </w:pPr>
            <w:r/>
            <w:r>
              <w:rPr>
                <w:b w:val="0"/>
                <w:i w:val="0"/>
                <w:sz w:val="14"/>
              </w:rPr>
              <w:t>Verify email with valid token</w:t>
            </w:r>
          </w:p>
        </w:tc>
        <w:tc>
          <w:tcPr>
            <w:tcW w:type="dxa" w:w="1644"/>
            <w:vAlign w:val="center"/>
            <w:shd w:val="clear" w:color="auto" w:fill="F2F5FA"/>
          </w:tcPr>
          <w:p>
            <w:pPr>
              <w:spacing w:after="0" w:line="240" w:lineRule="auto"/>
            </w:pPr>
            <w:r/>
            <w:r>
              <w:rPr>
                <w:b w:val="0"/>
                <w:i w:val="0"/>
                <w:sz w:val="14"/>
              </w:rPr>
              <w:t>200</w:t>
            </w:r>
          </w:p>
        </w:tc>
        <w:tc>
          <w:tcPr>
            <w:tcW w:type="dxa" w:w="2608"/>
            <w:vAlign w:val="center"/>
            <w:shd w:val="clear" w:color="auto" w:fill="F2F5FA"/>
          </w:tcPr>
          <w:p>
            <w:pPr>
              <w:spacing w:after="0" w:line="240" w:lineRule="auto"/>
            </w:pPr>
            <w:r/>
            <w:r>
              <w:rPr>
                <w:b w:val="0"/>
                <w:i w:val="0"/>
                <w:sz w:val="14"/>
              </w:rPr>
              <w:t>200</w:t>
            </w:r>
          </w:p>
        </w:tc>
        <w:tc>
          <w:tcPr>
            <w:tcW w:type="dxa" w:w="907"/>
            <w:vAlign w:val="center"/>
            <w:shd w:val="clear" w:color="auto" w:fill="D9EAD3"/>
          </w:tcPr>
          <w:p>
            <w:pPr>
              <w:spacing w:after="0" w:line="240" w:lineRule="auto"/>
            </w:pPr>
            <w:r>
              <w:rPr>
                <w:b/>
              </w:rPr>
            </w:r>
            <w:r>
              <w:rPr>
                <w:b w:val="0"/>
                <w:i w:val="0"/>
                <w:sz w:val="14"/>
              </w:rPr>
              <w:t>PASS</w:t>
            </w:r>
          </w:p>
        </w:tc>
      </w:tr>
      <w:tr>
        <w:trPr>
          <w:cantSplit w:val="true"/>
        </w:trPr>
        <w:tc>
          <w:tcPr>
            <w:tcW w:type="dxa" w:w="1077"/>
            <w:vAlign w:val="center"/>
          </w:tcPr>
          <w:p>
            <w:pPr>
              <w:spacing w:after="0" w:line="240" w:lineRule="auto"/>
            </w:pPr>
            <w:r/>
            <w:r>
              <w:rPr>
                <w:b w:val="0"/>
                <w:i w:val="0"/>
                <w:sz w:val="14"/>
              </w:rPr>
              <w:t>MP-RL-01</w:t>
            </w:r>
          </w:p>
        </w:tc>
        <w:tc>
          <w:tcPr>
            <w:tcW w:type="dxa" w:w="3402"/>
            <w:vAlign w:val="center"/>
          </w:tcPr>
          <w:p>
            <w:pPr>
              <w:spacing w:after="0" w:line="240" w:lineRule="auto"/>
            </w:pPr>
            <w:r/>
            <w:r>
              <w:rPr>
                <w:b w:val="0"/>
                <w:i w:val="0"/>
                <w:sz w:val="14"/>
              </w:rPr>
              <w:t>6th consecutive failed login is throttled</w:t>
            </w:r>
          </w:p>
        </w:tc>
        <w:tc>
          <w:tcPr>
            <w:tcW w:type="dxa" w:w="1644"/>
            <w:vAlign w:val="center"/>
          </w:tcPr>
          <w:p>
            <w:pPr>
              <w:spacing w:after="0" w:line="240" w:lineRule="auto"/>
            </w:pPr>
            <w:r/>
            <w:r>
              <w:rPr>
                <w:b w:val="0"/>
                <w:i w:val="0"/>
                <w:sz w:val="14"/>
              </w:rPr>
              <w:t>401 x5 then 429</w:t>
            </w:r>
          </w:p>
        </w:tc>
        <w:tc>
          <w:tcPr>
            <w:tcW w:type="dxa" w:w="2608"/>
            <w:vAlign w:val="center"/>
          </w:tcPr>
          <w:p>
            <w:pPr>
              <w:spacing w:after="0" w:line="240" w:lineRule="auto"/>
            </w:pPr>
            <w:r/>
            <w:r>
              <w:rPr>
                <w:b w:val="0"/>
                <w:i w:val="0"/>
                <w:sz w:val="14"/>
              </w:rPr>
              <w:t>401,401,401,401,401,429</w:t>
            </w:r>
          </w:p>
        </w:tc>
        <w:tc>
          <w:tcPr>
            <w:tcW w:type="dxa" w:w="907"/>
            <w:vAlign w:val="center"/>
            <w:shd w:val="clear" w:color="auto" w:fill="D9EAD3"/>
          </w:tcPr>
          <w:p>
            <w:pPr>
              <w:spacing w:after="0" w:line="240" w:lineRule="auto"/>
            </w:pPr>
            <w:r>
              <w:rPr>
                <w:b/>
              </w:rPr>
            </w:r>
            <w:r>
              <w:rPr>
                <w:b w:val="0"/>
                <w:i w:val="0"/>
                <w:sz w:val="14"/>
              </w:rPr>
              <w:t>PASS</w:t>
            </w:r>
          </w:p>
        </w:tc>
      </w:tr>
    </w:tbl>
    <w:p>
      <w:pPr>
        <w:spacing w:after="40"/>
      </w:pPr>
    </w:p>
    <w:p>
      <w:r>
        <w:rPr>
          <w:i w:val="0"/>
          <w:sz w:val="19"/>
        </w:rPr>
        <w:t>Coverage of the API checklist: status codes, request validation, response structure, authentication, authorization/RBAC, invalid input, missing fields, unauthorised access, invalid IDs, duplicate submissions (409 on registration, application and chat request), error responses and persistence were all exercised; see the TCs referenced in §6.4–6.8.</w:t>
      </w:r>
    </w:p>
    <w:p>
      <w:pPr>
        <w:pStyle w:val="Heading2"/>
      </w:pPr>
      <w:r>
        <w:t>6.11 Database test results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927"/>
        <w:gridCol w:w="2835"/>
        <w:gridCol w:w="3742"/>
        <w:gridCol w:w="1134"/>
      </w:tblGrid>
      <w:tr>
        <w:trPr>
          <w:tblHeader w:val="true"/>
          <w:cantSplit w:val="true"/>
        </w:trPr>
        <w:tc>
          <w:tcPr>
            <w:tcW w:type="dxa" w:w="1928"/>
            <w:vAlign w:val="center"/>
            <w:shd w:val="clear" w:color="auto" w:fill="1F3864"/>
          </w:tcPr>
          <w:p>
            <w:pPr>
              <w:spacing w:after="0" w:line="240" w:lineRule="auto"/>
            </w:pPr>
            <w:r/>
            <w:r>
              <w:rPr>
                <w:b/>
                <w:i w:val="0"/>
                <w:color w:val="FFFFFF"/>
                <w:sz w:val="15"/>
              </w:rPr>
              <w:t>Check</w:t>
            </w:r>
          </w:p>
        </w:tc>
        <w:tc>
          <w:tcPr>
            <w:tcW w:type="dxa" w:w="2835"/>
            <w:vAlign w:val="center"/>
            <w:shd w:val="clear" w:color="auto" w:fill="1F3864"/>
          </w:tcPr>
          <w:p>
            <w:pPr>
              <w:spacing w:after="0" w:line="240" w:lineRule="auto"/>
            </w:pPr>
            <w:r/>
            <w:r>
              <w:rPr>
                <w:b/>
                <w:i w:val="0"/>
                <w:color w:val="FFFFFF"/>
                <w:sz w:val="15"/>
              </w:rPr>
              <w:t>Query / method</w:t>
            </w:r>
          </w:p>
        </w:tc>
        <w:tc>
          <w:tcPr>
            <w:tcW w:type="dxa" w:w="3742"/>
            <w:vAlign w:val="center"/>
            <w:shd w:val="clear" w:color="auto" w:fill="1F3864"/>
          </w:tcPr>
          <w:p>
            <w:pPr>
              <w:spacing w:after="0" w:line="240" w:lineRule="auto"/>
            </w:pPr>
            <w:r/>
            <w:r>
              <w:rPr>
                <w:b/>
                <w:i w:val="0"/>
                <w:color w:val="FFFFFF"/>
                <w:sz w:val="15"/>
              </w:rPr>
              <w:t>Observed</w:t>
            </w:r>
          </w:p>
        </w:tc>
        <w:tc>
          <w:tcPr>
            <w:tcW w:type="dxa" w:w="1134"/>
            <w:vAlign w:val="center"/>
            <w:shd w:val="clear" w:color="auto" w:fill="1F3864"/>
          </w:tcPr>
          <w:p>
            <w:pPr>
              <w:spacing w:after="0" w:line="240" w:lineRule="auto"/>
            </w:pPr>
            <w:r/>
            <w:r>
              <w:rPr>
                <w:b/>
                <w:i w:val="0"/>
                <w:color w:val="FFFFFF"/>
                <w:sz w:val="15"/>
              </w:rPr>
              <w:t>Result</w:t>
            </w:r>
          </w:p>
        </w:tc>
      </w:tr>
      <w:tr>
        <w:trPr>
          <w:cantSplit w:val="true"/>
        </w:trPr>
        <w:tc>
          <w:tcPr>
            <w:tcW w:type="dxa" w:w="1928"/>
            <w:vAlign w:val="center"/>
          </w:tcPr>
          <w:p>
            <w:pPr>
              <w:spacing w:after="0" w:line="240" w:lineRule="auto"/>
            </w:pPr>
            <w:r/>
            <w:r>
              <w:rPr>
                <w:b w:val="0"/>
                <w:i w:val="0"/>
                <w:sz w:val="15"/>
              </w:rPr>
              <w:t>Schema present</w:t>
            </w:r>
          </w:p>
        </w:tc>
        <w:tc>
          <w:tcPr>
            <w:tcW w:type="dxa" w:w="2835"/>
            <w:vAlign w:val="center"/>
          </w:tcPr>
          <w:p>
            <w:pPr>
              <w:spacing w:after="0" w:line="240" w:lineRule="auto"/>
            </w:pPr>
            <w:r/>
            <w:r>
              <w:rPr>
                <w:b w:val="0"/>
                <w:i w:val="0"/>
                <w:sz w:val="15"/>
              </w:rPr>
              <w:t>information_schema.tables / referential_constraints</w:t>
            </w:r>
          </w:p>
        </w:tc>
        <w:tc>
          <w:tcPr>
            <w:tcW w:type="dxa" w:w="3742"/>
            <w:vAlign w:val="center"/>
          </w:tcPr>
          <w:p>
            <w:pPr>
              <w:spacing w:after="0" w:line="240" w:lineRule="auto"/>
            </w:pPr>
            <w:r/>
            <w:r>
              <w:rPr>
                <w:b w:val="0"/>
                <w:i w:val="0"/>
                <w:sz w:val="15"/>
              </w:rPr>
              <w:t>42 tables, 82 foreign keys (CASCADE 50; SET NULL 31; NO ACTION 1)</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shd w:val="clear" w:color="auto" w:fill="F2F5FA"/>
          </w:tcPr>
          <w:p>
            <w:pPr>
              <w:spacing w:after="0" w:line="240" w:lineRule="auto"/>
            </w:pPr>
            <w:r/>
            <w:r>
              <w:rPr>
                <w:b w:val="0"/>
                <w:i w:val="0"/>
                <w:sz w:val="15"/>
              </w:rPr>
              <w:t>Password storage</w:t>
            </w:r>
          </w:p>
        </w:tc>
        <w:tc>
          <w:tcPr>
            <w:tcW w:type="dxa" w:w="2835"/>
            <w:vAlign w:val="center"/>
            <w:shd w:val="clear" w:color="auto" w:fill="F2F5FA"/>
          </w:tcPr>
          <w:p>
            <w:pPr>
              <w:spacing w:after="0" w:line="240" w:lineRule="auto"/>
            </w:pPr>
            <w:r/>
            <w:r>
              <w:rPr>
                <w:b w:val="0"/>
                <w:i w:val="0"/>
                <w:sz w:val="15"/>
              </w:rPr>
              <w:t>COUNT where hash not ^$2[aby]$</w:t>
            </w:r>
          </w:p>
        </w:tc>
        <w:tc>
          <w:tcPr>
            <w:tcW w:type="dxa" w:w="3742"/>
            <w:vAlign w:val="center"/>
            <w:shd w:val="clear" w:color="auto" w:fill="F2F5FA"/>
          </w:tcPr>
          <w:p>
            <w:pPr>
              <w:spacing w:after="0" w:line="240" w:lineRule="auto"/>
            </w:pPr>
            <w:r/>
            <w:r>
              <w:rPr>
                <w:b w:val="0"/>
                <w:i w:val="0"/>
                <w:sz w:val="15"/>
              </w:rPr>
              <w:t>0 of 257 users</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tcPr>
          <w:p>
            <w:pPr>
              <w:spacing w:after="0" w:line="240" w:lineRule="auto"/>
            </w:pPr>
            <w:r/>
            <w:r>
              <w:rPr>
                <w:b w:val="0"/>
                <w:i w:val="0"/>
                <w:sz w:val="15"/>
              </w:rPr>
              <w:t>Refresh-token storage</w:t>
            </w:r>
          </w:p>
        </w:tc>
        <w:tc>
          <w:tcPr>
            <w:tcW w:type="dxa" w:w="2835"/>
            <w:vAlign w:val="center"/>
          </w:tcPr>
          <w:p>
            <w:pPr>
              <w:spacing w:after="0" w:line="240" w:lineRule="auto"/>
            </w:pPr>
            <w:r/>
            <w:r>
              <w:rPr>
                <w:b w:val="0"/>
                <w:i w:val="0"/>
                <w:sz w:val="15"/>
              </w:rPr>
              <w:t>COUNT where token_hash not 64-hex</w:t>
            </w:r>
          </w:p>
        </w:tc>
        <w:tc>
          <w:tcPr>
            <w:tcW w:type="dxa" w:w="3742"/>
            <w:vAlign w:val="center"/>
          </w:tcPr>
          <w:p>
            <w:pPr>
              <w:spacing w:after="0" w:line="240" w:lineRule="auto"/>
            </w:pPr>
            <w:r/>
            <w:r>
              <w:rPr>
                <w:b w:val="0"/>
                <w:i w:val="0"/>
                <w:sz w:val="15"/>
              </w:rPr>
              <w:t>0 of 2176</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shd w:val="clear" w:color="auto" w:fill="F2F5FA"/>
          </w:tcPr>
          <w:p>
            <w:pPr>
              <w:spacing w:after="0" w:line="240" w:lineRule="auto"/>
            </w:pPr>
            <w:r/>
            <w:r>
              <w:rPr>
                <w:b w:val="0"/>
                <w:i w:val="0"/>
                <w:sz w:val="15"/>
              </w:rPr>
              <w:t>Duplicate prevention</w:t>
            </w:r>
          </w:p>
        </w:tc>
        <w:tc>
          <w:tcPr>
            <w:tcW w:type="dxa" w:w="2835"/>
            <w:vAlign w:val="center"/>
            <w:shd w:val="clear" w:color="auto" w:fill="F2F5FA"/>
          </w:tcPr>
          <w:p>
            <w:pPr>
              <w:spacing w:after="0" w:line="240" w:lineRule="auto"/>
            </w:pPr>
            <w:r/>
            <w:r>
              <w:rPr>
                <w:b w:val="0"/>
                <w:i w:val="0"/>
                <w:sz w:val="15"/>
              </w:rPr>
              <w:t>INSERT duplicate email (rolled back)</w:t>
            </w:r>
          </w:p>
        </w:tc>
        <w:tc>
          <w:tcPr>
            <w:tcW w:type="dxa" w:w="3742"/>
            <w:vAlign w:val="center"/>
            <w:shd w:val="clear" w:color="auto" w:fill="F2F5FA"/>
          </w:tcPr>
          <w:p>
            <w:pPr>
              <w:spacing w:after="0" w:line="240" w:lineRule="auto"/>
            </w:pPr>
            <w:r/>
            <w:r>
              <w:rPr>
                <w:b w:val="0"/>
                <w:i w:val="0"/>
                <w:sz w:val="15"/>
              </w:rPr>
              <w:t>ERROR 1062 on users.email</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tcPr>
          <w:p>
            <w:pPr>
              <w:spacing w:after="0" w:line="240" w:lineRule="auto"/>
            </w:pPr>
            <w:r/>
            <w:r>
              <w:rPr>
                <w:b w:val="0"/>
                <w:i w:val="0"/>
                <w:sz w:val="15"/>
              </w:rPr>
              <w:t>Foreign-key enforcement</w:t>
            </w:r>
          </w:p>
        </w:tc>
        <w:tc>
          <w:tcPr>
            <w:tcW w:type="dxa" w:w="2835"/>
            <w:vAlign w:val="center"/>
          </w:tcPr>
          <w:p>
            <w:pPr>
              <w:spacing w:after="0" w:line="240" w:lineRule="auto"/>
            </w:pPr>
            <w:r/>
            <w:r>
              <w:rPr>
                <w:b w:val="0"/>
                <w:i w:val="0"/>
                <w:sz w:val="15"/>
              </w:rPr>
              <w:t>INSERT refresh token for nil user (rolled back)</w:t>
            </w:r>
          </w:p>
        </w:tc>
        <w:tc>
          <w:tcPr>
            <w:tcW w:type="dxa" w:w="3742"/>
            <w:vAlign w:val="center"/>
          </w:tcPr>
          <w:p>
            <w:pPr>
              <w:spacing w:after="0" w:line="240" w:lineRule="auto"/>
            </w:pPr>
            <w:r/>
            <w:r>
              <w:rPr>
                <w:b w:val="0"/>
                <w:i w:val="0"/>
                <w:sz w:val="15"/>
              </w:rPr>
              <w:t>ERROR 1452 fk_refresh_user</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shd w:val="clear" w:color="auto" w:fill="F2F5FA"/>
          </w:tcPr>
          <w:p>
            <w:pPr>
              <w:spacing w:after="0" w:line="240" w:lineRule="auto"/>
            </w:pPr>
            <w:r/>
            <w:r>
              <w:rPr>
                <w:b w:val="0"/>
                <w:i w:val="0"/>
                <w:sz w:val="15"/>
              </w:rPr>
              <w:t>Orphans in FK-less column</w:t>
            </w:r>
          </w:p>
        </w:tc>
        <w:tc>
          <w:tcPr>
            <w:tcW w:type="dxa" w:w="2835"/>
            <w:vAlign w:val="center"/>
            <w:shd w:val="clear" w:color="auto" w:fill="F2F5FA"/>
          </w:tcPr>
          <w:p>
            <w:pPr>
              <w:spacing w:after="0" w:line="240" w:lineRule="auto"/>
            </w:pPr>
            <w:r/>
            <w:r>
              <w:rPr>
                <w:b w:val="0"/>
                <w:i w:val="0"/>
                <w:sz w:val="15"/>
              </w:rPr>
              <w:t>tuition_listings.student_id LEFT JOIN users</w:t>
            </w:r>
          </w:p>
        </w:tc>
        <w:tc>
          <w:tcPr>
            <w:tcW w:type="dxa" w:w="3742"/>
            <w:vAlign w:val="center"/>
            <w:shd w:val="clear" w:color="auto" w:fill="F2F5FA"/>
          </w:tcPr>
          <w:p>
            <w:pPr>
              <w:spacing w:after="0" w:line="240" w:lineRule="auto"/>
            </w:pPr>
            <w:r/>
            <w:r>
              <w:rPr>
                <w:b w:val="0"/>
                <w:i w:val="0"/>
                <w:sz w:val="15"/>
              </w:rPr>
              <w:t>0 orphans</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tcPr>
          <w:p>
            <w:pPr>
              <w:spacing w:after="0" w:line="240" w:lineRule="auto"/>
            </w:pPr>
            <w:r/>
            <w:r>
              <w:rPr>
                <w:b w:val="0"/>
                <w:i w:val="0"/>
                <w:sz w:val="15"/>
              </w:rPr>
              <w:t>Persistence after restart</w:t>
            </w:r>
          </w:p>
        </w:tc>
        <w:tc>
          <w:tcPr>
            <w:tcW w:type="dxa" w:w="2835"/>
            <w:vAlign w:val="center"/>
          </w:tcPr>
          <w:p>
            <w:pPr>
              <w:spacing w:after="0" w:line="240" w:lineRule="auto"/>
            </w:pPr>
            <w:r/>
            <w:r>
              <w:rPr>
                <w:b w:val="0"/>
                <w:i w:val="0"/>
                <w:sz w:val="15"/>
              </w:rPr>
              <w:t>Stop/restart API, log in</w:t>
            </w:r>
          </w:p>
        </w:tc>
        <w:tc>
          <w:tcPr>
            <w:tcW w:type="dxa" w:w="3742"/>
            <w:vAlign w:val="center"/>
          </w:tcPr>
          <w:p>
            <w:pPr>
              <w:spacing w:after="0" w:line="240" w:lineRule="auto"/>
            </w:pPr>
            <w:r/>
            <w:r>
              <w:rPr>
                <w:b w:val="0"/>
                <w:i w:val="0"/>
                <w:sz w:val="15"/>
              </w:rPr>
              <w:t>API pid 57350 stopped (health 000), restarted as 58341; login HTTP 200</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shd w:val="clear" w:color="auto" w:fill="F2F5FA"/>
          </w:tcPr>
          <w:p>
            <w:pPr>
              <w:spacing w:after="0" w:line="240" w:lineRule="auto"/>
            </w:pPr>
            <w:r/>
            <w:r>
              <w:rPr>
                <w:b w:val="0"/>
                <w:i w:val="0"/>
                <w:sz w:val="15"/>
              </w:rPr>
              <w:t>Role associations</w:t>
            </w:r>
          </w:p>
        </w:tc>
        <w:tc>
          <w:tcPr>
            <w:tcW w:type="dxa" w:w="2835"/>
            <w:vAlign w:val="center"/>
            <w:shd w:val="clear" w:color="auto" w:fill="F2F5FA"/>
          </w:tcPr>
          <w:p>
            <w:pPr>
              <w:spacing w:after="0" w:line="240" w:lineRule="auto"/>
            </w:pPr>
            <w:r/>
            <w:r>
              <w:rPr>
                <w:b w:val="0"/>
                <w:i w:val="0"/>
                <w:sz w:val="15"/>
              </w:rPr>
              <w:t>users GROUP BY role, account_status</w:t>
            </w:r>
          </w:p>
        </w:tc>
        <w:tc>
          <w:tcPr>
            <w:tcW w:type="dxa" w:w="3742"/>
            <w:vAlign w:val="center"/>
            <w:shd w:val="clear" w:color="auto" w:fill="F2F5FA"/>
          </w:tcPr>
          <w:p>
            <w:pPr>
              <w:spacing w:after="0" w:line="240" w:lineRule="auto"/>
            </w:pPr>
            <w:r/>
            <w:r>
              <w:rPr>
                <w:b w:val="0"/>
                <w:i w:val="0"/>
                <w:sz w:val="15"/>
              </w:rPr>
              <w:t>tutor pending 24; tutor active 29; tutor suspended 1; student active 62; parent active 109; coaching pending 9; coaching active 17; coaching rejected 5; admin active 1</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tcPr>
          <w:p>
            <w:pPr>
              <w:spacing w:after="0" w:line="240" w:lineRule="auto"/>
            </w:pPr>
            <w:r/>
            <w:r>
              <w:rPr>
                <w:b w:val="0"/>
                <w:i w:val="0"/>
                <w:sz w:val="15"/>
              </w:rPr>
              <w:t>Data isolation</w:t>
            </w:r>
          </w:p>
        </w:tc>
        <w:tc>
          <w:tcPr>
            <w:tcW w:type="dxa" w:w="2835"/>
            <w:vAlign w:val="center"/>
          </w:tcPr>
          <w:p>
            <w:pPr>
              <w:spacing w:after="0" w:line="240" w:lineRule="auto"/>
            </w:pPr>
            <w:r/>
            <w:r>
              <w:rPr>
                <w:b w:val="0"/>
                <w:i w:val="0"/>
                <w:sz w:val="15"/>
              </w:rPr>
              <w:t>Object-level API checks (other users get 404)</w:t>
            </w:r>
          </w:p>
        </w:tc>
        <w:tc>
          <w:tcPr>
            <w:tcW w:type="dxa" w:w="3742"/>
            <w:vAlign w:val="center"/>
          </w:tcPr>
          <w:p>
            <w:pPr>
              <w:spacing w:after="0" w:line="240" w:lineRule="auto"/>
            </w:pPr>
            <w:r/>
            <w:r>
              <w:rPr>
                <w:b w:val="0"/>
                <w:i w:val="0"/>
                <w:sz w:val="15"/>
              </w:rPr>
              <w:t>See TC-VER-007, TC-MSG-003, TC-CLS-001/004, TC-COA-001</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shd w:val="clear" w:color="auto" w:fill="F2F5FA"/>
          </w:tcPr>
          <w:p>
            <w:pPr>
              <w:spacing w:after="0" w:line="240" w:lineRule="auto"/>
            </w:pPr>
            <w:r/>
            <w:r>
              <w:rPr>
                <w:b w:val="0"/>
                <w:i w:val="0"/>
                <w:sz w:val="15"/>
              </w:rPr>
              <w:t>Cross-workflow consistency</w:t>
            </w:r>
          </w:p>
        </w:tc>
        <w:tc>
          <w:tcPr>
            <w:tcW w:type="dxa" w:w="2835"/>
            <w:vAlign w:val="center"/>
            <w:shd w:val="clear" w:color="auto" w:fill="F2F5FA"/>
          </w:tcPr>
          <w:p>
            <w:pPr>
              <w:spacing w:after="0" w:line="240" w:lineRule="auto"/>
            </w:pPr>
            <w:r/>
            <w:r>
              <w:rPr>
                <w:b w:val="0"/>
                <w:i w:val="0"/>
                <w:sz w:val="15"/>
              </w:rPr>
              <w:t>TestGlobalIntegrityInvariants, TestVerificationLifecyclePersistsConsistently</w:t>
            </w:r>
          </w:p>
        </w:tc>
        <w:tc>
          <w:tcPr>
            <w:tcW w:type="dxa" w:w="3742"/>
            <w:vAlign w:val="center"/>
            <w:shd w:val="clear" w:color="auto" w:fill="F2F5FA"/>
          </w:tcPr>
          <w:p>
            <w:pPr>
              <w:spacing w:after="0" w:line="240" w:lineRule="auto"/>
            </w:pPr>
            <w:r/>
            <w:r>
              <w:rPr>
                <w:b w:val="0"/>
                <w:i w:val="0"/>
                <w:sz w:val="15"/>
              </w:rPr>
              <w:t>PASS</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tcPr>
          <w:p>
            <w:pPr>
              <w:spacing w:after="0" w:line="240" w:lineRule="auto"/>
            </w:pPr>
            <w:r/>
            <w:r>
              <w:rPr>
                <w:b w:val="0"/>
                <w:i w:val="0"/>
                <w:sz w:val="15"/>
              </w:rPr>
              <w:t>File storage</w:t>
            </w:r>
          </w:p>
        </w:tc>
        <w:tc>
          <w:tcPr>
            <w:tcW w:type="dxa" w:w="2835"/>
            <w:vAlign w:val="center"/>
          </w:tcPr>
          <w:p>
            <w:pPr>
              <w:spacing w:after="0" w:line="240" w:lineRule="auto"/>
            </w:pPr>
            <w:r/>
            <w:r>
              <w:rPr>
                <w:b w:val="0"/>
                <w:i w:val="0"/>
                <w:sz w:val="15"/>
              </w:rPr>
              <w:t>ls -l DOCUMENT_DIR</w:t>
            </w:r>
          </w:p>
        </w:tc>
        <w:tc>
          <w:tcPr>
            <w:tcW w:type="dxa" w:w="3742"/>
            <w:vAlign w:val="center"/>
          </w:tcPr>
          <w:p>
            <w:pPr>
              <w:spacing w:after="0" w:line="240" w:lineRule="auto"/>
            </w:pPr>
            <w:r/>
            <w:r>
              <w:rPr>
                <w:b w:val="0"/>
                <w:i w:val="0"/>
                <w:sz w:val="15"/>
              </w:rPr>
              <w:t>all files -rw------- (0600), UUID names</w:t>
            </w:r>
          </w:p>
        </w:tc>
        <w:tc>
          <w:tcPr>
            <w:tcW w:type="dxa" w:w="1134"/>
            <w:vAlign w:val="center"/>
            <w:shd w:val="clear" w:color="auto" w:fill="D9EAD3"/>
          </w:tcPr>
          <w:p>
            <w:pPr>
              <w:spacing w:after="0" w:line="240" w:lineRule="auto"/>
            </w:pPr>
            <w:r>
              <w:rPr>
                <w:b/>
              </w:rPr>
            </w:r>
            <w:r>
              <w:rPr>
                <w:b w:val="0"/>
                <w:i w:val="0"/>
                <w:sz w:val="15"/>
              </w:rPr>
              <w:t>PASS</w:t>
            </w:r>
          </w:p>
        </w:tc>
      </w:tr>
      <w:tr>
        <w:trPr>
          <w:cantSplit w:val="true"/>
        </w:trPr>
        <w:tc>
          <w:tcPr>
            <w:tcW w:type="dxa" w:w="1928"/>
            <w:vAlign w:val="center"/>
            <w:shd w:val="clear" w:color="auto" w:fill="F2F5FA"/>
          </w:tcPr>
          <w:p>
            <w:pPr>
              <w:spacing w:after="0" w:line="240" w:lineRule="auto"/>
            </w:pPr>
            <w:r/>
            <w:r>
              <w:rPr>
                <w:b w:val="0"/>
                <w:i w:val="0"/>
                <w:sz w:val="15"/>
              </w:rPr>
              <w:t>Original database untouched</w:t>
            </w:r>
          </w:p>
        </w:tc>
        <w:tc>
          <w:tcPr>
            <w:tcW w:type="dxa" w:w="2835"/>
            <w:vAlign w:val="center"/>
            <w:shd w:val="clear" w:color="auto" w:fill="F2F5FA"/>
          </w:tcPr>
          <w:p>
            <w:pPr>
              <w:spacing w:after="0" w:line="240" w:lineRule="auto"/>
            </w:pPr>
            <w:r/>
            <w:r>
              <w:rPr>
                <w:b w:val="0"/>
                <w:i w:val="0"/>
                <w:sz w:val="15"/>
              </w:rPr>
              <w:t>Aggregate SELECT only</w:t>
            </w:r>
          </w:p>
        </w:tc>
        <w:tc>
          <w:tcPr>
            <w:tcW w:type="dxa" w:w="3742"/>
            <w:vAlign w:val="center"/>
            <w:shd w:val="clear" w:color="auto" w:fill="F2F5FA"/>
          </w:tcPr>
          <w:p>
            <w:pPr>
              <w:spacing w:after="0" w:line="240" w:lineRule="auto"/>
            </w:pPr>
            <w:r/>
            <w:r>
              <w:rPr>
                <w:b w:val="0"/>
                <w:i w:val="0"/>
                <w:sz w:val="15"/>
              </w:rPr>
              <w:t>tuitionhub: 13 users (no writes)</w:t>
            </w:r>
          </w:p>
        </w:tc>
        <w:tc>
          <w:tcPr>
            <w:tcW w:type="dxa" w:w="1134"/>
            <w:vAlign w:val="center"/>
            <w:shd w:val="clear" w:color="auto" w:fill="D9EAD3"/>
          </w:tcPr>
          <w:p>
            <w:pPr>
              <w:spacing w:after="0" w:line="240" w:lineRule="auto"/>
            </w:pPr>
            <w:r>
              <w:rPr>
                <w:b/>
              </w:rPr>
            </w:r>
            <w:r>
              <w:rPr>
                <w:b w:val="0"/>
                <w:i w:val="0"/>
                <w:sz w:val="15"/>
              </w:rPr>
              <w:t>PASS</w:t>
            </w:r>
          </w:p>
        </w:tc>
      </w:tr>
    </w:tbl>
    <w:p>
      <w:pPr>
        <w:spacing w:after="40"/>
      </w:pPr>
    </w:p>
    <w:p>
      <w:pPr>
        <w:pStyle w:val="Heading2"/>
      </w:pPr>
      <w:r>
        <w:t>6.12 UI and usability results</w:t>
      </w:r>
    </w:p>
    <w:p>
      <w:r>
        <w:rPr>
          <w:i w:val="0"/>
          <w:sz w:val="19"/>
        </w:rPr>
        <w:t>The browser suites drive real Chrome against the real API. The responsive sweep visits every navigation item of every role (80 screens) at 375, 768 and 1280 px and fails on crashes, horizontal overflow or console errors.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927"/>
        <w:gridCol w:w="3855"/>
        <w:gridCol w:w="2268"/>
        <w:gridCol w:w="1587"/>
      </w:tblGrid>
      <w:tr>
        <w:trPr>
          <w:tblHeader w:val="true"/>
          <w:cantSplit w:val="true"/>
        </w:trPr>
        <w:tc>
          <w:tcPr>
            <w:tcW w:type="dxa" w:w="1928"/>
            <w:vAlign w:val="center"/>
            <w:shd w:val="clear" w:color="auto" w:fill="1F3864"/>
          </w:tcPr>
          <w:p>
            <w:pPr>
              <w:spacing w:after="0" w:line="240" w:lineRule="auto"/>
            </w:pPr>
            <w:r/>
            <w:r>
              <w:rPr>
                <w:b/>
                <w:i w:val="0"/>
                <w:color w:val="FFFFFF"/>
                <w:sz w:val="16"/>
              </w:rPr>
              <w:t>Area</w:t>
            </w:r>
          </w:p>
        </w:tc>
        <w:tc>
          <w:tcPr>
            <w:tcW w:type="dxa" w:w="3855"/>
            <w:vAlign w:val="center"/>
            <w:shd w:val="clear" w:color="auto" w:fill="1F3864"/>
          </w:tcPr>
          <w:p>
            <w:pPr>
              <w:spacing w:after="0" w:line="240" w:lineRule="auto"/>
            </w:pPr>
            <w:r/>
            <w:r>
              <w:rPr>
                <w:b/>
                <w:i w:val="0"/>
                <w:color w:val="FFFFFF"/>
                <w:sz w:val="16"/>
              </w:rPr>
              <w:t>What was checked</w:t>
            </w:r>
          </w:p>
        </w:tc>
        <w:tc>
          <w:tcPr>
            <w:tcW w:type="dxa" w:w="2268"/>
            <w:vAlign w:val="center"/>
            <w:shd w:val="clear" w:color="auto" w:fill="1F3864"/>
          </w:tcPr>
          <w:p>
            <w:pPr>
              <w:spacing w:after="0" w:line="240" w:lineRule="auto"/>
            </w:pPr>
            <w:r/>
            <w:r>
              <w:rPr>
                <w:b/>
                <w:i w:val="0"/>
                <w:color w:val="FFFFFF"/>
                <w:sz w:val="16"/>
              </w:rPr>
              <w:t>Evidence</w:t>
            </w:r>
          </w:p>
        </w:tc>
        <w:tc>
          <w:tcPr>
            <w:tcW w:type="dxa" w:w="1587"/>
            <w:vAlign w:val="center"/>
            <w:shd w:val="clear" w:color="auto" w:fill="1F3864"/>
          </w:tcPr>
          <w:p>
            <w:pPr>
              <w:spacing w:after="0" w:line="240" w:lineRule="auto"/>
            </w:pPr>
            <w:r/>
            <w:r>
              <w:rPr>
                <w:b/>
                <w:i w:val="0"/>
                <w:color w:val="FFFFFF"/>
                <w:sz w:val="16"/>
              </w:rPr>
              <w:t>Result</w:t>
            </w:r>
          </w:p>
        </w:tc>
      </w:tr>
      <w:tr>
        <w:trPr>
          <w:cantSplit w:val="true"/>
        </w:trPr>
        <w:tc>
          <w:tcPr>
            <w:tcW w:type="dxa" w:w="1928"/>
            <w:vAlign w:val="center"/>
          </w:tcPr>
          <w:p>
            <w:pPr>
              <w:spacing w:after="0" w:line="240" w:lineRule="auto"/>
            </w:pPr>
            <w:r/>
            <w:r>
              <w:rPr>
                <w:b w:val="0"/>
                <w:i w:val="0"/>
                <w:sz w:val="16"/>
              </w:rPr>
              <w:t>Login and registration</w:t>
            </w:r>
          </w:p>
        </w:tc>
        <w:tc>
          <w:tcPr>
            <w:tcW w:type="dxa" w:w="3855"/>
            <w:vAlign w:val="center"/>
          </w:tcPr>
          <w:p>
            <w:pPr>
              <w:spacing w:after="0" w:line="240" w:lineRule="auto"/>
            </w:pPr>
            <w:r/>
            <w:r>
              <w:rPr>
                <w:b w:val="0"/>
                <w:i w:val="0"/>
                <w:sz w:val="16"/>
              </w:rPr>
              <w:t>Registration continues into verification; sign-out; suspended user sees why sign-in fails</w:t>
            </w:r>
          </w:p>
        </w:tc>
        <w:tc>
          <w:tcPr>
            <w:tcW w:type="dxa" w:w="2268"/>
            <w:vAlign w:val="center"/>
          </w:tcPr>
          <w:p>
            <w:pPr>
              <w:spacing w:after="0" w:line="240" w:lineRule="auto"/>
            </w:pPr>
            <w:r/>
            <w:r>
              <w:rPr>
                <w:b w:val="0"/>
                <w:i w:val="0"/>
                <w:sz w:val="16"/>
              </w:rPr>
              <w:t>TC-UI-001, TC-UI-002, TC-UI-007</w:t>
            </w:r>
          </w:p>
        </w:tc>
        <w:tc>
          <w:tcPr>
            <w:tcW w:type="dxa" w:w="1587"/>
            <w:vAlign w:val="center"/>
            <w:shd w:val="clear" w:color="auto" w:fill="D9EAD3"/>
          </w:tcPr>
          <w:p>
            <w:pPr>
              <w:spacing w:after="0" w:line="240" w:lineRule="auto"/>
            </w:pPr>
            <w:r>
              <w:rPr>
                <w:b/>
              </w:rPr>
            </w:r>
            <w:r>
              <w:rPr>
                <w:b w:val="0"/>
                <w:i w:val="0"/>
                <w:sz w:val="16"/>
              </w:rPr>
              <w:t>PASS</w:t>
            </w:r>
          </w:p>
        </w:tc>
      </w:tr>
      <w:tr>
        <w:trPr>
          <w:cantSplit w:val="true"/>
        </w:trPr>
        <w:tc>
          <w:tcPr>
            <w:tcW w:type="dxa" w:w="1928"/>
            <w:vAlign w:val="center"/>
            <w:shd w:val="clear" w:color="auto" w:fill="F2F5FA"/>
          </w:tcPr>
          <w:p>
            <w:pPr>
              <w:spacing w:after="0" w:line="240" w:lineRule="auto"/>
            </w:pPr>
            <w:r/>
            <w:r>
              <w:rPr>
                <w:b w:val="0"/>
                <w:i w:val="0"/>
                <w:sz w:val="16"/>
              </w:rPr>
              <w:t>Role dashboards</w:t>
            </w:r>
          </w:p>
        </w:tc>
        <w:tc>
          <w:tcPr>
            <w:tcW w:type="dxa" w:w="3855"/>
            <w:vAlign w:val="center"/>
            <w:shd w:val="clear" w:color="auto" w:fill="F2F5FA"/>
          </w:tcPr>
          <w:p>
            <w:pPr>
              <w:spacing w:after="0" w:line="240" w:lineRule="auto"/>
            </w:pPr>
            <w:r/>
            <w:r>
              <w:rPr>
                <w:b w:val="0"/>
                <w:i w:val="0"/>
                <w:sz w:val="16"/>
              </w:rPr>
              <w:t>Real figures, no sample-data notice; admin overview live figures</w:t>
            </w:r>
          </w:p>
        </w:tc>
        <w:tc>
          <w:tcPr>
            <w:tcW w:type="dxa" w:w="2268"/>
            <w:vAlign w:val="center"/>
            <w:shd w:val="clear" w:color="auto" w:fill="F2F5FA"/>
          </w:tcPr>
          <w:p>
            <w:pPr>
              <w:spacing w:after="0" w:line="240" w:lineRule="auto"/>
            </w:pPr>
            <w:r/>
            <w:r>
              <w:rPr>
                <w:b w:val="0"/>
                <w:i w:val="0"/>
                <w:sz w:val="16"/>
              </w:rPr>
              <w:t>TC-UI-001, TC-UI-005, TC-UI-007</w:t>
            </w:r>
          </w:p>
        </w:tc>
        <w:tc>
          <w:tcPr>
            <w:tcW w:type="dxa" w:w="1587"/>
            <w:vAlign w:val="center"/>
            <w:shd w:val="clear" w:color="auto" w:fill="D9EAD3"/>
          </w:tcPr>
          <w:p>
            <w:pPr>
              <w:spacing w:after="0" w:line="240" w:lineRule="auto"/>
            </w:pPr>
            <w:r>
              <w:rPr>
                <w:b/>
              </w:rPr>
            </w:r>
            <w:r>
              <w:rPr>
                <w:b w:val="0"/>
                <w:i w:val="0"/>
                <w:sz w:val="16"/>
              </w:rPr>
              <w:t>PASS</w:t>
            </w:r>
          </w:p>
        </w:tc>
      </w:tr>
      <w:tr>
        <w:trPr>
          <w:cantSplit w:val="true"/>
        </w:trPr>
        <w:tc>
          <w:tcPr>
            <w:tcW w:type="dxa" w:w="1928"/>
            <w:vAlign w:val="center"/>
          </w:tcPr>
          <w:p>
            <w:pPr>
              <w:spacing w:after="0" w:line="240" w:lineRule="auto"/>
            </w:pPr>
            <w:r/>
            <w:r>
              <w:rPr>
                <w:b w:val="0"/>
                <w:i w:val="0"/>
                <w:sz w:val="16"/>
              </w:rPr>
              <w:t>Navigation &amp; access</w:t>
            </w:r>
          </w:p>
        </w:tc>
        <w:tc>
          <w:tcPr>
            <w:tcW w:type="dxa" w:w="3855"/>
            <w:vAlign w:val="center"/>
          </w:tcPr>
          <w:p>
            <w:pPr>
              <w:spacing w:after="0" w:line="240" w:lineRule="auto"/>
            </w:pPr>
            <w:r/>
            <w:r>
              <w:rPr>
                <w:b w:val="0"/>
                <w:i w:val="0"/>
                <w:sz w:val="16"/>
              </w:rPr>
              <w:t>All screens of all roles render; tutor cannot open admin pages</w:t>
            </w:r>
          </w:p>
        </w:tc>
        <w:tc>
          <w:tcPr>
            <w:tcW w:type="dxa" w:w="2268"/>
            <w:vAlign w:val="center"/>
          </w:tcPr>
          <w:p>
            <w:pPr>
              <w:spacing w:after="0" w:line="240" w:lineRule="auto"/>
            </w:pPr>
            <w:r/>
            <w:r>
              <w:rPr>
                <w:b w:val="0"/>
                <w:i w:val="0"/>
                <w:sz w:val="16"/>
              </w:rPr>
              <w:t>TC-UI-003, TC-UI-008</w:t>
            </w:r>
          </w:p>
        </w:tc>
        <w:tc>
          <w:tcPr>
            <w:tcW w:type="dxa" w:w="1587"/>
            <w:vAlign w:val="center"/>
            <w:shd w:val="clear" w:color="auto" w:fill="D9EAD3"/>
          </w:tcPr>
          <w:p>
            <w:pPr>
              <w:spacing w:after="0" w:line="240" w:lineRule="auto"/>
            </w:pPr>
            <w:r>
              <w:rPr>
                <w:b/>
              </w:rPr>
            </w:r>
            <w:r>
              <w:rPr>
                <w:b w:val="0"/>
                <w:i w:val="0"/>
                <w:sz w:val="16"/>
              </w:rPr>
              <w:t>PASS</w:t>
            </w:r>
          </w:p>
        </w:tc>
      </w:tr>
      <w:tr>
        <w:trPr>
          <w:cantSplit w:val="true"/>
        </w:trPr>
        <w:tc>
          <w:tcPr>
            <w:tcW w:type="dxa" w:w="1928"/>
            <w:vAlign w:val="center"/>
            <w:shd w:val="clear" w:color="auto" w:fill="F2F5FA"/>
          </w:tcPr>
          <w:p>
            <w:pPr>
              <w:spacing w:after="0" w:line="240" w:lineRule="auto"/>
            </w:pPr>
            <w:r/>
            <w:r>
              <w:rPr>
                <w:b w:val="0"/>
                <w:i w:val="0"/>
                <w:sz w:val="16"/>
              </w:rPr>
              <w:t>Forms and validation</w:t>
            </w:r>
          </w:p>
        </w:tc>
        <w:tc>
          <w:tcPr>
            <w:tcW w:type="dxa" w:w="3855"/>
            <w:vAlign w:val="center"/>
            <w:shd w:val="clear" w:color="auto" w:fill="F2F5FA"/>
          </w:tcPr>
          <w:p>
            <w:pPr>
              <w:spacing w:after="0" w:line="240" w:lineRule="auto"/>
            </w:pPr>
            <w:r/>
            <w:r>
              <w:rPr>
                <w:b w:val="0"/>
                <w:i w:val="0"/>
                <w:sz w:val="16"/>
              </w:rPr>
              <w:t>Empty submit lists missing items; non-image rejected; short reason disables button</w:t>
            </w:r>
          </w:p>
        </w:tc>
        <w:tc>
          <w:tcPr>
            <w:tcW w:type="dxa" w:w="2268"/>
            <w:vAlign w:val="center"/>
            <w:shd w:val="clear" w:color="auto" w:fill="F2F5FA"/>
          </w:tcPr>
          <w:p>
            <w:pPr>
              <w:spacing w:after="0" w:line="240" w:lineRule="auto"/>
            </w:pPr>
            <w:r/>
            <w:r>
              <w:rPr>
                <w:b w:val="0"/>
                <w:i w:val="0"/>
                <w:sz w:val="16"/>
              </w:rPr>
              <w:t>TC-UI-001, TC-UI-004</w:t>
            </w:r>
          </w:p>
        </w:tc>
        <w:tc>
          <w:tcPr>
            <w:tcW w:type="dxa" w:w="1587"/>
            <w:vAlign w:val="center"/>
            <w:shd w:val="clear" w:color="auto" w:fill="D9EAD3"/>
          </w:tcPr>
          <w:p>
            <w:pPr>
              <w:spacing w:after="0" w:line="240" w:lineRule="auto"/>
            </w:pPr>
            <w:r>
              <w:rPr>
                <w:b/>
              </w:rPr>
            </w:r>
            <w:r>
              <w:rPr>
                <w:b w:val="0"/>
                <w:i w:val="0"/>
                <w:sz w:val="16"/>
              </w:rPr>
              <w:t>PASS</w:t>
            </w:r>
          </w:p>
        </w:tc>
      </w:tr>
      <w:tr>
        <w:trPr>
          <w:cantSplit w:val="true"/>
        </w:trPr>
        <w:tc>
          <w:tcPr>
            <w:tcW w:type="dxa" w:w="1928"/>
            <w:vAlign w:val="center"/>
          </w:tcPr>
          <w:p>
            <w:pPr>
              <w:spacing w:after="0" w:line="240" w:lineRule="auto"/>
            </w:pPr>
            <w:r/>
            <w:r>
              <w:rPr>
                <w:b w:val="0"/>
                <w:i w:val="0"/>
                <w:sz w:val="16"/>
              </w:rPr>
              <w:t>Empty / loading / error states</w:t>
            </w:r>
          </w:p>
        </w:tc>
        <w:tc>
          <w:tcPr>
            <w:tcW w:type="dxa" w:w="3855"/>
            <w:vAlign w:val="center"/>
          </w:tcPr>
          <w:p>
            <w:pPr>
              <w:spacing w:after="0" w:line="240" w:lineRule="auto"/>
            </w:pPr>
            <w:r/>
            <w:r>
              <w:rPr>
                <w:b w:val="0"/>
                <w:i w:val="0"/>
                <w:sz w:val="16"/>
              </w:rPr>
              <w:t>Exercised implicitly by the sweep (no crashes, no console errors); not individually asserted</w:t>
            </w:r>
          </w:p>
        </w:tc>
        <w:tc>
          <w:tcPr>
            <w:tcW w:type="dxa" w:w="2268"/>
            <w:vAlign w:val="center"/>
          </w:tcPr>
          <w:p>
            <w:pPr>
              <w:spacing w:after="0" w:line="240" w:lineRule="auto"/>
            </w:pPr>
            <w:r/>
            <w:r>
              <w:rPr>
                <w:b w:val="0"/>
                <w:i w:val="0"/>
                <w:sz w:val="16"/>
              </w:rPr>
              <w:t>TC-UI-008</w:t>
            </w:r>
          </w:p>
        </w:tc>
        <w:tc>
          <w:tcPr>
            <w:tcW w:type="dxa" w:w="1587"/>
            <w:vAlign w:val="center"/>
          </w:tcPr>
          <w:p>
            <w:pPr>
              <w:spacing w:after="0" w:line="240" w:lineRule="auto"/>
            </w:pPr>
            <w:r/>
            <w:r>
              <w:rPr>
                <w:b w:val="0"/>
                <w:i w:val="0"/>
                <w:sz w:val="16"/>
              </w:rPr>
              <w:t>Partly tested</w:t>
            </w:r>
          </w:p>
        </w:tc>
      </w:tr>
      <w:tr>
        <w:trPr>
          <w:cantSplit w:val="true"/>
        </w:trPr>
        <w:tc>
          <w:tcPr>
            <w:tcW w:type="dxa" w:w="1928"/>
            <w:vAlign w:val="center"/>
            <w:shd w:val="clear" w:color="auto" w:fill="F2F5FA"/>
          </w:tcPr>
          <w:p>
            <w:pPr>
              <w:spacing w:after="0" w:line="240" w:lineRule="auto"/>
            </w:pPr>
            <w:r/>
            <w:r>
              <w:rPr>
                <w:b w:val="0"/>
                <w:i w:val="0"/>
                <w:sz w:val="16"/>
              </w:rPr>
              <w:t>Responsive layouts</w:t>
            </w:r>
          </w:p>
        </w:tc>
        <w:tc>
          <w:tcPr>
            <w:tcW w:type="dxa" w:w="3855"/>
            <w:vAlign w:val="center"/>
            <w:shd w:val="clear" w:color="auto" w:fill="F2F5FA"/>
          </w:tcPr>
          <w:p>
            <w:pPr>
              <w:spacing w:after="0" w:line="240" w:lineRule="auto"/>
            </w:pPr>
            <w:r/>
            <w:r>
              <w:rPr>
                <w:b w:val="0"/>
                <w:i w:val="0"/>
                <w:sz w:val="16"/>
              </w:rPr>
              <w:t>No horizontal overflow at 375/768/1280 px</w:t>
            </w:r>
          </w:p>
        </w:tc>
        <w:tc>
          <w:tcPr>
            <w:tcW w:type="dxa" w:w="2268"/>
            <w:vAlign w:val="center"/>
            <w:shd w:val="clear" w:color="auto" w:fill="F2F5FA"/>
          </w:tcPr>
          <w:p>
            <w:pPr>
              <w:spacing w:after="0" w:line="240" w:lineRule="auto"/>
            </w:pPr>
            <w:r/>
            <w:r>
              <w:rPr>
                <w:b w:val="0"/>
                <w:i w:val="0"/>
                <w:sz w:val="16"/>
              </w:rPr>
              <w:t>TC-UI-008</w:t>
            </w:r>
          </w:p>
        </w:tc>
        <w:tc>
          <w:tcPr>
            <w:tcW w:type="dxa" w:w="1587"/>
            <w:vAlign w:val="center"/>
            <w:shd w:val="clear" w:color="auto" w:fill="D9EAD3"/>
          </w:tcPr>
          <w:p>
            <w:pPr>
              <w:spacing w:after="0" w:line="240" w:lineRule="auto"/>
            </w:pPr>
            <w:r>
              <w:rPr>
                <w:b/>
              </w:rPr>
            </w:r>
            <w:r>
              <w:rPr>
                <w:b w:val="0"/>
                <w:i w:val="0"/>
                <w:sz w:val="16"/>
              </w:rPr>
              <w:t>PASS</w:t>
            </w:r>
          </w:p>
        </w:tc>
      </w:tr>
      <w:tr>
        <w:trPr>
          <w:cantSplit w:val="true"/>
        </w:trPr>
        <w:tc>
          <w:tcPr>
            <w:tcW w:type="dxa" w:w="1928"/>
            <w:vAlign w:val="center"/>
          </w:tcPr>
          <w:p>
            <w:pPr>
              <w:spacing w:after="0" w:line="240" w:lineRule="auto"/>
            </w:pPr>
            <w:r/>
            <w:r>
              <w:rPr>
                <w:b w:val="0"/>
                <w:i w:val="0"/>
                <w:sz w:val="16"/>
              </w:rPr>
              <w:t>Browser refresh &amp; session persistence</w:t>
            </w:r>
          </w:p>
        </w:tc>
        <w:tc>
          <w:tcPr>
            <w:tcW w:type="dxa" w:w="3855"/>
            <w:vAlign w:val="center"/>
          </w:tcPr>
          <w:p>
            <w:pPr>
              <w:spacing w:after="0" w:line="240" w:lineRule="auto"/>
            </w:pPr>
            <w:r/>
            <w:r>
              <w:rPr>
                <w:b w:val="0"/>
                <w:i w:val="0"/>
                <w:sz w:val="16"/>
              </w:rPr>
              <w:t>Session and status survive reload; no token readable by scripts</w:t>
            </w:r>
          </w:p>
        </w:tc>
        <w:tc>
          <w:tcPr>
            <w:tcW w:type="dxa" w:w="2268"/>
            <w:vAlign w:val="center"/>
          </w:tcPr>
          <w:p>
            <w:pPr>
              <w:spacing w:after="0" w:line="240" w:lineRule="auto"/>
            </w:pPr>
            <w:r/>
            <w:r>
              <w:rPr>
                <w:b w:val="0"/>
                <w:i w:val="0"/>
                <w:sz w:val="16"/>
              </w:rPr>
              <w:t>TC-UI-002</w:t>
            </w:r>
          </w:p>
        </w:tc>
        <w:tc>
          <w:tcPr>
            <w:tcW w:type="dxa" w:w="1587"/>
            <w:vAlign w:val="center"/>
            <w:shd w:val="clear" w:color="auto" w:fill="D9EAD3"/>
          </w:tcPr>
          <w:p>
            <w:pPr>
              <w:spacing w:after="0" w:line="240" w:lineRule="auto"/>
            </w:pPr>
            <w:r>
              <w:rPr>
                <w:b/>
              </w:rPr>
            </w:r>
            <w:r>
              <w:rPr>
                <w:b w:val="0"/>
                <w:i w:val="0"/>
                <w:sz w:val="16"/>
              </w:rPr>
              <w:t>PASS</w:t>
            </w:r>
          </w:p>
        </w:tc>
      </w:tr>
      <w:tr>
        <w:trPr>
          <w:cantSplit w:val="true"/>
        </w:trPr>
        <w:tc>
          <w:tcPr>
            <w:tcW w:type="dxa" w:w="1928"/>
            <w:vAlign w:val="center"/>
            <w:shd w:val="clear" w:color="auto" w:fill="F2F5FA"/>
          </w:tcPr>
          <w:p>
            <w:pPr>
              <w:spacing w:after="0" w:line="240" w:lineRule="auto"/>
            </w:pPr>
            <w:r/>
            <w:r>
              <w:rPr>
                <w:b w:val="0"/>
                <w:i w:val="0"/>
                <w:sz w:val="16"/>
              </w:rPr>
              <w:t>Accessibility</w:t>
            </w:r>
          </w:p>
        </w:tc>
        <w:tc>
          <w:tcPr>
            <w:tcW w:type="dxa" w:w="3855"/>
            <w:vAlign w:val="center"/>
            <w:shd w:val="clear" w:color="auto" w:fill="F2F5FA"/>
          </w:tcPr>
          <w:p>
            <w:pPr>
              <w:spacing w:after="0" w:line="240" w:lineRule="auto"/>
            </w:pPr>
            <w:r/>
            <w:r>
              <w:rPr>
                <w:b w:val="0"/>
                <w:i w:val="0"/>
                <w:sz w:val="16"/>
              </w:rPr>
              <w:t>No audit tool run</w:t>
            </w:r>
          </w:p>
        </w:tc>
        <w:tc>
          <w:tcPr>
            <w:tcW w:type="dxa" w:w="2268"/>
            <w:vAlign w:val="center"/>
            <w:shd w:val="clear" w:color="auto" w:fill="F2F5FA"/>
          </w:tcPr>
          <w:p>
            <w:pPr>
              <w:spacing w:after="0" w:line="240" w:lineRule="auto"/>
            </w:pPr>
            <w:r/>
            <w:r>
              <w:rPr>
                <w:b w:val="0"/>
                <w:i w:val="0"/>
                <w:sz w:val="16"/>
              </w:rPr>
              <w:t>TC-A11Y-001</w:t>
            </w:r>
          </w:p>
        </w:tc>
        <w:tc>
          <w:tcPr>
            <w:tcW w:type="dxa" w:w="1587"/>
            <w:vAlign w:val="center"/>
            <w:shd w:val="clear" w:color="auto" w:fill="E7E6E6"/>
          </w:tcPr>
          <w:p>
            <w:pPr>
              <w:spacing w:after="0" w:line="240" w:lineRule="auto"/>
            </w:pPr>
            <w:r>
              <w:rPr>
                <w:b/>
              </w:rPr>
            </w:r>
            <w:r>
              <w:rPr>
                <w:b w:val="0"/>
                <w:i w:val="0"/>
                <w:sz w:val="16"/>
              </w:rPr>
              <w:t>NOT TESTED</w:t>
            </w:r>
          </w:p>
        </w:tc>
      </w:tr>
      <w:tr>
        <w:trPr>
          <w:cantSplit w:val="true"/>
        </w:trPr>
        <w:tc>
          <w:tcPr>
            <w:tcW w:type="dxa" w:w="1928"/>
            <w:vAlign w:val="center"/>
          </w:tcPr>
          <w:p>
            <w:pPr>
              <w:spacing w:after="0" w:line="240" w:lineRule="auto"/>
            </w:pPr>
            <w:r/>
            <w:r>
              <w:rPr>
                <w:b w:val="0"/>
                <w:i w:val="0"/>
                <w:sz w:val="16"/>
              </w:rPr>
              <w:t>Usability with participants</w:t>
            </w:r>
          </w:p>
        </w:tc>
        <w:tc>
          <w:tcPr>
            <w:tcW w:type="dxa" w:w="3855"/>
            <w:vAlign w:val="center"/>
          </w:tcPr>
          <w:p>
            <w:pPr>
              <w:spacing w:after="0" w:line="240" w:lineRule="auto"/>
            </w:pPr>
            <w:r/>
            <w:r>
              <w:rPr>
                <w:b w:val="0"/>
                <w:i w:val="0"/>
                <w:sz w:val="16"/>
              </w:rPr>
              <w:t>No study conducted</w:t>
            </w:r>
          </w:p>
        </w:tc>
        <w:tc>
          <w:tcPr>
            <w:tcW w:type="dxa" w:w="2268"/>
            <w:vAlign w:val="center"/>
          </w:tcPr>
          <w:p>
            <w:pPr>
              <w:spacing w:after="0" w:line="240" w:lineRule="auto"/>
            </w:pPr>
            <w:r/>
            <w:r>
              <w:rPr>
                <w:b w:val="0"/>
                <w:i w:val="0"/>
                <w:sz w:val="16"/>
              </w:rPr>
              <w:t>§8.5</w:t>
            </w:r>
          </w:p>
        </w:tc>
        <w:tc>
          <w:tcPr>
            <w:tcW w:type="dxa" w:w="1587"/>
            <w:vAlign w:val="center"/>
            <w:shd w:val="clear" w:color="auto" w:fill="E7E6E6"/>
          </w:tcPr>
          <w:p>
            <w:pPr>
              <w:spacing w:after="0" w:line="240" w:lineRule="auto"/>
            </w:pPr>
            <w:r>
              <w:rPr>
                <w:b/>
              </w:rPr>
            </w:r>
            <w:r>
              <w:rPr>
                <w:b w:val="0"/>
                <w:i w:val="0"/>
                <w:sz w:val="16"/>
              </w:rPr>
              <w:t>NOT TESTED</w:t>
            </w:r>
          </w:p>
        </w:tc>
      </w:tr>
    </w:tbl>
    <w:p>
      <w:pPr>
        <w:spacing w:after="40"/>
      </w:pPr>
    </w:p>
    <w:p>
      <w:pPr>
        <w:pStyle w:val="Heading2"/>
      </w:pPr>
      <w:r>
        <w:t>6.13 Regression test results</w:t>
      </w:r>
    </w:p>
    <w:p>
      <w:r>
        <w:rPr>
          <w:i w:val="0"/>
        </w:rPr>
        <w:t>Every suite was re-run on c58399f (TC-REG-001 to TC-REG-009), with no failures and no skipped tests. The fixes added seven unit tests (pool idle cap and open limit, two session-claim parsing tests, three registration-name tests) and five integration tests (logout, password reset, refresh continuity, tokens without a session, name normalisation). None of the existing checks regressed.</w:t>
      </w:r>
    </w:p>
    <w:p>
      <w:pPr>
        <w:pStyle w:val="Heading1"/>
      </w:pPr>
      <w:r>
        <w:t>7. Code Coverage</w:t>
      </w:r>
    </w:p>
    <w:p>
      <w:r>
        <w:rPr>
          <w:i w:val="0"/>
        </w:rPr>
        <w:t>Measured with Go's built-in coverage tool. Two runs were made: the unit-test run (go test -cover ./...) and the integration run instrumented across all internal packages (-coverpkg=./internal/...). The Node API and browser suites exercise the server as a separate process and are not instrumented, so real coverage is higher than these figures but cannot be claimed. The frontend has no coverage tooling.</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1474"/>
        <w:gridCol w:w="1814"/>
        <w:gridCol w:w="1701"/>
        <w:gridCol w:w="1020"/>
        <w:gridCol w:w="1247"/>
      </w:tblGrid>
      <w:tr>
        <w:trPr>
          <w:tblHeader w:val="true"/>
          <w:cantSplit w:val="true"/>
        </w:trPr>
        <w:tc>
          <w:tcPr>
            <w:tcW w:type="dxa" w:w="2381"/>
            <w:vAlign w:val="center"/>
            <w:shd w:val="clear" w:color="auto" w:fill="1F3864"/>
          </w:tcPr>
          <w:p>
            <w:pPr>
              <w:spacing w:after="0" w:line="240" w:lineRule="auto"/>
            </w:pPr>
            <w:r/>
            <w:r>
              <w:rPr>
                <w:b/>
                <w:i w:val="0"/>
                <w:color w:val="FFFFFF"/>
                <w:sz w:val="17"/>
              </w:rPr>
              <w:t>Module / layer</w:t>
            </w:r>
          </w:p>
        </w:tc>
        <w:tc>
          <w:tcPr>
            <w:tcW w:type="dxa" w:w="1474"/>
            <w:vAlign w:val="center"/>
            <w:shd w:val="clear" w:color="auto" w:fill="1F3864"/>
          </w:tcPr>
          <w:p>
            <w:pPr>
              <w:spacing w:after="0" w:line="240" w:lineRule="auto"/>
            </w:pPr>
            <w:r/>
            <w:r>
              <w:rPr>
                <w:b/>
                <w:i w:val="0"/>
                <w:color w:val="FFFFFF"/>
                <w:sz w:val="17"/>
              </w:rPr>
              <w:t>Unit-run stmt %</w:t>
            </w:r>
          </w:p>
        </w:tc>
        <w:tc>
          <w:tcPr>
            <w:tcW w:type="dxa" w:w="1814"/>
            <w:vAlign w:val="center"/>
            <w:shd w:val="clear" w:color="auto" w:fill="1F3864"/>
          </w:tcPr>
          <w:p>
            <w:pPr>
              <w:spacing w:after="0" w:line="240" w:lineRule="auto"/>
            </w:pPr>
            <w:r/>
            <w:r>
              <w:rPr>
                <w:b/>
                <w:i w:val="0"/>
                <w:color w:val="FFFFFF"/>
                <w:sz w:val="17"/>
              </w:rPr>
              <w:t>Integration-run stmt %</w:t>
            </w:r>
          </w:p>
        </w:tc>
        <w:tc>
          <w:tcPr>
            <w:tcW w:type="dxa" w:w="1701"/>
            <w:vAlign w:val="center"/>
            <w:shd w:val="clear" w:color="auto" w:fill="1F3864"/>
          </w:tcPr>
          <w:p>
            <w:pPr>
              <w:spacing w:after="0" w:line="240" w:lineRule="auto"/>
            </w:pPr>
            <w:r/>
            <w:r>
              <w:rPr>
                <w:b/>
                <w:i w:val="0"/>
                <w:color w:val="FFFFFF"/>
                <w:sz w:val="17"/>
              </w:rPr>
              <w:t>Statements covered</w:t>
            </w:r>
          </w:p>
        </w:tc>
        <w:tc>
          <w:tcPr>
            <w:tcW w:type="dxa" w:w="1020"/>
            <w:vAlign w:val="center"/>
            <w:shd w:val="clear" w:color="auto" w:fill="1F3864"/>
          </w:tcPr>
          <w:p>
            <w:pPr>
              <w:spacing w:after="0" w:line="240" w:lineRule="auto"/>
            </w:pPr>
            <w:r/>
            <w:r>
              <w:rPr>
                <w:b/>
                <w:i w:val="0"/>
                <w:color w:val="FFFFFF"/>
                <w:sz w:val="17"/>
              </w:rPr>
              <w:t>Target</w:t>
            </w:r>
          </w:p>
        </w:tc>
        <w:tc>
          <w:tcPr>
            <w:tcW w:type="dxa" w:w="1247"/>
            <w:vAlign w:val="center"/>
            <w:shd w:val="clear" w:color="auto" w:fill="1F3864"/>
          </w:tcPr>
          <w:p>
            <w:pPr>
              <w:spacing w:after="0" w:line="240" w:lineRule="auto"/>
            </w:pPr>
            <w:r/>
            <w:r>
              <w:rPr>
                <w:b/>
                <w:i w:val="0"/>
                <w:color w:val="FFFFFF"/>
                <w:sz w:val="17"/>
              </w:rPr>
              <w:t>Met?</w:t>
            </w:r>
          </w:p>
        </w:tc>
      </w:tr>
      <w:tr>
        <w:trPr>
          <w:cantSplit w:val="true"/>
        </w:trPr>
        <w:tc>
          <w:tcPr>
            <w:tcW w:type="dxa" w:w="2381"/>
            <w:vAlign w:val="center"/>
          </w:tcPr>
          <w:p>
            <w:pPr>
              <w:spacing w:after="0" w:line="240" w:lineRule="auto"/>
            </w:pPr>
            <w:r/>
            <w:r>
              <w:rPr>
                <w:b w:val="0"/>
                <w:i w:val="0"/>
                <w:sz w:val="17"/>
              </w:rPr>
              <w:t>internal/auth</w:t>
            </w:r>
          </w:p>
        </w:tc>
        <w:tc>
          <w:tcPr>
            <w:tcW w:type="dxa" w:w="1474"/>
            <w:vAlign w:val="center"/>
          </w:tcPr>
          <w:p>
            <w:pPr>
              <w:spacing w:after="0" w:line="240" w:lineRule="auto"/>
              <w:jc w:val="center"/>
            </w:pPr>
            <w:r/>
            <w:r>
              <w:rPr>
                <w:b w:val="0"/>
                <w:i w:val="0"/>
                <w:sz w:val="17"/>
              </w:rPr>
              <w:t>25.1%</w:t>
            </w:r>
          </w:p>
        </w:tc>
        <w:tc>
          <w:tcPr>
            <w:tcW w:type="dxa" w:w="1814"/>
            <w:vAlign w:val="center"/>
          </w:tcPr>
          <w:p>
            <w:pPr>
              <w:spacing w:after="0" w:line="240" w:lineRule="auto"/>
              <w:jc w:val="center"/>
            </w:pPr>
            <w:r/>
            <w:r>
              <w:rPr>
                <w:b w:val="0"/>
                <w:i w:val="0"/>
                <w:sz w:val="17"/>
              </w:rPr>
              <w:t>57.1%</w:t>
            </w:r>
          </w:p>
        </w:tc>
        <w:tc>
          <w:tcPr>
            <w:tcW w:type="dxa" w:w="1701"/>
            <w:vAlign w:val="center"/>
          </w:tcPr>
          <w:p>
            <w:pPr>
              <w:spacing w:after="0" w:line="240" w:lineRule="auto"/>
              <w:jc w:val="center"/>
            </w:pPr>
            <w:r/>
            <w:r>
              <w:rPr>
                <w:b w:val="0"/>
                <w:i w:val="0"/>
                <w:sz w:val="17"/>
              </w:rPr>
              <w:t>218/382</w:t>
            </w:r>
          </w:p>
        </w:tc>
        <w:tc>
          <w:tcPr>
            <w:tcW w:type="dxa" w:w="1020"/>
            <w:vAlign w:val="center"/>
          </w:tcPr>
          <w:p>
            <w:pPr>
              <w:spacing w:after="0" w:line="240" w:lineRule="auto"/>
              <w:jc w:val="center"/>
            </w:pPr>
            <w:r/>
            <w:r>
              <w:rPr>
                <w:b w:val="0"/>
                <w:i w:val="0"/>
                <w:sz w:val="17"/>
              </w:rPr>
              <w:t>60%</w:t>
            </w:r>
          </w:p>
        </w:tc>
        <w:tc>
          <w:tcPr>
            <w:tcW w:type="dxa" w:w="1247"/>
            <w:vAlign w:val="center"/>
          </w:tcPr>
          <w:p>
            <w:pPr>
              <w:spacing w:after="0" w:line="240" w:lineRule="auto"/>
              <w:jc w:val="center"/>
            </w:pPr>
            <w:r/>
            <w:r>
              <w:rPr>
                <w:b w:val="0"/>
                <w:i w:val="0"/>
                <w:sz w:val="17"/>
              </w:rPr>
              <w:t>No</w:t>
            </w:r>
          </w:p>
        </w:tc>
      </w:tr>
      <w:tr>
        <w:trPr>
          <w:cantSplit w:val="true"/>
        </w:trPr>
        <w:tc>
          <w:tcPr>
            <w:tcW w:type="dxa" w:w="2381"/>
            <w:vAlign w:val="center"/>
            <w:shd w:val="clear" w:color="auto" w:fill="F2F5FA"/>
          </w:tcPr>
          <w:p>
            <w:pPr>
              <w:spacing w:after="0" w:line="240" w:lineRule="auto"/>
            </w:pPr>
            <w:r/>
            <w:r>
              <w:rPr>
                <w:b w:val="0"/>
                <w:i w:val="0"/>
                <w:sz w:val="17"/>
              </w:rPr>
              <w:t>internal/workflow</w:t>
            </w:r>
          </w:p>
        </w:tc>
        <w:tc>
          <w:tcPr>
            <w:tcW w:type="dxa" w:w="1474"/>
            <w:vAlign w:val="center"/>
            <w:shd w:val="clear" w:color="auto" w:fill="F2F5FA"/>
          </w:tcPr>
          <w:p>
            <w:pPr>
              <w:spacing w:after="0" w:line="240" w:lineRule="auto"/>
              <w:jc w:val="center"/>
            </w:pPr>
            <w:r/>
            <w:r>
              <w:rPr>
                <w:b w:val="0"/>
                <w:i w:val="0"/>
                <w:sz w:val="17"/>
              </w:rPr>
              <w:t>8.7%</w:t>
            </w:r>
          </w:p>
        </w:tc>
        <w:tc>
          <w:tcPr>
            <w:tcW w:type="dxa" w:w="1814"/>
            <w:vAlign w:val="center"/>
            <w:shd w:val="clear" w:color="auto" w:fill="F2F5FA"/>
          </w:tcPr>
          <w:p>
            <w:pPr>
              <w:spacing w:after="0" w:line="240" w:lineRule="auto"/>
              <w:jc w:val="center"/>
            </w:pPr>
            <w:r/>
            <w:r>
              <w:rPr>
                <w:b w:val="0"/>
                <w:i w:val="0"/>
                <w:sz w:val="17"/>
              </w:rPr>
              <w:t>39.2%</w:t>
            </w:r>
          </w:p>
        </w:tc>
        <w:tc>
          <w:tcPr>
            <w:tcW w:type="dxa" w:w="1701"/>
            <w:vAlign w:val="center"/>
            <w:shd w:val="clear" w:color="auto" w:fill="F2F5FA"/>
          </w:tcPr>
          <w:p>
            <w:pPr>
              <w:spacing w:after="0" w:line="240" w:lineRule="auto"/>
              <w:jc w:val="center"/>
            </w:pPr>
            <w:r/>
            <w:r>
              <w:rPr>
                <w:b w:val="0"/>
                <w:i w:val="0"/>
                <w:sz w:val="17"/>
              </w:rPr>
              <w:t>299/763</w:t>
            </w:r>
          </w:p>
        </w:tc>
        <w:tc>
          <w:tcPr>
            <w:tcW w:type="dxa" w:w="1020"/>
            <w:vAlign w:val="center"/>
            <w:shd w:val="clear" w:color="auto" w:fill="F2F5FA"/>
          </w:tcPr>
          <w:p>
            <w:pPr>
              <w:spacing w:after="0" w:line="240" w:lineRule="auto"/>
              <w:jc w:val="center"/>
            </w:pPr>
            <w:r/>
            <w:r>
              <w:rPr>
                <w:b w:val="0"/>
                <w:i w:val="0"/>
                <w:sz w:val="17"/>
              </w:rPr>
              <w:t>60%</w:t>
            </w:r>
          </w:p>
        </w:tc>
        <w:tc>
          <w:tcPr>
            <w:tcW w:type="dxa" w:w="1247"/>
            <w:vAlign w:val="center"/>
            <w:shd w:val="clear" w:color="auto" w:fill="F2F5FA"/>
          </w:tcPr>
          <w:p>
            <w:pPr>
              <w:spacing w:after="0" w:line="240" w:lineRule="auto"/>
              <w:jc w:val="center"/>
            </w:pPr>
            <w:r/>
            <w:r>
              <w:rPr>
                <w:b w:val="0"/>
                <w:i w:val="0"/>
                <w:sz w:val="17"/>
              </w:rPr>
              <w:t>No</w:t>
            </w:r>
          </w:p>
        </w:tc>
      </w:tr>
      <w:tr>
        <w:trPr>
          <w:cantSplit w:val="true"/>
        </w:trPr>
        <w:tc>
          <w:tcPr>
            <w:tcW w:type="dxa" w:w="2381"/>
            <w:vAlign w:val="center"/>
          </w:tcPr>
          <w:p>
            <w:pPr>
              <w:spacing w:after="0" w:line="240" w:lineRule="auto"/>
            </w:pPr>
            <w:r/>
            <w:r>
              <w:rPr>
                <w:b w:val="0"/>
                <w:i w:val="0"/>
                <w:sz w:val="17"/>
              </w:rPr>
              <w:t>internal/platform</w:t>
            </w:r>
          </w:p>
        </w:tc>
        <w:tc>
          <w:tcPr>
            <w:tcW w:type="dxa" w:w="1474"/>
            <w:vAlign w:val="center"/>
          </w:tcPr>
          <w:p>
            <w:pPr>
              <w:spacing w:after="0" w:line="240" w:lineRule="auto"/>
              <w:jc w:val="center"/>
            </w:pPr>
            <w:r/>
            <w:r>
              <w:rPr>
                <w:b w:val="0"/>
                <w:i w:val="0"/>
                <w:sz w:val="17"/>
              </w:rPr>
              <w:t>0.0%</w:t>
            </w:r>
          </w:p>
        </w:tc>
        <w:tc>
          <w:tcPr>
            <w:tcW w:type="dxa" w:w="1814"/>
            <w:vAlign w:val="center"/>
          </w:tcPr>
          <w:p>
            <w:pPr>
              <w:spacing w:after="0" w:line="240" w:lineRule="auto"/>
              <w:jc w:val="center"/>
            </w:pPr>
            <w:r/>
            <w:r>
              <w:rPr>
                <w:b w:val="0"/>
                <w:i w:val="0"/>
                <w:sz w:val="17"/>
              </w:rPr>
              <w:t>—</w:t>
            </w:r>
          </w:p>
        </w:tc>
        <w:tc>
          <w:tcPr>
            <w:tcW w:type="dxa" w:w="1701"/>
            <w:vAlign w:val="center"/>
          </w:tcPr>
          <w:p>
            <w:pPr>
              <w:spacing w:after="0" w:line="240" w:lineRule="auto"/>
              <w:jc w:val="center"/>
            </w:pPr>
            <w:r/>
            <w:r>
              <w:rPr>
                <w:b w:val="0"/>
                <w:i w:val="0"/>
                <w:sz w:val="17"/>
              </w:rPr>
              <w:t>0/0</w:t>
            </w:r>
          </w:p>
        </w:tc>
        <w:tc>
          <w:tcPr>
            <w:tcW w:type="dxa" w:w="1020"/>
            <w:vAlign w:val="center"/>
          </w:tcPr>
          <w:p>
            <w:pPr>
              <w:spacing w:after="0" w:line="240" w:lineRule="auto"/>
              <w:jc w:val="center"/>
            </w:pPr>
            <w:r/>
            <w:r>
              <w:rPr>
                <w:b w:val="0"/>
                <w:i w:val="0"/>
                <w:sz w:val="17"/>
              </w:rPr>
              <w:t>60%</w:t>
            </w:r>
          </w:p>
        </w:tc>
        <w:tc>
          <w:tcPr>
            <w:tcW w:type="dxa" w:w="1247"/>
            <w:vAlign w:val="center"/>
          </w:tcPr>
          <w:p>
            <w:pPr>
              <w:spacing w:after="0" w:line="240" w:lineRule="auto"/>
              <w:jc w:val="center"/>
            </w:pPr>
            <w:r/>
            <w:r>
              <w:rPr>
                <w:b w:val="0"/>
                <w:i w:val="0"/>
                <w:sz w:val="17"/>
              </w:rPr>
              <w:t>No</w:t>
            </w:r>
          </w:p>
        </w:tc>
      </w:tr>
      <w:tr>
        <w:trPr>
          <w:cantSplit w:val="true"/>
        </w:trPr>
        <w:tc>
          <w:tcPr>
            <w:tcW w:type="dxa" w:w="2381"/>
            <w:vAlign w:val="center"/>
            <w:shd w:val="clear" w:color="auto" w:fill="F2F5FA"/>
          </w:tcPr>
          <w:p>
            <w:pPr>
              <w:spacing w:after="0" w:line="240" w:lineRule="auto"/>
            </w:pPr>
            <w:r/>
            <w:r>
              <w:rPr>
                <w:b w:val="0"/>
                <w:i w:val="0"/>
                <w:sz w:val="17"/>
              </w:rPr>
              <w:t>internal/config</w:t>
            </w:r>
          </w:p>
        </w:tc>
        <w:tc>
          <w:tcPr>
            <w:tcW w:type="dxa" w:w="1474"/>
            <w:vAlign w:val="center"/>
            <w:shd w:val="clear" w:color="auto" w:fill="F2F5FA"/>
          </w:tcPr>
          <w:p>
            <w:pPr>
              <w:spacing w:after="0" w:line="240" w:lineRule="auto"/>
              <w:jc w:val="center"/>
            </w:pPr>
            <w:r/>
            <w:r>
              <w:rPr>
                <w:b w:val="0"/>
                <w:i w:val="0"/>
                <w:sz w:val="17"/>
              </w:rPr>
              <w:t>95.2%</w:t>
            </w:r>
          </w:p>
        </w:tc>
        <w:tc>
          <w:tcPr>
            <w:tcW w:type="dxa" w:w="1814"/>
            <w:vAlign w:val="center"/>
            <w:shd w:val="clear" w:color="auto" w:fill="F2F5FA"/>
          </w:tcPr>
          <w:p>
            <w:pPr>
              <w:spacing w:after="0" w:line="240" w:lineRule="auto"/>
              <w:jc w:val="center"/>
            </w:pPr>
            <w:r/>
            <w:r>
              <w:rPr>
                <w:b w:val="0"/>
                <w:i w:val="0"/>
                <w:sz w:val="17"/>
              </w:rPr>
              <w:t>0.0%</w:t>
            </w:r>
          </w:p>
        </w:tc>
        <w:tc>
          <w:tcPr>
            <w:tcW w:type="dxa" w:w="1701"/>
            <w:vAlign w:val="center"/>
            <w:shd w:val="clear" w:color="auto" w:fill="F2F5FA"/>
          </w:tcPr>
          <w:p>
            <w:pPr>
              <w:spacing w:after="0" w:line="240" w:lineRule="auto"/>
              <w:jc w:val="center"/>
            </w:pPr>
            <w:r/>
            <w:r>
              <w:rPr>
                <w:b w:val="0"/>
                <w:i w:val="0"/>
                <w:sz w:val="17"/>
              </w:rPr>
              <w:t>0/21</w:t>
            </w:r>
          </w:p>
        </w:tc>
        <w:tc>
          <w:tcPr>
            <w:tcW w:type="dxa" w:w="1020"/>
            <w:vAlign w:val="center"/>
            <w:shd w:val="clear" w:color="auto" w:fill="F2F5FA"/>
          </w:tcPr>
          <w:p>
            <w:pPr>
              <w:spacing w:after="0" w:line="240" w:lineRule="auto"/>
              <w:jc w:val="center"/>
            </w:pPr>
            <w:r/>
            <w:r>
              <w:rPr>
                <w:b w:val="0"/>
                <w:i w:val="0"/>
                <w:sz w:val="17"/>
              </w:rPr>
              <w:t>60%</w:t>
            </w:r>
          </w:p>
        </w:tc>
        <w:tc>
          <w:tcPr>
            <w:tcW w:type="dxa" w:w="1247"/>
            <w:vAlign w:val="center"/>
            <w:shd w:val="clear" w:color="auto" w:fill="F2F5FA"/>
          </w:tcPr>
          <w:p>
            <w:pPr>
              <w:spacing w:after="0" w:line="240" w:lineRule="auto"/>
              <w:jc w:val="center"/>
            </w:pPr>
            <w:r/>
            <w:r>
              <w:rPr>
                <w:b w:val="0"/>
                <w:i w:val="0"/>
                <w:sz w:val="17"/>
              </w:rPr>
              <w:t>No</w:t>
            </w:r>
          </w:p>
        </w:tc>
      </w:tr>
      <w:tr>
        <w:trPr>
          <w:cantSplit w:val="true"/>
        </w:trPr>
        <w:tc>
          <w:tcPr>
            <w:tcW w:type="dxa" w:w="2381"/>
            <w:vAlign w:val="center"/>
          </w:tcPr>
          <w:p>
            <w:pPr>
              <w:spacing w:after="0" w:line="240" w:lineRule="auto"/>
            </w:pPr>
            <w:r/>
            <w:r>
              <w:rPr>
                <w:b w:val="0"/>
                <w:i w:val="0"/>
                <w:sz w:val="17"/>
              </w:rPr>
              <w:t>internal/ratelimit</w:t>
            </w:r>
          </w:p>
        </w:tc>
        <w:tc>
          <w:tcPr>
            <w:tcW w:type="dxa" w:w="1474"/>
            <w:vAlign w:val="center"/>
          </w:tcPr>
          <w:p>
            <w:pPr>
              <w:spacing w:after="0" w:line="240" w:lineRule="auto"/>
              <w:jc w:val="center"/>
            </w:pPr>
            <w:r/>
            <w:r>
              <w:rPr>
                <w:b w:val="0"/>
                <w:i w:val="0"/>
                <w:sz w:val="17"/>
              </w:rPr>
              <w:t>83.9%</w:t>
            </w:r>
          </w:p>
        </w:tc>
        <w:tc>
          <w:tcPr>
            <w:tcW w:type="dxa" w:w="1814"/>
            <w:vAlign w:val="center"/>
          </w:tcPr>
          <w:p>
            <w:pPr>
              <w:spacing w:after="0" w:line="240" w:lineRule="auto"/>
              <w:jc w:val="center"/>
            </w:pPr>
            <w:r/>
            <w:r>
              <w:rPr>
                <w:b w:val="0"/>
                <w:i w:val="0"/>
                <w:sz w:val="17"/>
              </w:rPr>
              <w:t>77.4%</w:t>
            </w:r>
          </w:p>
        </w:tc>
        <w:tc>
          <w:tcPr>
            <w:tcW w:type="dxa" w:w="1701"/>
            <w:vAlign w:val="center"/>
          </w:tcPr>
          <w:p>
            <w:pPr>
              <w:spacing w:after="0" w:line="240" w:lineRule="auto"/>
              <w:jc w:val="center"/>
            </w:pPr>
            <w:r/>
            <w:r>
              <w:rPr>
                <w:b w:val="0"/>
                <w:i w:val="0"/>
                <w:sz w:val="17"/>
              </w:rPr>
              <w:t>24/31</w:t>
            </w:r>
          </w:p>
        </w:tc>
        <w:tc>
          <w:tcPr>
            <w:tcW w:type="dxa" w:w="1020"/>
            <w:vAlign w:val="center"/>
          </w:tcPr>
          <w:p>
            <w:pPr>
              <w:spacing w:after="0" w:line="240" w:lineRule="auto"/>
              <w:jc w:val="center"/>
            </w:pPr>
            <w:r/>
            <w:r>
              <w:rPr>
                <w:b w:val="0"/>
                <w:i w:val="0"/>
                <w:sz w:val="17"/>
              </w:rPr>
              <w:t>60%</w:t>
            </w:r>
          </w:p>
        </w:tc>
        <w:tc>
          <w:tcPr>
            <w:tcW w:type="dxa" w:w="1247"/>
            <w:vAlign w:val="center"/>
          </w:tcPr>
          <w:p>
            <w:pPr>
              <w:spacing w:after="0" w:line="240" w:lineRule="auto"/>
              <w:jc w:val="center"/>
            </w:pPr>
            <w:r/>
            <w:r>
              <w:rPr>
                <w:b w:val="0"/>
                <w:i w:val="0"/>
                <w:sz w:val="17"/>
              </w:rPr>
              <w:t>Yes</w:t>
            </w:r>
          </w:p>
        </w:tc>
      </w:tr>
      <w:tr>
        <w:trPr>
          <w:cantSplit w:val="true"/>
        </w:trPr>
        <w:tc>
          <w:tcPr>
            <w:tcW w:type="dxa" w:w="2381"/>
            <w:vAlign w:val="center"/>
            <w:shd w:val="clear" w:color="auto" w:fill="F2F5FA"/>
          </w:tcPr>
          <w:p>
            <w:pPr>
              <w:spacing w:after="0" w:line="240" w:lineRule="auto"/>
            </w:pPr>
            <w:r/>
            <w:r>
              <w:rPr>
                <w:b w:val="0"/>
                <w:i w:val="0"/>
                <w:sz w:val="17"/>
              </w:rPr>
              <w:t>internal/database</w:t>
            </w:r>
          </w:p>
        </w:tc>
        <w:tc>
          <w:tcPr>
            <w:tcW w:type="dxa" w:w="1474"/>
            <w:vAlign w:val="center"/>
            <w:shd w:val="clear" w:color="auto" w:fill="F2F5FA"/>
          </w:tcPr>
          <w:p>
            <w:pPr>
              <w:spacing w:after="0" w:line="240" w:lineRule="auto"/>
              <w:jc w:val="center"/>
            </w:pPr>
            <w:r/>
            <w:r>
              <w:rPr>
                <w:b w:val="0"/>
                <w:i w:val="0"/>
                <w:sz w:val="17"/>
              </w:rPr>
              <w:t>25.0%</w:t>
            </w:r>
          </w:p>
        </w:tc>
        <w:tc>
          <w:tcPr>
            <w:tcW w:type="dxa" w:w="1814"/>
            <w:vAlign w:val="center"/>
            <w:shd w:val="clear" w:color="auto" w:fill="F2F5FA"/>
          </w:tcPr>
          <w:p>
            <w:pPr>
              <w:spacing w:after="0" w:line="240" w:lineRule="auto"/>
              <w:jc w:val="center"/>
            </w:pPr>
            <w:r/>
            <w:r>
              <w:rPr>
                <w:b w:val="0"/>
                <w:i w:val="0"/>
                <w:sz w:val="17"/>
              </w:rPr>
              <w:t>—</w:t>
            </w:r>
          </w:p>
        </w:tc>
        <w:tc>
          <w:tcPr>
            <w:tcW w:type="dxa" w:w="1701"/>
            <w:vAlign w:val="center"/>
            <w:shd w:val="clear" w:color="auto" w:fill="F2F5FA"/>
          </w:tcPr>
          <w:p>
            <w:pPr>
              <w:spacing w:after="0" w:line="240" w:lineRule="auto"/>
              <w:jc w:val="center"/>
            </w:pPr>
            <w:r/>
            <w:r>
              <w:rPr>
                <w:b w:val="0"/>
                <w:i w:val="0"/>
                <w:sz w:val="17"/>
              </w:rPr>
              <w:t>0/0</w:t>
            </w:r>
          </w:p>
        </w:tc>
        <w:tc>
          <w:tcPr>
            <w:tcW w:type="dxa" w:w="1020"/>
            <w:vAlign w:val="center"/>
            <w:shd w:val="clear" w:color="auto" w:fill="F2F5FA"/>
          </w:tcPr>
          <w:p>
            <w:pPr>
              <w:spacing w:after="0" w:line="240" w:lineRule="auto"/>
              <w:jc w:val="center"/>
            </w:pPr>
            <w:r/>
            <w:r>
              <w:rPr>
                <w:b w:val="0"/>
                <w:i w:val="0"/>
                <w:sz w:val="17"/>
              </w:rPr>
              <w:t>60%</w:t>
            </w:r>
          </w:p>
        </w:tc>
        <w:tc>
          <w:tcPr>
            <w:tcW w:type="dxa" w:w="1247"/>
            <w:vAlign w:val="center"/>
            <w:shd w:val="clear" w:color="auto" w:fill="F2F5FA"/>
          </w:tcPr>
          <w:p>
            <w:pPr>
              <w:spacing w:after="0" w:line="240" w:lineRule="auto"/>
              <w:jc w:val="center"/>
            </w:pPr>
            <w:r/>
            <w:r>
              <w:rPr>
                <w:b w:val="0"/>
                <w:i w:val="0"/>
                <w:sz w:val="17"/>
              </w:rPr>
              <w:t>No</w:t>
            </w:r>
          </w:p>
        </w:tc>
      </w:tr>
      <w:tr>
        <w:trPr>
          <w:cantSplit w:val="true"/>
        </w:trPr>
        <w:tc>
          <w:tcPr>
            <w:tcW w:type="dxa" w:w="2381"/>
            <w:vAlign w:val="center"/>
          </w:tcPr>
          <w:p>
            <w:pPr>
              <w:spacing w:after="0" w:line="240" w:lineRule="auto"/>
            </w:pPr>
            <w:r/>
            <w:r>
              <w:rPr>
                <w:b w:val="0"/>
                <w:i w:val="0"/>
                <w:sz w:val="17"/>
              </w:rPr>
              <w:t>Overall internal/...</w:t>
            </w:r>
          </w:p>
        </w:tc>
        <w:tc>
          <w:tcPr>
            <w:tcW w:type="dxa" w:w="1474"/>
            <w:vAlign w:val="center"/>
          </w:tcPr>
          <w:p>
            <w:pPr>
              <w:spacing w:after="0" w:line="240" w:lineRule="auto"/>
              <w:jc w:val="center"/>
            </w:pPr>
            <w:r/>
            <w:r>
              <w:rPr>
                <w:b w:val="0"/>
                <w:i w:val="0"/>
                <w:sz w:val="17"/>
              </w:rPr>
              <w:t>—</w:t>
            </w:r>
          </w:p>
        </w:tc>
        <w:tc>
          <w:tcPr>
            <w:tcW w:type="dxa" w:w="1814"/>
            <w:vAlign w:val="center"/>
          </w:tcPr>
          <w:p>
            <w:pPr>
              <w:spacing w:after="0" w:line="240" w:lineRule="auto"/>
              <w:jc w:val="center"/>
            </w:pPr>
            <w:r/>
            <w:r>
              <w:rPr>
                <w:b w:val="0"/>
                <w:i w:val="0"/>
                <w:sz w:val="17"/>
              </w:rPr>
              <w:t>45.2%</w:t>
            </w:r>
          </w:p>
        </w:tc>
        <w:tc>
          <w:tcPr>
            <w:tcW w:type="dxa" w:w="1701"/>
            <w:vAlign w:val="center"/>
          </w:tcPr>
          <w:p>
            <w:pPr>
              <w:spacing w:after="0" w:line="240" w:lineRule="auto"/>
              <w:jc w:val="center"/>
            </w:pPr>
            <w:r/>
            <w:r>
              <w:rPr>
                <w:b w:val="0"/>
                <w:i w:val="0"/>
                <w:sz w:val="17"/>
              </w:rPr>
              <w:t>541/1197</w:t>
            </w:r>
          </w:p>
        </w:tc>
        <w:tc>
          <w:tcPr>
            <w:tcW w:type="dxa" w:w="1020"/>
            <w:vAlign w:val="center"/>
          </w:tcPr>
          <w:p>
            <w:pPr>
              <w:spacing w:after="0" w:line="240" w:lineRule="auto"/>
              <w:jc w:val="center"/>
            </w:pPr>
            <w:r/>
            <w:r>
              <w:rPr>
                <w:b w:val="0"/>
                <w:i w:val="0"/>
                <w:sz w:val="17"/>
              </w:rPr>
              <w:t>60%</w:t>
            </w:r>
          </w:p>
        </w:tc>
        <w:tc>
          <w:tcPr>
            <w:tcW w:type="dxa" w:w="1247"/>
            <w:vAlign w:val="center"/>
          </w:tcPr>
          <w:p>
            <w:pPr>
              <w:spacing w:after="0" w:line="240" w:lineRule="auto"/>
              <w:jc w:val="center"/>
            </w:pPr>
            <w:r/>
            <w:r>
              <w:rPr>
                <w:b w:val="0"/>
                <w:i w:val="0"/>
                <w:sz w:val="17"/>
              </w:rPr>
              <w:t>No</w:t>
            </w:r>
          </w:p>
        </w:tc>
      </w:tr>
      <w:tr>
        <w:trPr>
          <w:cantSplit w:val="true"/>
        </w:trPr>
        <w:tc>
          <w:tcPr>
            <w:tcW w:type="dxa" w:w="2381"/>
            <w:vAlign w:val="center"/>
            <w:shd w:val="clear" w:color="auto" w:fill="F2F5FA"/>
          </w:tcPr>
          <w:p>
            <w:pPr>
              <w:spacing w:after="0" w:line="240" w:lineRule="auto"/>
            </w:pPr>
            <w:r/>
            <w:r>
              <w:rPr>
                <w:b w:val="0"/>
                <w:i w:val="0"/>
                <w:sz w:val="17"/>
              </w:rPr>
              <w:t>Frontend (src/)</w:t>
            </w:r>
          </w:p>
        </w:tc>
        <w:tc>
          <w:tcPr>
            <w:tcW w:type="dxa" w:w="1474"/>
            <w:vAlign w:val="center"/>
            <w:shd w:val="clear" w:color="auto" w:fill="F2F5FA"/>
          </w:tcPr>
          <w:p>
            <w:pPr>
              <w:spacing w:after="0" w:line="240" w:lineRule="auto"/>
              <w:jc w:val="center"/>
            </w:pPr>
            <w:r/>
            <w:r>
              <w:rPr>
                <w:b w:val="0"/>
                <w:i w:val="0"/>
                <w:sz w:val="17"/>
              </w:rPr>
              <w:t>—</w:t>
            </w:r>
          </w:p>
        </w:tc>
        <w:tc>
          <w:tcPr>
            <w:tcW w:type="dxa" w:w="1814"/>
            <w:vAlign w:val="center"/>
            <w:shd w:val="clear" w:color="auto" w:fill="F2F5FA"/>
          </w:tcPr>
          <w:p>
            <w:pPr>
              <w:spacing w:after="0" w:line="240" w:lineRule="auto"/>
              <w:jc w:val="center"/>
            </w:pPr>
            <w:r/>
            <w:r>
              <w:rPr>
                <w:b w:val="0"/>
                <w:i w:val="0"/>
                <w:sz w:val="17"/>
              </w:rPr>
              <w:t>Not measured</w:t>
            </w:r>
          </w:p>
        </w:tc>
        <w:tc>
          <w:tcPr>
            <w:tcW w:type="dxa" w:w="1701"/>
            <w:vAlign w:val="center"/>
            <w:shd w:val="clear" w:color="auto" w:fill="F2F5FA"/>
          </w:tcPr>
          <w:p>
            <w:pPr>
              <w:spacing w:after="0" w:line="240" w:lineRule="auto"/>
              <w:jc w:val="center"/>
            </w:pPr>
            <w:r/>
            <w:r>
              <w:rPr>
                <w:b w:val="0"/>
                <w:i w:val="0"/>
                <w:sz w:val="17"/>
              </w:rPr>
              <w:t>—</w:t>
            </w:r>
          </w:p>
        </w:tc>
        <w:tc>
          <w:tcPr>
            <w:tcW w:type="dxa" w:w="1020"/>
            <w:vAlign w:val="center"/>
            <w:shd w:val="clear" w:color="auto" w:fill="F2F5FA"/>
          </w:tcPr>
          <w:p>
            <w:pPr>
              <w:spacing w:after="0" w:line="240" w:lineRule="auto"/>
              <w:jc w:val="center"/>
            </w:pPr>
            <w:r/>
            <w:r>
              <w:rPr>
                <w:b w:val="0"/>
                <w:i w:val="0"/>
                <w:sz w:val="17"/>
              </w:rPr>
              <w:t>—</w:t>
            </w:r>
          </w:p>
        </w:tc>
        <w:tc>
          <w:tcPr>
            <w:tcW w:type="dxa" w:w="1247"/>
            <w:vAlign w:val="center"/>
            <w:shd w:val="clear" w:color="auto" w:fill="F2F5FA"/>
          </w:tcPr>
          <w:p>
            <w:pPr>
              <w:spacing w:after="0" w:line="240" w:lineRule="auto"/>
              <w:jc w:val="center"/>
            </w:pPr>
            <w:r/>
            <w:r>
              <w:rPr>
                <w:b w:val="0"/>
                <w:i w:val="0"/>
                <w:sz w:val="17"/>
              </w:rPr>
              <w:t>N/A</w:t>
            </w:r>
          </w:p>
        </w:tc>
      </w:tr>
    </w:tbl>
    <w:p>
      <w:pPr>
        <w:spacing w:after="40"/>
      </w:pPr>
    </w:p>
    <w:p>
      <w:pPr>
        <w:pStyle w:val="Heading3"/>
      </w:pPr>
      <w:r>
        <w:t>Uncovered code — justification</w:t>
      </w:r>
    </w:p>
    <w:p>
      <w:r>
        <w:rPr>
          <w:i w:val="0"/>
        </w:rPr>
        <w:t>internal/platform (marketplace, classrooms, coaching, admin platform) is exercised mainly by tests/platform-e2e.mjs and the browser suites over HTTP. Those 169 + 94 checks pass but are not counted by Go coverage. cmd/* entry points have no unit tests. Line coverage below the Baseline target is listed as a residual risk in §11.2. Branch coverage and mutation testing were not measured.</w:t>
      </w:r>
    </w:p>
    <w:p>
      <w:pPr>
        <w:pStyle w:val="Heading3"/>
      </w:pPr>
      <w:r>
        <w:t>Mutation testing (Distinction tier)</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18"/>
              </w:rPr>
              <w:t>Tool / module</w:t>
            </w:r>
          </w:p>
        </w:tc>
        <w:tc>
          <w:tcPr>
            <w:tcW w:type="dxa" w:w="6690"/>
            <w:vAlign w:val="center"/>
          </w:tcPr>
          <w:p>
            <w:pPr>
              <w:spacing w:after="0" w:line="240" w:lineRule="auto"/>
            </w:pPr>
            <w:r/>
            <w:r>
              <w:rPr>
                <w:b w:val="0"/>
                <w:i w:val="0"/>
                <w:sz w:val="18"/>
              </w:rPr>
              <w:t>Not performed</w:t>
            </w:r>
          </w:p>
        </w:tc>
      </w:tr>
      <w:tr>
        <w:trPr>
          <w:cantSplit w:val="true"/>
        </w:trPr>
        <w:tc>
          <w:tcPr>
            <w:tcW w:type="dxa" w:w="2948"/>
            <w:vAlign w:val="center"/>
            <w:shd w:val="clear" w:color="auto" w:fill="E8EDF5"/>
          </w:tcPr>
          <w:p>
            <w:pPr>
              <w:spacing w:after="0" w:line="240" w:lineRule="auto"/>
            </w:pPr>
            <w:r/>
            <w:r>
              <w:rPr>
                <w:b/>
                <w:i w:val="0"/>
                <w:sz w:val="18"/>
              </w:rPr>
              <w:t>Mutants generated / killed / survived</w:t>
            </w:r>
          </w:p>
        </w:tc>
        <w:tc>
          <w:tcPr>
            <w:tcW w:type="dxa" w:w="6690"/>
            <w:vAlign w:val="center"/>
          </w:tcPr>
          <w:p>
            <w:pPr>
              <w:spacing w:after="0" w:line="240" w:lineRule="auto"/>
            </w:pPr>
            <w:r/>
            <w:r>
              <w:rPr>
                <w:b w:val="0"/>
                <w:i w:val="0"/>
                <w:sz w:val="18"/>
              </w:rPr>
              <w:t>—</w:t>
            </w:r>
          </w:p>
        </w:tc>
      </w:tr>
      <w:tr>
        <w:trPr>
          <w:cantSplit w:val="true"/>
        </w:trPr>
        <w:tc>
          <w:tcPr>
            <w:tcW w:type="dxa" w:w="2948"/>
            <w:vAlign w:val="center"/>
            <w:shd w:val="clear" w:color="auto" w:fill="E8EDF5"/>
          </w:tcPr>
          <w:p>
            <w:pPr>
              <w:spacing w:after="0" w:line="240" w:lineRule="auto"/>
            </w:pPr>
            <w:r/>
            <w:r>
              <w:rPr>
                <w:b/>
                <w:i w:val="0"/>
                <w:sz w:val="18"/>
              </w:rPr>
              <w:t>Mutation score</w:t>
            </w:r>
          </w:p>
        </w:tc>
        <w:tc>
          <w:tcPr>
            <w:tcW w:type="dxa" w:w="6690"/>
            <w:vAlign w:val="center"/>
          </w:tcPr>
          <w:p>
            <w:pPr>
              <w:spacing w:after="0" w:line="240" w:lineRule="auto"/>
            </w:pPr>
            <w:r/>
            <w:r>
              <w:rPr>
                <w:b w:val="0"/>
                <w:i w:val="0"/>
                <w:sz w:val="18"/>
              </w:rPr>
              <w:t>—</w:t>
            </w:r>
          </w:p>
        </w:tc>
      </w:tr>
      <w:tr>
        <w:trPr>
          <w:cantSplit w:val="true"/>
        </w:trPr>
        <w:tc>
          <w:tcPr>
            <w:tcW w:type="dxa" w:w="2948"/>
            <w:vAlign w:val="center"/>
            <w:shd w:val="clear" w:color="auto" w:fill="E8EDF5"/>
          </w:tcPr>
          <w:p>
            <w:pPr>
              <w:spacing w:after="0" w:line="240" w:lineRule="auto"/>
            </w:pPr>
            <w:r/>
            <w:r>
              <w:rPr>
                <w:b/>
                <w:i w:val="0"/>
                <w:sz w:val="18"/>
              </w:rPr>
              <w:t>Survivors analysed</w:t>
            </w:r>
          </w:p>
        </w:tc>
        <w:tc>
          <w:tcPr>
            <w:tcW w:type="dxa" w:w="6690"/>
            <w:vAlign w:val="center"/>
          </w:tcPr>
          <w:p>
            <w:pPr>
              <w:spacing w:after="0" w:line="240" w:lineRule="auto"/>
            </w:pPr>
            <w:r/>
            <w:r>
              <w:rPr>
                <w:b w:val="0"/>
                <w:i w:val="0"/>
                <w:sz w:val="18"/>
              </w:rPr>
              <w:t>—</w:t>
            </w:r>
          </w:p>
        </w:tc>
      </w:tr>
    </w:tbl>
    <w:p>
      <w:pPr>
        <w:spacing w:after="40"/>
      </w:pPr>
    </w:p>
    <w:p>
      <w:pPr>
        <w:pStyle w:val="Heading1"/>
      </w:pPr>
      <w:r>
        <w:t>8. Non-Functional Testing</w:t>
      </w:r>
    </w:p>
    <w:p>
      <w:pPr>
        <w:pStyle w:val="Heading2"/>
      </w:pPr>
      <w:r>
        <w:t>8.1 Performance</w:t>
      </w:r>
    </w:p>
    <w:p>
      <w:r>
        <w:rPr>
          <w:i w:val="0"/>
          <w:sz w:val="19"/>
        </w:rPr>
        <w:t>Closed-loop clients with zero think time on the same machine as the API and MySQL. The SRS defines no latency target, so latency is recorded and the error rate is the pass criterion.</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835"/>
        <w:gridCol w:w="1587"/>
        <w:gridCol w:w="1247"/>
        <w:gridCol w:w="1360"/>
        <w:gridCol w:w="1247"/>
        <w:gridCol w:w="1360"/>
      </w:tblGrid>
      <w:tr>
        <w:trPr>
          <w:tblHeader w:val="true"/>
          <w:cantSplit w:val="true"/>
        </w:trPr>
        <w:tc>
          <w:tcPr>
            <w:tcW w:type="dxa" w:w="2835"/>
            <w:vAlign w:val="center"/>
            <w:shd w:val="clear" w:color="auto" w:fill="1F3864"/>
          </w:tcPr>
          <w:p>
            <w:pPr>
              <w:spacing w:after="0" w:line="240" w:lineRule="auto"/>
            </w:pPr>
            <w:r/>
            <w:r>
              <w:rPr>
                <w:b/>
                <w:i w:val="0"/>
                <w:color w:val="FFFFFF"/>
                <w:sz w:val="17"/>
              </w:rPr>
              <w:t>Scenario</w:t>
            </w:r>
          </w:p>
        </w:tc>
        <w:tc>
          <w:tcPr>
            <w:tcW w:type="dxa" w:w="1587"/>
            <w:vAlign w:val="center"/>
            <w:shd w:val="clear" w:color="auto" w:fill="1F3864"/>
          </w:tcPr>
          <w:p>
            <w:pPr>
              <w:spacing w:after="0" w:line="240" w:lineRule="auto"/>
            </w:pPr>
            <w:r/>
            <w:r>
              <w:rPr>
                <w:b/>
                <w:i w:val="0"/>
                <w:color w:val="FFFFFF"/>
                <w:sz w:val="17"/>
              </w:rPr>
              <w:t>Load profile</w:t>
            </w:r>
          </w:p>
        </w:tc>
        <w:tc>
          <w:tcPr>
            <w:tcW w:type="dxa" w:w="1247"/>
            <w:vAlign w:val="center"/>
            <w:shd w:val="clear" w:color="auto" w:fill="1F3864"/>
          </w:tcPr>
          <w:p>
            <w:pPr>
              <w:spacing w:after="0" w:line="240" w:lineRule="auto"/>
            </w:pPr>
            <w:r/>
            <w:r>
              <w:rPr>
                <w:b/>
                <w:i w:val="0"/>
                <w:color w:val="FFFFFF"/>
                <w:sz w:val="17"/>
              </w:rPr>
              <w:t>Target</w:t>
            </w:r>
          </w:p>
        </w:tc>
        <w:tc>
          <w:tcPr>
            <w:tcW w:type="dxa" w:w="1361"/>
            <w:vAlign w:val="center"/>
            <w:shd w:val="clear" w:color="auto" w:fill="1F3864"/>
          </w:tcPr>
          <w:p>
            <w:pPr>
              <w:spacing w:after="0" w:line="240" w:lineRule="auto"/>
            </w:pPr>
            <w:r/>
            <w:r>
              <w:rPr>
                <w:b/>
                <w:i w:val="0"/>
                <w:color w:val="FFFFFF"/>
                <w:sz w:val="17"/>
              </w:rPr>
              <w:t>p95 measured</w:t>
            </w:r>
          </w:p>
        </w:tc>
        <w:tc>
          <w:tcPr>
            <w:tcW w:type="dxa" w:w="1247"/>
            <w:vAlign w:val="center"/>
            <w:shd w:val="clear" w:color="auto" w:fill="1F3864"/>
          </w:tcPr>
          <w:p>
            <w:pPr>
              <w:spacing w:after="0" w:line="240" w:lineRule="auto"/>
            </w:pPr>
            <w:r/>
            <w:r>
              <w:rPr>
                <w:b/>
                <w:i w:val="0"/>
                <w:color w:val="FFFFFF"/>
                <w:sz w:val="17"/>
              </w:rPr>
              <w:t>Error rate</w:t>
            </w:r>
          </w:p>
        </w:tc>
        <w:tc>
          <w:tcPr>
            <w:tcW w:type="dxa" w:w="1361"/>
            <w:vAlign w:val="center"/>
            <w:shd w:val="clear" w:color="auto" w:fill="1F3864"/>
          </w:tcPr>
          <w:p>
            <w:pPr>
              <w:spacing w:after="0" w:line="240" w:lineRule="auto"/>
            </w:pPr>
            <w:r/>
            <w:r>
              <w:rPr>
                <w:b/>
                <w:i w:val="0"/>
                <w:color w:val="FFFFFF"/>
                <w:sz w:val="17"/>
              </w:rPr>
              <w:t>Result</w:t>
            </w:r>
          </w:p>
        </w:tc>
      </w:tr>
      <w:tr>
        <w:trPr>
          <w:cantSplit w:val="true"/>
        </w:trPr>
        <w:tc>
          <w:tcPr>
            <w:tcW w:type="dxa" w:w="2835"/>
            <w:vAlign w:val="center"/>
          </w:tcPr>
          <w:p>
            <w:pPr>
              <w:spacing w:after="0" w:line="240" w:lineRule="auto"/>
            </w:pPr>
            <w:r/>
            <w:r>
              <w:rPr>
                <w:b w:val="0"/>
                <w:i w:val="0"/>
                <w:sz w:val="17"/>
              </w:rPr>
              <w:t>GET /health</w:t>
            </w:r>
          </w:p>
        </w:tc>
        <w:tc>
          <w:tcPr>
            <w:tcW w:type="dxa" w:w="1587"/>
            <w:vAlign w:val="center"/>
          </w:tcPr>
          <w:p>
            <w:pPr>
              <w:spacing w:after="0" w:line="240" w:lineRule="auto"/>
            </w:pPr>
            <w:r/>
            <w:r>
              <w:rPr>
                <w:b w:val="0"/>
                <w:i w:val="0"/>
                <w:sz w:val="17"/>
              </w:rPr>
              <w:t>20 VUs, 15 s</w:t>
            </w:r>
          </w:p>
        </w:tc>
        <w:tc>
          <w:tcPr>
            <w:tcW w:type="dxa" w:w="1247"/>
            <w:vAlign w:val="center"/>
          </w:tcPr>
          <w:p>
            <w:pPr>
              <w:spacing w:after="0" w:line="240" w:lineRule="auto"/>
            </w:pPr>
            <w:r/>
            <w:r>
              <w:rPr>
                <w:b w:val="0"/>
                <w:i w:val="0"/>
                <w:sz w:val="17"/>
              </w:rPr>
              <w:t>0% errors</w:t>
            </w:r>
          </w:p>
        </w:tc>
        <w:tc>
          <w:tcPr>
            <w:tcW w:type="dxa" w:w="1361"/>
            <w:vAlign w:val="center"/>
          </w:tcPr>
          <w:p>
            <w:pPr>
              <w:spacing w:after="0" w:line="240" w:lineRule="auto"/>
            </w:pPr>
            <w:r/>
            <w:r>
              <w:rPr>
                <w:b w:val="0"/>
                <w:i w:val="0"/>
                <w:sz w:val="17"/>
              </w:rPr>
              <w:t>2.5 ms</w:t>
            </w:r>
          </w:p>
        </w:tc>
        <w:tc>
          <w:tcPr>
            <w:tcW w:type="dxa" w:w="1247"/>
            <w:vAlign w:val="center"/>
          </w:tcPr>
          <w:p>
            <w:pPr>
              <w:spacing w:after="0" w:line="240" w:lineRule="auto"/>
            </w:pPr>
            <w:r/>
            <w:r>
              <w:rPr>
                <w:b w:val="0"/>
                <w:i w:val="0"/>
                <w:sz w:val="17"/>
              </w:rPr>
              <w:t>0%</w:t>
            </w:r>
          </w:p>
        </w:tc>
        <w:tc>
          <w:tcPr>
            <w:tcW w:type="dxa" w:w="1361"/>
            <w:vAlign w:val="center"/>
            <w:shd w:val="clear" w:color="auto" w:fill="D9EAD3"/>
          </w:tcPr>
          <w:p>
            <w:pPr>
              <w:spacing w:after="0" w:line="240" w:lineRule="auto"/>
            </w:pPr>
            <w:r>
              <w:rPr>
                <w:b/>
              </w:rPr>
            </w:r>
            <w:r>
              <w:rPr>
                <w:b w:val="0"/>
                <w:i w:val="0"/>
                <w:sz w:val="17"/>
              </w:rPr>
              <w:t>PASS</w:t>
            </w:r>
          </w:p>
        </w:tc>
      </w:tr>
      <w:tr>
        <w:trPr>
          <w:cantSplit w:val="true"/>
        </w:trPr>
        <w:tc>
          <w:tcPr>
            <w:tcW w:type="dxa" w:w="2835"/>
            <w:vAlign w:val="center"/>
            <w:shd w:val="clear" w:color="auto" w:fill="F2F5FA"/>
          </w:tcPr>
          <w:p>
            <w:pPr>
              <w:spacing w:after="0" w:line="240" w:lineRule="auto"/>
            </w:pPr>
            <w:r/>
            <w:r>
              <w:rPr>
                <w:b w:val="0"/>
                <w:i w:val="0"/>
                <w:sz w:val="17"/>
              </w:rPr>
              <w:t>GET /api/v1/public/tutors</w:t>
            </w:r>
          </w:p>
        </w:tc>
        <w:tc>
          <w:tcPr>
            <w:tcW w:type="dxa" w:w="1587"/>
            <w:vAlign w:val="center"/>
            <w:shd w:val="clear" w:color="auto" w:fill="F2F5FA"/>
          </w:tcPr>
          <w:p>
            <w:pPr>
              <w:spacing w:after="0" w:line="240" w:lineRule="auto"/>
            </w:pPr>
            <w:r/>
            <w:r>
              <w:rPr>
                <w:b w:val="0"/>
                <w:i w:val="0"/>
                <w:sz w:val="17"/>
              </w:rPr>
              <w:t>20 VUs, 20 s</w:t>
            </w:r>
          </w:p>
        </w:tc>
        <w:tc>
          <w:tcPr>
            <w:tcW w:type="dxa" w:w="1247"/>
            <w:vAlign w:val="center"/>
            <w:shd w:val="clear" w:color="auto" w:fill="F2F5FA"/>
          </w:tcPr>
          <w:p>
            <w:pPr>
              <w:spacing w:after="0" w:line="240" w:lineRule="auto"/>
            </w:pPr>
            <w:r/>
            <w:r>
              <w:rPr>
                <w:b w:val="0"/>
                <w:i w:val="0"/>
                <w:sz w:val="17"/>
              </w:rPr>
              <w:t>0% errors</w:t>
            </w:r>
          </w:p>
        </w:tc>
        <w:tc>
          <w:tcPr>
            <w:tcW w:type="dxa" w:w="1361"/>
            <w:vAlign w:val="center"/>
            <w:shd w:val="clear" w:color="auto" w:fill="F2F5FA"/>
          </w:tcPr>
          <w:p>
            <w:pPr>
              <w:spacing w:after="0" w:line="240" w:lineRule="auto"/>
            </w:pPr>
            <w:r/>
            <w:r>
              <w:rPr>
                <w:b w:val="0"/>
                <w:i w:val="0"/>
                <w:sz w:val="17"/>
              </w:rPr>
              <w:t>9.3 ms</w:t>
            </w:r>
          </w:p>
        </w:tc>
        <w:tc>
          <w:tcPr>
            <w:tcW w:type="dxa" w:w="1247"/>
            <w:vAlign w:val="center"/>
            <w:shd w:val="clear" w:color="auto" w:fill="F2F5FA"/>
          </w:tcPr>
          <w:p>
            <w:pPr>
              <w:spacing w:after="0" w:line="240" w:lineRule="auto"/>
            </w:pPr>
            <w:r/>
            <w:r>
              <w:rPr>
                <w:b w:val="0"/>
                <w:i w:val="0"/>
                <w:sz w:val="17"/>
              </w:rPr>
              <w:t>0%</w:t>
            </w:r>
          </w:p>
        </w:tc>
        <w:tc>
          <w:tcPr>
            <w:tcW w:type="dxa" w:w="1361"/>
            <w:vAlign w:val="center"/>
            <w:shd w:val="clear" w:color="auto" w:fill="D9EAD3"/>
          </w:tcPr>
          <w:p>
            <w:pPr>
              <w:spacing w:after="0" w:line="240" w:lineRule="auto"/>
            </w:pPr>
            <w:r>
              <w:rPr>
                <w:b/>
              </w:rPr>
            </w:r>
            <w:r>
              <w:rPr>
                <w:b w:val="0"/>
                <w:i w:val="0"/>
                <w:sz w:val="17"/>
              </w:rPr>
              <w:t>PASS</w:t>
            </w:r>
          </w:p>
        </w:tc>
      </w:tr>
      <w:tr>
        <w:trPr>
          <w:cantSplit w:val="true"/>
        </w:trPr>
        <w:tc>
          <w:tcPr>
            <w:tcW w:type="dxa" w:w="2835"/>
            <w:vAlign w:val="center"/>
          </w:tcPr>
          <w:p>
            <w:pPr>
              <w:spacing w:after="0" w:line="240" w:lineRule="auto"/>
            </w:pPr>
            <w:r/>
            <w:r>
              <w:rPr>
                <w:b w:val="0"/>
                <w:i w:val="0"/>
                <w:sz w:val="17"/>
              </w:rPr>
              <w:t>GET /api/v1/public/tuition</w:t>
            </w:r>
          </w:p>
        </w:tc>
        <w:tc>
          <w:tcPr>
            <w:tcW w:type="dxa" w:w="1587"/>
            <w:vAlign w:val="center"/>
          </w:tcPr>
          <w:p>
            <w:pPr>
              <w:spacing w:after="0" w:line="240" w:lineRule="auto"/>
            </w:pPr>
            <w:r/>
            <w:r>
              <w:rPr>
                <w:b w:val="0"/>
                <w:i w:val="0"/>
                <w:sz w:val="17"/>
              </w:rPr>
              <w:t>20 VUs, 20 s</w:t>
            </w:r>
          </w:p>
        </w:tc>
        <w:tc>
          <w:tcPr>
            <w:tcW w:type="dxa" w:w="1247"/>
            <w:vAlign w:val="center"/>
          </w:tcPr>
          <w:p>
            <w:pPr>
              <w:spacing w:after="0" w:line="240" w:lineRule="auto"/>
            </w:pPr>
            <w:r/>
            <w:r>
              <w:rPr>
                <w:b w:val="0"/>
                <w:i w:val="0"/>
                <w:sz w:val="17"/>
              </w:rPr>
              <w:t>0% errors</w:t>
            </w:r>
          </w:p>
        </w:tc>
        <w:tc>
          <w:tcPr>
            <w:tcW w:type="dxa" w:w="1361"/>
            <w:vAlign w:val="center"/>
          </w:tcPr>
          <w:p>
            <w:pPr>
              <w:spacing w:after="0" w:line="240" w:lineRule="auto"/>
            </w:pPr>
            <w:r/>
            <w:r>
              <w:rPr>
                <w:b w:val="0"/>
                <w:i w:val="0"/>
                <w:sz w:val="17"/>
              </w:rPr>
              <w:t>6.2 ms</w:t>
            </w:r>
          </w:p>
        </w:tc>
        <w:tc>
          <w:tcPr>
            <w:tcW w:type="dxa" w:w="1247"/>
            <w:vAlign w:val="center"/>
          </w:tcPr>
          <w:p>
            <w:pPr>
              <w:spacing w:after="0" w:line="240" w:lineRule="auto"/>
            </w:pPr>
            <w:r/>
            <w:r>
              <w:rPr>
                <w:b w:val="0"/>
                <w:i w:val="0"/>
                <w:sz w:val="17"/>
              </w:rPr>
              <w:t>0%</w:t>
            </w:r>
          </w:p>
        </w:tc>
        <w:tc>
          <w:tcPr>
            <w:tcW w:type="dxa" w:w="1361"/>
            <w:vAlign w:val="center"/>
            <w:shd w:val="clear" w:color="auto" w:fill="D9EAD3"/>
          </w:tcPr>
          <w:p>
            <w:pPr>
              <w:spacing w:after="0" w:line="240" w:lineRule="auto"/>
            </w:pPr>
            <w:r>
              <w:rPr>
                <w:b/>
              </w:rPr>
            </w:r>
            <w:r>
              <w:rPr>
                <w:b w:val="0"/>
                <w:i w:val="0"/>
                <w:sz w:val="17"/>
              </w:rPr>
              <w:t>PASS</w:t>
            </w:r>
          </w:p>
        </w:tc>
      </w:tr>
      <w:tr>
        <w:trPr>
          <w:cantSplit w:val="true"/>
        </w:trPr>
        <w:tc>
          <w:tcPr>
            <w:tcW w:type="dxa" w:w="2835"/>
            <w:vAlign w:val="center"/>
            <w:shd w:val="clear" w:color="auto" w:fill="F2F5FA"/>
          </w:tcPr>
          <w:p>
            <w:pPr>
              <w:spacing w:after="0" w:line="240" w:lineRule="auto"/>
            </w:pPr>
            <w:r/>
            <w:r>
              <w:rPr>
                <w:b w:val="0"/>
                <w:i w:val="0"/>
                <w:sz w:val="17"/>
              </w:rPr>
              <w:t>GET /api/v1/public/tutors</w:t>
            </w:r>
          </w:p>
        </w:tc>
        <w:tc>
          <w:tcPr>
            <w:tcW w:type="dxa" w:w="1587"/>
            <w:vAlign w:val="center"/>
            <w:shd w:val="clear" w:color="auto" w:fill="F2F5FA"/>
          </w:tcPr>
          <w:p>
            <w:pPr>
              <w:spacing w:after="0" w:line="240" w:lineRule="auto"/>
            </w:pPr>
            <w:r/>
            <w:r>
              <w:rPr>
                <w:b w:val="0"/>
                <w:i w:val="0"/>
                <w:sz w:val="17"/>
              </w:rPr>
              <w:t>1 VU, 10 s</w:t>
            </w:r>
          </w:p>
        </w:tc>
        <w:tc>
          <w:tcPr>
            <w:tcW w:type="dxa" w:w="1247"/>
            <w:vAlign w:val="center"/>
            <w:shd w:val="clear" w:color="auto" w:fill="F2F5FA"/>
          </w:tcPr>
          <w:p>
            <w:pPr>
              <w:spacing w:after="0" w:line="240" w:lineRule="auto"/>
            </w:pPr>
            <w:r/>
            <w:r>
              <w:rPr>
                <w:b w:val="0"/>
                <w:i w:val="0"/>
                <w:sz w:val="17"/>
              </w:rPr>
              <w:t>0% errors</w:t>
            </w:r>
          </w:p>
        </w:tc>
        <w:tc>
          <w:tcPr>
            <w:tcW w:type="dxa" w:w="1361"/>
            <w:vAlign w:val="center"/>
            <w:shd w:val="clear" w:color="auto" w:fill="F2F5FA"/>
          </w:tcPr>
          <w:p>
            <w:pPr>
              <w:spacing w:after="0" w:line="240" w:lineRule="auto"/>
            </w:pPr>
            <w:r/>
            <w:r>
              <w:rPr>
                <w:b w:val="0"/>
                <w:i w:val="0"/>
                <w:sz w:val="17"/>
              </w:rPr>
              <w:t>4.9 ms</w:t>
            </w:r>
          </w:p>
        </w:tc>
        <w:tc>
          <w:tcPr>
            <w:tcW w:type="dxa" w:w="1247"/>
            <w:vAlign w:val="center"/>
            <w:shd w:val="clear" w:color="auto" w:fill="F2F5FA"/>
          </w:tcPr>
          <w:p>
            <w:pPr>
              <w:spacing w:after="0" w:line="240" w:lineRule="auto"/>
            </w:pPr>
            <w:r/>
            <w:r>
              <w:rPr>
                <w:b w:val="0"/>
                <w:i w:val="0"/>
                <w:sz w:val="17"/>
              </w:rPr>
              <w:t>0%</w:t>
            </w:r>
          </w:p>
        </w:tc>
        <w:tc>
          <w:tcPr>
            <w:tcW w:type="dxa" w:w="1361"/>
            <w:vAlign w:val="center"/>
            <w:shd w:val="clear" w:color="auto" w:fill="D9EAD3"/>
          </w:tcPr>
          <w:p>
            <w:pPr>
              <w:spacing w:after="0" w:line="240" w:lineRule="auto"/>
            </w:pPr>
            <w:r>
              <w:rPr>
                <w:b/>
              </w:rPr>
            </w:r>
            <w:r>
              <w:rPr>
                <w:b w:val="0"/>
                <w:i w:val="0"/>
                <w:sz w:val="17"/>
              </w:rPr>
              <w:t>PASS</w:t>
            </w:r>
          </w:p>
        </w:tc>
      </w:tr>
      <w:tr>
        <w:trPr>
          <w:cantSplit w:val="true"/>
        </w:trPr>
        <w:tc>
          <w:tcPr>
            <w:tcW w:type="dxa" w:w="2835"/>
            <w:vAlign w:val="center"/>
          </w:tcPr>
          <w:p>
            <w:pPr>
              <w:spacing w:after="0" w:line="240" w:lineRule="auto"/>
            </w:pPr>
            <w:r/>
            <w:r>
              <w:rPr>
                <w:b w:val="0"/>
                <w:i w:val="0"/>
                <w:sz w:val="17"/>
              </w:rPr>
              <w:t>GET /api/v1/public/tutors</w:t>
            </w:r>
          </w:p>
        </w:tc>
        <w:tc>
          <w:tcPr>
            <w:tcW w:type="dxa" w:w="1587"/>
            <w:vAlign w:val="center"/>
          </w:tcPr>
          <w:p>
            <w:pPr>
              <w:spacing w:after="0" w:line="240" w:lineRule="auto"/>
            </w:pPr>
            <w:r/>
            <w:r>
              <w:rPr>
                <w:b w:val="0"/>
                <w:i w:val="0"/>
                <w:sz w:val="17"/>
              </w:rPr>
              <w:t>5 VUs, 10 s</w:t>
            </w:r>
          </w:p>
        </w:tc>
        <w:tc>
          <w:tcPr>
            <w:tcW w:type="dxa" w:w="1247"/>
            <w:vAlign w:val="center"/>
          </w:tcPr>
          <w:p>
            <w:pPr>
              <w:spacing w:after="0" w:line="240" w:lineRule="auto"/>
            </w:pPr>
            <w:r/>
            <w:r>
              <w:rPr>
                <w:b w:val="0"/>
                <w:i w:val="0"/>
                <w:sz w:val="17"/>
              </w:rPr>
              <w:t>0% errors</w:t>
            </w:r>
          </w:p>
        </w:tc>
        <w:tc>
          <w:tcPr>
            <w:tcW w:type="dxa" w:w="1361"/>
            <w:vAlign w:val="center"/>
          </w:tcPr>
          <w:p>
            <w:pPr>
              <w:spacing w:after="0" w:line="240" w:lineRule="auto"/>
            </w:pPr>
            <w:r/>
            <w:r>
              <w:rPr>
                <w:b w:val="0"/>
                <w:i w:val="0"/>
                <w:sz w:val="17"/>
              </w:rPr>
              <w:t>3.5 ms</w:t>
            </w:r>
          </w:p>
        </w:tc>
        <w:tc>
          <w:tcPr>
            <w:tcW w:type="dxa" w:w="1247"/>
            <w:vAlign w:val="center"/>
          </w:tcPr>
          <w:p>
            <w:pPr>
              <w:spacing w:after="0" w:line="240" w:lineRule="auto"/>
            </w:pPr>
            <w:r/>
            <w:r>
              <w:rPr>
                <w:b w:val="0"/>
                <w:i w:val="0"/>
                <w:sz w:val="17"/>
              </w:rPr>
              <w:t>0%</w:t>
            </w:r>
          </w:p>
        </w:tc>
        <w:tc>
          <w:tcPr>
            <w:tcW w:type="dxa" w:w="1361"/>
            <w:vAlign w:val="center"/>
            <w:shd w:val="clear" w:color="auto" w:fill="D9EAD3"/>
          </w:tcPr>
          <w:p>
            <w:pPr>
              <w:spacing w:after="0" w:line="240" w:lineRule="auto"/>
            </w:pPr>
            <w:r>
              <w:rPr>
                <w:b/>
              </w:rPr>
            </w:r>
            <w:r>
              <w:rPr>
                <w:b w:val="0"/>
                <w:i w:val="0"/>
                <w:sz w:val="17"/>
              </w:rPr>
              <w:t>PASS</w:t>
            </w:r>
          </w:p>
        </w:tc>
      </w:tr>
      <w:tr>
        <w:trPr>
          <w:cantSplit w:val="true"/>
        </w:trPr>
        <w:tc>
          <w:tcPr>
            <w:tcW w:type="dxa" w:w="2835"/>
            <w:vAlign w:val="center"/>
            <w:shd w:val="clear" w:color="auto" w:fill="F2F5FA"/>
          </w:tcPr>
          <w:p>
            <w:pPr>
              <w:spacing w:after="0" w:line="240" w:lineRule="auto"/>
            </w:pPr>
            <w:r/>
            <w:r>
              <w:rPr>
                <w:b w:val="0"/>
                <w:i w:val="0"/>
                <w:sz w:val="17"/>
              </w:rPr>
              <w:t>GET /api/v1/public/tutors</w:t>
            </w:r>
          </w:p>
        </w:tc>
        <w:tc>
          <w:tcPr>
            <w:tcW w:type="dxa" w:w="1587"/>
            <w:vAlign w:val="center"/>
            <w:shd w:val="clear" w:color="auto" w:fill="F2F5FA"/>
          </w:tcPr>
          <w:p>
            <w:pPr>
              <w:spacing w:after="0" w:line="240" w:lineRule="auto"/>
            </w:pPr>
            <w:r/>
            <w:r>
              <w:rPr>
                <w:b w:val="0"/>
                <w:i w:val="0"/>
                <w:sz w:val="17"/>
              </w:rPr>
              <w:t>10 VUs, 10 s</w:t>
            </w:r>
          </w:p>
        </w:tc>
        <w:tc>
          <w:tcPr>
            <w:tcW w:type="dxa" w:w="1247"/>
            <w:vAlign w:val="center"/>
            <w:shd w:val="clear" w:color="auto" w:fill="F2F5FA"/>
          </w:tcPr>
          <w:p>
            <w:pPr>
              <w:spacing w:after="0" w:line="240" w:lineRule="auto"/>
            </w:pPr>
            <w:r/>
            <w:r>
              <w:rPr>
                <w:b w:val="0"/>
                <w:i w:val="0"/>
                <w:sz w:val="17"/>
              </w:rPr>
              <w:t>0% errors</w:t>
            </w:r>
          </w:p>
        </w:tc>
        <w:tc>
          <w:tcPr>
            <w:tcW w:type="dxa" w:w="1361"/>
            <w:vAlign w:val="center"/>
            <w:shd w:val="clear" w:color="auto" w:fill="F2F5FA"/>
          </w:tcPr>
          <w:p>
            <w:pPr>
              <w:spacing w:after="0" w:line="240" w:lineRule="auto"/>
            </w:pPr>
            <w:r/>
            <w:r>
              <w:rPr>
                <w:b w:val="0"/>
                <w:i w:val="0"/>
                <w:sz w:val="17"/>
              </w:rPr>
              <w:t>5.3 ms</w:t>
            </w:r>
          </w:p>
        </w:tc>
        <w:tc>
          <w:tcPr>
            <w:tcW w:type="dxa" w:w="1247"/>
            <w:vAlign w:val="center"/>
            <w:shd w:val="clear" w:color="auto" w:fill="F2F5FA"/>
          </w:tcPr>
          <w:p>
            <w:pPr>
              <w:spacing w:after="0" w:line="240" w:lineRule="auto"/>
            </w:pPr>
            <w:r/>
            <w:r>
              <w:rPr>
                <w:b w:val="0"/>
                <w:i w:val="0"/>
                <w:sz w:val="17"/>
              </w:rPr>
              <w:t>0%</w:t>
            </w:r>
          </w:p>
        </w:tc>
        <w:tc>
          <w:tcPr>
            <w:tcW w:type="dxa" w:w="1361"/>
            <w:vAlign w:val="center"/>
            <w:shd w:val="clear" w:color="auto" w:fill="D9EAD3"/>
          </w:tcPr>
          <w:p>
            <w:pPr>
              <w:spacing w:after="0" w:line="240" w:lineRule="auto"/>
            </w:pPr>
            <w:r>
              <w:rPr>
                <w:b/>
              </w:rPr>
            </w:r>
            <w:r>
              <w:rPr>
                <w:b w:val="0"/>
                <w:i w:val="0"/>
                <w:sz w:val="17"/>
              </w:rPr>
              <w:t>PASS</w:t>
            </w:r>
          </w:p>
        </w:tc>
      </w:tr>
      <w:tr>
        <w:trPr>
          <w:cantSplit w:val="true"/>
        </w:trPr>
        <w:tc>
          <w:tcPr>
            <w:tcW w:type="dxa" w:w="2835"/>
            <w:vAlign w:val="center"/>
          </w:tcPr>
          <w:p>
            <w:pPr>
              <w:spacing w:after="0" w:line="240" w:lineRule="auto"/>
            </w:pPr>
            <w:r/>
            <w:r>
              <w:rPr>
                <w:b w:val="0"/>
                <w:i w:val="0"/>
                <w:sz w:val="17"/>
              </w:rPr>
              <w:t>GET /api/v1/public/tutors</w:t>
            </w:r>
          </w:p>
        </w:tc>
        <w:tc>
          <w:tcPr>
            <w:tcW w:type="dxa" w:w="1587"/>
            <w:vAlign w:val="center"/>
          </w:tcPr>
          <w:p>
            <w:pPr>
              <w:spacing w:after="0" w:line="240" w:lineRule="auto"/>
            </w:pPr>
            <w:r/>
            <w:r>
              <w:rPr>
                <w:b w:val="0"/>
                <w:i w:val="0"/>
                <w:sz w:val="17"/>
              </w:rPr>
              <w:t>50 VUs, 20 s</w:t>
            </w:r>
          </w:p>
        </w:tc>
        <w:tc>
          <w:tcPr>
            <w:tcW w:type="dxa" w:w="1247"/>
            <w:vAlign w:val="center"/>
          </w:tcPr>
          <w:p>
            <w:pPr>
              <w:spacing w:after="0" w:line="240" w:lineRule="auto"/>
            </w:pPr>
            <w:r/>
            <w:r>
              <w:rPr>
                <w:b w:val="0"/>
                <w:i w:val="0"/>
                <w:sz w:val="17"/>
              </w:rPr>
              <w:t>0% errors</w:t>
            </w:r>
          </w:p>
        </w:tc>
        <w:tc>
          <w:tcPr>
            <w:tcW w:type="dxa" w:w="1361"/>
            <w:vAlign w:val="center"/>
          </w:tcPr>
          <w:p>
            <w:pPr>
              <w:spacing w:after="0" w:line="240" w:lineRule="auto"/>
            </w:pPr>
            <w:r/>
            <w:r>
              <w:rPr>
                <w:b w:val="0"/>
                <w:i w:val="0"/>
                <w:sz w:val="17"/>
              </w:rPr>
              <w:t>24.2 ms</w:t>
            </w:r>
          </w:p>
        </w:tc>
        <w:tc>
          <w:tcPr>
            <w:tcW w:type="dxa" w:w="1247"/>
            <w:vAlign w:val="center"/>
          </w:tcPr>
          <w:p>
            <w:pPr>
              <w:spacing w:after="0" w:line="240" w:lineRule="auto"/>
            </w:pPr>
            <w:r/>
            <w:r>
              <w:rPr>
                <w:b w:val="0"/>
                <w:i w:val="0"/>
                <w:sz w:val="17"/>
              </w:rPr>
              <w:t>0%</w:t>
            </w:r>
          </w:p>
        </w:tc>
        <w:tc>
          <w:tcPr>
            <w:tcW w:type="dxa" w:w="1361"/>
            <w:vAlign w:val="center"/>
            <w:shd w:val="clear" w:color="auto" w:fill="D9EAD3"/>
          </w:tcPr>
          <w:p>
            <w:pPr>
              <w:spacing w:after="0" w:line="240" w:lineRule="auto"/>
            </w:pPr>
            <w:r>
              <w:rPr>
                <w:b/>
              </w:rPr>
            </w:r>
            <w:r>
              <w:rPr>
                <w:b w:val="0"/>
                <w:i w:val="0"/>
                <w:sz w:val="17"/>
              </w:rPr>
              <w:t>PASS</w:t>
            </w:r>
          </w:p>
        </w:tc>
      </w:tr>
      <w:tr>
        <w:trPr>
          <w:cantSplit w:val="true"/>
        </w:trPr>
        <w:tc>
          <w:tcPr>
            <w:tcW w:type="dxa" w:w="2835"/>
            <w:vAlign w:val="center"/>
            <w:shd w:val="clear" w:color="auto" w:fill="F2F5FA"/>
          </w:tcPr>
          <w:p>
            <w:pPr>
              <w:spacing w:after="0" w:line="240" w:lineRule="auto"/>
            </w:pPr>
            <w:r/>
            <w:r>
              <w:rPr>
                <w:b w:val="0"/>
                <w:i w:val="0"/>
                <w:sz w:val="17"/>
              </w:rPr>
              <w:t>GET /api/v1/public/tutors (before fix, 8255aff)</w:t>
            </w:r>
          </w:p>
        </w:tc>
        <w:tc>
          <w:tcPr>
            <w:tcW w:type="dxa" w:w="1587"/>
            <w:vAlign w:val="center"/>
            <w:shd w:val="clear" w:color="auto" w:fill="F2F5FA"/>
          </w:tcPr>
          <w:p>
            <w:pPr>
              <w:spacing w:after="0" w:line="240" w:lineRule="auto"/>
            </w:pPr>
            <w:r/>
            <w:r>
              <w:rPr>
                <w:b w:val="0"/>
                <w:i w:val="0"/>
                <w:sz w:val="17"/>
              </w:rPr>
              <w:t>20 VUs, 20 s</w:t>
            </w:r>
          </w:p>
        </w:tc>
        <w:tc>
          <w:tcPr>
            <w:tcW w:type="dxa" w:w="1247"/>
            <w:vAlign w:val="center"/>
            <w:shd w:val="clear" w:color="auto" w:fill="F2F5FA"/>
          </w:tcPr>
          <w:p>
            <w:pPr>
              <w:spacing w:after="0" w:line="240" w:lineRule="auto"/>
            </w:pPr>
            <w:r/>
            <w:r>
              <w:rPr>
                <w:b w:val="0"/>
                <w:i w:val="0"/>
                <w:sz w:val="17"/>
              </w:rPr>
              <w:t>0% errors</w:t>
            </w:r>
          </w:p>
        </w:tc>
        <w:tc>
          <w:tcPr>
            <w:tcW w:type="dxa" w:w="1361"/>
            <w:vAlign w:val="center"/>
            <w:shd w:val="clear" w:color="auto" w:fill="F2F5FA"/>
          </w:tcPr>
          <w:p>
            <w:pPr>
              <w:spacing w:after="0" w:line="240" w:lineRule="auto"/>
            </w:pPr>
            <w:r/>
            <w:r>
              <w:rPr>
                <w:b w:val="0"/>
                <w:i w:val="0"/>
                <w:sz w:val="17"/>
              </w:rPr>
              <w:t>18.6 ms</w:t>
            </w:r>
          </w:p>
        </w:tc>
        <w:tc>
          <w:tcPr>
            <w:tcW w:type="dxa" w:w="1247"/>
            <w:vAlign w:val="center"/>
            <w:shd w:val="clear" w:color="auto" w:fill="F2F5FA"/>
          </w:tcPr>
          <w:p>
            <w:pPr>
              <w:spacing w:after="0" w:line="240" w:lineRule="auto"/>
            </w:pPr>
            <w:r/>
            <w:r>
              <w:rPr>
                <w:b w:val="0"/>
                <w:i w:val="0"/>
                <w:sz w:val="17"/>
              </w:rPr>
              <w:t>29.84%</w:t>
            </w:r>
          </w:p>
        </w:tc>
        <w:tc>
          <w:tcPr>
            <w:tcW w:type="dxa" w:w="1361"/>
            <w:vAlign w:val="center"/>
            <w:shd w:val="clear" w:color="auto" w:fill="F4CCCC"/>
          </w:tcPr>
          <w:p>
            <w:pPr>
              <w:spacing w:after="0" w:line="240" w:lineRule="auto"/>
            </w:pPr>
            <w:r>
              <w:rPr>
                <w:b/>
              </w:rPr>
            </w:r>
            <w:r>
              <w:rPr>
                <w:b w:val="0"/>
                <w:i w:val="0"/>
                <w:sz w:val="17"/>
              </w:rPr>
              <w:t>FAIL</w:t>
            </w:r>
          </w:p>
        </w:tc>
      </w:tr>
      <w:tr>
        <w:trPr>
          <w:cantSplit w:val="true"/>
        </w:trPr>
        <w:tc>
          <w:tcPr>
            <w:tcW w:type="dxa" w:w="2835"/>
            <w:vAlign w:val="center"/>
          </w:tcPr>
          <w:p>
            <w:pPr>
              <w:spacing w:after="0" w:line="240" w:lineRule="auto"/>
            </w:pPr>
            <w:r/>
            <w:r>
              <w:rPr>
                <w:b w:val="0"/>
                <w:i w:val="0"/>
                <w:sz w:val="17"/>
              </w:rPr>
              <w:t>GET /api/v1/public/tuition (before fix, 8255aff)</w:t>
            </w:r>
          </w:p>
        </w:tc>
        <w:tc>
          <w:tcPr>
            <w:tcW w:type="dxa" w:w="1587"/>
            <w:vAlign w:val="center"/>
          </w:tcPr>
          <w:p>
            <w:pPr>
              <w:spacing w:after="0" w:line="240" w:lineRule="auto"/>
            </w:pPr>
            <w:r/>
            <w:r>
              <w:rPr>
                <w:b w:val="0"/>
                <w:i w:val="0"/>
                <w:sz w:val="17"/>
              </w:rPr>
              <w:t>20 VUs, 20 s</w:t>
            </w:r>
          </w:p>
        </w:tc>
        <w:tc>
          <w:tcPr>
            <w:tcW w:type="dxa" w:w="1247"/>
            <w:vAlign w:val="center"/>
          </w:tcPr>
          <w:p>
            <w:pPr>
              <w:spacing w:after="0" w:line="240" w:lineRule="auto"/>
            </w:pPr>
            <w:r/>
            <w:r>
              <w:rPr>
                <w:b w:val="0"/>
                <w:i w:val="0"/>
                <w:sz w:val="17"/>
              </w:rPr>
              <w:t>0% errors</w:t>
            </w:r>
          </w:p>
        </w:tc>
        <w:tc>
          <w:tcPr>
            <w:tcW w:type="dxa" w:w="1361"/>
            <w:vAlign w:val="center"/>
          </w:tcPr>
          <w:p>
            <w:pPr>
              <w:spacing w:after="0" w:line="240" w:lineRule="auto"/>
            </w:pPr>
            <w:r/>
            <w:r>
              <w:rPr>
                <w:b w:val="0"/>
                <w:i w:val="0"/>
                <w:sz w:val="17"/>
              </w:rPr>
              <w:t>18.9 ms</w:t>
            </w:r>
          </w:p>
        </w:tc>
        <w:tc>
          <w:tcPr>
            <w:tcW w:type="dxa" w:w="1247"/>
            <w:vAlign w:val="center"/>
          </w:tcPr>
          <w:p>
            <w:pPr>
              <w:spacing w:after="0" w:line="240" w:lineRule="auto"/>
            </w:pPr>
            <w:r/>
            <w:r>
              <w:rPr>
                <w:b w:val="0"/>
                <w:i w:val="0"/>
                <w:sz w:val="17"/>
              </w:rPr>
              <w:t>32.75%</w:t>
            </w:r>
          </w:p>
        </w:tc>
        <w:tc>
          <w:tcPr>
            <w:tcW w:type="dxa" w:w="1361"/>
            <w:vAlign w:val="center"/>
            <w:shd w:val="clear" w:color="auto" w:fill="F4CCCC"/>
          </w:tcPr>
          <w:p>
            <w:pPr>
              <w:spacing w:after="0" w:line="240" w:lineRule="auto"/>
            </w:pPr>
            <w:r>
              <w:rPr>
                <w:b/>
              </w:rPr>
            </w:r>
            <w:r>
              <w:rPr>
                <w:b w:val="0"/>
                <w:i w:val="0"/>
                <w:sz w:val="17"/>
              </w:rPr>
              <w:t>FAIL</w:t>
            </w:r>
          </w:p>
        </w:tc>
      </w:tr>
    </w:tbl>
    <w:p>
      <w:pPr>
        <w:spacing w:after="40"/>
      </w:pPr>
    </w:p>
    <w:p>
      <w:r>
        <w:rPr>
          <w:i w:val="0"/>
          <w:sz w:val="19"/>
        </w:rPr>
        <w:t>Before the fix (8255aff) the same 20-VU runs failed 29.84% (tutors) and 32.75% (tuition) of requests at about 2101.6 req/s. After the fix (c58399f) they returned no errors at 3343.3 and 5131.9 req/s, and a 50-VU run had 0 errors (p95 24.2 ms). Tool: Node scripts (load-probe.mjs, load-vus.mjs); outputs in reports/evidence/load.json, load-threshold.jsonl and load-50vu.jsonl. This is a single-machine measurement, not a k6 or JMeter test.</w:t>
      </w:r>
    </w:p>
    <w:p>
      <w:pPr>
        <w:pStyle w:val="Heading2"/>
      </w:pPr>
      <w:r>
        <w:t>8.2 Security testing</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494"/>
        <w:gridCol w:w="1587"/>
        <w:gridCol w:w="1927"/>
        <w:gridCol w:w="2381"/>
        <w:gridCol w:w="1247"/>
      </w:tblGrid>
      <w:tr>
        <w:trPr>
          <w:tblHeader w:val="true"/>
          <w:cantSplit w:val="true"/>
        </w:trPr>
        <w:tc>
          <w:tcPr>
            <w:tcW w:type="dxa" w:w="2494"/>
            <w:vAlign w:val="center"/>
            <w:shd w:val="clear" w:color="auto" w:fill="1F3864"/>
          </w:tcPr>
          <w:p>
            <w:pPr>
              <w:spacing w:after="0" w:line="240" w:lineRule="auto"/>
            </w:pPr>
            <w:r/>
            <w:r>
              <w:rPr>
                <w:b/>
                <w:i w:val="0"/>
                <w:color w:val="FFFFFF"/>
                <w:sz w:val="17"/>
              </w:rPr>
              <w:t>Check</w:t>
            </w:r>
          </w:p>
        </w:tc>
        <w:tc>
          <w:tcPr>
            <w:tcW w:type="dxa" w:w="1587"/>
            <w:vAlign w:val="center"/>
            <w:shd w:val="clear" w:color="auto" w:fill="1F3864"/>
          </w:tcPr>
          <w:p>
            <w:pPr>
              <w:spacing w:after="0" w:line="240" w:lineRule="auto"/>
            </w:pPr>
            <w:r/>
            <w:r>
              <w:rPr>
                <w:b/>
                <w:i w:val="0"/>
                <w:color w:val="FFFFFF"/>
                <w:sz w:val="17"/>
              </w:rPr>
              <w:t>Tool</w:t>
            </w:r>
          </w:p>
        </w:tc>
        <w:tc>
          <w:tcPr>
            <w:tcW w:type="dxa" w:w="1928"/>
            <w:vAlign w:val="center"/>
            <w:shd w:val="clear" w:color="auto" w:fill="1F3864"/>
          </w:tcPr>
          <w:p>
            <w:pPr>
              <w:spacing w:after="0" w:line="240" w:lineRule="auto"/>
            </w:pPr>
            <w:r/>
            <w:r>
              <w:rPr>
                <w:b/>
                <w:i w:val="0"/>
                <w:color w:val="FFFFFF"/>
                <w:sz w:val="17"/>
              </w:rPr>
              <w:t>Findings C / H / M / L</w:t>
            </w:r>
          </w:p>
        </w:tc>
        <w:tc>
          <w:tcPr>
            <w:tcW w:type="dxa" w:w="2381"/>
            <w:vAlign w:val="center"/>
            <w:shd w:val="clear" w:color="auto" w:fill="1F3864"/>
          </w:tcPr>
          <w:p>
            <w:pPr>
              <w:spacing w:after="0" w:line="240" w:lineRule="auto"/>
            </w:pPr>
            <w:r/>
            <w:r>
              <w:rPr>
                <w:b/>
                <w:i w:val="0"/>
                <w:color w:val="FFFFFF"/>
                <w:sz w:val="17"/>
              </w:rPr>
              <w:t>Action taken</w:t>
            </w:r>
          </w:p>
        </w:tc>
        <w:tc>
          <w:tcPr>
            <w:tcW w:type="dxa" w:w="1247"/>
            <w:vAlign w:val="center"/>
            <w:shd w:val="clear" w:color="auto" w:fill="1F3864"/>
          </w:tcPr>
          <w:p>
            <w:pPr>
              <w:spacing w:after="0" w:line="240" w:lineRule="auto"/>
            </w:pPr>
            <w:r/>
            <w:r>
              <w:rPr>
                <w:b/>
                <w:i w:val="0"/>
                <w:color w:val="FFFFFF"/>
                <w:sz w:val="17"/>
              </w:rPr>
              <w:t>Status</w:t>
            </w:r>
          </w:p>
        </w:tc>
      </w:tr>
      <w:tr>
        <w:trPr>
          <w:cantSplit w:val="true"/>
        </w:trPr>
        <w:tc>
          <w:tcPr>
            <w:tcW w:type="dxa" w:w="2494"/>
            <w:vAlign w:val="center"/>
          </w:tcPr>
          <w:p>
            <w:pPr>
              <w:spacing w:after="0" w:line="240" w:lineRule="auto"/>
            </w:pPr>
            <w:r/>
            <w:r>
              <w:rPr>
                <w:b w:val="0"/>
                <w:i w:val="0"/>
                <w:sz w:val="17"/>
              </w:rPr>
              <w:t>Dependency vulnerability audit (frontend)</w:t>
            </w:r>
          </w:p>
        </w:tc>
        <w:tc>
          <w:tcPr>
            <w:tcW w:type="dxa" w:w="1587"/>
            <w:vAlign w:val="center"/>
          </w:tcPr>
          <w:p>
            <w:pPr>
              <w:spacing w:after="0" w:line="240" w:lineRule="auto"/>
            </w:pPr>
            <w:r/>
            <w:r>
              <w:rPr>
                <w:b w:val="0"/>
                <w:i w:val="0"/>
                <w:sz w:val="17"/>
              </w:rPr>
              <w:t>pnpm audit</w:t>
            </w:r>
          </w:p>
        </w:tc>
        <w:tc>
          <w:tcPr>
            <w:tcW w:type="dxa" w:w="1928"/>
            <w:vAlign w:val="center"/>
          </w:tcPr>
          <w:p>
            <w:pPr>
              <w:spacing w:after="0" w:line="240" w:lineRule="auto"/>
            </w:pPr>
            <w:r/>
            <w:r>
              <w:rPr>
                <w:b w:val="0"/>
                <w:i w:val="0"/>
                <w:sz w:val="17"/>
              </w:rPr>
              <w:t>0 / 2 / 5 / 1</w:t>
            </w:r>
          </w:p>
        </w:tc>
        <w:tc>
          <w:tcPr>
            <w:tcW w:type="dxa" w:w="2381"/>
            <w:vAlign w:val="center"/>
          </w:tcPr>
          <w:p>
            <w:pPr>
              <w:spacing w:after="0" w:line="240" w:lineRule="auto"/>
            </w:pPr>
            <w:r/>
            <w:r>
              <w:rPr>
                <w:b w:val="0"/>
                <w:i w:val="0"/>
                <w:sz w:val="17"/>
              </w:rPr>
              <w:t>Logged DEF-04 (dev tooling only)</w:t>
            </w:r>
          </w:p>
        </w:tc>
        <w:tc>
          <w:tcPr>
            <w:tcW w:type="dxa" w:w="1247"/>
            <w:vAlign w:val="center"/>
            <w:shd w:val="clear" w:color="auto" w:fill="F4CCCC"/>
          </w:tcPr>
          <w:p>
            <w:pPr>
              <w:spacing w:after="0" w:line="240" w:lineRule="auto"/>
            </w:pPr>
            <w:r>
              <w:rPr>
                <w:b/>
              </w:rPr>
            </w:r>
            <w:r>
              <w:rPr>
                <w:b w:val="0"/>
                <w:i w:val="0"/>
                <w:sz w:val="17"/>
              </w:rPr>
              <w:t>FAIL</w:t>
            </w:r>
          </w:p>
        </w:tc>
      </w:tr>
      <w:tr>
        <w:trPr>
          <w:cantSplit w:val="true"/>
        </w:trPr>
        <w:tc>
          <w:tcPr>
            <w:tcW w:type="dxa" w:w="2494"/>
            <w:vAlign w:val="center"/>
            <w:shd w:val="clear" w:color="auto" w:fill="F2F5FA"/>
          </w:tcPr>
          <w:p>
            <w:pPr>
              <w:spacing w:after="0" w:line="240" w:lineRule="auto"/>
            </w:pPr>
            <w:r/>
            <w:r>
              <w:rPr>
                <w:b w:val="0"/>
                <w:i w:val="0"/>
                <w:sz w:val="17"/>
              </w:rPr>
              <w:t>Dependency vulnerability audit (Go)</w:t>
            </w:r>
          </w:p>
        </w:tc>
        <w:tc>
          <w:tcPr>
            <w:tcW w:type="dxa" w:w="1587"/>
            <w:vAlign w:val="center"/>
            <w:shd w:val="clear" w:color="auto" w:fill="F2F5FA"/>
          </w:tcPr>
          <w:p>
            <w:pPr>
              <w:spacing w:after="0" w:line="240" w:lineRule="auto"/>
            </w:pPr>
            <w:r/>
            <w:r>
              <w:rPr>
                <w:b w:val="0"/>
                <w:i w:val="0"/>
                <w:sz w:val="17"/>
              </w:rPr>
              <w:t>govulncheck</w:t>
            </w:r>
          </w:p>
        </w:tc>
        <w:tc>
          <w:tcPr>
            <w:tcW w:type="dxa" w:w="1928"/>
            <w:vAlign w:val="center"/>
            <w:shd w:val="clear" w:color="auto" w:fill="F2F5FA"/>
          </w:tcPr>
          <w:p>
            <w:pPr>
              <w:spacing w:after="0" w:line="240" w:lineRule="auto"/>
            </w:pPr>
            <w:r/>
            <w:r>
              <w:rPr>
                <w:b w:val="0"/>
                <w:i w:val="0"/>
                <w:sz w:val="17"/>
              </w:rPr>
              <w:t>—</w:t>
            </w:r>
          </w:p>
        </w:tc>
        <w:tc>
          <w:tcPr>
            <w:tcW w:type="dxa" w:w="2381"/>
            <w:vAlign w:val="center"/>
            <w:shd w:val="clear" w:color="auto" w:fill="F2F5FA"/>
          </w:tcPr>
          <w:p>
            <w:pPr>
              <w:spacing w:after="0" w:line="240" w:lineRule="auto"/>
            </w:pPr>
            <w:r/>
            <w:r>
              <w:rPr>
                <w:b w:val="0"/>
                <w:i w:val="0"/>
                <w:sz w:val="17"/>
              </w:rPr>
              <w:t>Tool unavailable</w:t>
            </w:r>
          </w:p>
        </w:tc>
        <w:tc>
          <w:tcPr>
            <w:tcW w:type="dxa" w:w="1247"/>
            <w:vAlign w:val="center"/>
            <w:shd w:val="clear" w:color="auto" w:fill="FCE5CD"/>
          </w:tcPr>
          <w:p>
            <w:pPr>
              <w:spacing w:after="0" w:line="240" w:lineRule="auto"/>
            </w:pPr>
            <w:r>
              <w:rPr>
                <w:b/>
              </w:rPr>
            </w:r>
            <w:r>
              <w:rPr>
                <w:b w:val="0"/>
                <w:i w:val="0"/>
                <w:sz w:val="17"/>
              </w:rPr>
              <w:t>BLOCKED</w:t>
            </w:r>
          </w:p>
        </w:tc>
      </w:tr>
      <w:tr>
        <w:trPr>
          <w:cantSplit w:val="true"/>
        </w:trPr>
        <w:tc>
          <w:tcPr>
            <w:tcW w:type="dxa" w:w="2494"/>
            <w:vAlign w:val="center"/>
          </w:tcPr>
          <w:p>
            <w:pPr>
              <w:spacing w:after="0" w:line="240" w:lineRule="auto"/>
            </w:pPr>
            <w:r/>
            <w:r>
              <w:rPr>
                <w:b w:val="0"/>
                <w:i w:val="0"/>
                <w:sz w:val="17"/>
              </w:rPr>
              <w:t>Secret scanning</w:t>
            </w:r>
          </w:p>
        </w:tc>
        <w:tc>
          <w:tcPr>
            <w:tcW w:type="dxa" w:w="1587"/>
            <w:vAlign w:val="center"/>
          </w:tcPr>
          <w:p>
            <w:pPr>
              <w:spacing w:after="0" w:line="240" w:lineRule="auto"/>
            </w:pPr>
            <w:r/>
            <w:r>
              <w:rPr>
                <w:b w:val="0"/>
                <w:i w:val="0"/>
                <w:sz w:val="17"/>
              </w:rPr>
              <w:t>git grep patterns</w:t>
            </w:r>
          </w:p>
        </w:tc>
        <w:tc>
          <w:tcPr>
            <w:tcW w:type="dxa" w:w="1928"/>
            <w:vAlign w:val="center"/>
          </w:tcPr>
          <w:p>
            <w:pPr>
              <w:spacing w:after="0" w:line="240" w:lineRule="auto"/>
            </w:pPr>
            <w:r/>
            <w:r>
              <w:rPr>
                <w:b w:val="0"/>
                <w:i w:val="0"/>
                <w:sz w:val="17"/>
              </w:rPr>
              <w:t>0 keys / 0 tokens; .env.example only</w:t>
            </w:r>
          </w:p>
        </w:tc>
        <w:tc>
          <w:tcPr>
            <w:tcW w:type="dxa" w:w="2381"/>
            <w:vAlign w:val="center"/>
          </w:tcPr>
          <w:p>
            <w:pPr>
              <w:spacing w:after="0" w:line="240" w:lineRule="auto"/>
            </w:pPr>
            <w:r/>
            <w:r>
              <w:rPr>
                <w:b w:val="0"/>
                <w:i w:val="0"/>
                <w:sz w:val="17"/>
              </w:rPr>
              <w:t>Demo passwords are published on purpose (fictional accounts)</w:t>
            </w:r>
          </w:p>
        </w:tc>
        <w:tc>
          <w:tcPr>
            <w:tcW w:type="dxa" w:w="1247"/>
            <w:vAlign w:val="center"/>
            <w:shd w:val="clear" w:color="auto" w:fill="D9EAD3"/>
          </w:tcPr>
          <w:p>
            <w:pPr>
              <w:spacing w:after="0" w:line="240" w:lineRule="auto"/>
            </w:pPr>
            <w:r>
              <w:rPr>
                <w:b/>
              </w:rPr>
            </w:r>
            <w:r>
              <w:rPr>
                <w:b w:val="0"/>
                <w:i w:val="0"/>
                <w:sz w:val="17"/>
              </w:rPr>
              <w:t>PASS</w:t>
            </w:r>
          </w:p>
        </w:tc>
      </w:tr>
      <w:tr>
        <w:trPr>
          <w:cantSplit w:val="true"/>
        </w:trPr>
        <w:tc>
          <w:tcPr>
            <w:tcW w:type="dxa" w:w="2494"/>
            <w:vAlign w:val="center"/>
            <w:shd w:val="clear" w:color="auto" w:fill="F2F5FA"/>
          </w:tcPr>
          <w:p>
            <w:pPr>
              <w:spacing w:after="0" w:line="240" w:lineRule="auto"/>
            </w:pPr>
            <w:r/>
            <w:r>
              <w:rPr>
                <w:b w:val="0"/>
                <w:i w:val="0"/>
                <w:sz w:val="17"/>
              </w:rPr>
              <w:t>Dynamic scan (DAST)</w:t>
            </w:r>
          </w:p>
        </w:tc>
        <w:tc>
          <w:tcPr>
            <w:tcW w:type="dxa" w:w="1587"/>
            <w:vAlign w:val="center"/>
            <w:shd w:val="clear" w:color="auto" w:fill="F2F5FA"/>
          </w:tcPr>
          <w:p>
            <w:pPr>
              <w:spacing w:after="0" w:line="240" w:lineRule="auto"/>
            </w:pPr>
            <w:r/>
            <w:r>
              <w:rPr>
                <w:b w:val="0"/>
                <w:i w:val="0"/>
                <w:sz w:val="17"/>
              </w:rPr>
              <w:t>OWASP ZAP baseline</w:t>
            </w:r>
          </w:p>
        </w:tc>
        <w:tc>
          <w:tcPr>
            <w:tcW w:type="dxa" w:w="1928"/>
            <w:vAlign w:val="center"/>
            <w:shd w:val="clear" w:color="auto" w:fill="F2F5FA"/>
          </w:tcPr>
          <w:p>
            <w:pPr>
              <w:spacing w:after="0" w:line="240" w:lineRule="auto"/>
            </w:pPr>
            <w:r/>
            <w:r>
              <w:rPr>
                <w:b w:val="0"/>
                <w:i w:val="0"/>
                <w:sz w:val="17"/>
              </w:rPr>
              <w:t>—</w:t>
            </w:r>
          </w:p>
        </w:tc>
        <w:tc>
          <w:tcPr>
            <w:tcW w:type="dxa" w:w="2381"/>
            <w:vAlign w:val="center"/>
            <w:shd w:val="clear" w:color="auto" w:fill="F2F5FA"/>
          </w:tcPr>
          <w:p>
            <w:pPr>
              <w:spacing w:after="0" w:line="240" w:lineRule="auto"/>
            </w:pPr>
            <w:r/>
            <w:r>
              <w:rPr>
                <w:b w:val="0"/>
                <w:i w:val="0"/>
                <w:sz w:val="17"/>
              </w:rPr>
              <w:t>Not run</w:t>
            </w:r>
          </w:p>
        </w:tc>
        <w:tc>
          <w:tcPr>
            <w:tcW w:type="dxa" w:w="1247"/>
            <w:vAlign w:val="center"/>
            <w:shd w:val="clear" w:color="auto" w:fill="E7E6E6"/>
          </w:tcPr>
          <w:p>
            <w:pPr>
              <w:spacing w:after="0" w:line="240" w:lineRule="auto"/>
            </w:pPr>
            <w:r>
              <w:rPr>
                <w:b/>
              </w:rPr>
            </w:r>
            <w:r>
              <w:rPr>
                <w:b w:val="0"/>
                <w:i w:val="0"/>
                <w:sz w:val="17"/>
              </w:rPr>
              <w:t>NOT TESTED</w:t>
            </w:r>
          </w:p>
        </w:tc>
      </w:tr>
      <w:tr>
        <w:trPr>
          <w:cantSplit w:val="true"/>
        </w:trPr>
        <w:tc>
          <w:tcPr>
            <w:tcW w:type="dxa" w:w="2494"/>
            <w:vAlign w:val="center"/>
          </w:tcPr>
          <w:p>
            <w:pPr>
              <w:spacing w:after="0" w:line="240" w:lineRule="auto"/>
            </w:pPr>
            <w:r/>
            <w:r>
              <w:rPr>
                <w:b w:val="0"/>
                <w:i w:val="0"/>
                <w:sz w:val="17"/>
              </w:rPr>
              <w:t>Integration security controls</w:t>
            </w:r>
          </w:p>
        </w:tc>
        <w:tc>
          <w:tcPr>
            <w:tcW w:type="dxa" w:w="1587"/>
            <w:vAlign w:val="center"/>
          </w:tcPr>
          <w:p>
            <w:pPr>
              <w:spacing w:after="0" w:line="240" w:lineRule="auto"/>
            </w:pPr>
            <w:r/>
            <w:r>
              <w:rPr>
                <w:b w:val="0"/>
                <w:i w:val="0"/>
                <w:sz w:val="17"/>
              </w:rPr>
              <w:t>go test -tags integration</w:t>
            </w:r>
          </w:p>
        </w:tc>
        <w:tc>
          <w:tcPr>
            <w:tcW w:type="dxa" w:w="1928"/>
            <w:vAlign w:val="center"/>
          </w:tcPr>
          <w:p>
            <w:pPr>
              <w:spacing w:after="0" w:line="240" w:lineRule="auto"/>
            </w:pPr>
            <w:r/>
            <w:r>
              <w:rPr>
                <w:b w:val="0"/>
                <w:i w:val="0"/>
                <w:sz w:val="17"/>
              </w:rPr>
              <w:t>5 subtests</w:t>
            </w:r>
          </w:p>
        </w:tc>
        <w:tc>
          <w:tcPr>
            <w:tcW w:type="dxa" w:w="2381"/>
            <w:vAlign w:val="center"/>
          </w:tcPr>
          <w:p>
            <w:pPr>
              <w:spacing w:after="0" w:line="240" w:lineRule="auto"/>
            </w:pPr>
            <w:r/>
            <w:r>
              <w:rPr>
                <w:b w:val="0"/>
                <w:i w:val="0"/>
                <w:sz w:val="17"/>
              </w:rPr>
              <w:t>—</w:t>
            </w:r>
          </w:p>
        </w:tc>
        <w:tc>
          <w:tcPr>
            <w:tcW w:type="dxa" w:w="1247"/>
            <w:vAlign w:val="center"/>
            <w:shd w:val="clear" w:color="auto" w:fill="D9EAD3"/>
          </w:tcPr>
          <w:p>
            <w:pPr>
              <w:spacing w:after="0" w:line="240" w:lineRule="auto"/>
            </w:pPr>
            <w:r>
              <w:rPr>
                <w:b/>
              </w:rPr>
            </w:r>
            <w:r>
              <w:rPr>
                <w:b w:val="0"/>
                <w:i w:val="0"/>
                <w:sz w:val="17"/>
              </w:rPr>
              <w:t>PASS</w:t>
            </w:r>
          </w:p>
        </w:tc>
      </w:tr>
    </w:tbl>
    <w:p>
      <w:pPr>
        <w:spacing w:after="40"/>
      </w:pPr>
    </w:p>
    <w:p>
      <w:r>
        <w:rPr>
          <w:i w:val="0"/>
          <w:sz w:val="19"/>
        </w:rPr>
        <w:t>This was not a full penetration test. Automated checks come from the existing suites; the manual review used the probes in §6.10 and the exploratory session.</w:t>
      </w:r>
    </w:p>
    <w:p>
      <w:pPr>
        <w:pStyle w:val="Heading3"/>
      </w:pPr>
      <w:r>
        <w:t>OWASP-based manual security test checklist</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927"/>
        <w:gridCol w:w="3969"/>
        <w:gridCol w:w="2268"/>
        <w:gridCol w:w="1474"/>
      </w:tblGrid>
      <w:tr>
        <w:trPr>
          <w:tblHeader w:val="true"/>
          <w:cantSplit w:val="true"/>
        </w:trPr>
        <w:tc>
          <w:tcPr>
            <w:tcW w:type="dxa" w:w="1928"/>
            <w:vAlign w:val="center"/>
            <w:shd w:val="clear" w:color="auto" w:fill="1F3864"/>
          </w:tcPr>
          <w:p>
            <w:pPr>
              <w:spacing w:after="0" w:line="240" w:lineRule="auto"/>
            </w:pPr>
            <w:r/>
            <w:r>
              <w:rPr>
                <w:b/>
                <w:i w:val="0"/>
                <w:color w:val="FFFFFF"/>
                <w:sz w:val="16"/>
              </w:rPr>
              <w:t>Risk area</w:t>
            </w:r>
          </w:p>
        </w:tc>
        <w:tc>
          <w:tcPr>
            <w:tcW w:type="dxa" w:w="3969"/>
            <w:vAlign w:val="center"/>
            <w:shd w:val="clear" w:color="auto" w:fill="1F3864"/>
          </w:tcPr>
          <w:p>
            <w:pPr>
              <w:spacing w:after="0" w:line="240" w:lineRule="auto"/>
            </w:pPr>
            <w:r/>
            <w:r>
              <w:rPr>
                <w:b/>
                <w:i w:val="0"/>
                <w:color w:val="FFFFFF"/>
                <w:sz w:val="16"/>
              </w:rPr>
              <w:t>Test performed</w:t>
            </w:r>
          </w:p>
        </w:tc>
        <w:tc>
          <w:tcPr>
            <w:tcW w:type="dxa" w:w="2268"/>
            <w:vAlign w:val="center"/>
            <w:shd w:val="clear" w:color="auto" w:fill="1F3864"/>
          </w:tcPr>
          <w:p>
            <w:pPr>
              <w:spacing w:after="0" w:line="240" w:lineRule="auto"/>
            </w:pPr>
            <w:r/>
            <w:r>
              <w:rPr>
                <w:b/>
                <w:i w:val="0"/>
                <w:color w:val="FFFFFF"/>
                <w:sz w:val="16"/>
              </w:rPr>
              <w:t>TC ID</w:t>
            </w:r>
          </w:p>
        </w:tc>
        <w:tc>
          <w:tcPr>
            <w:tcW w:type="dxa" w:w="1474"/>
            <w:vAlign w:val="center"/>
            <w:shd w:val="clear" w:color="auto" w:fill="1F3864"/>
          </w:tcPr>
          <w:p>
            <w:pPr>
              <w:spacing w:after="0" w:line="240" w:lineRule="auto"/>
            </w:pPr>
            <w:r/>
            <w:r>
              <w:rPr>
                <w:b/>
                <w:i w:val="0"/>
                <w:color w:val="FFFFFF"/>
                <w:sz w:val="16"/>
              </w:rPr>
              <w:t>Result</w:t>
            </w:r>
          </w:p>
        </w:tc>
      </w:tr>
      <w:tr>
        <w:trPr>
          <w:cantSplit w:val="true"/>
        </w:trPr>
        <w:tc>
          <w:tcPr>
            <w:tcW w:type="dxa" w:w="1928"/>
            <w:vAlign w:val="center"/>
          </w:tcPr>
          <w:p>
            <w:pPr>
              <w:spacing w:after="0" w:line="240" w:lineRule="auto"/>
            </w:pPr>
            <w:r/>
            <w:r>
              <w:rPr>
                <w:b w:val="0"/>
                <w:i w:val="0"/>
                <w:sz w:val="16"/>
              </w:rPr>
              <w:t>Broken access control</w:t>
            </w:r>
          </w:p>
        </w:tc>
        <w:tc>
          <w:tcPr>
            <w:tcW w:type="dxa" w:w="3969"/>
            <w:vAlign w:val="center"/>
          </w:tcPr>
          <w:p>
            <w:pPr>
              <w:spacing w:after="0" w:line="240" w:lineRule="auto"/>
            </w:pPr>
            <w:r/>
            <w:r>
              <w:rPr>
                <w:b w:val="0"/>
                <w:i w:val="0"/>
                <w:sz w:val="16"/>
              </w:rPr>
              <w:t>Other users' pictures, files, conversations, classrooms → 404; non-admin → 403; cross-centre edit refused</w:t>
            </w:r>
          </w:p>
        </w:tc>
        <w:tc>
          <w:tcPr>
            <w:tcW w:type="dxa" w:w="2268"/>
            <w:vAlign w:val="center"/>
          </w:tcPr>
          <w:p>
            <w:pPr>
              <w:spacing w:after="0" w:line="240" w:lineRule="auto"/>
            </w:pPr>
            <w:r/>
            <w:r>
              <w:rPr>
                <w:b w:val="0"/>
                <w:i w:val="0"/>
                <w:sz w:val="16"/>
              </w:rPr>
              <w:t>VER-007, MSG-003, CLS-001, CLS-004, ADM-005, COA-001</w:t>
            </w:r>
          </w:p>
        </w:tc>
        <w:tc>
          <w:tcPr>
            <w:tcW w:type="dxa" w:w="1474"/>
            <w:vAlign w:val="center"/>
          </w:tcPr>
          <w:p>
            <w:pPr>
              <w:spacing w:after="0" w:line="240" w:lineRule="auto"/>
            </w:pPr>
            <w:r/>
            <w:r>
              <w:rPr>
                <w:b w:val="0"/>
                <w:i w:val="0"/>
                <w:sz w:val="16"/>
              </w:rPr>
              <w:t>PASS</w:t>
            </w:r>
          </w:p>
        </w:tc>
      </w:tr>
      <w:tr>
        <w:trPr>
          <w:cantSplit w:val="true"/>
        </w:trPr>
        <w:tc>
          <w:tcPr>
            <w:tcW w:type="dxa" w:w="1928"/>
            <w:vAlign w:val="center"/>
            <w:shd w:val="clear" w:color="auto" w:fill="F2F5FA"/>
          </w:tcPr>
          <w:p>
            <w:pPr>
              <w:spacing w:after="0" w:line="240" w:lineRule="auto"/>
            </w:pPr>
            <w:r/>
            <w:r>
              <w:rPr>
                <w:b w:val="0"/>
                <w:i w:val="0"/>
                <w:sz w:val="16"/>
              </w:rPr>
              <w:t>Authentication failures</w:t>
            </w:r>
          </w:p>
        </w:tc>
        <w:tc>
          <w:tcPr>
            <w:tcW w:type="dxa" w:w="3969"/>
            <w:vAlign w:val="center"/>
            <w:shd w:val="clear" w:color="auto" w:fill="F2F5FA"/>
          </w:tcPr>
          <w:p>
            <w:pPr>
              <w:spacing w:after="0" w:line="240" w:lineRule="auto"/>
            </w:pPr>
            <w:r/>
            <w:r>
              <w:rPr>
                <w:b w:val="0"/>
                <w:i w:val="0"/>
                <w:sz w:val="16"/>
              </w:rPr>
              <w:t>Lock-out after 5 failures, identical 401s, password BVA, suspension, reset token single use</w:t>
            </w:r>
          </w:p>
        </w:tc>
        <w:tc>
          <w:tcPr>
            <w:tcW w:type="dxa" w:w="2268"/>
            <w:vAlign w:val="center"/>
            <w:shd w:val="clear" w:color="auto" w:fill="F2F5FA"/>
          </w:tcPr>
          <w:p>
            <w:pPr>
              <w:spacing w:after="0" w:line="240" w:lineRule="auto"/>
            </w:pPr>
            <w:r/>
            <w:r>
              <w:rPr>
                <w:b w:val="0"/>
                <w:i w:val="0"/>
                <w:sz w:val="16"/>
              </w:rPr>
              <w:t>AUTH-007/009/012, PROT-001/002</w:t>
            </w:r>
          </w:p>
        </w:tc>
        <w:tc>
          <w:tcPr>
            <w:tcW w:type="dxa" w:w="1474"/>
            <w:vAlign w:val="center"/>
            <w:shd w:val="clear" w:color="auto" w:fill="F2F5FA"/>
          </w:tcPr>
          <w:p>
            <w:pPr>
              <w:spacing w:after="0" w:line="240" w:lineRule="auto"/>
            </w:pPr>
            <w:r/>
            <w:r>
              <w:rPr>
                <w:b w:val="0"/>
                <w:i w:val="0"/>
                <w:sz w:val="16"/>
              </w:rPr>
              <w:t>PASS</w:t>
            </w:r>
          </w:p>
        </w:tc>
      </w:tr>
      <w:tr>
        <w:trPr>
          <w:cantSplit w:val="true"/>
        </w:trPr>
        <w:tc>
          <w:tcPr>
            <w:tcW w:type="dxa" w:w="1928"/>
            <w:vAlign w:val="center"/>
          </w:tcPr>
          <w:p>
            <w:pPr>
              <w:spacing w:after="0" w:line="240" w:lineRule="auto"/>
            </w:pPr>
            <w:r/>
            <w:r>
              <w:rPr>
                <w:b w:val="0"/>
                <w:i w:val="0"/>
                <w:sz w:val="16"/>
              </w:rPr>
              <w:t>Session management</w:t>
            </w:r>
          </w:p>
        </w:tc>
        <w:tc>
          <w:tcPr>
            <w:tcW w:type="dxa" w:w="3969"/>
            <w:vAlign w:val="center"/>
          </w:tcPr>
          <w:p>
            <w:pPr>
              <w:spacing w:after="0" w:line="240" w:lineRule="auto"/>
            </w:pPr>
            <w:r/>
            <w:r>
              <w:rPr>
                <w:b w:val="0"/>
                <w:i w:val="0"/>
                <w:sz w:val="16"/>
              </w:rPr>
              <w:t>HttpOnly/SameSite cookie, rotation, reuse detection, CSRF header guard, no CORS</w:t>
            </w:r>
          </w:p>
        </w:tc>
        <w:tc>
          <w:tcPr>
            <w:tcW w:type="dxa" w:w="2268"/>
            <w:vAlign w:val="center"/>
          </w:tcPr>
          <w:p>
            <w:pPr>
              <w:spacing w:after="0" w:line="240" w:lineRule="auto"/>
            </w:pPr>
            <w:r/>
            <w:r>
              <w:rPr>
                <w:b w:val="0"/>
                <w:i w:val="0"/>
                <w:sz w:val="16"/>
              </w:rPr>
              <w:t>SESS-001…004, UI-002</w:t>
            </w:r>
          </w:p>
        </w:tc>
        <w:tc>
          <w:tcPr>
            <w:tcW w:type="dxa" w:w="1474"/>
            <w:vAlign w:val="center"/>
          </w:tcPr>
          <w:p>
            <w:pPr>
              <w:spacing w:after="0" w:line="240" w:lineRule="auto"/>
            </w:pPr>
            <w:r/>
            <w:r>
              <w:rPr>
                <w:b w:val="0"/>
                <w:i w:val="0"/>
                <w:sz w:val="16"/>
              </w:rPr>
              <w:t>PASS</w:t>
            </w:r>
          </w:p>
        </w:tc>
      </w:tr>
      <w:tr>
        <w:trPr>
          <w:cantSplit w:val="true"/>
        </w:trPr>
        <w:tc>
          <w:tcPr>
            <w:tcW w:type="dxa" w:w="1928"/>
            <w:vAlign w:val="center"/>
            <w:shd w:val="clear" w:color="auto" w:fill="F2F5FA"/>
          </w:tcPr>
          <w:p>
            <w:pPr>
              <w:spacing w:after="0" w:line="240" w:lineRule="auto"/>
            </w:pPr>
            <w:r/>
            <w:r>
              <w:rPr>
                <w:b w:val="0"/>
                <w:i w:val="0"/>
                <w:sz w:val="16"/>
              </w:rPr>
              <w:t>Session invalidation</w:t>
            </w:r>
          </w:p>
        </w:tc>
        <w:tc>
          <w:tcPr>
            <w:tcW w:type="dxa" w:w="3969"/>
            <w:vAlign w:val="center"/>
            <w:shd w:val="clear" w:color="auto" w:fill="F2F5FA"/>
          </w:tcPr>
          <w:p>
            <w:pPr>
              <w:spacing w:after="0" w:line="240" w:lineRule="auto"/>
            </w:pPr>
            <w:r/>
            <w:r>
              <w:rPr>
                <w:b w:val="0"/>
                <w:i w:val="0"/>
                <w:sz w:val="16"/>
              </w:rPr>
              <w:t>Access token after logout / password reset; refresh continuity; tokens without a session</w:t>
            </w:r>
          </w:p>
        </w:tc>
        <w:tc>
          <w:tcPr>
            <w:tcW w:type="dxa" w:w="2268"/>
            <w:vAlign w:val="center"/>
            <w:shd w:val="clear" w:color="auto" w:fill="F2F5FA"/>
          </w:tcPr>
          <w:p>
            <w:pPr>
              <w:spacing w:after="0" w:line="240" w:lineRule="auto"/>
            </w:pPr>
            <w:r/>
            <w:r>
              <w:rPr>
                <w:b w:val="0"/>
                <w:i w:val="0"/>
                <w:sz w:val="16"/>
              </w:rPr>
              <w:t>SESS-005, SESS-006</w:t>
            </w:r>
          </w:p>
        </w:tc>
        <w:tc>
          <w:tcPr>
            <w:tcW w:type="dxa" w:w="1474"/>
            <w:vAlign w:val="center"/>
            <w:shd w:val="clear" w:color="auto" w:fill="F2F5FA"/>
          </w:tcPr>
          <w:p>
            <w:pPr>
              <w:spacing w:after="0" w:line="240" w:lineRule="auto"/>
            </w:pPr>
            <w:r/>
            <w:r>
              <w:rPr>
                <w:b w:val="0"/>
                <w:i w:val="0"/>
                <w:sz w:val="16"/>
              </w:rPr>
              <w:t>PASS (DEF-02 fixed in b0536fa)</w:t>
            </w:r>
          </w:p>
        </w:tc>
      </w:tr>
      <w:tr>
        <w:trPr>
          <w:cantSplit w:val="true"/>
        </w:trPr>
        <w:tc>
          <w:tcPr>
            <w:tcW w:type="dxa" w:w="1928"/>
            <w:vAlign w:val="center"/>
          </w:tcPr>
          <w:p>
            <w:pPr>
              <w:spacing w:after="0" w:line="240" w:lineRule="auto"/>
            </w:pPr>
            <w:r/>
            <w:r>
              <w:rPr>
                <w:b w:val="0"/>
                <w:i w:val="0"/>
                <w:sz w:val="16"/>
              </w:rPr>
              <w:t>Injection (SQL)</w:t>
            </w:r>
          </w:p>
        </w:tc>
        <w:tc>
          <w:tcPr>
            <w:tcW w:type="dxa" w:w="3969"/>
            <w:vAlign w:val="center"/>
          </w:tcPr>
          <w:p>
            <w:pPr>
              <w:spacing w:after="0" w:line="240" w:lineRule="auto"/>
            </w:pPr>
            <w:r/>
            <w:r>
              <w:rPr>
                <w:b w:val="0"/>
                <w:i w:val="0"/>
                <w:sz w:val="16"/>
              </w:rPr>
              <w:t>' OR 1=1 -- in search and login; LIKE wildcards; integration SQL metacharacters</w:t>
            </w:r>
          </w:p>
        </w:tc>
        <w:tc>
          <w:tcPr>
            <w:tcW w:type="dxa" w:w="2268"/>
            <w:vAlign w:val="center"/>
          </w:tcPr>
          <w:p>
            <w:pPr>
              <w:spacing w:after="0" w:line="240" w:lineRule="auto"/>
            </w:pPr>
            <w:r/>
            <w:r>
              <w:rPr>
                <w:b w:val="0"/>
                <w:i w:val="0"/>
                <w:sz w:val="16"/>
              </w:rPr>
              <w:t>API-002</w:t>
            </w:r>
          </w:p>
        </w:tc>
        <w:tc>
          <w:tcPr>
            <w:tcW w:type="dxa" w:w="1474"/>
            <w:vAlign w:val="center"/>
          </w:tcPr>
          <w:p>
            <w:pPr>
              <w:spacing w:after="0" w:line="240" w:lineRule="auto"/>
            </w:pPr>
            <w:r/>
            <w:r>
              <w:rPr>
                <w:b w:val="0"/>
                <w:i w:val="0"/>
                <w:sz w:val="16"/>
              </w:rPr>
              <w:t>PASS</w:t>
            </w:r>
          </w:p>
        </w:tc>
      </w:tr>
      <w:tr>
        <w:trPr>
          <w:cantSplit w:val="true"/>
        </w:trPr>
        <w:tc>
          <w:tcPr>
            <w:tcW w:type="dxa" w:w="1928"/>
            <w:vAlign w:val="center"/>
            <w:shd w:val="clear" w:color="auto" w:fill="F2F5FA"/>
          </w:tcPr>
          <w:p>
            <w:pPr>
              <w:spacing w:after="0" w:line="240" w:lineRule="auto"/>
            </w:pPr>
            <w:r/>
            <w:r>
              <w:rPr>
                <w:b w:val="0"/>
                <w:i w:val="0"/>
                <w:sz w:val="16"/>
              </w:rPr>
              <w:t>Cross-site scripting</w:t>
            </w:r>
          </w:p>
        </w:tc>
        <w:tc>
          <w:tcPr>
            <w:tcW w:type="dxa" w:w="3969"/>
            <w:vAlign w:val="center"/>
            <w:shd w:val="clear" w:color="auto" w:fill="F2F5FA"/>
          </w:tcPr>
          <w:p>
            <w:pPr>
              <w:spacing w:after="0" w:line="240" w:lineRule="auto"/>
            </w:pPr>
            <w:r/>
            <w:r>
              <w:rPr>
                <w:b w:val="0"/>
                <w:i w:val="0"/>
                <w:sz w:val="16"/>
              </w:rPr>
              <w:t>Script tag stored as JSON data; frontend contains no dangerouslySetInnerHTML/innerHTML (grep = 0)</w:t>
            </w:r>
          </w:p>
        </w:tc>
        <w:tc>
          <w:tcPr>
            <w:tcW w:type="dxa" w:w="2268"/>
            <w:vAlign w:val="center"/>
            <w:shd w:val="clear" w:color="auto" w:fill="F2F5FA"/>
          </w:tcPr>
          <w:p>
            <w:pPr>
              <w:spacing w:after="0" w:line="240" w:lineRule="auto"/>
            </w:pPr>
            <w:r/>
            <w:r>
              <w:rPr>
                <w:b w:val="0"/>
                <w:i w:val="0"/>
                <w:sz w:val="16"/>
              </w:rPr>
              <w:t>API-003</w:t>
            </w:r>
          </w:p>
        </w:tc>
        <w:tc>
          <w:tcPr>
            <w:tcW w:type="dxa" w:w="1474"/>
            <w:vAlign w:val="center"/>
            <w:shd w:val="clear" w:color="auto" w:fill="F2F5FA"/>
          </w:tcPr>
          <w:p>
            <w:pPr>
              <w:spacing w:after="0" w:line="240" w:lineRule="auto"/>
            </w:pPr>
            <w:r/>
            <w:r>
              <w:rPr>
                <w:b w:val="0"/>
                <w:i w:val="0"/>
                <w:sz w:val="16"/>
              </w:rPr>
              <w:t>PASS (API + static)</w:t>
            </w:r>
          </w:p>
        </w:tc>
      </w:tr>
      <w:tr>
        <w:trPr>
          <w:cantSplit w:val="true"/>
        </w:trPr>
        <w:tc>
          <w:tcPr>
            <w:tcW w:type="dxa" w:w="1928"/>
            <w:vAlign w:val="center"/>
          </w:tcPr>
          <w:p>
            <w:pPr>
              <w:spacing w:after="0" w:line="240" w:lineRule="auto"/>
            </w:pPr>
            <w:r/>
            <w:r>
              <w:rPr>
                <w:b w:val="0"/>
                <w:i w:val="0"/>
                <w:sz w:val="16"/>
              </w:rPr>
              <w:t>Cryptographic failures</w:t>
            </w:r>
          </w:p>
        </w:tc>
        <w:tc>
          <w:tcPr>
            <w:tcW w:type="dxa" w:w="3969"/>
            <w:vAlign w:val="center"/>
          </w:tcPr>
          <w:p>
            <w:pPr>
              <w:spacing w:after="0" w:line="240" w:lineRule="auto"/>
            </w:pPr>
            <w:r/>
            <w:r>
              <w:rPr>
                <w:b w:val="0"/>
                <w:i w:val="0"/>
                <w:sz w:val="16"/>
              </w:rPr>
              <w:t>bcrypt hashes, hashed refresh tokens; HTTPS not testable locally</w:t>
            </w:r>
          </w:p>
        </w:tc>
        <w:tc>
          <w:tcPr>
            <w:tcW w:type="dxa" w:w="2268"/>
            <w:vAlign w:val="center"/>
          </w:tcPr>
          <w:p>
            <w:pPr>
              <w:spacing w:after="0" w:line="240" w:lineRule="auto"/>
            </w:pPr>
            <w:r/>
            <w:r>
              <w:rPr>
                <w:b w:val="0"/>
                <w:i w:val="0"/>
                <w:sz w:val="16"/>
              </w:rPr>
              <w:t>DB-001</w:t>
            </w:r>
          </w:p>
        </w:tc>
        <w:tc>
          <w:tcPr>
            <w:tcW w:type="dxa" w:w="1474"/>
            <w:vAlign w:val="center"/>
          </w:tcPr>
          <w:p>
            <w:pPr>
              <w:spacing w:after="0" w:line="240" w:lineRule="auto"/>
            </w:pPr>
            <w:r/>
            <w:r>
              <w:rPr>
                <w:b w:val="0"/>
                <w:i w:val="0"/>
                <w:sz w:val="16"/>
              </w:rPr>
              <w:t>PASS (HTTPS not tested)</w:t>
            </w:r>
          </w:p>
        </w:tc>
      </w:tr>
      <w:tr>
        <w:trPr>
          <w:cantSplit w:val="true"/>
        </w:trPr>
        <w:tc>
          <w:tcPr>
            <w:tcW w:type="dxa" w:w="1928"/>
            <w:vAlign w:val="center"/>
            <w:shd w:val="clear" w:color="auto" w:fill="F2F5FA"/>
          </w:tcPr>
          <w:p>
            <w:pPr>
              <w:spacing w:after="0" w:line="240" w:lineRule="auto"/>
            </w:pPr>
            <w:r/>
            <w:r>
              <w:rPr>
                <w:b w:val="0"/>
                <w:i w:val="0"/>
                <w:sz w:val="16"/>
              </w:rPr>
              <w:t>Insecure uploads</w:t>
            </w:r>
          </w:p>
        </w:tc>
        <w:tc>
          <w:tcPr>
            <w:tcW w:type="dxa" w:w="3969"/>
            <w:vAlign w:val="center"/>
            <w:shd w:val="clear" w:color="auto" w:fill="F2F5FA"/>
          </w:tcPr>
          <w:p>
            <w:pPr>
              <w:spacing w:after="0" w:line="240" w:lineRule="auto"/>
            </w:pPr>
            <w:r/>
            <w:r>
              <w:rPr>
                <w:b w:val="0"/>
                <w:i w:val="0"/>
                <w:sz w:val="16"/>
              </w:rPr>
              <w:t>Forged/oversized files rejected; 0600 storage; no-store/nosniff/sandbox CSP</w:t>
            </w:r>
          </w:p>
        </w:tc>
        <w:tc>
          <w:tcPr>
            <w:tcW w:type="dxa" w:w="2268"/>
            <w:vAlign w:val="center"/>
            <w:shd w:val="clear" w:color="auto" w:fill="F2F5FA"/>
          </w:tcPr>
          <w:p>
            <w:pPr>
              <w:spacing w:after="0" w:line="240" w:lineRule="auto"/>
            </w:pPr>
            <w:r/>
            <w:r>
              <w:rPr>
                <w:b w:val="0"/>
                <w:i w:val="0"/>
                <w:sz w:val="16"/>
              </w:rPr>
              <w:t>VER-003, VER-007, DB-007</w:t>
            </w:r>
          </w:p>
        </w:tc>
        <w:tc>
          <w:tcPr>
            <w:tcW w:type="dxa" w:w="1474"/>
            <w:vAlign w:val="center"/>
            <w:shd w:val="clear" w:color="auto" w:fill="F2F5FA"/>
          </w:tcPr>
          <w:p>
            <w:pPr>
              <w:spacing w:after="0" w:line="240" w:lineRule="auto"/>
            </w:pPr>
            <w:r/>
            <w:r>
              <w:rPr>
                <w:b w:val="0"/>
                <w:i w:val="0"/>
                <w:sz w:val="16"/>
              </w:rPr>
              <w:t>PASS</w:t>
            </w:r>
          </w:p>
        </w:tc>
      </w:tr>
      <w:tr>
        <w:trPr>
          <w:cantSplit w:val="true"/>
        </w:trPr>
        <w:tc>
          <w:tcPr>
            <w:tcW w:type="dxa" w:w="1928"/>
            <w:vAlign w:val="center"/>
          </w:tcPr>
          <w:p>
            <w:pPr>
              <w:spacing w:after="0" w:line="240" w:lineRule="auto"/>
            </w:pPr>
            <w:r/>
            <w:r>
              <w:rPr>
                <w:b w:val="0"/>
                <w:i w:val="0"/>
                <w:sz w:val="16"/>
              </w:rPr>
              <w:t>Sensitive data exposure</w:t>
            </w:r>
          </w:p>
        </w:tc>
        <w:tc>
          <w:tcPr>
            <w:tcW w:type="dxa" w:w="3969"/>
            <w:vAlign w:val="center"/>
          </w:tcPr>
          <w:p>
            <w:pPr>
              <w:spacing w:after="0" w:line="240" w:lineRule="auto"/>
            </w:pPr>
            <w:r/>
            <w:r>
              <w:rPr>
                <w:b w:val="0"/>
                <w:i w:val="0"/>
                <w:sz w:val="16"/>
              </w:rPr>
              <w:t>No email/phone in public listings; contacts shared only after confirmation; /me has no hash</w:t>
            </w:r>
          </w:p>
        </w:tc>
        <w:tc>
          <w:tcPr>
            <w:tcW w:type="dxa" w:w="2268"/>
            <w:vAlign w:val="center"/>
          </w:tcPr>
          <w:p>
            <w:pPr>
              <w:spacing w:after="0" w:line="240" w:lineRule="auto"/>
            </w:pPr>
            <w:r/>
            <w:r>
              <w:rPr>
                <w:b w:val="0"/>
                <w:i w:val="0"/>
                <w:sz w:val="16"/>
              </w:rPr>
              <w:t>DISC-002, ENG-002, AUTH-010</w:t>
            </w:r>
          </w:p>
        </w:tc>
        <w:tc>
          <w:tcPr>
            <w:tcW w:type="dxa" w:w="1474"/>
            <w:vAlign w:val="center"/>
          </w:tcPr>
          <w:p>
            <w:pPr>
              <w:spacing w:after="0" w:line="240" w:lineRule="auto"/>
            </w:pPr>
            <w:r/>
            <w:r>
              <w:rPr>
                <w:b w:val="0"/>
                <w:i w:val="0"/>
                <w:sz w:val="16"/>
              </w:rPr>
              <w:t>PASS</w:t>
            </w:r>
          </w:p>
        </w:tc>
      </w:tr>
      <w:tr>
        <w:trPr>
          <w:cantSplit w:val="true"/>
        </w:trPr>
        <w:tc>
          <w:tcPr>
            <w:tcW w:type="dxa" w:w="1928"/>
            <w:vAlign w:val="center"/>
            <w:shd w:val="clear" w:color="auto" w:fill="F2F5FA"/>
          </w:tcPr>
          <w:p>
            <w:pPr>
              <w:spacing w:after="0" w:line="240" w:lineRule="auto"/>
            </w:pPr>
            <w:r/>
            <w:r>
              <w:rPr>
                <w:b w:val="0"/>
                <w:i w:val="0"/>
                <w:sz w:val="16"/>
              </w:rPr>
              <w:t>Security misconfiguration / availability</w:t>
            </w:r>
          </w:p>
        </w:tc>
        <w:tc>
          <w:tcPr>
            <w:tcW w:type="dxa" w:w="3969"/>
            <w:vAlign w:val="center"/>
            <w:shd w:val="clear" w:color="auto" w:fill="F2F5FA"/>
          </w:tcPr>
          <w:p>
            <w:pPr>
              <w:spacing w:after="0" w:line="240" w:lineRule="auto"/>
            </w:pPr>
            <w:r/>
            <w:r>
              <w:rPr>
                <w:b w:val="0"/>
                <w:i w:val="0"/>
                <w:sz w:val="16"/>
              </w:rPr>
              <w:t>Connection pool under 20 and 50 concurrent clients; Secure cookie off in dev by configuration (HTTPS not testable locally)</w:t>
            </w:r>
          </w:p>
        </w:tc>
        <w:tc>
          <w:tcPr>
            <w:tcW w:type="dxa" w:w="2268"/>
            <w:vAlign w:val="center"/>
            <w:shd w:val="clear" w:color="auto" w:fill="F2F5FA"/>
          </w:tcPr>
          <w:p>
            <w:pPr>
              <w:spacing w:after="0" w:line="240" w:lineRule="auto"/>
            </w:pPr>
            <w:r/>
            <w:r>
              <w:rPr>
                <w:b w:val="0"/>
                <w:i w:val="0"/>
                <w:sz w:val="16"/>
              </w:rPr>
              <w:t>PERF-001, PERF-002, PERF-005</w:t>
            </w:r>
          </w:p>
        </w:tc>
        <w:tc>
          <w:tcPr>
            <w:tcW w:type="dxa" w:w="1474"/>
            <w:vAlign w:val="center"/>
            <w:shd w:val="clear" w:color="auto" w:fill="F2F5FA"/>
          </w:tcPr>
          <w:p>
            <w:pPr>
              <w:spacing w:after="0" w:line="240" w:lineRule="auto"/>
            </w:pPr>
            <w:r/>
            <w:r>
              <w:rPr>
                <w:b w:val="0"/>
                <w:i w:val="0"/>
                <w:sz w:val="16"/>
              </w:rPr>
              <w:t>PASS (DEF-01 fixed in 01cd277)</w:t>
            </w:r>
          </w:p>
        </w:tc>
      </w:tr>
    </w:tbl>
    <w:p>
      <w:pPr>
        <w:spacing w:after="40"/>
      </w:pPr>
    </w:p>
    <w:p>
      <w:pPr>
        <w:pStyle w:val="Heading2"/>
      </w:pPr>
      <w:r>
        <w:t>8.3 Static analysis and quality gate</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628"/>
        <w:gridCol w:w="2948"/>
        <w:gridCol w:w="1587"/>
        <w:gridCol w:w="1474"/>
      </w:tblGrid>
      <w:tr>
        <w:trPr>
          <w:tblHeader w:val="true"/>
          <w:cantSplit w:val="true"/>
        </w:trPr>
        <w:tc>
          <w:tcPr>
            <w:tcW w:type="dxa" w:w="3628"/>
            <w:vAlign w:val="center"/>
            <w:shd w:val="clear" w:color="auto" w:fill="1F3864"/>
          </w:tcPr>
          <w:p>
            <w:pPr>
              <w:spacing w:after="0" w:line="240" w:lineRule="auto"/>
            </w:pPr>
            <w:r/>
            <w:r>
              <w:rPr>
                <w:b/>
                <w:i w:val="0"/>
                <w:color w:val="FFFFFF"/>
                <w:sz w:val="17"/>
              </w:rPr>
              <w:t>Metric</w:t>
            </w:r>
          </w:p>
        </w:tc>
        <w:tc>
          <w:tcPr>
            <w:tcW w:type="dxa" w:w="2948"/>
            <w:vAlign w:val="center"/>
            <w:shd w:val="clear" w:color="auto" w:fill="1F3864"/>
          </w:tcPr>
          <w:p>
            <w:pPr>
              <w:spacing w:after="0" w:line="240" w:lineRule="auto"/>
            </w:pPr>
            <w:r/>
            <w:r>
              <w:rPr>
                <w:b/>
                <w:i w:val="0"/>
                <w:color w:val="FFFFFF"/>
                <w:sz w:val="17"/>
              </w:rPr>
              <w:t>Value</w:t>
            </w:r>
          </w:p>
        </w:tc>
        <w:tc>
          <w:tcPr>
            <w:tcW w:type="dxa" w:w="1587"/>
            <w:vAlign w:val="center"/>
            <w:shd w:val="clear" w:color="auto" w:fill="1F3864"/>
          </w:tcPr>
          <w:p>
            <w:pPr>
              <w:spacing w:after="0" w:line="240" w:lineRule="auto"/>
            </w:pPr>
            <w:r/>
            <w:r>
              <w:rPr>
                <w:b/>
                <w:i w:val="0"/>
                <w:color w:val="FFFFFF"/>
                <w:sz w:val="17"/>
              </w:rPr>
              <w:t>Gate threshold</w:t>
            </w:r>
          </w:p>
        </w:tc>
        <w:tc>
          <w:tcPr>
            <w:tcW w:type="dxa" w:w="1474"/>
            <w:vAlign w:val="center"/>
            <w:shd w:val="clear" w:color="auto" w:fill="1F3864"/>
          </w:tcPr>
          <w:p>
            <w:pPr>
              <w:spacing w:after="0" w:line="240" w:lineRule="auto"/>
            </w:pPr>
            <w:r/>
            <w:r>
              <w:rPr>
                <w:b/>
                <w:i w:val="0"/>
                <w:color w:val="FFFFFF"/>
                <w:sz w:val="17"/>
              </w:rPr>
              <w:t>Pass?</w:t>
            </w:r>
          </w:p>
        </w:tc>
      </w:tr>
      <w:tr>
        <w:trPr>
          <w:cantSplit w:val="true"/>
        </w:trPr>
        <w:tc>
          <w:tcPr>
            <w:tcW w:type="dxa" w:w="3628"/>
            <w:vAlign w:val="center"/>
          </w:tcPr>
          <w:p>
            <w:pPr>
              <w:spacing w:after="0" w:line="240" w:lineRule="auto"/>
            </w:pPr>
            <w:r/>
            <w:r>
              <w:rPr>
                <w:b w:val="0"/>
                <w:i w:val="0"/>
                <w:sz w:val="17"/>
              </w:rPr>
              <w:t>TypeScript type errors (tsc --noEmit)</w:t>
            </w:r>
          </w:p>
        </w:tc>
        <w:tc>
          <w:tcPr>
            <w:tcW w:type="dxa" w:w="2948"/>
            <w:vAlign w:val="center"/>
          </w:tcPr>
          <w:p>
            <w:pPr>
              <w:spacing w:after="0" w:line="240" w:lineRule="auto"/>
            </w:pPr>
            <w:r/>
            <w:r>
              <w:rPr>
                <w:b w:val="0"/>
                <w:i w:val="0"/>
                <w:sz w:val="17"/>
              </w:rPr>
              <w:t>0</w:t>
            </w:r>
          </w:p>
        </w:tc>
        <w:tc>
          <w:tcPr>
            <w:tcW w:type="dxa" w:w="1587"/>
            <w:vAlign w:val="center"/>
          </w:tcPr>
          <w:p>
            <w:pPr>
              <w:spacing w:after="0" w:line="240" w:lineRule="auto"/>
            </w:pPr>
            <w:r/>
            <w:r>
              <w:rPr>
                <w:b w:val="0"/>
                <w:i w:val="0"/>
                <w:sz w:val="17"/>
              </w:rPr>
              <w:t>0</w:t>
            </w:r>
          </w:p>
        </w:tc>
        <w:tc>
          <w:tcPr>
            <w:tcW w:type="dxa" w:w="1474"/>
            <w:vAlign w:val="center"/>
          </w:tcPr>
          <w:p>
            <w:pPr>
              <w:spacing w:after="0" w:line="240" w:lineRule="auto"/>
            </w:pPr>
            <w:r/>
            <w:r>
              <w:rPr>
                <w:b w:val="0"/>
                <w:i w:val="0"/>
                <w:sz w:val="17"/>
              </w:rPr>
              <w:t>Yes</w:t>
            </w:r>
          </w:p>
        </w:tc>
      </w:tr>
      <w:tr>
        <w:trPr>
          <w:cantSplit w:val="true"/>
        </w:trPr>
        <w:tc>
          <w:tcPr>
            <w:tcW w:type="dxa" w:w="3628"/>
            <w:vAlign w:val="center"/>
            <w:shd w:val="clear" w:color="auto" w:fill="F2F5FA"/>
          </w:tcPr>
          <w:p>
            <w:pPr>
              <w:spacing w:after="0" w:line="240" w:lineRule="auto"/>
            </w:pPr>
            <w:r/>
            <w:r>
              <w:rPr>
                <w:b w:val="0"/>
                <w:i w:val="0"/>
                <w:sz w:val="17"/>
              </w:rPr>
              <w:t>go vet findings</w:t>
            </w:r>
          </w:p>
        </w:tc>
        <w:tc>
          <w:tcPr>
            <w:tcW w:type="dxa" w:w="2948"/>
            <w:vAlign w:val="center"/>
            <w:shd w:val="clear" w:color="auto" w:fill="F2F5FA"/>
          </w:tcPr>
          <w:p>
            <w:pPr>
              <w:spacing w:after="0" w:line="240" w:lineRule="auto"/>
            </w:pPr>
            <w:r/>
            <w:r>
              <w:rPr>
                <w:b w:val="0"/>
                <w:i w:val="0"/>
                <w:sz w:val="17"/>
              </w:rPr>
              <w:t>0</w:t>
            </w:r>
          </w:p>
        </w:tc>
        <w:tc>
          <w:tcPr>
            <w:tcW w:type="dxa" w:w="1587"/>
            <w:vAlign w:val="center"/>
            <w:shd w:val="clear" w:color="auto" w:fill="F2F5FA"/>
          </w:tcPr>
          <w:p>
            <w:pPr>
              <w:spacing w:after="0" w:line="240" w:lineRule="auto"/>
            </w:pPr>
            <w:r/>
            <w:r>
              <w:rPr>
                <w:b w:val="0"/>
                <w:i w:val="0"/>
                <w:sz w:val="17"/>
              </w:rPr>
              <w:t>0</w:t>
            </w:r>
          </w:p>
        </w:tc>
        <w:tc>
          <w:tcPr>
            <w:tcW w:type="dxa" w:w="1474"/>
            <w:vAlign w:val="center"/>
            <w:shd w:val="clear" w:color="auto" w:fill="F2F5FA"/>
          </w:tcPr>
          <w:p>
            <w:pPr>
              <w:spacing w:after="0" w:line="240" w:lineRule="auto"/>
            </w:pPr>
            <w:r/>
            <w:r>
              <w:rPr>
                <w:b w:val="0"/>
                <w:i w:val="0"/>
                <w:sz w:val="17"/>
              </w:rPr>
              <w:t>Yes</w:t>
            </w:r>
          </w:p>
        </w:tc>
      </w:tr>
      <w:tr>
        <w:trPr>
          <w:cantSplit w:val="true"/>
        </w:trPr>
        <w:tc>
          <w:tcPr>
            <w:tcW w:type="dxa" w:w="3628"/>
            <w:vAlign w:val="center"/>
          </w:tcPr>
          <w:p>
            <w:pPr>
              <w:spacing w:after="0" w:line="240" w:lineRule="auto"/>
            </w:pPr>
            <w:r/>
            <w:r>
              <w:rPr>
                <w:b w:val="0"/>
                <w:i w:val="0"/>
                <w:sz w:val="17"/>
              </w:rPr>
              <w:t>gofmt unformatted files</w:t>
            </w:r>
          </w:p>
        </w:tc>
        <w:tc>
          <w:tcPr>
            <w:tcW w:type="dxa" w:w="2948"/>
            <w:vAlign w:val="center"/>
          </w:tcPr>
          <w:p>
            <w:pPr>
              <w:spacing w:after="0" w:line="240" w:lineRule="auto"/>
            </w:pPr>
            <w:r/>
            <w:r>
              <w:rPr>
                <w:b w:val="0"/>
                <w:i w:val="0"/>
                <w:sz w:val="17"/>
              </w:rPr>
              <w:t>0</w:t>
            </w:r>
          </w:p>
        </w:tc>
        <w:tc>
          <w:tcPr>
            <w:tcW w:type="dxa" w:w="1587"/>
            <w:vAlign w:val="center"/>
          </w:tcPr>
          <w:p>
            <w:pPr>
              <w:spacing w:after="0" w:line="240" w:lineRule="auto"/>
            </w:pPr>
            <w:r/>
            <w:r>
              <w:rPr>
                <w:b w:val="0"/>
                <w:i w:val="0"/>
                <w:sz w:val="17"/>
              </w:rPr>
              <w:t>0</w:t>
            </w:r>
          </w:p>
        </w:tc>
        <w:tc>
          <w:tcPr>
            <w:tcW w:type="dxa" w:w="1474"/>
            <w:vAlign w:val="center"/>
          </w:tcPr>
          <w:p>
            <w:pPr>
              <w:spacing w:after="0" w:line="240" w:lineRule="auto"/>
            </w:pPr>
            <w:r/>
            <w:r>
              <w:rPr>
                <w:b w:val="0"/>
                <w:i w:val="0"/>
                <w:sz w:val="17"/>
              </w:rPr>
              <w:t>Yes</w:t>
            </w:r>
          </w:p>
        </w:tc>
      </w:tr>
      <w:tr>
        <w:trPr>
          <w:cantSplit w:val="true"/>
        </w:trPr>
        <w:tc>
          <w:tcPr>
            <w:tcW w:type="dxa" w:w="3628"/>
            <w:vAlign w:val="center"/>
            <w:shd w:val="clear" w:color="auto" w:fill="F2F5FA"/>
          </w:tcPr>
          <w:p>
            <w:pPr>
              <w:spacing w:after="0" w:line="240" w:lineRule="auto"/>
            </w:pPr>
            <w:r/>
            <w:r>
              <w:rPr>
                <w:b w:val="0"/>
                <w:i w:val="0"/>
                <w:sz w:val="17"/>
              </w:rPr>
              <w:t>Production build</w:t>
            </w:r>
          </w:p>
        </w:tc>
        <w:tc>
          <w:tcPr>
            <w:tcW w:type="dxa" w:w="2948"/>
            <w:vAlign w:val="center"/>
            <w:shd w:val="clear" w:color="auto" w:fill="F2F5FA"/>
          </w:tcPr>
          <w:p>
            <w:pPr>
              <w:spacing w:after="0" w:line="240" w:lineRule="auto"/>
            </w:pPr>
            <w:r/>
            <w:r>
              <w:rPr>
                <w:b w:val="0"/>
                <w:i w:val="0"/>
                <w:sz w:val="17"/>
              </w:rPr>
              <w:t>Success; main chunk 339.01 kB / 100.97 kB gzip</w:t>
            </w:r>
          </w:p>
        </w:tc>
        <w:tc>
          <w:tcPr>
            <w:tcW w:type="dxa" w:w="1587"/>
            <w:vAlign w:val="center"/>
            <w:shd w:val="clear" w:color="auto" w:fill="F2F5FA"/>
          </w:tcPr>
          <w:p>
            <w:pPr>
              <w:spacing w:after="0" w:line="240" w:lineRule="auto"/>
            </w:pPr>
            <w:r/>
            <w:r>
              <w:rPr>
                <w:b w:val="0"/>
                <w:i w:val="0"/>
                <w:sz w:val="17"/>
              </w:rPr>
              <w:t>Builds</w:t>
            </w:r>
          </w:p>
        </w:tc>
        <w:tc>
          <w:tcPr>
            <w:tcW w:type="dxa" w:w="1474"/>
            <w:vAlign w:val="center"/>
            <w:shd w:val="clear" w:color="auto" w:fill="F2F5FA"/>
          </w:tcPr>
          <w:p>
            <w:pPr>
              <w:spacing w:after="0" w:line="240" w:lineRule="auto"/>
            </w:pPr>
            <w:r/>
            <w:r>
              <w:rPr>
                <w:b w:val="0"/>
                <w:i w:val="0"/>
                <w:sz w:val="17"/>
              </w:rPr>
              <w:t>Yes</w:t>
            </w:r>
          </w:p>
        </w:tc>
      </w:tr>
      <w:tr>
        <w:trPr>
          <w:cantSplit w:val="true"/>
        </w:trPr>
        <w:tc>
          <w:tcPr>
            <w:tcW w:type="dxa" w:w="3628"/>
            <w:vAlign w:val="center"/>
          </w:tcPr>
          <w:p>
            <w:pPr>
              <w:spacing w:after="0" w:line="240" w:lineRule="auto"/>
            </w:pPr>
            <w:r/>
            <w:r>
              <w:rPr>
                <w:b w:val="0"/>
                <w:i w:val="0"/>
                <w:sz w:val="17"/>
              </w:rPr>
              <w:t>SonarCloud bugs / vulnerabilities / smells / duplication</w:t>
            </w:r>
          </w:p>
        </w:tc>
        <w:tc>
          <w:tcPr>
            <w:tcW w:type="dxa" w:w="2948"/>
            <w:vAlign w:val="center"/>
          </w:tcPr>
          <w:p>
            <w:pPr>
              <w:spacing w:after="0" w:line="240" w:lineRule="auto"/>
            </w:pPr>
            <w:r/>
            <w:r>
              <w:rPr>
                <w:b w:val="0"/>
                <w:i w:val="0"/>
                <w:sz w:val="17"/>
              </w:rPr>
              <w:t>Not run</w:t>
            </w:r>
          </w:p>
        </w:tc>
        <w:tc>
          <w:tcPr>
            <w:tcW w:type="dxa" w:w="1587"/>
            <w:vAlign w:val="center"/>
          </w:tcPr>
          <w:p>
            <w:pPr>
              <w:spacing w:after="0" w:line="240" w:lineRule="auto"/>
            </w:pPr>
            <w:r/>
            <w:r>
              <w:rPr>
                <w:b w:val="0"/>
                <w:i w:val="0"/>
                <w:sz w:val="17"/>
              </w:rPr>
              <w:t>—</w:t>
            </w:r>
          </w:p>
        </w:tc>
        <w:tc>
          <w:tcPr>
            <w:tcW w:type="dxa" w:w="1474"/>
            <w:vAlign w:val="center"/>
          </w:tcPr>
          <w:p>
            <w:pPr>
              <w:spacing w:after="0" w:line="240" w:lineRule="auto"/>
            </w:pPr>
            <w:r/>
            <w:r>
              <w:rPr>
                <w:b w:val="0"/>
                <w:i w:val="0"/>
                <w:sz w:val="17"/>
              </w:rPr>
              <w:t>N/A (Exp 10)</w:t>
            </w:r>
          </w:p>
        </w:tc>
      </w:tr>
    </w:tbl>
    <w:p>
      <w:pPr>
        <w:spacing w:after="40"/>
      </w:pPr>
    </w:p>
    <w:p>
      <w:pPr>
        <w:pStyle w:val="Heading2"/>
      </w:pPr>
      <w:r>
        <w:t>8.4 Accessibility and compatibility</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041"/>
        <w:gridCol w:w="1134"/>
        <w:gridCol w:w="1020"/>
        <w:gridCol w:w="793"/>
        <w:gridCol w:w="1020"/>
        <w:gridCol w:w="1360"/>
        <w:gridCol w:w="2268"/>
      </w:tblGrid>
      <w:tr>
        <w:trPr>
          <w:tblHeader w:val="true"/>
          <w:cantSplit w:val="true"/>
        </w:trPr>
        <w:tc>
          <w:tcPr>
            <w:tcW w:type="dxa" w:w="2041"/>
            <w:vAlign w:val="center"/>
            <w:shd w:val="clear" w:color="auto" w:fill="1F3864"/>
          </w:tcPr>
          <w:p>
            <w:pPr>
              <w:spacing w:after="0" w:line="240" w:lineRule="auto"/>
            </w:pPr>
            <w:r/>
            <w:r>
              <w:rPr>
                <w:b/>
                <w:i w:val="0"/>
                <w:color w:val="FFFFFF"/>
                <w:sz w:val="16"/>
              </w:rPr>
              <w:t>Screen / page</w:t>
            </w:r>
          </w:p>
        </w:tc>
        <w:tc>
          <w:tcPr>
            <w:tcW w:type="dxa" w:w="1134"/>
            <w:vAlign w:val="center"/>
            <w:shd w:val="clear" w:color="auto" w:fill="1F3864"/>
          </w:tcPr>
          <w:p>
            <w:pPr>
              <w:spacing w:after="0" w:line="240" w:lineRule="auto"/>
            </w:pPr>
            <w:r/>
            <w:r>
              <w:rPr>
                <w:b/>
                <w:i w:val="0"/>
                <w:color w:val="FFFFFF"/>
                <w:sz w:val="16"/>
              </w:rPr>
              <w:t>Lighthouse a11y</w:t>
            </w:r>
          </w:p>
        </w:tc>
        <w:tc>
          <w:tcPr>
            <w:tcW w:type="dxa" w:w="1020"/>
            <w:vAlign w:val="center"/>
            <w:shd w:val="clear" w:color="auto" w:fill="1F3864"/>
          </w:tcPr>
          <w:p>
            <w:pPr>
              <w:spacing w:after="0" w:line="240" w:lineRule="auto"/>
            </w:pPr>
            <w:r/>
            <w:r>
              <w:rPr>
                <w:b/>
                <w:i w:val="0"/>
                <w:color w:val="FFFFFF"/>
                <w:sz w:val="16"/>
              </w:rPr>
              <w:t>axe critical</w:t>
            </w:r>
          </w:p>
        </w:tc>
        <w:tc>
          <w:tcPr>
            <w:tcW w:type="dxa" w:w="794"/>
            <w:vAlign w:val="center"/>
            <w:shd w:val="clear" w:color="auto" w:fill="1F3864"/>
          </w:tcPr>
          <w:p>
            <w:pPr>
              <w:spacing w:after="0" w:line="240" w:lineRule="auto"/>
            </w:pPr>
            <w:r/>
            <w:r>
              <w:rPr>
                <w:b/>
                <w:i w:val="0"/>
                <w:color w:val="FFFFFF"/>
                <w:sz w:val="16"/>
              </w:rPr>
              <w:t>Chrome</w:t>
            </w:r>
          </w:p>
        </w:tc>
        <w:tc>
          <w:tcPr>
            <w:tcW w:type="dxa" w:w="1020"/>
            <w:vAlign w:val="center"/>
            <w:shd w:val="clear" w:color="auto" w:fill="1F3864"/>
          </w:tcPr>
          <w:p>
            <w:pPr>
              <w:spacing w:after="0" w:line="240" w:lineRule="auto"/>
            </w:pPr>
            <w:r/>
            <w:r>
              <w:rPr>
                <w:b/>
                <w:i w:val="0"/>
                <w:color w:val="FFFFFF"/>
                <w:sz w:val="16"/>
              </w:rPr>
              <w:t>Firefox</w:t>
            </w:r>
          </w:p>
        </w:tc>
        <w:tc>
          <w:tcPr>
            <w:tcW w:type="dxa" w:w="1361"/>
            <w:vAlign w:val="center"/>
            <w:shd w:val="clear" w:color="auto" w:fill="1F3864"/>
          </w:tcPr>
          <w:p>
            <w:pPr>
              <w:spacing w:after="0" w:line="240" w:lineRule="auto"/>
            </w:pPr>
            <w:r/>
            <w:r>
              <w:rPr>
                <w:b/>
                <w:i w:val="0"/>
                <w:color w:val="FFFFFF"/>
                <w:sz w:val="16"/>
              </w:rPr>
              <w:t>Mobile viewport</w:t>
            </w:r>
          </w:p>
        </w:tc>
        <w:tc>
          <w:tcPr>
            <w:tcW w:type="dxa" w:w="2268"/>
            <w:vAlign w:val="center"/>
            <w:shd w:val="clear" w:color="auto" w:fill="1F3864"/>
          </w:tcPr>
          <w:p>
            <w:pPr>
              <w:spacing w:after="0" w:line="240" w:lineRule="auto"/>
            </w:pPr>
            <w:r/>
            <w:r>
              <w:rPr>
                <w:b/>
                <w:i w:val="0"/>
                <w:color w:val="FFFFFF"/>
                <w:sz w:val="16"/>
              </w:rPr>
              <w:t>Notes</w:t>
            </w:r>
          </w:p>
        </w:tc>
      </w:tr>
      <w:tr>
        <w:trPr>
          <w:cantSplit w:val="true"/>
        </w:trPr>
        <w:tc>
          <w:tcPr>
            <w:tcW w:type="dxa" w:w="2041"/>
            <w:vAlign w:val="center"/>
          </w:tcPr>
          <w:p>
            <w:pPr>
              <w:spacing w:after="0" w:line="240" w:lineRule="auto"/>
            </w:pPr>
            <w:r/>
            <w:r>
              <w:rPr>
                <w:b w:val="0"/>
                <w:i w:val="0"/>
                <w:sz w:val="16"/>
              </w:rPr>
              <w:t>All tutor screens (18)</w:t>
            </w:r>
          </w:p>
        </w:tc>
        <w:tc>
          <w:tcPr>
            <w:tcW w:type="dxa" w:w="1134"/>
            <w:vAlign w:val="center"/>
          </w:tcPr>
          <w:p>
            <w:pPr>
              <w:spacing w:after="0" w:line="240" w:lineRule="auto"/>
            </w:pPr>
            <w:r/>
            <w:r>
              <w:rPr>
                <w:b w:val="0"/>
                <w:i w:val="0"/>
                <w:sz w:val="16"/>
              </w:rPr>
              <w:t>Not run</w:t>
            </w:r>
          </w:p>
        </w:tc>
        <w:tc>
          <w:tcPr>
            <w:tcW w:type="dxa" w:w="1020"/>
            <w:vAlign w:val="center"/>
          </w:tcPr>
          <w:p>
            <w:pPr>
              <w:spacing w:after="0" w:line="240" w:lineRule="auto"/>
            </w:pPr>
            <w:r/>
            <w:r>
              <w:rPr>
                <w:b w:val="0"/>
                <w:i w:val="0"/>
                <w:sz w:val="16"/>
              </w:rPr>
              <w:t>Not run</w:t>
            </w:r>
          </w:p>
        </w:tc>
        <w:tc>
          <w:tcPr>
            <w:tcW w:type="dxa" w:w="794"/>
            <w:vAlign w:val="center"/>
          </w:tcPr>
          <w:p>
            <w:pPr>
              <w:spacing w:after="0" w:line="240" w:lineRule="auto"/>
            </w:pPr>
            <w:r/>
            <w:r>
              <w:rPr>
                <w:b w:val="0"/>
                <w:i w:val="0"/>
                <w:sz w:val="16"/>
              </w:rPr>
              <w:t>Pass</w:t>
            </w:r>
          </w:p>
        </w:tc>
        <w:tc>
          <w:tcPr>
            <w:tcW w:type="dxa" w:w="1020"/>
            <w:vAlign w:val="center"/>
          </w:tcPr>
          <w:p>
            <w:pPr>
              <w:spacing w:after="0" w:line="240" w:lineRule="auto"/>
            </w:pPr>
            <w:r/>
            <w:r>
              <w:rPr>
                <w:b w:val="0"/>
                <w:i w:val="0"/>
                <w:sz w:val="16"/>
              </w:rPr>
              <w:t>Not tested</w:t>
            </w:r>
          </w:p>
        </w:tc>
        <w:tc>
          <w:tcPr>
            <w:tcW w:type="dxa" w:w="1361"/>
            <w:vAlign w:val="center"/>
          </w:tcPr>
          <w:p>
            <w:pPr>
              <w:spacing w:after="0" w:line="240" w:lineRule="auto"/>
            </w:pPr>
            <w:r/>
            <w:r>
              <w:rPr>
                <w:b w:val="0"/>
                <w:i w:val="0"/>
                <w:sz w:val="16"/>
              </w:rPr>
              <w:t>Pass (375 px)</w:t>
            </w:r>
          </w:p>
        </w:tc>
        <w:tc>
          <w:tcPr>
            <w:tcW w:type="dxa" w:w="2268"/>
            <w:vAlign w:val="center"/>
          </w:tcPr>
          <w:p>
            <w:pPr>
              <w:spacing w:after="0" w:line="240" w:lineRule="auto"/>
            </w:pPr>
            <w:r/>
            <w:r>
              <w:rPr>
                <w:b w:val="0"/>
                <w:i w:val="0"/>
                <w:sz w:val="16"/>
              </w:rPr>
              <w:t>TC-UI-008</w:t>
            </w:r>
          </w:p>
        </w:tc>
      </w:tr>
      <w:tr>
        <w:trPr>
          <w:cantSplit w:val="true"/>
        </w:trPr>
        <w:tc>
          <w:tcPr>
            <w:tcW w:type="dxa" w:w="2041"/>
            <w:vAlign w:val="center"/>
            <w:shd w:val="clear" w:color="auto" w:fill="F2F5FA"/>
          </w:tcPr>
          <w:p>
            <w:pPr>
              <w:spacing w:after="0" w:line="240" w:lineRule="auto"/>
            </w:pPr>
            <w:r/>
            <w:r>
              <w:rPr>
                <w:b w:val="0"/>
                <w:i w:val="0"/>
                <w:sz w:val="16"/>
              </w:rPr>
              <w:t>All coaching screens (16)</w:t>
            </w:r>
          </w:p>
        </w:tc>
        <w:tc>
          <w:tcPr>
            <w:tcW w:type="dxa" w:w="1134"/>
            <w:vAlign w:val="center"/>
            <w:shd w:val="clear" w:color="auto" w:fill="F2F5FA"/>
          </w:tcPr>
          <w:p>
            <w:pPr>
              <w:spacing w:after="0" w:line="240" w:lineRule="auto"/>
            </w:pPr>
            <w:r/>
            <w:r>
              <w:rPr>
                <w:b w:val="0"/>
                <w:i w:val="0"/>
                <w:sz w:val="16"/>
              </w:rPr>
              <w:t>Not run</w:t>
            </w:r>
          </w:p>
        </w:tc>
        <w:tc>
          <w:tcPr>
            <w:tcW w:type="dxa" w:w="1020"/>
            <w:vAlign w:val="center"/>
            <w:shd w:val="clear" w:color="auto" w:fill="F2F5FA"/>
          </w:tcPr>
          <w:p>
            <w:pPr>
              <w:spacing w:after="0" w:line="240" w:lineRule="auto"/>
            </w:pPr>
            <w:r/>
            <w:r>
              <w:rPr>
                <w:b w:val="0"/>
                <w:i w:val="0"/>
                <w:sz w:val="16"/>
              </w:rPr>
              <w:t>Not run</w:t>
            </w:r>
          </w:p>
        </w:tc>
        <w:tc>
          <w:tcPr>
            <w:tcW w:type="dxa" w:w="794"/>
            <w:vAlign w:val="center"/>
            <w:shd w:val="clear" w:color="auto" w:fill="F2F5FA"/>
          </w:tcPr>
          <w:p>
            <w:pPr>
              <w:spacing w:after="0" w:line="240" w:lineRule="auto"/>
            </w:pPr>
            <w:r/>
            <w:r>
              <w:rPr>
                <w:b w:val="0"/>
                <w:i w:val="0"/>
                <w:sz w:val="16"/>
              </w:rPr>
              <w:t>Pass</w:t>
            </w:r>
          </w:p>
        </w:tc>
        <w:tc>
          <w:tcPr>
            <w:tcW w:type="dxa" w:w="1020"/>
            <w:vAlign w:val="center"/>
            <w:shd w:val="clear" w:color="auto" w:fill="F2F5FA"/>
          </w:tcPr>
          <w:p>
            <w:pPr>
              <w:spacing w:after="0" w:line="240" w:lineRule="auto"/>
            </w:pPr>
            <w:r/>
            <w:r>
              <w:rPr>
                <w:b w:val="0"/>
                <w:i w:val="0"/>
                <w:sz w:val="16"/>
              </w:rPr>
              <w:t>Not tested</w:t>
            </w:r>
          </w:p>
        </w:tc>
        <w:tc>
          <w:tcPr>
            <w:tcW w:type="dxa" w:w="1361"/>
            <w:vAlign w:val="center"/>
            <w:shd w:val="clear" w:color="auto" w:fill="F2F5FA"/>
          </w:tcPr>
          <w:p>
            <w:pPr>
              <w:spacing w:after="0" w:line="240" w:lineRule="auto"/>
            </w:pPr>
            <w:r/>
            <w:r>
              <w:rPr>
                <w:b w:val="0"/>
                <w:i w:val="0"/>
                <w:sz w:val="16"/>
              </w:rPr>
              <w:t>Pass</w:t>
            </w:r>
          </w:p>
        </w:tc>
        <w:tc>
          <w:tcPr>
            <w:tcW w:type="dxa" w:w="2268"/>
            <w:vAlign w:val="center"/>
            <w:shd w:val="clear" w:color="auto" w:fill="F2F5FA"/>
          </w:tcPr>
          <w:p>
            <w:pPr>
              <w:spacing w:after="0" w:line="240" w:lineRule="auto"/>
            </w:pPr>
            <w:r/>
            <w:r>
              <w:rPr>
                <w:b w:val="0"/>
                <w:i w:val="0"/>
                <w:sz w:val="16"/>
              </w:rPr>
              <w:t>TC-UI-008</w:t>
            </w:r>
          </w:p>
        </w:tc>
      </w:tr>
      <w:tr>
        <w:trPr>
          <w:cantSplit w:val="true"/>
        </w:trPr>
        <w:tc>
          <w:tcPr>
            <w:tcW w:type="dxa" w:w="2041"/>
            <w:vAlign w:val="center"/>
          </w:tcPr>
          <w:p>
            <w:pPr>
              <w:spacing w:after="0" w:line="240" w:lineRule="auto"/>
            </w:pPr>
            <w:r/>
            <w:r>
              <w:rPr>
                <w:b w:val="0"/>
                <w:i w:val="0"/>
                <w:sz w:val="16"/>
              </w:rPr>
              <w:t>All parent screens (14)</w:t>
            </w:r>
          </w:p>
        </w:tc>
        <w:tc>
          <w:tcPr>
            <w:tcW w:type="dxa" w:w="1134"/>
            <w:vAlign w:val="center"/>
          </w:tcPr>
          <w:p>
            <w:pPr>
              <w:spacing w:after="0" w:line="240" w:lineRule="auto"/>
            </w:pPr>
            <w:r/>
            <w:r>
              <w:rPr>
                <w:b w:val="0"/>
                <w:i w:val="0"/>
                <w:sz w:val="16"/>
              </w:rPr>
              <w:t>Not run</w:t>
            </w:r>
          </w:p>
        </w:tc>
        <w:tc>
          <w:tcPr>
            <w:tcW w:type="dxa" w:w="1020"/>
            <w:vAlign w:val="center"/>
          </w:tcPr>
          <w:p>
            <w:pPr>
              <w:spacing w:after="0" w:line="240" w:lineRule="auto"/>
            </w:pPr>
            <w:r/>
            <w:r>
              <w:rPr>
                <w:b w:val="0"/>
                <w:i w:val="0"/>
                <w:sz w:val="16"/>
              </w:rPr>
              <w:t>Not run</w:t>
            </w:r>
          </w:p>
        </w:tc>
        <w:tc>
          <w:tcPr>
            <w:tcW w:type="dxa" w:w="794"/>
            <w:vAlign w:val="center"/>
          </w:tcPr>
          <w:p>
            <w:pPr>
              <w:spacing w:after="0" w:line="240" w:lineRule="auto"/>
            </w:pPr>
            <w:r/>
            <w:r>
              <w:rPr>
                <w:b w:val="0"/>
                <w:i w:val="0"/>
                <w:sz w:val="16"/>
              </w:rPr>
              <w:t>Pass</w:t>
            </w:r>
          </w:p>
        </w:tc>
        <w:tc>
          <w:tcPr>
            <w:tcW w:type="dxa" w:w="1020"/>
            <w:vAlign w:val="center"/>
          </w:tcPr>
          <w:p>
            <w:pPr>
              <w:spacing w:after="0" w:line="240" w:lineRule="auto"/>
            </w:pPr>
            <w:r/>
            <w:r>
              <w:rPr>
                <w:b w:val="0"/>
                <w:i w:val="0"/>
                <w:sz w:val="16"/>
              </w:rPr>
              <w:t>Not tested</w:t>
            </w:r>
          </w:p>
        </w:tc>
        <w:tc>
          <w:tcPr>
            <w:tcW w:type="dxa" w:w="1361"/>
            <w:vAlign w:val="center"/>
          </w:tcPr>
          <w:p>
            <w:pPr>
              <w:spacing w:after="0" w:line="240" w:lineRule="auto"/>
            </w:pPr>
            <w:r/>
            <w:r>
              <w:rPr>
                <w:b w:val="0"/>
                <w:i w:val="0"/>
                <w:sz w:val="16"/>
              </w:rPr>
              <w:t>Pass</w:t>
            </w:r>
          </w:p>
        </w:tc>
        <w:tc>
          <w:tcPr>
            <w:tcW w:type="dxa" w:w="2268"/>
            <w:vAlign w:val="center"/>
          </w:tcPr>
          <w:p>
            <w:pPr>
              <w:spacing w:after="0" w:line="240" w:lineRule="auto"/>
            </w:pPr>
            <w:r/>
            <w:r>
              <w:rPr>
                <w:b w:val="0"/>
                <w:i w:val="0"/>
                <w:sz w:val="16"/>
              </w:rPr>
              <w:t>TC-UI-008</w:t>
            </w:r>
          </w:p>
        </w:tc>
      </w:tr>
      <w:tr>
        <w:trPr>
          <w:cantSplit w:val="true"/>
        </w:trPr>
        <w:tc>
          <w:tcPr>
            <w:tcW w:type="dxa" w:w="2041"/>
            <w:vAlign w:val="center"/>
            <w:shd w:val="clear" w:color="auto" w:fill="F2F5FA"/>
          </w:tcPr>
          <w:p>
            <w:pPr>
              <w:spacing w:after="0" w:line="240" w:lineRule="auto"/>
            </w:pPr>
            <w:r/>
            <w:r>
              <w:rPr>
                <w:b w:val="0"/>
                <w:i w:val="0"/>
                <w:sz w:val="16"/>
              </w:rPr>
              <w:t>All student screens (13)</w:t>
            </w:r>
          </w:p>
        </w:tc>
        <w:tc>
          <w:tcPr>
            <w:tcW w:type="dxa" w:w="1134"/>
            <w:vAlign w:val="center"/>
            <w:shd w:val="clear" w:color="auto" w:fill="F2F5FA"/>
          </w:tcPr>
          <w:p>
            <w:pPr>
              <w:spacing w:after="0" w:line="240" w:lineRule="auto"/>
            </w:pPr>
            <w:r/>
            <w:r>
              <w:rPr>
                <w:b w:val="0"/>
                <w:i w:val="0"/>
                <w:sz w:val="16"/>
              </w:rPr>
              <w:t>Not run</w:t>
            </w:r>
          </w:p>
        </w:tc>
        <w:tc>
          <w:tcPr>
            <w:tcW w:type="dxa" w:w="1020"/>
            <w:vAlign w:val="center"/>
            <w:shd w:val="clear" w:color="auto" w:fill="F2F5FA"/>
          </w:tcPr>
          <w:p>
            <w:pPr>
              <w:spacing w:after="0" w:line="240" w:lineRule="auto"/>
            </w:pPr>
            <w:r/>
            <w:r>
              <w:rPr>
                <w:b w:val="0"/>
                <w:i w:val="0"/>
                <w:sz w:val="16"/>
              </w:rPr>
              <w:t>Not run</w:t>
            </w:r>
          </w:p>
        </w:tc>
        <w:tc>
          <w:tcPr>
            <w:tcW w:type="dxa" w:w="794"/>
            <w:vAlign w:val="center"/>
            <w:shd w:val="clear" w:color="auto" w:fill="F2F5FA"/>
          </w:tcPr>
          <w:p>
            <w:pPr>
              <w:spacing w:after="0" w:line="240" w:lineRule="auto"/>
            </w:pPr>
            <w:r/>
            <w:r>
              <w:rPr>
                <w:b w:val="0"/>
                <w:i w:val="0"/>
                <w:sz w:val="16"/>
              </w:rPr>
              <w:t>Pass</w:t>
            </w:r>
          </w:p>
        </w:tc>
        <w:tc>
          <w:tcPr>
            <w:tcW w:type="dxa" w:w="1020"/>
            <w:vAlign w:val="center"/>
            <w:shd w:val="clear" w:color="auto" w:fill="F2F5FA"/>
          </w:tcPr>
          <w:p>
            <w:pPr>
              <w:spacing w:after="0" w:line="240" w:lineRule="auto"/>
            </w:pPr>
            <w:r/>
            <w:r>
              <w:rPr>
                <w:b w:val="0"/>
                <w:i w:val="0"/>
                <w:sz w:val="16"/>
              </w:rPr>
              <w:t>Not tested</w:t>
            </w:r>
          </w:p>
        </w:tc>
        <w:tc>
          <w:tcPr>
            <w:tcW w:type="dxa" w:w="1361"/>
            <w:vAlign w:val="center"/>
            <w:shd w:val="clear" w:color="auto" w:fill="F2F5FA"/>
          </w:tcPr>
          <w:p>
            <w:pPr>
              <w:spacing w:after="0" w:line="240" w:lineRule="auto"/>
            </w:pPr>
            <w:r/>
            <w:r>
              <w:rPr>
                <w:b w:val="0"/>
                <w:i w:val="0"/>
                <w:sz w:val="16"/>
              </w:rPr>
              <w:t>Pass</w:t>
            </w:r>
          </w:p>
        </w:tc>
        <w:tc>
          <w:tcPr>
            <w:tcW w:type="dxa" w:w="2268"/>
            <w:vAlign w:val="center"/>
            <w:shd w:val="clear" w:color="auto" w:fill="F2F5FA"/>
          </w:tcPr>
          <w:p>
            <w:pPr>
              <w:spacing w:after="0" w:line="240" w:lineRule="auto"/>
            </w:pPr>
            <w:r/>
            <w:r>
              <w:rPr>
                <w:b w:val="0"/>
                <w:i w:val="0"/>
                <w:sz w:val="16"/>
              </w:rPr>
              <w:t>TC-UI-008</w:t>
            </w:r>
          </w:p>
        </w:tc>
      </w:tr>
      <w:tr>
        <w:trPr>
          <w:cantSplit w:val="true"/>
        </w:trPr>
        <w:tc>
          <w:tcPr>
            <w:tcW w:type="dxa" w:w="2041"/>
            <w:vAlign w:val="center"/>
          </w:tcPr>
          <w:p>
            <w:pPr>
              <w:spacing w:after="0" w:line="240" w:lineRule="auto"/>
            </w:pPr>
            <w:r/>
            <w:r>
              <w:rPr>
                <w:b w:val="0"/>
                <w:i w:val="0"/>
                <w:sz w:val="16"/>
              </w:rPr>
              <w:t>All admin screens (19)</w:t>
            </w:r>
          </w:p>
        </w:tc>
        <w:tc>
          <w:tcPr>
            <w:tcW w:type="dxa" w:w="1134"/>
            <w:vAlign w:val="center"/>
          </w:tcPr>
          <w:p>
            <w:pPr>
              <w:spacing w:after="0" w:line="240" w:lineRule="auto"/>
            </w:pPr>
            <w:r/>
            <w:r>
              <w:rPr>
                <w:b w:val="0"/>
                <w:i w:val="0"/>
                <w:sz w:val="16"/>
              </w:rPr>
              <w:t>Not run</w:t>
            </w:r>
          </w:p>
        </w:tc>
        <w:tc>
          <w:tcPr>
            <w:tcW w:type="dxa" w:w="1020"/>
            <w:vAlign w:val="center"/>
          </w:tcPr>
          <w:p>
            <w:pPr>
              <w:spacing w:after="0" w:line="240" w:lineRule="auto"/>
            </w:pPr>
            <w:r/>
            <w:r>
              <w:rPr>
                <w:b w:val="0"/>
                <w:i w:val="0"/>
                <w:sz w:val="16"/>
              </w:rPr>
              <w:t>Not run</w:t>
            </w:r>
          </w:p>
        </w:tc>
        <w:tc>
          <w:tcPr>
            <w:tcW w:type="dxa" w:w="794"/>
            <w:vAlign w:val="center"/>
          </w:tcPr>
          <w:p>
            <w:pPr>
              <w:spacing w:after="0" w:line="240" w:lineRule="auto"/>
            </w:pPr>
            <w:r/>
            <w:r>
              <w:rPr>
                <w:b w:val="0"/>
                <w:i w:val="0"/>
                <w:sz w:val="16"/>
              </w:rPr>
              <w:t>Pass</w:t>
            </w:r>
          </w:p>
        </w:tc>
        <w:tc>
          <w:tcPr>
            <w:tcW w:type="dxa" w:w="1020"/>
            <w:vAlign w:val="center"/>
          </w:tcPr>
          <w:p>
            <w:pPr>
              <w:spacing w:after="0" w:line="240" w:lineRule="auto"/>
            </w:pPr>
            <w:r/>
            <w:r>
              <w:rPr>
                <w:b w:val="0"/>
                <w:i w:val="0"/>
                <w:sz w:val="16"/>
              </w:rPr>
              <w:t>Not tested</w:t>
            </w:r>
          </w:p>
        </w:tc>
        <w:tc>
          <w:tcPr>
            <w:tcW w:type="dxa" w:w="1361"/>
            <w:vAlign w:val="center"/>
          </w:tcPr>
          <w:p>
            <w:pPr>
              <w:spacing w:after="0" w:line="240" w:lineRule="auto"/>
            </w:pPr>
            <w:r/>
            <w:r>
              <w:rPr>
                <w:b w:val="0"/>
                <w:i w:val="0"/>
                <w:sz w:val="16"/>
              </w:rPr>
              <w:t>Pass</w:t>
            </w:r>
          </w:p>
        </w:tc>
        <w:tc>
          <w:tcPr>
            <w:tcW w:type="dxa" w:w="2268"/>
            <w:vAlign w:val="center"/>
          </w:tcPr>
          <w:p>
            <w:pPr>
              <w:spacing w:after="0" w:line="240" w:lineRule="auto"/>
            </w:pPr>
            <w:r/>
            <w:r>
              <w:rPr>
                <w:b w:val="0"/>
                <w:i w:val="0"/>
                <w:sz w:val="16"/>
              </w:rPr>
              <w:t>TC-UI-008</w:t>
            </w:r>
          </w:p>
        </w:tc>
      </w:tr>
    </w:tbl>
    <w:p>
      <w:pPr>
        <w:spacing w:after="40"/>
      </w:pPr>
    </w:p>
    <w:p>
      <w:pPr>
        <w:pStyle w:val="Heading2"/>
      </w:pPr>
      <w:r>
        <w:t>8.5 Usability</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18"/>
              </w:rPr>
              <w:t>Participants (number, profile)</w:t>
            </w:r>
          </w:p>
        </w:tc>
        <w:tc>
          <w:tcPr>
            <w:tcW w:type="dxa" w:w="6690"/>
            <w:vAlign w:val="center"/>
          </w:tcPr>
          <w:p>
            <w:pPr>
              <w:spacing w:after="0" w:line="240" w:lineRule="auto"/>
            </w:pPr>
            <w:r/>
            <w:r>
              <w:rPr>
                <w:b w:val="0"/>
                <w:i w:val="0"/>
                <w:sz w:val="18"/>
              </w:rPr>
              <w:t>None — no usability study was conducted</w:t>
            </w:r>
          </w:p>
        </w:tc>
      </w:tr>
      <w:tr>
        <w:trPr>
          <w:cantSplit w:val="true"/>
        </w:trPr>
        <w:tc>
          <w:tcPr>
            <w:tcW w:type="dxa" w:w="2948"/>
            <w:vAlign w:val="center"/>
            <w:shd w:val="clear" w:color="auto" w:fill="E8EDF5"/>
          </w:tcPr>
          <w:p>
            <w:pPr>
              <w:spacing w:after="0" w:line="240" w:lineRule="auto"/>
            </w:pPr>
            <w:r/>
            <w:r>
              <w:rPr>
                <w:b/>
                <w:i w:val="0"/>
                <w:sz w:val="18"/>
              </w:rPr>
              <w:t>Tasks given</w:t>
            </w:r>
          </w:p>
        </w:tc>
        <w:tc>
          <w:tcPr>
            <w:tcW w:type="dxa" w:w="6690"/>
            <w:vAlign w:val="center"/>
          </w:tcPr>
          <w:p>
            <w:pPr>
              <w:spacing w:after="0" w:line="240" w:lineRule="auto"/>
            </w:pPr>
            <w:r/>
            <w:r>
              <w:rPr>
                <w:b w:val="0"/>
                <w:i w:val="0"/>
                <w:sz w:val="18"/>
              </w:rPr>
              <w:t>—</w:t>
            </w:r>
          </w:p>
        </w:tc>
      </w:tr>
      <w:tr>
        <w:trPr>
          <w:cantSplit w:val="true"/>
        </w:trPr>
        <w:tc>
          <w:tcPr>
            <w:tcW w:type="dxa" w:w="2948"/>
            <w:vAlign w:val="center"/>
            <w:shd w:val="clear" w:color="auto" w:fill="E8EDF5"/>
          </w:tcPr>
          <w:p>
            <w:pPr>
              <w:spacing w:after="0" w:line="240" w:lineRule="auto"/>
            </w:pPr>
            <w:r/>
            <w:r>
              <w:rPr>
                <w:b/>
                <w:i w:val="0"/>
                <w:sz w:val="18"/>
              </w:rPr>
              <w:t>Task completion rate</w:t>
            </w:r>
          </w:p>
        </w:tc>
        <w:tc>
          <w:tcPr>
            <w:tcW w:type="dxa" w:w="6690"/>
            <w:vAlign w:val="center"/>
          </w:tcPr>
          <w:p>
            <w:pPr>
              <w:spacing w:after="0" w:line="240" w:lineRule="auto"/>
            </w:pPr>
            <w:r/>
            <w:r>
              <w:rPr>
                <w:b w:val="0"/>
                <w:i w:val="0"/>
                <w:sz w:val="18"/>
              </w:rPr>
              <w:t>—</w:t>
            </w:r>
          </w:p>
        </w:tc>
      </w:tr>
      <w:tr>
        <w:trPr>
          <w:cantSplit w:val="true"/>
        </w:trPr>
        <w:tc>
          <w:tcPr>
            <w:tcW w:type="dxa" w:w="2948"/>
            <w:vAlign w:val="center"/>
            <w:shd w:val="clear" w:color="auto" w:fill="E8EDF5"/>
          </w:tcPr>
          <w:p>
            <w:pPr>
              <w:spacing w:after="0" w:line="240" w:lineRule="auto"/>
            </w:pPr>
            <w:r/>
            <w:r>
              <w:rPr>
                <w:b/>
                <w:i w:val="0"/>
                <w:sz w:val="18"/>
              </w:rPr>
              <w:t>Average time per task</w:t>
            </w:r>
          </w:p>
        </w:tc>
        <w:tc>
          <w:tcPr>
            <w:tcW w:type="dxa" w:w="6690"/>
            <w:vAlign w:val="center"/>
          </w:tcPr>
          <w:p>
            <w:pPr>
              <w:spacing w:after="0" w:line="240" w:lineRule="auto"/>
            </w:pPr>
            <w:r/>
            <w:r>
              <w:rPr>
                <w:b w:val="0"/>
                <w:i w:val="0"/>
                <w:sz w:val="18"/>
              </w:rPr>
              <w:t>—</w:t>
            </w:r>
          </w:p>
        </w:tc>
      </w:tr>
      <w:tr>
        <w:trPr>
          <w:cantSplit w:val="true"/>
        </w:trPr>
        <w:tc>
          <w:tcPr>
            <w:tcW w:type="dxa" w:w="2948"/>
            <w:vAlign w:val="center"/>
            <w:shd w:val="clear" w:color="auto" w:fill="E8EDF5"/>
          </w:tcPr>
          <w:p>
            <w:pPr>
              <w:spacing w:after="0" w:line="240" w:lineRule="auto"/>
            </w:pPr>
            <w:r/>
            <w:r>
              <w:rPr>
                <w:b/>
                <w:i w:val="0"/>
                <w:sz w:val="18"/>
              </w:rPr>
              <w:t>SUS score (optional)</w:t>
            </w:r>
          </w:p>
        </w:tc>
        <w:tc>
          <w:tcPr>
            <w:tcW w:type="dxa" w:w="6690"/>
            <w:vAlign w:val="center"/>
          </w:tcPr>
          <w:p>
            <w:pPr>
              <w:spacing w:after="0" w:line="240" w:lineRule="auto"/>
            </w:pPr>
            <w:r/>
            <w:r>
              <w:rPr>
                <w:b w:val="0"/>
                <w:i w:val="0"/>
                <w:sz w:val="18"/>
              </w:rPr>
              <w:t>—</w:t>
            </w:r>
          </w:p>
        </w:tc>
      </w:tr>
      <w:tr>
        <w:trPr>
          <w:cantSplit w:val="true"/>
        </w:trPr>
        <w:tc>
          <w:tcPr>
            <w:tcW w:type="dxa" w:w="2948"/>
            <w:vAlign w:val="center"/>
            <w:shd w:val="clear" w:color="auto" w:fill="E8EDF5"/>
          </w:tcPr>
          <w:p>
            <w:pPr>
              <w:spacing w:after="0" w:line="240" w:lineRule="auto"/>
            </w:pPr>
            <w:r/>
            <w:r>
              <w:rPr>
                <w:b/>
                <w:i w:val="0"/>
                <w:sz w:val="18"/>
              </w:rPr>
              <w:t>Key issues found → Issue #</w:t>
            </w:r>
          </w:p>
        </w:tc>
        <w:tc>
          <w:tcPr>
            <w:tcW w:type="dxa" w:w="6690"/>
            <w:vAlign w:val="center"/>
          </w:tcPr>
          <w:p>
            <w:pPr>
              <w:spacing w:after="0" w:line="240" w:lineRule="auto"/>
            </w:pPr>
            <w:r/>
            <w:r>
              <w:rPr>
                <w:b w:val="0"/>
                <w:i w:val="0"/>
                <w:sz w:val="18"/>
              </w:rPr>
              <w:t>—</w:t>
            </w:r>
          </w:p>
        </w:tc>
      </w:tr>
    </w:tbl>
    <w:p>
      <w:pPr>
        <w:spacing w:after="40"/>
      </w:pPr>
    </w:p>
    <w:p>
      <w:pPr>
        <w:pStyle w:val="Heading1"/>
      </w:pPr>
      <w:r>
        <w:t>9. Defect Report</w:t>
      </w:r>
    </w:p>
    <w:p>
      <w:r>
        <w:rPr>
          <w:i w:val="0"/>
        </w:rPr>
        <w:t>Defects are recorded here only, not as GitHub Issues, because this report must not be published without the owner's approval. DEF-01, DEF-02 and DEF-03 were fixed by local commits (01cd277, b0536fa, c58399f); no pull requests exist. Each fix has regression tests that pass in the tested version.</w:t>
      </w:r>
    </w:p>
    <w:p>
      <w:pPr>
        <w:pStyle w:val="Heading2"/>
      </w:pPr>
      <w:r>
        <w:t>9.1 Summary by severity</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608"/>
        <w:gridCol w:w="1474"/>
        <w:gridCol w:w="1927"/>
        <w:gridCol w:w="1474"/>
        <w:gridCol w:w="2154"/>
      </w:tblGrid>
      <w:tr>
        <w:trPr>
          <w:tblHeader w:val="true"/>
          <w:cantSplit w:val="true"/>
        </w:trPr>
        <w:tc>
          <w:tcPr>
            <w:tcW w:type="dxa" w:w="2608"/>
            <w:vAlign w:val="center"/>
            <w:shd w:val="clear" w:color="auto" w:fill="1F3864"/>
          </w:tcPr>
          <w:p>
            <w:pPr>
              <w:spacing w:after="0" w:line="240" w:lineRule="auto"/>
            </w:pPr>
            <w:r/>
            <w:r>
              <w:rPr>
                <w:b/>
                <w:i w:val="0"/>
                <w:color w:val="FFFFFF"/>
                <w:sz w:val="18"/>
              </w:rPr>
              <w:t>Severity</w:t>
            </w:r>
          </w:p>
        </w:tc>
        <w:tc>
          <w:tcPr>
            <w:tcW w:type="dxa" w:w="1474"/>
            <w:vAlign w:val="center"/>
            <w:shd w:val="clear" w:color="auto" w:fill="1F3864"/>
          </w:tcPr>
          <w:p>
            <w:pPr>
              <w:spacing w:after="0" w:line="240" w:lineRule="auto"/>
            </w:pPr>
            <w:r/>
            <w:r>
              <w:rPr>
                <w:b/>
                <w:i w:val="0"/>
                <w:color w:val="FFFFFF"/>
                <w:sz w:val="18"/>
              </w:rPr>
              <w:t>Found</w:t>
            </w:r>
          </w:p>
        </w:tc>
        <w:tc>
          <w:tcPr>
            <w:tcW w:type="dxa" w:w="1928"/>
            <w:vAlign w:val="center"/>
            <w:shd w:val="clear" w:color="auto" w:fill="1F3864"/>
          </w:tcPr>
          <w:p>
            <w:pPr>
              <w:spacing w:after="0" w:line="240" w:lineRule="auto"/>
            </w:pPr>
            <w:r/>
            <w:r>
              <w:rPr>
                <w:b/>
                <w:i w:val="0"/>
                <w:color w:val="FFFFFF"/>
                <w:sz w:val="18"/>
              </w:rPr>
              <w:t>Fixed &amp; verified</w:t>
            </w:r>
          </w:p>
        </w:tc>
        <w:tc>
          <w:tcPr>
            <w:tcW w:type="dxa" w:w="1474"/>
            <w:vAlign w:val="center"/>
            <w:shd w:val="clear" w:color="auto" w:fill="1F3864"/>
          </w:tcPr>
          <w:p>
            <w:pPr>
              <w:spacing w:after="0" w:line="240" w:lineRule="auto"/>
            </w:pPr>
            <w:r/>
            <w:r>
              <w:rPr>
                <w:b/>
                <w:i w:val="0"/>
                <w:color w:val="FFFFFF"/>
                <w:sz w:val="18"/>
              </w:rPr>
              <w:t>Open</w:t>
            </w:r>
          </w:p>
        </w:tc>
        <w:tc>
          <w:tcPr>
            <w:tcW w:type="dxa" w:w="2154"/>
            <w:vAlign w:val="center"/>
            <w:shd w:val="clear" w:color="auto" w:fill="1F3864"/>
          </w:tcPr>
          <w:p>
            <w:pPr>
              <w:spacing w:after="0" w:line="240" w:lineRule="auto"/>
            </w:pPr>
            <w:r/>
            <w:r>
              <w:rPr>
                <w:b/>
                <w:i w:val="0"/>
                <w:color w:val="FFFFFF"/>
                <w:sz w:val="18"/>
              </w:rPr>
              <w:t>Deferred (justified)</w:t>
            </w:r>
          </w:p>
        </w:tc>
      </w:tr>
      <w:tr>
        <w:trPr>
          <w:cantSplit w:val="true"/>
        </w:trPr>
        <w:tc>
          <w:tcPr>
            <w:tcW w:type="dxa" w:w="2608"/>
            <w:vAlign w:val="center"/>
          </w:tcPr>
          <w:p>
            <w:pPr>
              <w:spacing w:after="0" w:line="240" w:lineRule="auto"/>
            </w:pPr>
            <w:r/>
            <w:r>
              <w:rPr>
                <w:b w:val="0"/>
                <w:i w:val="0"/>
                <w:sz w:val="18"/>
              </w:rPr>
              <w:t>S1 — Critical</w:t>
            </w:r>
          </w:p>
        </w:tc>
        <w:tc>
          <w:tcPr>
            <w:tcW w:type="dxa" w:w="1474"/>
            <w:vAlign w:val="center"/>
          </w:tcPr>
          <w:p>
            <w:pPr>
              <w:spacing w:after="0" w:line="240" w:lineRule="auto"/>
              <w:jc w:val="center"/>
            </w:pPr>
            <w:r/>
            <w:r>
              <w:rPr>
                <w:b w:val="0"/>
                <w:i w:val="0"/>
                <w:sz w:val="18"/>
              </w:rPr>
              <w:t>0</w:t>
            </w:r>
          </w:p>
        </w:tc>
        <w:tc>
          <w:tcPr>
            <w:tcW w:type="dxa" w:w="1928"/>
            <w:vAlign w:val="center"/>
          </w:tcPr>
          <w:p>
            <w:pPr>
              <w:spacing w:after="0" w:line="240" w:lineRule="auto"/>
              <w:jc w:val="center"/>
            </w:pPr>
            <w:r/>
            <w:r>
              <w:rPr>
                <w:b w:val="0"/>
                <w:i w:val="0"/>
                <w:sz w:val="18"/>
              </w:rPr>
              <w:t>0</w:t>
            </w:r>
          </w:p>
        </w:tc>
        <w:tc>
          <w:tcPr>
            <w:tcW w:type="dxa" w:w="1474"/>
            <w:vAlign w:val="center"/>
          </w:tcPr>
          <w:p>
            <w:pPr>
              <w:spacing w:after="0" w:line="240" w:lineRule="auto"/>
              <w:jc w:val="center"/>
            </w:pPr>
            <w:r/>
            <w:r>
              <w:rPr>
                <w:b w:val="0"/>
                <w:i w:val="0"/>
                <w:sz w:val="18"/>
              </w:rPr>
              <w:t>0</w:t>
            </w:r>
          </w:p>
        </w:tc>
        <w:tc>
          <w:tcPr>
            <w:tcW w:type="dxa" w:w="2154"/>
            <w:vAlign w:val="center"/>
          </w:tcPr>
          <w:p>
            <w:pPr>
              <w:spacing w:after="0" w:line="240" w:lineRule="auto"/>
              <w:jc w:val="center"/>
            </w:pPr>
            <w:r/>
            <w:r>
              <w:rPr>
                <w:b w:val="0"/>
                <w:i w:val="0"/>
                <w:sz w:val="18"/>
              </w:rPr>
              <w:t>0</w:t>
            </w:r>
          </w:p>
        </w:tc>
      </w:tr>
      <w:tr>
        <w:trPr>
          <w:cantSplit w:val="true"/>
        </w:trPr>
        <w:tc>
          <w:tcPr>
            <w:tcW w:type="dxa" w:w="2608"/>
            <w:vAlign w:val="center"/>
            <w:shd w:val="clear" w:color="auto" w:fill="F2F5FA"/>
          </w:tcPr>
          <w:p>
            <w:pPr>
              <w:spacing w:after="0" w:line="240" w:lineRule="auto"/>
            </w:pPr>
            <w:r/>
            <w:r>
              <w:rPr>
                <w:b w:val="0"/>
                <w:i w:val="0"/>
                <w:sz w:val="18"/>
              </w:rPr>
              <w:t>S2 — Major</w:t>
            </w:r>
          </w:p>
        </w:tc>
        <w:tc>
          <w:tcPr>
            <w:tcW w:type="dxa" w:w="1474"/>
            <w:vAlign w:val="center"/>
            <w:shd w:val="clear" w:color="auto" w:fill="F2F5FA"/>
          </w:tcPr>
          <w:p>
            <w:pPr>
              <w:spacing w:after="0" w:line="240" w:lineRule="auto"/>
              <w:jc w:val="center"/>
            </w:pPr>
            <w:r/>
            <w:r>
              <w:rPr>
                <w:b w:val="0"/>
                <w:i w:val="0"/>
                <w:sz w:val="18"/>
              </w:rPr>
              <w:t>1</w:t>
            </w:r>
          </w:p>
        </w:tc>
        <w:tc>
          <w:tcPr>
            <w:tcW w:type="dxa" w:w="1928"/>
            <w:vAlign w:val="center"/>
            <w:shd w:val="clear" w:color="auto" w:fill="F2F5FA"/>
          </w:tcPr>
          <w:p>
            <w:pPr>
              <w:spacing w:after="0" w:line="240" w:lineRule="auto"/>
              <w:jc w:val="center"/>
            </w:pPr>
            <w:r/>
            <w:r>
              <w:rPr>
                <w:b w:val="0"/>
                <w:i w:val="0"/>
                <w:sz w:val="18"/>
              </w:rPr>
              <w:t>1</w:t>
            </w:r>
          </w:p>
        </w:tc>
        <w:tc>
          <w:tcPr>
            <w:tcW w:type="dxa" w:w="1474"/>
            <w:vAlign w:val="center"/>
            <w:shd w:val="clear" w:color="auto" w:fill="F2F5FA"/>
          </w:tcPr>
          <w:p>
            <w:pPr>
              <w:spacing w:after="0" w:line="240" w:lineRule="auto"/>
              <w:jc w:val="center"/>
            </w:pPr>
            <w:r/>
            <w:r>
              <w:rPr>
                <w:b w:val="0"/>
                <w:i w:val="0"/>
                <w:sz w:val="18"/>
              </w:rPr>
              <w:t>0</w:t>
            </w:r>
          </w:p>
        </w:tc>
        <w:tc>
          <w:tcPr>
            <w:tcW w:type="dxa" w:w="2154"/>
            <w:vAlign w:val="center"/>
            <w:shd w:val="clear" w:color="auto" w:fill="F2F5FA"/>
          </w:tcPr>
          <w:p>
            <w:pPr>
              <w:spacing w:after="0" w:line="240" w:lineRule="auto"/>
              <w:jc w:val="center"/>
            </w:pPr>
            <w:r/>
            <w:r>
              <w:rPr>
                <w:b w:val="0"/>
                <w:i w:val="0"/>
                <w:sz w:val="18"/>
              </w:rPr>
              <w:t>0</w:t>
            </w:r>
          </w:p>
        </w:tc>
      </w:tr>
      <w:tr>
        <w:trPr>
          <w:cantSplit w:val="true"/>
        </w:trPr>
        <w:tc>
          <w:tcPr>
            <w:tcW w:type="dxa" w:w="2608"/>
            <w:vAlign w:val="center"/>
          </w:tcPr>
          <w:p>
            <w:pPr>
              <w:spacing w:after="0" w:line="240" w:lineRule="auto"/>
            </w:pPr>
            <w:r/>
            <w:r>
              <w:rPr>
                <w:b w:val="0"/>
                <w:i w:val="0"/>
                <w:sz w:val="18"/>
              </w:rPr>
              <w:t>S3 — Minor</w:t>
            </w:r>
          </w:p>
        </w:tc>
        <w:tc>
          <w:tcPr>
            <w:tcW w:type="dxa" w:w="1474"/>
            <w:vAlign w:val="center"/>
          </w:tcPr>
          <w:p>
            <w:pPr>
              <w:spacing w:after="0" w:line="240" w:lineRule="auto"/>
              <w:jc w:val="center"/>
            </w:pPr>
            <w:r/>
            <w:r>
              <w:rPr>
                <w:b w:val="0"/>
                <w:i w:val="0"/>
                <w:sz w:val="18"/>
              </w:rPr>
              <w:t>3</w:t>
            </w:r>
          </w:p>
        </w:tc>
        <w:tc>
          <w:tcPr>
            <w:tcW w:type="dxa" w:w="1928"/>
            <w:vAlign w:val="center"/>
          </w:tcPr>
          <w:p>
            <w:pPr>
              <w:spacing w:after="0" w:line="240" w:lineRule="auto"/>
              <w:jc w:val="center"/>
            </w:pPr>
            <w:r/>
            <w:r>
              <w:rPr>
                <w:b w:val="0"/>
                <w:i w:val="0"/>
                <w:sz w:val="18"/>
              </w:rPr>
              <w:t>2</w:t>
            </w:r>
          </w:p>
        </w:tc>
        <w:tc>
          <w:tcPr>
            <w:tcW w:type="dxa" w:w="1474"/>
            <w:vAlign w:val="center"/>
          </w:tcPr>
          <w:p>
            <w:pPr>
              <w:spacing w:after="0" w:line="240" w:lineRule="auto"/>
              <w:jc w:val="center"/>
            </w:pPr>
            <w:r/>
            <w:r>
              <w:rPr>
                <w:b w:val="0"/>
                <w:i w:val="0"/>
                <w:sz w:val="18"/>
              </w:rPr>
              <w:t>1</w:t>
            </w:r>
          </w:p>
        </w:tc>
        <w:tc>
          <w:tcPr>
            <w:tcW w:type="dxa" w:w="2154"/>
            <w:vAlign w:val="center"/>
          </w:tcPr>
          <w:p>
            <w:pPr>
              <w:spacing w:after="0" w:line="240" w:lineRule="auto"/>
              <w:jc w:val="center"/>
            </w:pPr>
            <w:r/>
            <w:r>
              <w:rPr>
                <w:b w:val="0"/>
                <w:i w:val="0"/>
                <w:sz w:val="18"/>
              </w:rPr>
              <w:t>0</w:t>
            </w:r>
          </w:p>
        </w:tc>
      </w:tr>
      <w:tr>
        <w:trPr>
          <w:cantSplit w:val="true"/>
        </w:trPr>
        <w:tc>
          <w:tcPr>
            <w:tcW w:type="dxa" w:w="2608"/>
            <w:vAlign w:val="center"/>
            <w:shd w:val="clear" w:color="auto" w:fill="F2F5FA"/>
          </w:tcPr>
          <w:p>
            <w:pPr>
              <w:spacing w:after="0" w:line="240" w:lineRule="auto"/>
            </w:pPr>
            <w:r/>
            <w:r>
              <w:rPr>
                <w:b w:val="0"/>
                <w:i w:val="0"/>
                <w:sz w:val="18"/>
              </w:rPr>
              <w:t>S4 — Trivial</w:t>
            </w:r>
          </w:p>
        </w:tc>
        <w:tc>
          <w:tcPr>
            <w:tcW w:type="dxa" w:w="1474"/>
            <w:vAlign w:val="center"/>
            <w:shd w:val="clear" w:color="auto" w:fill="F2F5FA"/>
          </w:tcPr>
          <w:p>
            <w:pPr>
              <w:spacing w:after="0" w:line="240" w:lineRule="auto"/>
              <w:jc w:val="center"/>
            </w:pPr>
            <w:r/>
            <w:r>
              <w:rPr>
                <w:b w:val="0"/>
                <w:i w:val="0"/>
                <w:sz w:val="18"/>
              </w:rPr>
              <w:t>1</w:t>
            </w:r>
          </w:p>
        </w:tc>
        <w:tc>
          <w:tcPr>
            <w:tcW w:type="dxa" w:w="1928"/>
            <w:vAlign w:val="center"/>
            <w:shd w:val="clear" w:color="auto" w:fill="F2F5FA"/>
          </w:tcPr>
          <w:p>
            <w:pPr>
              <w:spacing w:after="0" w:line="240" w:lineRule="auto"/>
              <w:jc w:val="center"/>
            </w:pPr>
            <w:r/>
            <w:r>
              <w:rPr>
                <w:b w:val="0"/>
                <w:i w:val="0"/>
                <w:sz w:val="18"/>
              </w:rPr>
              <w:t>0</w:t>
            </w:r>
          </w:p>
        </w:tc>
        <w:tc>
          <w:tcPr>
            <w:tcW w:type="dxa" w:w="1474"/>
            <w:vAlign w:val="center"/>
            <w:shd w:val="clear" w:color="auto" w:fill="F2F5FA"/>
          </w:tcPr>
          <w:p>
            <w:pPr>
              <w:spacing w:after="0" w:line="240" w:lineRule="auto"/>
              <w:jc w:val="center"/>
            </w:pPr>
            <w:r/>
            <w:r>
              <w:rPr>
                <w:b w:val="0"/>
                <w:i w:val="0"/>
                <w:sz w:val="18"/>
              </w:rPr>
              <w:t>1</w:t>
            </w:r>
          </w:p>
        </w:tc>
        <w:tc>
          <w:tcPr>
            <w:tcW w:type="dxa" w:w="2154"/>
            <w:vAlign w:val="center"/>
            <w:shd w:val="clear" w:color="auto" w:fill="F2F5FA"/>
          </w:tcPr>
          <w:p>
            <w:pPr>
              <w:spacing w:after="0" w:line="240" w:lineRule="auto"/>
              <w:jc w:val="center"/>
            </w:pPr>
            <w:r/>
            <w:r>
              <w:rPr>
                <w:b w:val="0"/>
                <w:i w:val="0"/>
                <w:sz w:val="18"/>
              </w:rPr>
              <w:t>0</w:t>
            </w:r>
          </w:p>
        </w:tc>
      </w:tr>
      <w:tr>
        <w:trPr>
          <w:cantSplit w:val="true"/>
        </w:trPr>
        <w:tc>
          <w:tcPr>
            <w:tcW w:type="dxa" w:w="2608"/>
            <w:vAlign w:val="center"/>
          </w:tcPr>
          <w:p>
            <w:pPr>
              <w:spacing w:after="0" w:line="240" w:lineRule="auto"/>
            </w:pPr>
            <w:r>
              <w:rPr>
                <w:b/>
              </w:rPr>
            </w:r>
            <w:r>
              <w:rPr>
                <w:b w:val="0"/>
                <w:i w:val="0"/>
                <w:sz w:val="18"/>
              </w:rPr>
              <w:t>Total</w:t>
            </w:r>
          </w:p>
        </w:tc>
        <w:tc>
          <w:tcPr>
            <w:tcW w:type="dxa" w:w="1474"/>
            <w:vAlign w:val="center"/>
          </w:tcPr>
          <w:p>
            <w:pPr>
              <w:spacing w:after="0" w:line="240" w:lineRule="auto"/>
              <w:jc w:val="center"/>
            </w:pPr>
            <w:r>
              <w:rPr>
                <w:b/>
              </w:rPr>
            </w:r>
            <w:r>
              <w:rPr>
                <w:b w:val="0"/>
                <w:i w:val="0"/>
                <w:sz w:val="18"/>
              </w:rPr>
              <w:t>5</w:t>
            </w:r>
          </w:p>
        </w:tc>
        <w:tc>
          <w:tcPr>
            <w:tcW w:type="dxa" w:w="1928"/>
            <w:vAlign w:val="center"/>
          </w:tcPr>
          <w:p>
            <w:pPr>
              <w:spacing w:after="0" w:line="240" w:lineRule="auto"/>
              <w:jc w:val="center"/>
            </w:pPr>
            <w:r>
              <w:rPr>
                <w:b/>
              </w:rPr>
            </w:r>
            <w:r>
              <w:rPr>
                <w:b w:val="0"/>
                <w:i w:val="0"/>
                <w:sz w:val="18"/>
              </w:rPr>
              <w:t>3</w:t>
            </w:r>
          </w:p>
        </w:tc>
        <w:tc>
          <w:tcPr>
            <w:tcW w:type="dxa" w:w="1474"/>
            <w:vAlign w:val="center"/>
          </w:tcPr>
          <w:p>
            <w:pPr>
              <w:spacing w:after="0" w:line="240" w:lineRule="auto"/>
              <w:jc w:val="center"/>
            </w:pPr>
            <w:r>
              <w:rPr>
                <w:b/>
              </w:rPr>
            </w:r>
            <w:r>
              <w:rPr>
                <w:b w:val="0"/>
                <w:i w:val="0"/>
                <w:sz w:val="18"/>
              </w:rPr>
              <w:t>2</w:t>
            </w:r>
          </w:p>
        </w:tc>
        <w:tc>
          <w:tcPr>
            <w:tcW w:type="dxa" w:w="2154"/>
            <w:vAlign w:val="center"/>
          </w:tcPr>
          <w:p>
            <w:pPr>
              <w:spacing w:after="0" w:line="240" w:lineRule="auto"/>
              <w:jc w:val="center"/>
            </w:pPr>
            <w:r>
              <w:rPr>
                <w:b/>
              </w:rPr>
            </w:r>
            <w:r>
              <w:rPr>
                <w:b w:val="0"/>
                <w:i w:val="0"/>
                <w:sz w:val="18"/>
              </w:rPr>
              <w:t>0</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948"/>
        <w:gridCol w:w="6690"/>
      </w:tblGrid>
      <w:tr>
        <w:trPr>
          <w:cantSplit w:val="true"/>
        </w:trPr>
        <w:tc>
          <w:tcPr>
            <w:tcW w:type="dxa" w:w="2948"/>
            <w:vAlign w:val="center"/>
            <w:shd w:val="clear" w:color="auto" w:fill="E8EDF5"/>
          </w:tcPr>
          <w:p>
            <w:pPr>
              <w:spacing w:after="0" w:line="240" w:lineRule="auto"/>
            </w:pPr>
            <w:r/>
            <w:r>
              <w:rPr>
                <w:b/>
                <w:i w:val="0"/>
                <w:sz w:val="18"/>
              </w:rPr>
              <w:t>Defects found by own (existing) tests</w:t>
            </w:r>
          </w:p>
        </w:tc>
        <w:tc>
          <w:tcPr>
            <w:tcW w:type="dxa" w:w="6690"/>
            <w:vAlign w:val="center"/>
          </w:tcPr>
          <w:p>
            <w:pPr>
              <w:spacing w:after="0" w:line="240" w:lineRule="auto"/>
            </w:pPr>
            <w:r/>
            <w:r>
              <w:rPr>
                <w:b w:val="0"/>
                <w:i w:val="0"/>
                <w:sz w:val="18"/>
              </w:rPr>
              <w:t>0 — all existing suites pass</w:t>
            </w:r>
          </w:p>
        </w:tc>
      </w:tr>
      <w:tr>
        <w:trPr>
          <w:cantSplit w:val="true"/>
        </w:trPr>
        <w:tc>
          <w:tcPr>
            <w:tcW w:type="dxa" w:w="2948"/>
            <w:vAlign w:val="center"/>
            <w:shd w:val="clear" w:color="auto" w:fill="E8EDF5"/>
          </w:tcPr>
          <w:p>
            <w:pPr>
              <w:spacing w:after="0" w:line="240" w:lineRule="auto"/>
            </w:pPr>
            <w:r/>
            <w:r>
              <w:rPr>
                <w:b/>
                <w:i w:val="0"/>
                <w:sz w:val="18"/>
              </w:rPr>
              <w:t>Defects found by QA manual / exploratory testing</w:t>
            </w:r>
          </w:p>
        </w:tc>
        <w:tc>
          <w:tcPr>
            <w:tcW w:type="dxa" w:w="6690"/>
            <w:vAlign w:val="center"/>
          </w:tcPr>
          <w:p>
            <w:pPr>
              <w:spacing w:after="0" w:line="240" w:lineRule="auto"/>
            </w:pPr>
            <w:r/>
            <w:r>
              <w:rPr>
                <w:b w:val="0"/>
                <w:i w:val="0"/>
                <w:sz w:val="18"/>
              </w:rPr>
              <w:t>3 (DEF-01, DEF-02, DEF-03) and 1 documentation issue (DEF-05)</w:t>
            </w:r>
          </w:p>
        </w:tc>
      </w:tr>
      <w:tr>
        <w:trPr>
          <w:cantSplit w:val="true"/>
        </w:trPr>
        <w:tc>
          <w:tcPr>
            <w:tcW w:type="dxa" w:w="2948"/>
            <w:vAlign w:val="center"/>
            <w:shd w:val="clear" w:color="auto" w:fill="E8EDF5"/>
          </w:tcPr>
          <w:p>
            <w:pPr>
              <w:spacing w:after="0" w:line="240" w:lineRule="auto"/>
            </w:pPr>
            <w:r/>
            <w:r>
              <w:rPr>
                <w:b/>
                <w:i w:val="0"/>
                <w:sz w:val="18"/>
              </w:rPr>
              <w:t>Defects found by cross-team testing (found-by:)</w:t>
            </w:r>
          </w:p>
        </w:tc>
        <w:tc>
          <w:tcPr>
            <w:tcW w:type="dxa" w:w="6690"/>
            <w:vAlign w:val="center"/>
          </w:tcPr>
          <w:p>
            <w:pPr>
              <w:spacing w:after="0" w:line="240" w:lineRule="auto"/>
            </w:pPr>
            <w:r/>
            <w:r>
              <w:rPr>
                <w:b w:val="0"/>
                <w:i w:val="0"/>
                <w:sz w:val="18"/>
              </w:rPr>
              <w:t>None — no cross-team session was held</w:t>
            </w:r>
          </w:p>
        </w:tc>
      </w:tr>
      <w:tr>
        <w:trPr>
          <w:cantSplit w:val="true"/>
        </w:trPr>
        <w:tc>
          <w:tcPr>
            <w:tcW w:type="dxa" w:w="2948"/>
            <w:vAlign w:val="center"/>
            <w:shd w:val="clear" w:color="auto" w:fill="E8EDF5"/>
          </w:tcPr>
          <w:p>
            <w:pPr>
              <w:spacing w:after="0" w:line="240" w:lineRule="auto"/>
            </w:pPr>
            <w:r/>
            <w:r>
              <w:rPr>
                <w:b/>
                <w:i w:val="0"/>
                <w:sz w:val="18"/>
              </w:rPr>
              <w:t>Defects found by tools (scanners)</w:t>
            </w:r>
          </w:p>
        </w:tc>
        <w:tc>
          <w:tcPr>
            <w:tcW w:type="dxa" w:w="6690"/>
            <w:vAlign w:val="center"/>
          </w:tcPr>
          <w:p>
            <w:pPr>
              <w:spacing w:after="0" w:line="240" w:lineRule="auto"/>
            </w:pPr>
            <w:r/>
            <w:r>
              <w:rPr>
                <w:b w:val="0"/>
                <w:i w:val="0"/>
                <w:sz w:val="18"/>
              </w:rPr>
              <w:t>1 (DEF-04, pnpm audit)</w:t>
            </w:r>
          </w:p>
        </w:tc>
      </w:tr>
    </w:tbl>
    <w:p>
      <w:pPr>
        <w:spacing w:after="40"/>
      </w:pPr>
    </w:p>
    <w:p>
      <w:pPr>
        <w:pStyle w:val="Heading2"/>
      </w:pPr>
      <w:r>
        <w:t>9.2 Defect log</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850"/>
        <w:gridCol w:w="3061"/>
        <w:gridCol w:w="510"/>
        <w:gridCol w:w="510"/>
        <w:gridCol w:w="2041"/>
        <w:gridCol w:w="737"/>
        <w:gridCol w:w="680"/>
        <w:gridCol w:w="1247"/>
      </w:tblGrid>
      <w:tr>
        <w:trPr>
          <w:tblHeader w:val="true"/>
          <w:cantSplit w:val="true"/>
        </w:trPr>
        <w:tc>
          <w:tcPr>
            <w:tcW w:type="dxa" w:w="850"/>
            <w:vAlign w:val="center"/>
            <w:shd w:val="clear" w:color="auto" w:fill="1F3864"/>
          </w:tcPr>
          <w:p>
            <w:pPr>
              <w:spacing w:after="0" w:line="240" w:lineRule="auto"/>
            </w:pPr>
            <w:r/>
            <w:r>
              <w:rPr>
                <w:b/>
                <w:i w:val="0"/>
                <w:color w:val="FFFFFF"/>
                <w:sz w:val="15"/>
              </w:rPr>
              <w:t>ID</w:t>
            </w:r>
          </w:p>
        </w:tc>
        <w:tc>
          <w:tcPr>
            <w:tcW w:type="dxa" w:w="3061"/>
            <w:vAlign w:val="center"/>
            <w:shd w:val="clear" w:color="auto" w:fill="1F3864"/>
          </w:tcPr>
          <w:p>
            <w:pPr>
              <w:spacing w:after="0" w:line="240" w:lineRule="auto"/>
            </w:pPr>
            <w:r/>
            <w:r>
              <w:rPr>
                <w:b/>
                <w:i w:val="0"/>
                <w:color w:val="FFFFFF"/>
                <w:sz w:val="15"/>
              </w:rPr>
              <w:t>Title</w:t>
            </w:r>
          </w:p>
        </w:tc>
        <w:tc>
          <w:tcPr>
            <w:tcW w:type="dxa" w:w="510"/>
            <w:vAlign w:val="center"/>
            <w:shd w:val="clear" w:color="auto" w:fill="1F3864"/>
          </w:tcPr>
          <w:p>
            <w:pPr>
              <w:spacing w:after="0" w:line="240" w:lineRule="auto"/>
            </w:pPr>
            <w:r/>
            <w:r>
              <w:rPr>
                <w:b/>
                <w:i w:val="0"/>
                <w:color w:val="FFFFFF"/>
                <w:sz w:val="15"/>
              </w:rPr>
              <w:t>Sev</w:t>
            </w:r>
          </w:p>
        </w:tc>
        <w:tc>
          <w:tcPr>
            <w:tcW w:type="dxa" w:w="510"/>
            <w:vAlign w:val="center"/>
            <w:shd w:val="clear" w:color="auto" w:fill="1F3864"/>
          </w:tcPr>
          <w:p>
            <w:pPr>
              <w:spacing w:after="0" w:line="240" w:lineRule="auto"/>
            </w:pPr>
            <w:r/>
            <w:r>
              <w:rPr>
                <w:b/>
                <w:i w:val="0"/>
                <w:color w:val="FFFFFF"/>
                <w:sz w:val="15"/>
              </w:rPr>
              <w:t>Pri</w:t>
            </w:r>
          </w:p>
        </w:tc>
        <w:tc>
          <w:tcPr>
            <w:tcW w:type="dxa" w:w="2041"/>
            <w:vAlign w:val="center"/>
            <w:shd w:val="clear" w:color="auto" w:fill="1F3864"/>
          </w:tcPr>
          <w:p>
            <w:pPr>
              <w:spacing w:after="0" w:line="240" w:lineRule="auto"/>
            </w:pPr>
            <w:r/>
            <w:r>
              <w:rPr>
                <w:b/>
                <w:i w:val="0"/>
                <w:color w:val="FFFFFF"/>
                <w:sz w:val="15"/>
              </w:rPr>
              <w:t>Found by (TC / level)</w:t>
            </w:r>
          </w:p>
        </w:tc>
        <w:tc>
          <w:tcPr>
            <w:tcW w:type="dxa" w:w="737"/>
            <w:vAlign w:val="center"/>
            <w:shd w:val="clear" w:color="auto" w:fill="1F3864"/>
          </w:tcPr>
          <w:p>
            <w:pPr>
              <w:spacing w:after="0" w:line="240" w:lineRule="auto"/>
            </w:pPr>
            <w:r/>
            <w:r>
              <w:rPr>
                <w:b/>
                <w:i w:val="0"/>
                <w:color w:val="FFFFFF"/>
                <w:sz w:val="15"/>
              </w:rPr>
              <w:t>Status</w:t>
            </w:r>
          </w:p>
        </w:tc>
        <w:tc>
          <w:tcPr>
            <w:tcW w:type="dxa" w:w="680"/>
            <w:vAlign w:val="center"/>
            <w:shd w:val="clear" w:color="auto" w:fill="1F3864"/>
          </w:tcPr>
          <w:p>
            <w:pPr>
              <w:spacing w:after="0" w:line="240" w:lineRule="auto"/>
            </w:pPr>
            <w:r/>
            <w:r>
              <w:rPr>
                <w:b/>
                <w:i w:val="0"/>
                <w:color w:val="FFFFFF"/>
                <w:sz w:val="15"/>
              </w:rPr>
              <w:t>Fix commit</w:t>
            </w:r>
          </w:p>
        </w:tc>
        <w:tc>
          <w:tcPr>
            <w:tcW w:type="dxa" w:w="1247"/>
            <w:vAlign w:val="center"/>
            <w:shd w:val="clear" w:color="auto" w:fill="1F3864"/>
          </w:tcPr>
          <w:p>
            <w:pPr>
              <w:spacing w:after="0" w:line="240" w:lineRule="auto"/>
            </w:pPr>
            <w:r/>
            <w:r>
              <w:rPr>
                <w:b/>
                <w:i w:val="0"/>
                <w:color w:val="FFFFFF"/>
                <w:sz w:val="15"/>
              </w:rPr>
              <w:t>Regression TC</w:t>
            </w:r>
          </w:p>
        </w:tc>
      </w:tr>
      <w:tr>
        <w:trPr>
          <w:cantSplit w:val="true"/>
        </w:trPr>
        <w:tc>
          <w:tcPr>
            <w:tcW w:type="dxa" w:w="850"/>
            <w:vAlign w:val="center"/>
          </w:tcPr>
          <w:p>
            <w:pPr>
              <w:spacing w:after="0" w:line="240" w:lineRule="auto"/>
            </w:pPr>
            <w:r/>
            <w:r>
              <w:rPr>
                <w:b w:val="0"/>
                <w:i w:val="0"/>
                <w:sz w:val="15"/>
              </w:rPr>
              <w:t>DEF-01</w:t>
            </w:r>
          </w:p>
        </w:tc>
        <w:tc>
          <w:tcPr>
            <w:tcW w:type="dxa" w:w="3061"/>
            <w:vAlign w:val="center"/>
          </w:tcPr>
          <w:p>
            <w:pPr>
              <w:spacing w:after="0" w:line="240" w:lineRule="auto"/>
            </w:pPr>
            <w:r/>
            <w:r>
              <w:rPr>
                <w:b w:val="0"/>
                <w:i w:val="0"/>
                <w:sz w:val="15"/>
              </w:rPr>
              <w:t>No MySQL connection-pool configuration: public search returned HTTP 500 under sustained concurrent load</w:t>
            </w:r>
          </w:p>
        </w:tc>
        <w:tc>
          <w:tcPr>
            <w:tcW w:type="dxa" w:w="510"/>
            <w:vAlign w:val="center"/>
          </w:tcPr>
          <w:p>
            <w:pPr>
              <w:spacing w:after="0" w:line="240" w:lineRule="auto"/>
            </w:pPr>
            <w:r/>
            <w:r>
              <w:rPr>
                <w:b w:val="0"/>
                <w:i w:val="0"/>
                <w:sz w:val="15"/>
              </w:rPr>
              <w:t>S2</w:t>
            </w:r>
          </w:p>
        </w:tc>
        <w:tc>
          <w:tcPr>
            <w:tcW w:type="dxa" w:w="510"/>
            <w:vAlign w:val="center"/>
          </w:tcPr>
          <w:p>
            <w:pPr>
              <w:spacing w:after="0" w:line="240" w:lineRule="auto"/>
            </w:pPr>
            <w:r/>
            <w:r>
              <w:rPr>
                <w:b w:val="0"/>
                <w:i w:val="0"/>
                <w:sz w:val="15"/>
              </w:rPr>
              <w:t>P2</w:t>
            </w:r>
          </w:p>
        </w:tc>
        <w:tc>
          <w:tcPr>
            <w:tcW w:type="dxa" w:w="2041"/>
            <w:vAlign w:val="center"/>
          </w:tcPr>
          <w:p>
            <w:pPr>
              <w:spacing w:after="0" w:line="240" w:lineRule="auto"/>
            </w:pPr>
            <w:r/>
            <w:r>
              <w:rPr>
                <w:b w:val="0"/>
                <w:i w:val="0"/>
                <w:sz w:val="15"/>
              </w:rPr>
              <w:t>TC-PERF-001, TC-PERF-002 / Performance (manual load probe)</w:t>
            </w:r>
          </w:p>
        </w:tc>
        <w:tc>
          <w:tcPr>
            <w:tcW w:type="dxa" w:w="737"/>
            <w:vAlign w:val="center"/>
          </w:tcPr>
          <w:p>
            <w:pPr>
              <w:spacing w:after="0" w:line="240" w:lineRule="auto"/>
            </w:pPr>
            <w:r/>
            <w:r>
              <w:rPr>
                <w:b w:val="0"/>
                <w:i w:val="0"/>
                <w:sz w:val="15"/>
              </w:rPr>
              <w:t>Fixed &amp; verified</w:t>
            </w:r>
          </w:p>
        </w:tc>
        <w:tc>
          <w:tcPr>
            <w:tcW w:type="dxa" w:w="680"/>
            <w:vAlign w:val="center"/>
          </w:tcPr>
          <w:p>
            <w:pPr>
              <w:spacing w:after="0" w:line="240" w:lineRule="auto"/>
            </w:pPr>
            <w:r/>
            <w:r>
              <w:rPr>
                <w:b w:val="0"/>
                <w:i w:val="0"/>
                <w:sz w:val="15"/>
              </w:rPr>
              <w:t>01cd277</w:t>
            </w:r>
          </w:p>
        </w:tc>
        <w:tc>
          <w:tcPr>
            <w:tcW w:type="dxa" w:w="1247"/>
            <w:vAlign w:val="center"/>
          </w:tcPr>
          <w:p>
            <w:pPr>
              <w:spacing w:after="0" w:line="240" w:lineRule="auto"/>
            </w:pPr>
            <w:r/>
            <w:r>
              <w:rPr>
                <w:b w:val="0"/>
                <w:i w:val="0"/>
                <w:sz w:val="15"/>
              </w:rPr>
              <w:t>PERF-001, PERF-002, PERF-005</w:t>
            </w:r>
          </w:p>
        </w:tc>
      </w:tr>
      <w:tr>
        <w:trPr>
          <w:cantSplit w:val="true"/>
        </w:trPr>
        <w:tc>
          <w:tcPr>
            <w:tcW w:type="dxa" w:w="850"/>
            <w:vAlign w:val="center"/>
            <w:shd w:val="clear" w:color="auto" w:fill="F2F5FA"/>
          </w:tcPr>
          <w:p>
            <w:pPr>
              <w:spacing w:after="0" w:line="240" w:lineRule="auto"/>
            </w:pPr>
            <w:r/>
            <w:r>
              <w:rPr>
                <w:b w:val="0"/>
                <w:i w:val="0"/>
                <w:sz w:val="15"/>
              </w:rPr>
              <w:t>DEF-02</w:t>
            </w:r>
          </w:p>
        </w:tc>
        <w:tc>
          <w:tcPr>
            <w:tcW w:type="dxa" w:w="3061"/>
            <w:vAlign w:val="center"/>
            <w:shd w:val="clear" w:color="auto" w:fill="F2F5FA"/>
          </w:tcPr>
          <w:p>
            <w:pPr>
              <w:spacing w:after="0" w:line="240" w:lineRule="auto"/>
            </w:pPr>
            <w:r/>
            <w:r>
              <w:rPr>
                <w:b w:val="0"/>
                <w:i w:val="0"/>
                <w:sz w:val="15"/>
              </w:rPr>
              <w:t>Access token stayed valid after logout and after password reset (until its 15-minute expiry)</w:t>
            </w:r>
          </w:p>
        </w:tc>
        <w:tc>
          <w:tcPr>
            <w:tcW w:type="dxa" w:w="510"/>
            <w:vAlign w:val="center"/>
            <w:shd w:val="clear" w:color="auto" w:fill="F2F5FA"/>
          </w:tcPr>
          <w:p>
            <w:pPr>
              <w:spacing w:after="0" w:line="240" w:lineRule="auto"/>
            </w:pPr>
            <w:r/>
            <w:r>
              <w:rPr>
                <w:b w:val="0"/>
                <w:i w:val="0"/>
                <w:sz w:val="15"/>
              </w:rPr>
              <w:t>S3</w:t>
            </w:r>
          </w:p>
        </w:tc>
        <w:tc>
          <w:tcPr>
            <w:tcW w:type="dxa" w:w="510"/>
            <w:vAlign w:val="center"/>
            <w:shd w:val="clear" w:color="auto" w:fill="F2F5FA"/>
          </w:tcPr>
          <w:p>
            <w:pPr>
              <w:spacing w:after="0" w:line="240" w:lineRule="auto"/>
            </w:pPr>
            <w:r/>
            <w:r>
              <w:rPr>
                <w:b w:val="0"/>
                <w:i w:val="0"/>
                <w:sz w:val="15"/>
              </w:rPr>
              <w:t>P2</w:t>
            </w:r>
          </w:p>
        </w:tc>
        <w:tc>
          <w:tcPr>
            <w:tcW w:type="dxa" w:w="2041"/>
            <w:vAlign w:val="center"/>
            <w:shd w:val="clear" w:color="auto" w:fill="F2F5FA"/>
          </w:tcPr>
          <w:p>
            <w:pPr>
              <w:spacing w:after="0" w:line="240" w:lineRule="auto"/>
            </w:pPr>
            <w:r/>
            <w:r>
              <w:rPr>
                <w:b w:val="0"/>
                <w:i w:val="0"/>
                <w:sz w:val="15"/>
              </w:rPr>
              <w:t>TC-SESS-005 / exploratory API session</w:t>
            </w:r>
          </w:p>
        </w:tc>
        <w:tc>
          <w:tcPr>
            <w:tcW w:type="dxa" w:w="737"/>
            <w:vAlign w:val="center"/>
            <w:shd w:val="clear" w:color="auto" w:fill="F2F5FA"/>
          </w:tcPr>
          <w:p>
            <w:pPr>
              <w:spacing w:after="0" w:line="240" w:lineRule="auto"/>
            </w:pPr>
            <w:r/>
            <w:r>
              <w:rPr>
                <w:b w:val="0"/>
                <w:i w:val="0"/>
                <w:sz w:val="15"/>
              </w:rPr>
              <w:t>Fixed &amp; verified</w:t>
            </w:r>
          </w:p>
        </w:tc>
        <w:tc>
          <w:tcPr>
            <w:tcW w:type="dxa" w:w="680"/>
            <w:vAlign w:val="center"/>
            <w:shd w:val="clear" w:color="auto" w:fill="F2F5FA"/>
          </w:tcPr>
          <w:p>
            <w:pPr>
              <w:spacing w:after="0" w:line="240" w:lineRule="auto"/>
            </w:pPr>
            <w:r/>
            <w:r>
              <w:rPr>
                <w:b w:val="0"/>
                <w:i w:val="0"/>
                <w:sz w:val="15"/>
              </w:rPr>
              <w:t>b0536fa</w:t>
            </w:r>
          </w:p>
        </w:tc>
        <w:tc>
          <w:tcPr>
            <w:tcW w:type="dxa" w:w="1247"/>
            <w:vAlign w:val="center"/>
            <w:shd w:val="clear" w:color="auto" w:fill="F2F5FA"/>
          </w:tcPr>
          <w:p>
            <w:pPr>
              <w:spacing w:after="0" w:line="240" w:lineRule="auto"/>
            </w:pPr>
            <w:r/>
            <w:r>
              <w:rPr>
                <w:b w:val="0"/>
                <w:i w:val="0"/>
                <w:sz w:val="15"/>
              </w:rPr>
              <w:t>SESS-005, SESS-006</w:t>
            </w:r>
          </w:p>
        </w:tc>
      </w:tr>
      <w:tr>
        <w:trPr>
          <w:cantSplit w:val="true"/>
        </w:trPr>
        <w:tc>
          <w:tcPr>
            <w:tcW w:type="dxa" w:w="850"/>
            <w:vAlign w:val="center"/>
          </w:tcPr>
          <w:p>
            <w:pPr>
              <w:spacing w:after="0" w:line="240" w:lineRule="auto"/>
            </w:pPr>
            <w:r/>
            <w:r>
              <w:rPr>
                <w:b w:val="0"/>
                <w:i w:val="0"/>
                <w:sz w:val="15"/>
              </w:rPr>
              <w:t>DEF-03</w:t>
            </w:r>
          </w:p>
        </w:tc>
        <w:tc>
          <w:tcPr>
            <w:tcW w:type="dxa" w:w="3061"/>
            <w:vAlign w:val="center"/>
          </w:tcPr>
          <w:p>
            <w:pPr>
              <w:spacing w:after="0" w:line="240" w:lineRule="auto"/>
            </w:pPr>
            <w:r/>
            <w:r>
              <w:rPr>
                <w:b w:val="0"/>
                <w:i w:val="0"/>
                <w:sz w:val="15"/>
              </w:rPr>
              <w:t>Whitespace-only display name was accepted and stored as an empty name</w:t>
            </w:r>
          </w:p>
        </w:tc>
        <w:tc>
          <w:tcPr>
            <w:tcW w:type="dxa" w:w="510"/>
            <w:vAlign w:val="center"/>
          </w:tcPr>
          <w:p>
            <w:pPr>
              <w:spacing w:after="0" w:line="240" w:lineRule="auto"/>
            </w:pPr>
            <w:r/>
            <w:r>
              <w:rPr>
                <w:b w:val="0"/>
                <w:i w:val="0"/>
                <w:sz w:val="15"/>
              </w:rPr>
              <w:t>S3</w:t>
            </w:r>
          </w:p>
        </w:tc>
        <w:tc>
          <w:tcPr>
            <w:tcW w:type="dxa" w:w="510"/>
            <w:vAlign w:val="center"/>
          </w:tcPr>
          <w:p>
            <w:pPr>
              <w:spacing w:after="0" w:line="240" w:lineRule="auto"/>
            </w:pPr>
            <w:r/>
            <w:r>
              <w:rPr>
                <w:b w:val="0"/>
                <w:i w:val="0"/>
                <w:sz w:val="15"/>
              </w:rPr>
              <w:t>P3</w:t>
            </w:r>
          </w:p>
        </w:tc>
        <w:tc>
          <w:tcPr>
            <w:tcW w:type="dxa" w:w="2041"/>
            <w:vAlign w:val="center"/>
          </w:tcPr>
          <w:p>
            <w:pPr>
              <w:spacing w:after="0" w:line="240" w:lineRule="auto"/>
            </w:pPr>
            <w:r/>
            <w:r>
              <w:rPr>
                <w:b w:val="0"/>
                <w:i w:val="0"/>
                <w:sz w:val="15"/>
              </w:rPr>
              <w:t>TC-AUTH-016 / exploratory API session</w:t>
            </w:r>
          </w:p>
        </w:tc>
        <w:tc>
          <w:tcPr>
            <w:tcW w:type="dxa" w:w="737"/>
            <w:vAlign w:val="center"/>
          </w:tcPr>
          <w:p>
            <w:pPr>
              <w:spacing w:after="0" w:line="240" w:lineRule="auto"/>
            </w:pPr>
            <w:r/>
            <w:r>
              <w:rPr>
                <w:b w:val="0"/>
                <w:i w:val="0"/>
                <w:sz w:val="15"/>
              </w:rPr>
              <w:t>Fixed &amp; verified</w:t>
            </w:r>
          </w:p>
        </w:tc>
        <w:tc>
          <w:tcPr>
            <w:tcW w:type="dxa" w:w="680"/>
            <w:vAlign w:val="center"/>
          </w:tcPr>
          <w:p>
            <w:pPr>
              <w:spacing w:after="0" w:line="240" w:lineRule="auto"/>
            </w:pPr>
            <w:r/>
            <w:r>
              <w:rPr>
                <w:b w:val="0"/>
                <w:i w:val="0"/>
                <w:sz w:val="15"/>
              </w:rPr>
              <w:t>c58399f</w:t>
            </w:r>
          </w:p>
        </w:tc>
        <w:tc>
          <w:tcPr>
            <w:tcW w:type="dxa" w:w="1247"/>
            <w:vAlign w:val="center"/>
          </w:tcPr>
          <w:p>
            <w:pPr>
              <w:spacing w:after="0" w:line="240" w:lineRule="auto"/>
            </w:pPr>
            <w:r/>
            <w:r>
              <w:rPr>
                <w:b w:val="0"/>
                <w:i w:val="0"/>
                <w:sz w:val="15"/>
              </w:rPr>
              <w:t>AUTH-016, AUTH-018</w:t>
            </w:r>
          </w:p>
        </w:tc>
      </w:tr>
      <w:tr>
        <w:trPr>
          <w:cantSplit w:val="true"/>
        </w:trPr>
        <w:tc>
          <w:tcPr>
            <w:tcW w:type="dxa" w:w="850"/>
            <w:vAlign w:val="center"/>
            <w:shd w:val="clear" w:color="auto" w:fill="F2F5FA"/>
          </w:tcPr>
          <w:p>
            <w:pPr>
              <w:spacing w:after="0" w:line="240" w:lineRule="auto"/>
            </w:pPr>
            <w:r/>
            <w:r>
              <w:rPr>
                <w:b w:val="0"/>
                <w:i w:val="0"/>
                <w:sz w:val="15"/>
              </w:rPr>
              <w:t>DEF-04</w:t>
            </w:r>
          </w:p>
        </w:tc>
        <w:tc>
          <w:tcPr>
            <w:tcW w:type="dxa" w:w="3061"/>
            <w:vAlign w:val="center"/>
            <w:shd w:val="clear" w:color="auto" w:fill="F2F5FA"/>
          </w:tcPr>
          <w:p>
            <w:pPr>
              <w:spacing w:after="0" w:line="240" w:lineRule="auto"/>
            </w:pPr>
            <w:r/>
            <w:r>
              <w:rPr>
                <w:b w:val="0"/>
                <w:i w:val="0"/>
                <w:sz w:val="15"/>
              </w:rPr>
              <w:t>Frontend dev-tooling dependencies have known advisories (2 high, 5 moderate, 1 low)</w:t>
            </w:r>
          </w:p>
        </w:tc>
        <w:tc>
          <w:tcPr>
            <w:tcW w:type="dxa" w:w="510"/>
            <w:vAlign w:val="center"/>
            <w:shd w:val="clear" w:color="auto" w:fill="F2F5FA"/>
          </w:tcPr>
          <w:p>
            <w:pPr>
              <w:spacing w:after="0" w:line="240" w:lineRule="auto"/>
            </w:pPr>
            <w:r/>
            <w:r>
              <w:rPr>
                <w:b w:val="0"/>
                <w:i w:val="0"/>
                <w:sz w:val="15"/>
              </w:rPr>
              <w:t>S3</w:t>
            </w:r>
          </w:p>
        </w:tc>
        <w:tc>
          <w:tcPr>
            <w:tcW w:type="dxa" w:w="510"/>
            <w:vAlign w:val="center"/>
            <w:shd w:val="clear" w:color="auto" w:fill="F2F5FA"/>
          </w:tcPr>
          <w:p>
            <w:pPr>
              <w:spacing w:after="0" w:line="240" w:lineRule="auto"/>
            </w:pPr>
            <w:r/>
            <w:r>
              <w:rPr>
                <w:b w:val="0"/>
                <w:i w:val="0"/>
                <w:sz w:val="15"/>
              </w:rPr>
              <w:t>P3</w:t>
            </w:r>
          </w:p>
        </w:tc>
        <w:tc>
          <w:tcPr>
            <w:tcW w:type="dxa" w:w="2041"/>
            <w:vAlign w:val="center"/>
            <w:shd w:val="clear" w:color="auto" w:fill="F2F5FA"/>
          </w:tcPr>
          <w:p>
            <w:pPr>
              <w:spacing w:after="0" w:line="240" w:lineRule="auto"/>
            </w:pPr>
            <w:r/>
            <w:r>
              <w:rPr>
                <w:b w:val="0"/>
                <w:i w:val="0"/>
                <w:sz w:val="15"/>
              </w:rPr>
              <w:t>TC-SEC-001 / pnpm audit</w:t>
            </w:r>
          </w:p>
        </w:tc>
        <w:tc>
          <w:tcPr>
            <w:tcW w:type="dxa" w:w="737"/>
            <w:vAlign w:val="center"/>
            <w:shd w:val="clear" w:color="auto" w:fill="F2F5FA"/>
          </w:tcPr>
          <w:p>
            <w:pPr>
              <w:spacing w:after="0" w:line="240" w:lineRule="auto"/>
            </w:pPr>
            <w:r/>
            <w:r>
              <w:rPr>
                <w:b w:val="0"/>
                <w:i w:val="0"/>
                <w:sz w:val="15"/>
              </w:rPr>
              <w:t>Open</w:t>
            </w:r>
          </w:p>
        </w:tc>
        <w:tc>
          <w:tcPr>
            <w:tcW w:type="dxa" w:w="680"/>
            <w:vAlign w:val="center"/>
            <w:shd w:val="clear" w:color="auto" w:fill="F2F5FA"/>
          </w:tcPr>
          <w:p>
            <w:pPr>
              <w:spacing w:after="0" w:line="240" w:lineRule="auto"/>
            </w:pPr>
            <w:r/>
            <w:r>
              <w:rPr>
                <w:b w:val="0"/>
                <w:i w:val="0"/>
                <w:sz w:val="15"/>
              </w:rPr>
              <w:t>—</w:t>
            </w:r>
          </w:p>
        </w:tc>
        <w:tc>
          <w:tcPr>
            <w:tcW w:type="dxa" w:w="1247"/>
            <w:vAlign w:val="center"/>
            <w:shd w:val="clear" w:color="auto" w:fill="F2F5FA"/>
          </w:tcPr>
          <w:p>
            <w:pPr>
              <w:spacing w:after="0" w:line="240" w:lineRule="auto"/>
            </w:pPr>
            <w:r/>
            <w:r>
              <w:rPr>
                <w:b w:val="0"/>
                <w:i w:val="0"/>
                <w:sz w:val="15"/>
              </w:rPr>
              <w:t>SEC-001</w:t>
            </w:r>
          </w:p>
        </w:tc>
      </w:tr>
      <w:tr>
        <w:trPr>
          <w:cantSplit w:val="true"/>
        </w:trPr>
        <w:tc>
          <w:tcPr>
            <w:tcW w:type="dxa" w:w="850"/>
            <w:vAlign w:val="center"/>
          </w:tcPr>
          <w:p>
            <w:pPr>
              <w:spacing w:after="0" w:line="240" w:lineRule="auto"/>
            </w:pPr>
            <w:r/>
            <w:r>
              <w:rPr>
                <w:b w:val="0"/>
                <w:i w:val="0"/>
                <w:sz w:val="15"/>
              </w:rPr>
              <w:t>DEF-05</w:t>
            </w:r>
          </w:p>
        </w:tc>
        <w:tc>
          <w:tcPr>
            <w:tcW w:type="dxa" w:w="3061"/>
            <w:vAlign w:val="center"/>
          </w:tcPr>
          <w:p>
            <w:pPr>
              <w:spacing w:after="0" w:line="240" w:lineRule="auto"/>
            </w:pPr>
            <w:r/>
            <w:r>
              <w:rPr>
                <w:b w:val="0"/>
                <w:i w:val="0"/>
                <w:sz w:val="15"/>
              </w:rPr>
              <w:t>PROGRESS.md / PROJECT_HANDOFF database note is out of date</w:t>
            </w:r>
          </w:p>
        </w:tc>
        <w:tc>
          <w:tcPr>
            <w:tcW w:type="dxa" w:w="510"/>
            <w:vAlign w:val="center"/>
          </w:tcPr>
          <w:p>
            <w:pPr>
              <w:spacing w:after="0" w:line="240" w:lineRule="auto"/>
            </w:pPr>
            <w:r/>
            <w:r>
              <w:rPr>
                <w:b w:val="0"/>
                <w:i w:val="0"/>
                <w:sz w:val="15"/>
              </w:rPr>
              <w:t>S4</w:t>
            </w:r>
          </w:p>
        </w:tc>
        <w:tc>
          <w:tcPr>
            <w:tcW w:type="dxa" w:w="510"/>
            <w:vAlign w:val="center"/>
          </w:tcPr>
          <w:p>
            <w:pPr>
              <w:spacing w:after="0" w:line="240" w:lineRule="auto"/>
            </w:pPr>
            <w:r/>
            <w:r>
              <w:rPr>
                <w:b w:val="0"/>
                <w:i w:val="0"/>
                <w:sz w:val="15"/>
              </w:rPr>
              <w:t>P3</w:t>
            </w:r>
          </w:p>
        </w:tc>
        <w:tc>
          <w:tcPr>
            <w:tcW w:type="dxa" w:w="2041"/>
            <w:vAlign w:val="center"/>
          </w:tcPr>
          <w:p>
            <w:pPr>
              <w:spacing w:after="0" w:line="240" w:lineRule="auto"/>
            </w:pPr>
            <w:r/>
            <w:r>
              <w:rPr>
                <w:b w:val="0"/>
                <w:i w:val="0"/>
                <w:sz w:val="15"/>
              </w:rPr>
              <w:t>TC-DOC-001 / database inspection</w:t>
            </w:r>
          </w:p>
        </w:tc>
        <w:tc>
          <w:tcPr>
            <w:tcW w:type="dxa" w:w="737"/>
            <w:vAlign w:val="center"/>
          </w:tcPr>
          <w:p>
            <w:pPr>
              <w:spacing w:after="0" w:line="240" w:lineRule="auto"/>
            </w:pPr>
            <w:r/>
            <w:r>
              <w:rPr>
                <w:b w:val="0"/>
                <w:i w:val="0"/>
                <w:sz w:val="15"/>
              </w:rPr>
              <w:t>Open</w:t>
            </w:r>
          </w:p>
        </w:tc>
        <w:tc>
          <w:tcPr>
            <w:tcW w:type="dxa" w:w="680"/>
            <w:vAlign w:val="center"/>
          </w:tcPr>
          <w:p>
            <w:pPr>
              <w:spacing w:after="0" w:line="240" w:lineRule="auto"/>
            </w:pPr>
            <w:r/>
            <w:r>
              <w:rPr>
                <w:b w:val="0"/>
                <w:i w:val="0"/>
                <w:sz w:val="15"/>
              </w:rPr>
              <w:t>—</w:t>
            </w:r>
          </w:p>
        </w:tc>
        <w:tc>
          <w:tcPr>
            <w:tcW w:type="dxa" w:w="1247"/>
            <w:vAlign w:val="center"/>
          </w:tcPr>
          <w:p>
            <w:pPr>
              <w:spacing w:after="0" w:line="240" w:lineRule="auto"/>
            </w:pPr>
            <w:r/>
            <w:r>
              <w:rPr>
                <w:b w:val="0"/>
                <w:i w:val="0"/>
                <w:sz w:val="15"/>
              </w:rPr>
              <w:t>DOC-001</w:t>
            </w:r>
          </w:p>
        </w:tc>
      </w:tr>
    </w:tbl>
    <w:p>
      <w:pPr>
        <w:spacing w:after="40"/>
      </w:pPr>
    </w:p>
    <w:p>
      <w:pPr>
        <w:pStyle w:val="Heading2"/>
      </w:pPr>
      <w:r>
        <w:t>9.3 Detailed reports</w:t>
      </w:r>
    </w:p>
    <w:p>
      <w:pPr>
        <w:pStyle w:val="Heading3"/>
      </w:pPr>
      <w:r>
        <w:t>DEF-01 — No MySQL connection-pool configuration: public search returned HTTP 500 under sustained concurrent load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494"/>
        <w:gridCol w:w="7144"/>
      </w:tblGrid>
      <w:tr>
        <w:trPr>
          <w:cantSplit w:val="true"/>
        </w:trPr>
        <w:tc>
          <w:tcPr>
            <w:tcW w:type="dxa" w:w="2494"/>
            <w:vAlign w:val="center"/>
            <w:shd w:val="clear" w:color="auto" w:fill="E8EDF5"/>
          </w:tcPr>
          <w:p>
            <w:pPr>
              <w:spacing w:after="0" w:line="240" w:lineRule="auto"/>
            </w:pPr>
            <w:r/>
            <w:r>
              <w:rPr>
                <w:b/>
                <w:i w:val="0"/>
                <w:sz w:val="17"/>
              </w:rPr>
              <w:t>Severity / priority</w:t>
            </w:r>
          </w:p>
        </w:tc>
        <w:tc>
          <w:tcPr>
            <w:tcW w:type="dxa" w:w="7143"/>
            <w:vAlign w:val="center"/>
          </w:tcPr>
          <w:p>
            <w:pPr>
              <w:spacing w:after="0" w:line="240" w:lineRule="auto"/>
            </w:pPr>
            <w:r/>
            <w:r>
              <w:rPr>
                <w:b w:val="0"/>
                <w:i w:val="0"/>
                <w:sz w:val="17"/>
              </w:rPr>
              <w:t>S2 — Major / P2</w:t>
            </w:r>
          </w:p>
        </w:tc>
      </w:tr>
      <w:tr>
        <w:trPr>
          <w:cantSplit w:val="true"/>
        </w:trPr>
        <w:tc>
          <w:tcPr>
            <w:tcW w:type="dxa" w:w="2494"/>
            <w:vAlign w:val="center"/>
            <w:shd w:val="clear" w:color="auto" w:fill="E8EDF5"/>
          </w:tcPr>
          <w:p>
            <w:pPr>
              <w:spacing w:after="0" w:line="240" w:lineRule="auto"/>
            </w:pPr>
            <w:r/>
            <w:r>
              <w:rPr>
                <w:b/>
                <w:i w:val="0"/>
                <w:sz w:val="17"/>
              </w:rPr>
              <w:t>Environment</w:t>
            </w:r>
          </w:p>
        </w:tc>
        <w:tc>
          <w:tcPr>
            <w:tcW w:type="dxa" w:w="7143"/>
            <w:vAlign w:val="center"/>
          </w:tcPr>
          <w:p>
            <w:pPr>
              <w:spacing w:after="0" w:line="240" w:lineRule="auto"/>
            </w:pPr>
            <w:r/>
            <w:r>
              <w:rPr>
                <w:b w:val="0"/>
                <w:i w:val="0"/>
                <w:sz w:val="17"/>
              </w:rPr>
              <w:t>macOS 26.3, Apple M4, Go 1.25.4, MySQL 8.4.13 (Docker), found at commit 8255aff, test API :8090</w:t>
            </w:r>
          </w:p>
        </w:tc>
      </w:tr>
      <w:tr>
        <w:trPr>
          <w:cantSplit w:val="true"/>
        </w:trPr>
        <w:tc>
          <w:tcPr>
            <w:tcW w:type="dxa" w:w="2494"/>
            <w:vAlign w:val="center"/>
            <w:shd w:val="clear" w:color="auto" w:fill="E8EDF5"/>
          </w:tcPr>
          <w:p>
            <w:pPr>
              <w:spacing w:after="0" w:line="240" w:lineRule="auto"/>
            </w:pPr>
            <w:r/>
            <w:r>
              <w:rPr>
                <w:b/>
                <w:i w:val="0"/>
                <w:sz w:val="17"/>
              </w:rPr>
              <w:t>Steps to reproduce</w:t>
            </w:r>
          </w:p>
        </w:tc>
        <w:tc>
          <w:tcPr>
            <w:tcW w:type="dxa" w:w="7143"/>
            <w:vAlign w:val="center"/>
          </w:tcPr>
          <w:p>
            <w:pPr>
              <w:spacing w:after="0" w:line="240" w:lineRule="auto"/>
            </w:pPr>
            <w:r/>
            <w:r>
              <w:rPr>
                <w:b w:val="0"/>
                <w:i w:val="0"/>
                <w:sz w:val="17"/>
              </w:rPr>
              <w:t>1. Start the test API against tuitionhub_qa_e2e.  2. Run load-probe.mjs (20 concurrent clients, zero think time, 20 s) against GET /api/v1/public/tutors.  3. Count non-200 responses; read the API log.</w:t>
            </w:r>
          </w:p>
        </w:tc>
      </w:tr>
      <w:tr>
        <w:trPr>
          <w:cantSplit w:val="true"/>
        </w:trPr>
        <w:tc>
          <w:tcPr>
            <w:tcW w:type="dxa" w:w="2494"/>
            <w:vAlign w:val="center"/>
            <w:shd w:val="clear" w:color="auto" w:fill="E8EDF5"/>
          </w:tcPr>
          <w:p>
            <w:pPr>
              <w:spacing w:after="0" w:line="240" w:lineRule="auto"/>
            </w:pPr>
            <w:r/>
            <w:r>
              <w:rPr>
                <w:b/>
                <w:i w:val="0"/>
                <w:sz w:val="17"/>
              </w:rPr>
              <w:t>Expected result (requirement)</w:t>
            </w:r>
          </w:p>
        </w:tc>
        <w:tc>
          <w:tcPr>
            <w:tcW w:type="dxa" w:w="7143"/>
            <w:vAlign w:val="center"/>
          </w:tcPr>
          <w:p>
            <w:pPr>
              <w:spacing w:after="0" w:line="240" w:lineRule="auto"/>
            </w:pPr>
            <w:r/>
            <w:r>
              <w:rPr>
                <w:b w:val="0"/>
                <w:i w:val="0"/>
                <w:sz w:val="17"/>
              </w:rPr>
              <w:t>All requests return 200 (NFR-05; no SRS latency target exists).</w:t>
            </w:r>
          </w:p>
        </w:tc>
      </w:tr>
      <w:tr>
        <w:trPr>
          <w:cantSplit w:val="true"/>
        </w:trPr>
        <w:tc>
          <w:tcPr>
            <w:tcW w:type="dxa" w:w="2494"/>
            <w:vAlign w:val="center"/>
            <w:shd w:val="clear" w:color="auto" w:fill="E8EDF5"/>
          </w:tcPr>
          <w:p>
            <w:pPr>
              <w:spacing w:after="0" w:line="240" w:lineRule="auto"/>
            </w:pPr>
            <w:r/>
            <w:r>
              <w:rPr>
                <w:b/>
                <w:i w:val="0"/>
                <w:sz w:val="17"/>
              </w:rPr>
              <w:t>Actual result</w:t>
            </w:r>
          </w:p>
        </w:tc>
        <w:tc>
          <w:tcPr>
            <w:tcW w:type="dxa" w:w="7143"/>
            <w:vAlign w:val="center"/>
          </w:tcPr>
          <w:p>
            <w:pPr>
              <w:spacing w:after="0" w:line="240" w:lineRule="auto"/>
            </w:pPr>
            <w:r/>
            <w:r>
              <w:rPr>
                <w:b w:val="0"/>
                <w:i w:val="0"/>
                <w:sz w:val="17"/>
              </w:rPr>
              <w:t>At 8255aff: 29.84% (tutors) and 32.75% (tuition) of requests returned HTTP 500 with “dial tcp 127.0.0.1:3306: connect: can't assign requested address” (2101.6 req/s, p95 18.6 ms). At 1, 5 and 10 clients there were 0 errors.</w:t>
            </w:r>
          </w:p>
        </w:tc>
      </w:tr>
      <w:tr>
        <w:trPr>
          <w:cantSplit w:val="true"/>
        </w:trPr>
        <w:tc>
          <w:tcPr>
            <w:tcW w:type="dxa" w:w="2494"/>
            <w:vAlign w:val="center"/>
            <w:shd w:val="clear" w:color="auto" w:fill="E8EDF5"/>
          </w:tcPr>
          <w:p>
            <w:pPr>
              <w:spacing w:after="0" w:line="240" w:lineRule="auto"/>
            </w:pPr>
            <w:r/>
            <w:r>
              <w:rPr>
                <w:b/>
                <w:i w:val="0"/>
                <w:sz w:val="17"/>
              </w:rPr>
              <w:t>Root cause (from code)</w:t>
            </w:r>
          </w:p>
        </w:tc>
        <w:tc>
          <w:tcPr>
            <w:tcW w:type="dxa" w:w="7143"/>
            <w:vAlign w:val="center"/>
          </w:tcPr>
          <w:p>
            <w:pPr>
              <w:spacing w:after="0" w:line="240" w:lineRule="auto"/>
            </w:pPr>
            <w:r/>
            <w:r>
              <w:rPr>
                <w:b w:val="0"/>
                <w:i w:val="0"/>
                <w:sz w:val="17"/>
              </w:rPr>
              <w:t>cmd/server/main.go opened the pool with sqlx.Open but never called SetMaxIdleConns / SetMaxOpenConns / SetConnMaxLifetime, so database/sql kept only 2 idle connections; at ~2,100 req/s connections were opened and closed continuously until the client's ephemeral ports were exhausted (TIME_WAIT).</w:t>
            </w:r>
          </w:p>
        </w:tc>
      </w:tr>
      <w:tr>
        <w:trPr>
          <w:cantSplit w:val="true"/>
        </w:trPr>
        <w:tc>
          <w:tcPr>
            <w:tcW w:type="dxa" w:w="2494"/>
            <w:vAlign w:val="center"/>
            <w:shd w:val="clear" w:color="auto" w:fill="E8EDF5"/>
          </w:tcPr>
          <w:p>
            <w:pPr>
              <w:spacing w:after="0" w:line="240" w:lineRule="auto"/>
            </w:pPr>
            <w:r/>
            <w:r>
              <w:rPr>
                <w:b/>
                <w:i w:val="0"/>
                <w:sz w:val="17"/>
              </w:rPr>
              <w:t>Fix</w:t>
            </w:r>
          </w:p>
        </w:tc>
        <w:tc>
          <w:tcPr>
            <w:tcW w:type="dxa" w:w="7143"/>
            <w:vAlign w:val="center"/>
          </w:tcPr>
          <w:p>
            <w:pPr>
              <w:spacing w:after="0" w:line="240" w:lineRule="auto"/>
            </w:pPr>
            <w:r/>
            <w:r>
              <w:rPr>
                <w:b w:val="0"/>
                <w:i w:val="0"/>
                <w:sz w:val="17"/>
              </w:rPr>
              <w:t>Commit 01cd277: database.ConfigurePool applies DB_MAX_OPEN_CONNS (25), DB_MAX_IDLE_CONNS (25, capped at the open limit) and DB_CONN_MAX_LIFETIME (5m). Unit tests: TestLoadDefaultsAndOverrides, TestLoadPoolOverridesCapIdleAtOpen, TestConfigurePoolSetsOpenLimit.</w:t>
            </w:r>
          </w:p>
        </w:tc>
      </w:tr>
      <w:tr>
        <w:trPr>
          <w:cantSplit w:val="true"/>
        </w:trPr>
        <w:tc>
          <w:tcPr>
            <w:tcW w:type="dxa" w:w="2494"/>
            <w:vAlign w:val="center"/>
            <w:shd w:val="clear" w:color="auto" w:fill="E8EDF5"/>
          </w:tcPr>
          <w:p>
            <w:pPr>
              <w:spacing w:after="0" w:line="240" w:lineRule="auto"/>
            </w:pPr>
            <w:r/>
            <w:r>
              <w:rPr>
                <w:b/>
                <w:i w:val="0"/>
                <w:sz w:val="17"/>
              </w:rPr>
              <w:t>Re-test result</w:t>
            </w:r>
          </w:p>
        </w:tc>
        <w:tc>
          <w:tcPr>
            <w:tcW w:type="dxa" w:w="7143"/>
            <w:vAlign w:val="center"/>
          </w:tcPr>
          <w:p>
            <w:pPr>
              <w:spacing w:after="0" w:line="240" w:lineRule="auto"/>
            </w:pPr>
            <w:r/>
            <w:r>
              <w:rPr>
                <w:b w:val="0"/>
                <w:i w:val="0"/>
                <w:sz w:val="17"/>
              </w:rPr>
              <w:t>At c58399f, same scenarios: tutors 0 errors in 66867 requests (3343.3 req/s, p95 9.3 ms); tuition 0 errors (5131.9 req/s, p95 6.2 ms); 50 clients x 20 s: 0 errors, p95 24.2 ms. API log: 0 HTTP 500 lines, 0 port-exhaustion errors.</w:t>
            </w:r>
          </w:p>
        </w:tc>
      </w:tr>
      <w:tr>
        <w:trPr>
          <w:cantSplit w:val="true"/>
        </w:trPr>
        <w:tc>
          <w:tcPr>
            <w:tcW w:type="dxa" w:w="2494"/>
            <w:vAlign w:val="center"/>
            <w:shd w:val="clear" w:color="auto" w:fill="E8EDF5"/>
          </w:tcPr>
          <w:p>
            <w:pPr>
              <w:spacing w:after="0" w:line="240" w:lineRule="auto"/>
            </w:pPr>
            <w:r/>
            <w:r>
              <w:rPr>
                <w:b/>
                <w:i w:val="0"/>
                <w:sz w:val="17"/>
              </w:rPr>
              <w:t>Status</w:t>
            </w:r>
          </w:p>
        </w:tc>
        <w:tc>
          <w:tcPr>
            <w:tcW w:type="dxa" w:w="7143"/>
            <w:vAlign w:val="center"/>
          </w:tcPr>
          <w:p>
            <w:pPr>
              <w:spacing w:after="0" w:line="240" w:lineRule="auto"/>
            </w:pPr>
            <w:r/>
            <w:r>
              <w:rPr>
                <w:b w:val="0"/>
                <w:i w:val="0"/>
                <w:sz w:val="17"/>
              </w:rPr>
              <w:t>Fixed &amp; verified</w:t>
            </w:r>
          </w:p>
        </w:tc>
      </w:tr>
      <w:tr>
        <w:trPr>
          <w:cantSplit w:val="true"/>
        </w:trPr>
        <w:tc>
          <w:tcPr>
            <w:tcW w:type="dxa" w:w="2494"/>
            <w:vAlign w:val="center"/>
            <w:shd w:val="clear" w:color="auto" w:fill="E8EDF5"/>
          </w:tcPr>
          <w:p>
            <w:pPr>
              <w:spacing w:after="0" w:line="240" w:lineRule="auto"/>
            </w:pPr>
            <w:r/>
            <w:r>
              <w:rPr>
                <w:b/>
                <w:i w:val="0"/>
                <w:sz w:val="17"/>
              </w:rPr>
              <w:t>Notes</w:t>
            </w:r>
          </w:p>
        </w:tc>
        <w:tc>
          <w:tcPr>
            <w:tcW w:type="dxa" w:w="7143"/>
            <w:vAlign w:val="center"/>
          </w:tcPr>
          <w:p>
            <w:pPr>
              <w:spacing w:after="0" w:line="240" w:lineRule="auto"/>
            </w:pPr>
            <w:r/>
            <w:r>
              <w:rPr>
                <w:b w:val="0"/>
                <w:i w:val="0"/>
                <w:sz w:val="17"/>
              </w:rPr>
              <w:t>Load is synthetic and on one machine. The fix also applies to production.</w:t>
            </w:r>
          </w:p>
        </w:tc>
      </w:tr>
      <w:tr>
        <w:trPr>
          <w:cantSplit w:val="true"/>
        </w:trPr>
        <w:tc>
          <w:tcPr>
            <w:tcW w:type="dxa" w:w="2494"/>
            <w:vAlign w:val="center"/>
            <w:shd w:val="clear" w:color="auto" w:fill="E8EDF5"/>
          </w:tcPr>
          <w:p>
            <w:pPr>
              <w:spacing w:after="0" w:line="240" w:lineRule="auto"/>
            </w:pPr>
            <w:r/>
            <w:r>
              <w:rPr>
                <w:b/>
                <w:i w:val="0"/>
                <w:sz w:val="17"/>
              </w:rPr>
              <w:t>Linked test cases</w:t>
            </w:r>
          </w:p>
        </w:tc>
        <w:tc>
          <w:tcPr>
            <w:tcW w:type="dxa" w:w="7143"/>
            <w:vAlign w:val="center"/>
          </w:tcPr>
          <w:p>
            <w:pPr>
              <w:spacing w:after="0" w:line="240" w:lineRule="auto"/>
            </w:pPr>
            <w:r/>
            <w:r>
              <w:rPr>
                <w:b w:val="0"/>
                <w:i w:val="0"/>
                <w:sz w:val="17"/>
              </w:rPr>
              <w:t>TC-PERF-001, TC-PERF-002, TC-PERF-005</w:t>
            </w:r>
          </w:p>
        </w:tc>
      </w:tr>
    </w:tbl>
    <w:p>
      <w:pPr>
        <w:spacing w:after="40"/>
      </w:pPr>
    </w:p>
    <w:p>
      <w:pPr>
        <w:pStyle w:val="Heading3"/>
      </w:pPr>
      <w:r>
        <w:t>DEF-02 — Access token stayed valid after logout and after password reset (until its 15-minute expiry)</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494"/>
        <w:gridCol w:w="7144"/>
      </w:tblGrid>
      <w:tr>
        <w:trPr>
          <w:cantSplit w:val="true"/>
        </w:trPr>
        <w:tc>
          <w:tcPr>
            <w:tcW w:type="dxa" w:w="2494"/>
            <w:vAlign w:val="center"/>
            <w:shd w:val="clear" w:color="auto" w:fill="E8EDF5"/>
          </w:tcPr>
          <w:p>
            <w:pPr>
              <w:spacing w:after="0" w:line="240" w:lineRule="auto"/>
            </w:pPr>
            <w:r/>
            <w:r>
              <w:rPr>
                <w:b/>
                <w:i w:val="0"/>
                <w:sz w:val="17"/>
              </w:rPr>
              <w:t>Severity / priority</w:t>
            </w:r>
          </w:p>
        </w:tc>
        <w:tc>
          <w:tcPr>
            <w:tcW w:type="dxa" w:w="7143"/>
            <w:vAlign w:val="center"/>
          </w:tcPr>
          <w:p>
            <w:pPr>
              <w:spacing w:after="0" w:line="240" w:lineRule="auto"/>
            </w:pPr>
            <w:r/>
            <w:r>
              <w:rPr>
                <w:b w:val="0"/>
                <w:i w:val="0"/>
                <w:sz w:val="17"/>
              </w:rPr>
              <w:t>S3 — Minor / P2</w:t>
            </w:r>
          </w:p>
        </w:tc>
      </w:tr>
      <w:tr>
        <w:trPr>
          <w:cantSplit w:val="true"/>
        </w:trPr>
        <w:tc>
          <w:tcPr>
            <w:tcW w:type="dxa" w:w="2494"/>
            <w:vAlign w:val="center"/>
            <w:shd w:val="clear" w:color="auto" w:fill="E8EDF5"/>
          </w:tcPr>
          <w:p>
            <w:pPr>
              <w:spacing w:after="0" w:line="240" w:lineRule="auto"/>
            </w:pPr>
            <w:r/>
            <w:r>
              <w:rPr>
                <w:b/>
                <w:i w:val="0"/>
                <w:sz w:val="17"/>
              </w:rPr>
              <w:t>Environment</w:t>
            </w:r>
          </w:p>
        </w:tc>
        <w:tc>
          <w:tcPr>
            <w:tcW w:type="dxa" w:w="7143"/>
            <w:vAlign w:val="center"/>
          </w:tcPr>
          <w:p>
            <w:pPr>
              <w:spacing w:after="0" w:line="240" w:lineRule="auto"/>
            </w:pPr>
            <w:r/>
            <w:r>
              <w:rPr>
                <w:b w:val="0"/>
                <w:i w:val="0"/>
                <w:sz w:val="17"/>
              </w:rPr>
              <w:t>found at commit 8255aff, test API :8090</w:t>
            </w:r>
          </w:p>
        </w:tc>
      </w:tr>
      <w:tr>
        <w:trPr>
          <w:cantSplit w:val="true"/>
        </w:trPr>
        <w:tc>
          <w:tcPr>
            <w:tcW w:type="dxa" w:w="2494"/>
            <w:vAlign w:val="center"/>
            <w:shd w:val="clear" w:color="auto" w:fill="E8EDF5"/>
          </w:tcPr>
          <w:p>
            <w:pPr>
              <w:spacing w:after="0" w:line="240" w:lineRule="auto"/>
            </w:pPr>
            <w:r/>
            <w:r>
              <w:rPr>
                <w:b/>
                <w:i w:val="0"/>
                <w:sz w:val="17"/>
              </w:rPr>
              <w:t>Steps to reproduce</w:t>
            </w:r>
          </w:p>
        </w:tc>
        <w:tc>
          <w:tcPr>
            <w:tcW w:type="dxa" w:w="7143"/>
            <w:vAlign w:val="center"/>
          </w:tcPr>
          <w:p>
            <w:pPr>
              <w:spacing w:after="0" w:line="240" w:lineRule="auto"/>
            </w:pPr>
            <w:r/>
            <w:r>
              <w:rPr>
                <w:b w:val="0"/>
                <w:i w:val="0"/>
                <w:sz w:val="17"/>
              </w:rPr>
              <w:t>1. Register; keep the access token.  2. POST /auth/logout with the refresh token.  3. GET /auth/me with the old access token. Repeat with forgot/reset password instead of logout.</w:t>
            </w:r>
          </w:p>
        </w:tc>
      </w:tr>
      <w:tr>
        <w:trPr>
          <w:cantSplit w:val="true"/>
        </w:trPr>
        <w:tc>
          <w:tcPr>
            <w:tcW w:type="dxa" w:w="2494"/>
            <w:vAlign w:val="center"/>
            <w:shd w:val="clear" w:color="auto" w:fill="E8EDF5"/>
          </w:tcPr>
          <w:p>
            <w:pPr>
              <w:spacing w:after="0" w:line="240" w:lineRule="auto"/>
            </w:pPr>
            <w:r/>
            <w:r>
              <w:rPr>
                <w:b/>
                <w:i w:val="0"/>
                <w:sz w:val="17"/>
              </w:rPr>
              <w:t>Expected result (requirement)</w:t>
            </w:r>
          </w:p>
        </w:tc>
        <w:tc>
          <w:tcPr>
            <w:tcW w:type="dxa" w:w="7143"/>
            <w:vAlign w:val="center"/>
          </w:tcPr>
          <w:p>
            <w:pPr>
              <w:spacing w:after="0" w:line="240" w:lineRule="auto"/>
            </w:pPr>
            <w:r/>
            <w:r>
              <w:rPr>
                <w:b w:val="0"/>
                <w:i w:val="0"/>
                <w:sz w:val="17"/>
              </w:rPr>
              <w:t>401 after logout and after reset (OWASP ASVS V3.3.1).</w:t>
            </w:r>
          </w:p>
        </w:tc>
      </w:tr>
      <w:tr>
        <w:trPr>
          <w:cantSplit w:val="true"/>
        </w:trPr>
        <w:tc>
          <w:tcPr>
            <w:tcW w:type="dxa" w:w="2494"/>
            <w:vAlign w:val="center"/>
            <w:shd w:val="clear" w:color="auto" w:fill="E8EDF5"/>
          </w:tcPr>
          <w:p>
            <w:pPr>
              <w:spacing w:after="0" w:line="240" w:lineRule="auto"/>
            </w:pPr>
            <w:r/>
            <w:r>
              <w:rPr>
                <w:b/>
                <w:i w:val="0"/>
                <w:sz w:val="17"/>
              </w:rPr>
              <w:t>Actual result</w:t>
            </w:r>
          </w:p>
        </w:tc>
        <w:tc>
          <w:tcPr>
            <w:tcW w:type="dxa" w:w="7143"/>
            <w:vAlign w:val="center"/>
          </w:tcPr>
          <w:p>
            <w:pPr>
              <w:spacing w:after="0" w:line="240" w:lineRule="auto"/>
            </w:pPr>
            <w:r/>
            <w:r>
              <w:rPr>
                <w:b w:val="0"/>
                <w:i w:val="0"/>
                <w:sz w:val="17"/>
              </w:rPr>
              <w:t>At 8255aff: HTTP 200 after logout and HTTP 200 after reset.</w:t>
            </w:r>
          </w:p>
        </w:tc>
      </w:tr>
      <w:tr>
        <w:trPr>
          <w:cantSplit w:val="true"/>
        </w:trPr>
        <w:tc>
          <w:tcPr>
            <w:tcW w:type="dxa" w:w="2494"/>
            <w:vAlign w:val="center"/>
            <w:shd w:val="clear" w:color="auto" w:fill="E8EDF5"/>
          </w:tcPr>
          <w:p>
            <w:pPr>
              <w:spacing w:after="0" w:line="240" w:lineRule="auto"/>
            </w:pPr>
            <w:r/>
            <w:r>
              <w:rPr>
                <w:b/>
                <w:i w:val="0"/>
                <w:sz w:val="17"/>
              </w:rPr>
              <w:t>Root cause (from code)</w:t>
            </w:r>
          </w:p>
        </w:tc>
        <w:tc>
          <w:tcPr>
            <w:tcW w:type="dxa" w:w="7143"/>
            <w:vAlign w:val="center"/>
          </w:tcPr>
          <w:p>
            <w:pPr>
              <w:spacing w:after="0" w:line="240" w:lineRule="auto"/>
            </w:pPr>
            <w:r/>
            <w:r>
              <w:rPr>
                <w:b w:val="0"/>
                <w:i w:val="0"/>
                <w:sz w:val="17"/>
              </w:rPr>
              <w:t>Stateless HS256 access tokens were checked only for signature, expiry and account status, never against the session that issued them.</w:t>
            </w:r>
          </w:p>
        </w:tc>
      </w:tr>
      <w:tr>
        <w:trPr>
          <w:cantSplit w:val="true"/>
        </w:trPr>
        <w:tc>
          <w:tcPr>
            <w:tcW w:type="dxa" w:w="2494"/>
            <w:vAlign w:val="center"/>
            <w:shd w:val="clear" w:color="auto" w:fill="E8EDF5"/>
          </w:tcPr>
          <w:p>
            <w:pPr>
              <w:spacing w:after="0" w:line="240" w:lineRule="auto"/>
            </w:pPr>
            <w:r/>
            <w:r>
              <w:rPr>
                <w:b/>
                <w:i w:val="0"/>
                <w:sz w:val="17"/>
              </w:rPr>
              <w:t>Fix</w:t>
            </w:r>
          </w:p>
        </w:tc>
        <w:tc>
          <w:tcPr>
            <w:tcW w:type="dxa" w:w="7143"/>
            <w:vAlign w:val="center"/>
          </w:tcPr>
          <w:p>
            <w:pPr>
              <w:spacing w:after="0" w:line="240" w:lineRule="auto"/>
            </w:pPr>
            <w:r/>
            <w:r>
              <w:rPr>
                <w:b w:val="0"/>
                <w:i w:val="0"/>
                <w:sz w:val="17"/>
              </w:rPr>
              <w:t>Commit b0536fa: every sign-in gets a session id (refresh_tokens.session_id, migration 004, kept across rotation); access tokens carry it as the sid claim, and RequireAuth/OptionalAuth accept a token only while its session has a live refresh token. Logout ends the session; password reset, suspension and reuse detection end all sessions. Suspended accounts still receive 403.</w:t>
            </w:r>
          </w:p>
        </w:tc>
      </w:tr>
      <w:tr>
        <w:trPr>
          <w:cantSplit w:val="true"/>
        </w:trPr>
        <w:tc>
          <w:tcPr>
            <w:tcW w:type="dxa" w:w="2494"/>
            <w:vAlign w:val="center"/>
            <w:shd w:val="clear" w:color="auto" w:fill="E8EDF5"/>
          </w:tcPr>
          <w:p>
            <w:pPr>
              <w:spacing w:after="0" w:line="240" w:lineRule="auto"/>
            </w:pPr>
            <w:r/>
            <w:r>
              <w:rPr>
                <w:b/>
                <w:i w:val="0"/>
                <w:sz w:val="17"/>
              </w:rPr>
              <w:t>Re-test result</w:t>
            </w:r>
          </w:p>
        </w:tc>
        <w:tc>
          <w:tcPr>
            <w:tcW w:type="dxa" w:w="7143"/>
            <w:vAlign w:val="center"/>
          </w:tcPr>
          <w:p>
            <w:pPr>
              <w:spacing w:after="0" w:line="240" w:lineRule="auto"/>
            </w:pPr>
            <w:r/>
            <w:r>
              <w:rPr>
                <w:b w:val="0"/>
                <w:i w:val="0"/>
                <w:sz w:val="17"/>
              </w:rPr>
              <w:t>At c58399f: exploratory EX-01 HTTP 401, EX-02 HTTP 401; integration subtests for logout, password reset, refresh continuity and tokens without sid all PASS; the existing suspension test PASS (403 preserved).</w:t>
            </w:r>
          </w:p>
        </w:tc>
      </w:tr>
      <w:tr>
        <w:trPr>
          <w:cantSplit w:val="true"/>
        </w:trPr>
        <w:tc>
          <w:tcPr>
            <w:tcW w:type="dxa" w:w="2494"/>
            <w:vAlign w:val="center"/>
            <w:shd w:val="clear" w:color="auto" w:fill="E8EDF5"/>
          </w:tcPr>
          <w:p>
            <w:pPr>
              <w:spacing w:after="0" w:line="240" w:lineRule="auto"/>
            </w:pPr>
            <w:r/>
            <w:r>
              <w:rPr>
                <w:b/>
                <w:i w:val="0"/>
                <w:sz w:val="17"/>
              </w:rPr>
              <w:t>Status</w:t>
            </w:r>
          </w:p>
        </w:tc>
        <w:tc>
          <w:tcPr>
            <w:tcW w:type="dxa" w:w="7143"/>
            <w:vAlign w:val="center"/>
          </w:tcPr>
          <w:p>
            <w:pPr>
              <w:spacing w:after="0" w:line="240" w:lineRule="auto"/>
            </w:pPr>
            <w:r/>
            <w:r>
              <w:rPr>
                <w:b w:val="0"/>
                <w:i w:val="0"/>
                <w:sz w:val="17"/>
              </w:rPr>
              <w:t>Fixed &amp; verified</w:t>
            </w:r>
          </w:p>
        </w:tc>
      </w:tr>
      <w:tr>
        <w:trPr>
          <w:cantSplit w:val="true"/>
        </w:trPr>
        <w:tc>
          <w:tcPr>
            <w:tcW w:type="dxa" w:w="2494"/>
            <w:vAlign w:val="center"/>
            <w:shd w:val="clear" w:color="auto" w:fill="E8EDF5"/>
          </w:tcPr>
          <w:p>
            <w:pPr>
              <w:spacing w:after="0" w:line="240" w:lineRule="auto"/>
            </w:pPr>
            <w:r/>
            <w:r>
              <w:rPr>
                <w:b/>
                <w:i w:val="0"/>
                <w:sz w:val="17"/>
              </w:rPr>
              <w:t>Notes</w:t>
            </w:r>
          </w:p>
        </w:tc>
        <w:tc>
          <w:tcPr>
            <w:tcW w:type="dxa" w:w="7143"/>
            <w:vAlign w:val="center"/>
          </w:tcPr>
          <w:p>
            <w:pPr>
              <w:spacing w:after="0" w:line="240" w:lineRule="auto"/>
            </w:pPr>
            <w:r/>
            <w:r>
              <w:rPr>
                <w:b w:val="0"/>
                <w:i w:val="0"/>
                <w:sz w:val="17"/>
              </w:rPr>
              <w:t>Migration 004 must be applied to every database before b0536fa runs against it. It was applied to tuitionhub_qa_e2e and, at the owner's request, to the local tuitionhub database (13 users and all refresh tokens preserved).</w:t>
            </w:r>
          </w:p>
        </w:tc>
      </w:tr>
      <w:tr>
        <w:trPr>
          <w:cantSplit w:val="true"/>
        </w:trPr>
        <w:tc>
          <w:tcPr>
            <w:tcW w:type="dxa" w:w="2494"/>
            <w:vAlign w:val="center"/>
            <w:shd w:val="clear" w:color="auto" w:fill="E8EDF5"/>
          </w:tcPr>
          <w:p>
            <w:pPr>
              <w:spacing w:after="0" w:line="240" w:lineRule="auto"/>
            </w:pPr>
            <w:r/>
            <w:r>
              <w:rPr>
                <w:b/>
                <w:i w:val="0"/>
                <w:sz w:val="17"/>
              </w:rPr>
              <w:t>Linked test cases</w:t>
            </w:r>
          </w:p>
        </w:tc>
        <w:tc>
          <w:tcPr>
            <w:tcW w:type="dxa" w:w="7143"/>
            <w:vAlign w:val="center"/>
          </w:tcPr>
          <w:p>
            <w:pPr>
              <w:spacing w:after="0" w:line="240" w:lineRule="auto"/>
            </w:pPr>
            <w:r/>
            <w:r>
              <w:rPr>
                <w:b w:val="0"/>
                <w:i w:val="0"/>
                <w:sz w:val="17"/>
              </w:rPr>
              <w:t>TC-SESS-005, TC-SESS-006</w:t>
            </w:r>
          </w:p>
        </w:tc>
      </w:tr>
    </w:tbl>
    <w:p>
      <w:pPr>
        <w:spacing w:after="40"/>
      </w:pPr>
    </w:p>
    <w:p>
      <w:pPr>
        <w:pStyle w:val="Heading3"/>
      </w:pPr>
      <w:r>
        <w:t>DEF-03 — Whitespace-only display name was accepted and stored as an empty name</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494"/>
        <w:gridCol w:w="7144"/>
      </w:tblGrid>
      <w:tr>
        <w:trPr>
          <w:cantSplit w:val="true"/>
        </w:trPr>
        <w:tc>
          <w:tcPr>
            <w:tcW w:type="dxa" w:w="2494"/>
            <w:vAlign w:val="center"/>
            <w:shd w:val="clear" w:color="auto" w:fill="E8EDF5"/>
          </w:tcPr>
          <w:p>
            <w:pPr>
              <w:spacing w:after="0" w:line="240" w:lineRule="auto"/>
            </w:pPr>
            <w:r/>
            <w:r>
              <w:rPr>
                <w:b/>
                <w:i w:val="0"/>
                <w:sz w:val="17"/>
              </w:rPr>
              <w:t>Severity / priority</w:t>
            </w:r>
          </w:p>
        </w:tc>
        <w:tc>
          <w:tcPr>
            <w:tcW w:type="dxa" w:w="7143"/>
            <w:vAlign w:val="center"/>
          </w:tcPr>
          <w:p>
            <w:pPr>
              <w:spacing w:after="0" w:line="240" w:lineRule="auto"/>
            </w:pPr>
            <w:r/>
            <w:r>
              <w:rPr>
                <w:b w:val="0"/>
                <w:i w:val="0"/>
                <w:sz w:val="17"/>
              </w:rPr>
              <w:t>S3 — Minor / P3</w:t>
            </w:r>
          </w:p>
        </w:tc>
      </w:tr>
      <w:tr>
        <w:trPr>
          <w:cantSplit w:val="true"/>
        </w:trPr>
        <w:tc>
          <w:tcPr>
            <w:tcW w:type="dxa" w:w="2494"/>
            <w:vAlign w:val="center"/>
            <w:shd w:val="clear" w:color="auto" w:fill="E8EDF5"/>
          </w:tcPr>
          <w:p>
            <w:pPr>
              <w:spacing w:after="0" w:line="240" w:lineRule="auto"/>
            </w:pPr>
            <w:r/>
            <w:r>
              <w:rPr>
                <w:b/>
                <w:i w:val="0"/>
                <w:sz w:val="17"/>
              </w:rPr>
              <w:t>Environment</w:t>
            </w:r>
          </w:p>
        </w:tc>
        <w:tc>
          <w:tcPr>
            <w:tcW w:type="dxa" w:w="7143"/>
            <w:vAlign w:val="center"/>
          </w:tcPr>
          <w:p>
            <w:pPr>
              <w:spacing w:after="0" w:line="240" w:lineRule="auto"/>
            </w:pPr>
            <w:r/>
            <w:r>
              <w:rPr>
                <w:b w:val="0"/>
                <w:i w:val="0"/>
                <w:sz w:val="17"/>
              </w:rPr>
              <w:t>found at commit 8255aff, test API :8090</w:t>
            </w:r>
          </w:p>
        </w:tc>
      </w:tr>
      <w:tr>
        <w:trPr>
          <w:cantSplit w:val="true"/>
        </w:trPr>
        <w:tc>
          <w:tcPr>
            <w:tcW w:type="dxa" w:w="2494"/>
            <w:vAlign w:val="center"/>
            <w:shd w:val="clear" w:color="auto" w:fill="E8EDF5"/>
          </w:tcPr>
          <w:p>
            <w:pPr>
              <w:spacing w:after="0" w:line="240" w:lineRule="auto"/>
            </w:pPr>
            <w:r/>
            <w:r>
              <w:rPr>
                <w:b/>
                <w:i w:val="0"/>
                <w:sz w:val="17"/>
              </w:rPr>
              <w:t>Steps to reproduce</w:t>
            </w:r>
          </w:p>
        </w:tc>
        <w:tc>
          <w:tcPr>
            <w:tcW w:type="dxa" w:w="7143"/>
            <w:vAlign w:val="center"/>
          </w:tcPr>
          <w:p>
            <w:pPr>
              <w:spacing w:after="0" w:line="240" w:lineRule="auto"/>
            </w:pPr>
            <w:r/>
            <w:r>
              <w:rPr>
                <w:b w:val="0"/>
                <w:i w:val="0"/>
                <w:sz w:val="17"/>
              </w:rPr>
              <w:t>1. POST /auth/register with name = five spaces.  2. SELECT CHAR_LENGTH(name) for that user.</w:t>
            </w:r>
          </w:p>
        </w:tc>
      </w:tr>
      <w:tr>
        <w:trPr>
          <w:cantSplit w:val="true"/>
        </w:trPr>
        <w:tc>
          <w:tcPr>
            <w:tcW w:type="dxa" w:w="2494"/>
            <w:vAlign w:val="center"/>
            <w:shd w:val="clear" w:color="auto" w:fill="E8EDF5"/>
          </w:tcPr>
          <w:p>
            <w:pPr>
              <w:spacing w:after="0" w:line="240" w:lineRule="auto"/>
            </w:pPr>
            <w:r/>
            <w:r>
              <w:rPr>
                <w:b/>
                <w:i w:val="0"/>
                <w:sz w:val="17"/>
              </w:rPr>
              <w:t>Expected result (requirement)</w:t>
            </w:r>
          </w:p>
        </w:tc>
        <w:tc>
          <w:tcPr>
            <w:tcW w:type="dxa" w:w="7143"/>
            <w:vAlign w:val="center"/>
          </w:tcPr>
          <w:p>
            <w:pPr>
              <w:spacing w:after="0" w:line="240" w:lineRule="auto"/>
            </w:pPr>
            <w:r/>
            <w:r>
              <w:rPr>
                <w:b w:val="0"/>
                <w:i w:val="0"/>
                <w:sz w:val="17"/>
              </w:rPr>
              <w:t>400 — name must contain 2 to 120 characters.</w:t>
            </w:r>
          </w:p>
        </w:tc>
      </w:tr>
      <w:tr>
        <w:trPr>
          <w:cantSplit w:val="true"/>
        </w:trPr>
        <w:tc>
          <w:tcPr>
            <w:tcW w:type="dxa" w:w="2494"/>
            <w:vAlign w:val="center"/>
            <w:shd w:val="clear" w:color="auto" w:fill="E8EDF5"/>
          </w:tcPr>
          <w:p>
            <w:pPr>
              <w:spacing w:after="0" w:line="240" w:lineRule="auto"/>
            </w:pPr>
            <w:r/>
            <w:r>
              <w:rPr>
                <w:b/>
                <w:i w:val="0"/>
                <w:sz w:val="17"/>
              </w:rPr>
              <w:t>Actual result</w:t>
            </w:r>
          </w:p>
        </w:tc>
        <w:tc>
          <w:tcPr>
            <w:tcW w:type="dxa" w:w="7143"/>
            <w:vAlign w:val="center"/>
          </w:tcPr>
          <w:p>
            <w:pPr>
              <w:spacing w:after="0" w:line="240" w:lineRule="auto"/>
            </w:pPr>
            <w:r/>
            <w:r>
              <w:rPr>
                <w:b w:val="0"/>
                <w:i w:val="0"/>
                <w:sz w:val="17"/>
              </w:rPr>
              <w:t>At 8255aff: HTTP 201; the stored name had length 0 (observed by SQL during the first run).</w:t>
            </w:r>
          </w:p>
        </w:tc>
      </w:tr>
      <w:tr>
        <w:trPr>
          <w:cantSplit w:val="true"/>
        </w:trPr>
        <w:tc>
          <w:tcPr>
            <w:tcW w:type="dxa" w:w="2494"/>
            <w:vAlign w:val="center"/>
            <w:shd w:val="clear" w:color="auto" w:fill="E8EDF5"/>
          </w:tcPr>
          <w:p>
            <w:pPr>
              <w:spacing w:after="0" w:line="240" w:lineRule="auto"/>
            </w:pPr>
            <w:r/>
            <w:r>
              <w:rPr>
                <w:b/>
                <w:i w:val="0"/>
                <w:sz w:val="17"/>
              </w:rPr>
              <w:t>Root cause (from code)</w:t>
            </w:r>
          </w:p>
        </w:tc>
        <w:tc>
          <w:tcPr>
            <w:tcW w:type="dxa" w:w="7143"/>
            <w:vAlign w:val="center"/>
          </w:tcPr>
          <w:p>
            <w:pPr>
              <w:spacing w:after="0" w:line="240" w:lineRule="auto"/>
            </w:pPr>
            <w:r/>
            <w:r>
              <w:rPr>
                <w:b w:val="0"/>
                <w:i w:val="0"/>
                <w:sz w:val="17"/>
              </w:rPr>
              <w:t>The handler validated min=2 on the raw string; auth.Service.Register then stored strings.TrimSpace(name). Padding also counted towards the 120-character limit.</w:t>
            </w:r>
          </w:p>
        </w:tc>
      </w:tr>
      <w:tr>
        <w:trPr>
          <w:cantSplit w:val="true"/>
        </w:trPr>
        <w:tc>
          <w:tcPr>
            <w:tcW w:type="dxa" w:w="2494"/>
            <w:vAlign w:val="center"/>
            <w:shd w:val="clear" w:color="auto" w:fill="E8EDF5"/>
          </w:tcPr>
          <w:p>
            <w:pPr>
              <w:spacing w:after="0" w:line="240" w:lineRule="auto"/>
            </w:pPr>
            <w:r/>
            <w:r>
              <w:rPr>
                <w:b/>
                <w:i w:val="0"/>
                <w:sz w:val="17"/>
              </w:rPr>
              <w:t>Fix</w:t>
            </w:r>
          </w:p>
        </w:tc>
        <w:tc>
          <w:tcPr>
            <w:tcW w:type="dxa" w:w="7143"/>
            <w:vAlign w:val="center"/>
          </w:tcPr>
          <w:p>
            <w:pPr>
              <w:spacing w:after="0" w:line="240" w:lineRule="auto"/>
            </w:pPr>
            <w:r/>
            <w:r>
              <w:rPr>
                <w:b w:val="0"/>
                <w:i w:val="0"/>
                <w:sz w:val="17"/>
              </w:rPr>
              <w:t>registerRequest.normalize() trims the name, and the shared bind() runs normalize() before validation, so the existing required,min=2,max=120 rule applies to the trimmed value. The error response is unchanged (400, invalid request). Only the account name at registration has a length rule; the optional profile display_name was not changed.</w:t>
            </w:r>
          </w:p>
        </w:tc>
      </w:tr>
      <w:tr>
        <w:trPr>
          <w:cantSplit w:val="true"/>
        </w:trPr>
        <w:tc>
          <w:tcPr>
            <w:tcW w:type="dxa" w:w="2494"/>
            <w:vAlign w:val="center"/>
            <w:shd w:val="clear" w:color="auto" w:fill="E8EDF5"/>
          </w:tcPr>
          <w:p>
            <w:pPr>
              <w:spacing w:after="0" w:line="240" w:lineRule="auto"/>
            </w:pPr>
            <w:r/>
            <w:r>
              <w:rPr>
                <w:b/>
                <w:i w:val="0"/>
                <w:sz w:val="17"/>
              </w:rPr>
              <w:t>Re-test result</w:t>
            </w:r>
          </w:p>
        </w:tc>
        <w:tc>
          <w:tcPr>
            <w:tcW w:type="dxa" w:w="7143"/>
            <w:vAlign w:val="center"/>
          </w:tcPr>
          <w:p>
            <w:pPr>
              <w:spacing w:after="0" w:line="240" w:lineRule="auto"/>
            </w:pPr>
            <w:r/>
            <w:r>
              <w:rPr>
                <w:b w:val="0"/>
                <w:i w:val="0"/>
                <w:sz w:val="17"/>
              </w:rPr>
              <w:t>At c58399f: EX-05 HTTP 400; unit tests TestRegisterRejectsBlankNamesBeforeTouchingDatabase, TestRegisterStoresTrimmedName and TestRegisterNameLengthRuleIsUnchangedForValidNames, plus integration TestRegistrationNormalizesNames, all PASS. The unit tests were also run against the previous handler and failed, confirming they detect the defect.</w:t>
            </w:r>
          </w:p>
        </w:tc>
      </w:tr>
      <w:tr>
        <w:trPr>
          <w:cantSplit w:val="true"/>
        </w:trPr>
        <w:tc>
          <w:tcPr>
            <w:tcW w:type="dxa" w:w="2494"/>
            <w:vAlign w:val="center"/>
            <w:shd w:val="clear" w:color="auto" w:fill="E8EDF5"/>
          </w:tcPr>
          <w:p>
            <w:pPr>
              <w:spacing w:after="0" w:line="240" w:lineRule="auto"/>
            </w:pPr>
            <w:r/>
            <w:r>
              <w:rPr>
                <w:b/>
                <w:i w:val="0"/>
                <w:sz w:val="17"/>
              </w:rPr>
              <w:t>Status</w:t>
            </w:r>
          </w:p>
        </w:tc>
        <w:tc>
          <w:tcPr>
            <w:tcW w:type="dxa" w:w="7143"/>
            <w:vAlign w:val="center"/>
          </w:tcPr>
          <w:p>
            <w:pPr>
              <w:spacing w:after="0" w:line="240" w:lineRule="auto"/>
            </w:pPr>
            <w:r/>
            <w:r>
              <w:rPr>
                <w:b w:val="0"/>
                <w:i w:val="0"/>
                <w:sz w:val="17"/>
              </w:rPr>
              <w:t>Fixed &amp; verified</w:t>
            </w:r>
          </w:p>
        </w:tc>
      </w:tr>
      <w:tr>
        <w:trPr>
          <w:cantSplit w:val="true"/>
        </w:trPr>
        <w:tc>
          <w:tcPr>
            <w:tcW w:type="dxa" w:w="2494"/>
            <w:vAlign w:val="center"/>
            <w:shd w:val="clear" w:color="auto" w:fill="E8EDF5"/>
          </w:tcPr>
          <w:p>
            <w:pPr>
              <w:spacing w:after="0" w:line="240" w:lineRule="auto"/>
            </w:pPr>
            <w:r/>
            <w:r>
              <w:rPr>
                <w:b/>
                <w:i w:val="0"/>
                <w:sz w:val="17"/>
              </w:rPr>
              <w:t>Notes</w:t>
            </w:r>
          </w:p>
        </w:tc>
        <w:tc>
          <w:tcPr>
            <w:tcW w:type="dxa" w:w="7143"/>
            <w:vAlign w:val="center"/>
          </w:tcPr>
          <w:p>
            <w:pPr>
              <w:spacing w:after="0" w:line="240" w:lineRule="auto"/>
            </w:pPr>
            <w:r/>
            <w:r>
              <w:rPr>
                <w:b w:val="0"/>
                <w:i w:val="0"/>
                <w:sz w:val="17"/>
              </w:rPr>
              <w:t>Committed as c58399f after the re-test; the committed change is identical to the tested one (diff sha256 dab4564c2b45).</w:t>
            </w:r>
          </w:p>
        </w:tc>
      </w:tr>
      <w:tr>
        <w:trPr>
          <w:cantSplit w:val="true"/>
        </w:trPr>
        <w:tc>
          <w:tcPr>
            <w:tcW w:type="dxa" w:w="2494"/>
            <w:vAlign w:val="center"/>
            <w:shd w:val="clear" w:color="auto" w:fill="E8EDF5"/>
          </w:tcPr>
          <w:p>
            <w:pPr>
              <w:spacing w:after="0" w:line="240" w:lineRule="auto"/>
            </w:pPr>
            <w:r/>
            <w:r>
              <w:rPr>
                <w:b/>
                <w:i w:val="0"/>
                <w:sz w:val="17"/>
              </w:rPr>
              <w:t>Linked test cases</w:t>
            </w:r>
          </w:p>
        </w:tc>
        <w:tc>
          <w:tcPr>
            <w:tcW w:type="dxa" w:w="7143"/>
            <w:vAlign w:val="center"/>
          </w:tcPr>
          <w:p>
            <w:pPr>
              <w:spacing w:after="0" w:line="240" w:lineRule="auto"/>
            </w:pPr>
            <w:r/>
            <w:r>
              <w:rPr>
                <w:b w:val="0"/>
                <w:i w:val="0"/>
                <w:sz w:val="17"/>
              </w:rPr>
              <w:t>TC-AUTH-016, TC-AUTH-018</w:t>
            </w:r>
          </w:p>
        </w:tc>
      </w:tr>
    </w:tbl>
    <w:p>
      <w:pPr>
        <w:spacing w:after="40"/>
      </w:pPr>
    </w:p>
    <w:p>
      <w:pPr>
        <w:pStyle w:val="Heading3"/>
      </w:pPr>
      <w:r>
        <w:t>DEF-04 — Frontend dev-tooling dependencies have known advisories (2 high, 5 moderate, 1 low)</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494"/>
        <w:gridCol w:w="7144"/>
      </w:tblGrid>
      <w:tr>
        <w:trPr>
          <w:cantSplit w:val="true"/>
        </w:trPr>
        <w:tc>
          <w:tcPr>
            <w:tcW w:type="dxa" w:w="2494"/>
            <w:vAlign w:val="center"/>
            <w:shd w:val="clear" w:color="auto" w:fill="E8EDF5"/>
          </w:tcPr>
          <w:p>
            <w:pPr>
              <w:spacing w:after="0" w:line="240" w:lineRule="auto"/>
            </w:pPr>
            <w:r/>
            <w:r>
              <w:rPr>
                <w:b/>
                <w:i w:val="0"/>
                <w:sz w:val="17"/>
              </w:rPr>
              <w:t>Severity / priority</w:t>
            </w:r>
          </w:p>
        </w:tc>
        <w:tc>
          <w:tcPr>
            <w:tcW w:type="dxa" w:w="7143"/>
            <w:vAlign w:val="center"/>
          </w:tcPr>
          <w:p>
            <w:pPr>
              <w:spacing w:after="0" w:line="240" w:lineRule="auto"/>
            </w:pPr>
            <w:r/>
            <w:r>
              <w:rPr>
                <w:b w:val="0"/>
                <w:i w:val="0"/>
                <w:sz w:val="17"/>
              </w:rPr>
              <w:t>S3 — Minor / P3</w:t>
            </w:r>
          </w:p>
        </w:tc>
      </w:tr>
      <w:tr>
        <w:trPr>
          <w:cantSplit w:val="true"/>
        </w:trPr>
        <w:tc>
          <w:tcPr>
            <w:tcW w:type="dxa" w:w="2494"/>
            <w:vAlign w:val="center"/>
            <w:shd w:val="clear" w:color="auto" w:fill="E8EDF5"/>
          </w:tcPr>
          <w:p>
            <w:pPr>
              <w:spacing w:after="0" w:line="240" w:lineRule="auto"/>
            </w:pPr>
            <w:r/>
            <w:r>
              <w:rPr>
                <w:b/>
                <w:i w:val="0"/>
                <w:sz w:val="17"/>
              </w:rPr>
              <w:t>Environment</w:t>
            </w:r>
          </w:p>
        </w:tc>
        <w:tc>
          <w:tcPr>
            <w:tcW w:type="dxa" w:w="7143"/>
            <w:vAlign w:val="center"/>
          </w:tcPr>
          <w:p>
            <w:pPr>
              <w:spacing w:after="0" w:line="240" w:lineRule="auto"/>
            </w:pPr>
            <w:r/>
            <w:r>
              <w:rPr>
                <w:b w:val="0"/>
                <w:i w:val="0"/>
                <w:sz w:val="17"/>
              </w:rPr>
              <w:t>pnpm audit against the npm advisory database on the test date</w:t>
            </w:r>
          </w:p>
        </w:tc>
      </w:tr>
      <w:tr>
        <w:trPr>
          <w:cantSplit w:val="true"/>
        </w:trPr>
        <w:tc>
          <w:tcPr>
            <w:tcW w:type="dxa" w:w="2494"/>
            <w:vAlign w:val="center"/>
            <w:shd w:val="clear" w:color="auto" w:fill="E8EDF5"/>
          </w:tcPr>
          <w:p>
            <w:pPr>
              <w:spacing w:after="0" w:line="240" w:lineRule="auto"/>
            </w:pPr>
            <w:r/>
            <w:r>
              <w:rPr>
                <w:b/>
                <w:i w:val="0"/>
                <w:sz w:val="17"/>
              </w:rPr>
              <w:t>Steps to reproduce</w:t>
            </w:r>
          </w:p>
        </w:tc>
        <w:tc>
          <w:tcPr>
            <w:tcW w:type="dxa" w:w="7143"/>
            <w:vAlign w:val="center"/>
          </w:tcPr>
          <w:p>
            <w:pPr>
              <w:spacing w:after="0" w:line="240" w:lineRule="auto"/>
            </w:pPr>
            <w:r/>
            <w:r>
              <w:rPr>
                <w:b w:val="0"/>
                <w:i w:val="0"/>
                <w:sz w:val="17"/>
              </w:rPr>
              <w:t>pnpm audit --json</w:t>
            </w:r>
          </w:p>
        </w:tc>
      </w:tr>
      <w:tr>
        <w:trPr>
          <w:cantSplit w:val="true"/>
        </w:trPr>
        <w:tc>
          <w:tcPr>
            <w:tcW w:type="dxa" w:w="2494"/>
            <w:vAlign w:val="center"/>
            <w:shd w:val="clear" w:color="auto" w:fill="E8EDF5"/>
          </w:tcPr>
          <w:p>
            <w:pPr>
              <w:spacing w:after="0" w:line="240" w:lineRule="auto"/>
            </w:pPr>
            <w:r/>
            <w:r>
              <w:rPr>
                <w:b/>
                <w:i w:val="0"/>
                <w:sz w:val="17"/>
              </w:rPr>
              <w:t>Expected result (requirement)</w:t>
            </w:r>
          </w:p>
        </w:tc>
        <w:tc>
          <w:tcPr>
            <w:tcW w:type="dxa" w:w="7143"/>
            <w:vAlign w:val="center"/>
          </w:tcPr>
          <w:p>
            <w:pPr>
              <w:spacing w:after="0" w:line="240" w:lineRule="auto"/>
            </w:pPr>
            <w:r/>
            <w:r>
              <w:rPr>
                <w:b w:val="0"/>
                <w:i w:val="0"/>
                <w:sz w:val="17"/>
              </w:rPr>
              <w:t>No high or critical advisories.</w:t>
            </w:r>
          </w:p>
        </w:tc>
      </w:tr>
      <w:tr>
        <w:trPr>
          <w:cantSplit w:val="true"/>
        </w:trPr>
        <w:tc>
          <w:tcPr>
            <w:tcW w:type="dxa" w:w="2494"/>
            <w:vAlign w:val="center"/>
            <w:shd w:val="clear" w:color="auto" w:fill="E8EDF5"/>
          </w:tcPr>
          <w:p>
            <w:pPr>
              <w:spacing w:after="0" w:line="240" w:lineRule="auto"/>
            </w:pPr>
            <w:r/>
            <w:r>
              <w:rPr>
                <w:b/>
                <w:i w:val="0"/>
                <w:sz w:val="17"/>
              </w:rPr>
              <w:t>Actual result</w:t>
            </w:r>
          </w:p>
        </w:tc>
        <w:tc>
          <w:tcPr>
            <w:tcW w:type="dxa" w:w="7143"/>
            <w:vAlign w:val="center"/>
          </w:tcPr>
          <w:p>
            <w:pPr>
              <w:spacing w:after="0" w:line="240" w:lineRule="auto"/>
            </w:pPr>
            <w:r/>
            <w:r>
              <w:rPr>
                <w:b w:val="0"/>
                <w:i w:val="0"/>
                <w:sz w:val="17"/>
              </w:rPr>
              <w:t>critical 0, high 2, moderate 5, low 1; affected packages: vite (dev server) and source-map-js.</w:t>
            </w:r>
          </w:p>
        </w:tc>
      </w:tr>
      <w:tr>
        <w:trPr>
          <w:cantSplit w:val="true"/>
        </w:trPr>
        <w:tc>
          <w:tcPr>
            <w:tcW w:type="dxa" w:w="2494"/>
            <w:vAlign w:val="center"/>
            <w:shd w:val="clear" w:color="auto" w:fill="E8EDF5"/>
          </w:tcPr>
          <w:p>
            <w:pPr>
              <w:spacing w:after="0" w:line="240" w:lineRule="auto"/>
            </w:pPr>
            <w:r/>
            <w:r>
              <w:rPr>
                <w:b/>
                <w:i w:val="0"/>
                <w:sz w:val="17"/>
              </w:rPr>
              <w:t>Root cause (from code)</w:t>
            </w:r>
          </w:p>
        </w:tc>
        <w:tc>
          <w:tcPr>
            <w:tcW w:type="dxa" w:w="7143"/>
            <w:vAlign w:val="center"/>
          </w:tcPr>
          <w:p>
            <w:pPr>
              <w:spacing w:after="0" w:line="240" w:lineRule="auto"/>
            </w:pPr>
            <w:r/>
            <w:r>
              <w:rPr>
                <w:b w:val="0"/>
                <w:i w:val="0"/>
                <w:sz w:val="17"/>
              </w:rPr>
              <w:t>Outdated dev dependencies; they run only in the local dev server and build, not in the shipped bundle.</w:t>
            </w:r>
          </w:p>
        </w:tc>
      </w:tr>
      <w:tr>
        <w:trPr>
          <w:cantSplit w:val="true"/>
        </w:trPr>
        <w:tc>
          <w:tcPr>
            <w:tcW w:type="dxa" w:w="2494"/>
            <w:vAlign w:val="center"/>
            <w:shd w:val="clear" w:color="auto" w:fill="E8EDF5"/>
          </w:tcPr>
          <w:p>
            <w:pPr>
              <w:spacing w:after="0" w:line="240" w:lineRule="auto"/>
            </w:pPr>
            <w:r/>
            <w:r>
              <w:rPr>
                <w:b/>
                <w:i w:val="0"/>
                <w:sz w:val="17"/>
              </w:rPr>
              <w:t>Suggested fix</w:t>
            </w:r>
          </w:p>
        </w:tc>
        <w:tc>
          <w:tcPr>
            <w:tcW w:type="dxa" w:w="7143"/>
            <w:vAlign w:val="center"/>
          </w:tcPr>
          <w:p>
            <w:pPr>
              <w:spacing w:after="0" w:line="240" w:lineRule="auto"/>
            </w:pPr>
            <w:r/>
            <w:r>
              <w:rPr>
                <w:b w:val="0"/>
                <w:i w:val="0"/>
                <w:sz w:val="17"/>
              </w:rPr>
              <w:t>Upgrade vite and transitive source-map-js; re-run the audit.</w:t>
            </w:r>
          </w:p>
        </w:tc>
      </w:tr>
      <w:tr>
        <w:trPr>
          <w:cantSplit w:val="true"/>
        </w:trPr>
        <w:tc>
          <w:tcPr>
            <w:tcW w:type="dxa" w:w="2494"/>
            <w:vAlign w:val="center"/>
            <w:shd w:val="clear" w:color="auto" w:fill="E8EDF5"/>
          </w:tcPr>
          <w:p>
            <w:pPr>
              <w:spacing w:after="0" w:line="240" w:lineRule="auto"/>
            </w:pPr>
            <w:r/>
            <w:r>
              <w:rPr>
                <w:b/>
                <w:i w:val="0"/>
                <w:sz w:val="17"/>
              </w:rPr>
              <w:t>Status</w:t>
            </w:r>
          </w:p>
        </w:tc>
        <w:tc>
          <w:tcPr>
            <w:tcW w:type="dxa" w:w="7143"/>
            <w:vAlign w:val="center"/>
          </w:tcPr>
          <w:p>
            <w:pPr>
              <w:spacing w:after="0" w:line="240" w:lineRule="auto"/>
            </w:pPr>
            <w:r/>
            <w:r>
              <w:rPr>
                <w:b w:val="0"/>
                <w:i w:val="0"/>
                <w:sz w:val="17"/>
              </w:rPr>
              <w:t>Open</w:t>
            </w:r>
          </w:p>
        </w:tc>
      </w:tr>
      <w:tr>
        <w:trPr>
          <w:cantSplit w:val="true"/>
        </w:trPr>
        <w:tc>
          <w:tcPr>
            <w:tcW w:type="dxa" w:w="2494"/>
            <w:vAlign w:val="center"/>
            <w:shd w:val="clear" w:color="auto" w:fill="E8EDF5"/>
          </w:tcPr>
          <w:p>
            <w:pPr>
              <w:spacing w:after="0" w:line="240" w:lineRule="auto"/>
            </w:pPr>
            <w:r/>
            <w:r>
              <w:rPr>
                <w:b/>
                <w:i w:val="0"/>
                <w:sz w:val="17"/>
              </w:rPr>
              <w:t>Notes</w:t>
            </w:r>
          </w:p>
        </w:tc>
        <w:tc>
          <w:tcPr>
            <w:tcW w:type="dxa" w:w="7143"/>
            <w:vAlign w:val="center"/>
          </w:tcPr>
          <w:p>
            <w:pPr>
              <w:spacing w:after="0" w:line="240" w:lineRule="auto"/>
            </w:pPr>
            <w:r/>
            <w:r>
              <w:rPr>
                <w:b w:val="0"/>
                <w:i w:val="0"/>
                <w:sz w:val="17"/>
              </w:rPr>
              <w:t>—</w:t>
            </w:r>
          </w:p>
        </w:tc>
      </w:tr>
      <w:tr>
        <w:trPr>
          <w:cantSplit w:val="true"/>
        </w:trPr>
        <w:tc>
          <w:tcPr>
            <w:tcW w:type="dxa" w:w="2494"/>
            <w:vAlign w:val="center"/>
            <w:shd w:val="clear" w:color="auto" w:fill="E8EDF5"/>
          </w:tcPr>
          <w:p>
            <w:pPr>
              <w:spacing w:after="0" w:line="240" w:lineRule="auto"/>
            </w:pPr>
            <w:r/>
            <w:r>
              <w:rPr>
                <w:b/>
                <w:i w:val="0"/>
                <w:sz w:val="17"/>
              </w:rPr>
              <w:t>Linked test cases</w:t>
            </w:r>
          </w:p>
        </w:tc>
        <w:tc>
          <w:tcPr>
            <w:tcW w:type="dxa" w:w="7143"/>
            <w:vAlign w:val="center"/>
          </w:tcPr>
          <w:p>
            <w:pPr>
              <w:spacing w:after="0" w:line="240" w:lineRule="auto"/>
            </w:pPr>
            <w:r/>
            <w:r>
              <w:rPr>
                <w:b w:val="0"/>
                <w:i w:val="0"/>
                <w:sz w:val="17"/>
              </w:rPr>
              <w:t>TC-SEC-001</w:t>
            </w:r>
          </w:p>
        </w:tc>
      </w:tr>
    </w:tbl>
    <w:p>
      <w:pPr>
        <w:spacing w:after="40"/>
      </w:pPr>
    </w:p>
    <w:p>
      <w:pPr>
        <w:pStyle w:val="Heading1"/>
      </w:pPr>
      <w:r>
        <w:t>10. Tool-Assisted Testing Log</w:t>
      </w:r>
    </w:p>
    <w:p>
      <w:r>
        <w:rPr>
          <w:i w:val="0"/>
        </w:rPr>
        <w:t>This report was prepared with Claude Code (Anthropic, model Claude Opus 5.5) acting on the owner's request. The tool inspected the repository, ran the existing suites, designed and ran the manual probes, exploratory checks, database queries and load scripts, and generated this document with python-docx. The repository history also shows tool assistance in the existing code and suites (its commit messages contain 11 Co-Authored-By: Claude trailers across 12 commits). Every expected value was taken from project documentation or code before execution, and every result comes from a saved log.</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40"/>
        <w:gridCol w:w="1077"/>
        <w:gridCol w:w="1757"/>
        <w:gridCol w:w="1134"/>
        <w:gridCol w:w="2381"/>
        <w:gridCol w:w="850"/>
        <w:gridCol w:w="2097"/>
      </w:tblGrid>
      <w:tr>
        <w:trPr>
          <w:tblHeader w:val="true"/>
          <w:cantSplit w:val="true"/>
        </w:trPr>
        <w:tc>
          <w:tcPr>
            <w:tcW w:type="dxa" w:w="340"/>
            <w:vAlign w:val="center"/>
            <w:shd w:val="clear" w:color="auto" w:fill="1F3864"/>
          </w:tcPr>
          <w:p>
            <w:pPr>
              <w:spacing w:after="0" w:line="240" w:lineRule="auto"/>
            </w:pPr>
            <w:r/>
            <w:r>
              <w:rPr>
                <w:b/>
                <w:i w:val="0"/>
                <w:color w:val="FFFFFF"/>
                <w:sz w:val="15"/>
              </w:rPr>
              <w:t>#</w:t>
            </w:r>
          </w:p>
        </w:tc>
        <w:tc>
          <w:tcPr>
            <w:tcW w:type="dxa" w:w="1077"/>
            <w:vAlign w:val="center"/>
            <w:shd w:val="clear" w:color="auto" w:fill="1F3864"/>
          </w:tcPr>
          <w:p>
            <w:pPr>
              <w:spacing w:after="0" w:line="240" w:lineRule="auto"/>
            </w:pPr>
            <w:r/>
            <w:r>
              <w:rPr>
                <w:b/>
                <w:i w:val="0"/>
                <w:color w:val="FFFFFF"/>
                <w:sz w:val="15"/>
              </w:rPr>
              <w:t>Tool</w:t>
            </w:r>
          </w:p>
        </w:tc>
        <w:tc>
          <w:tcPr>
            <w:tcW w:type="dxa" w:w="1757"/>
            <w:vAlign w:val="center"/>
            <w:shd w:val="clear" w:color="auto" w:fill="1F3864"/>
          </w:tcPr>
          <w:p>
            <w:pPr>
              <w:spacing w:after="0" w:line="240" w:lineRule="auto"/>
            </w:pPr>
            <w:r/>
            <w:r>
              <w:rPr>
                <w:b/>
                <w:i w:val="0"/>
                <w:color w:val="FFFFFF"/>
                <w:sz w:val="15"/>
              </w:rPr>
              <w:t>Asked / generated</w:t>
            </w:r>
          </w:p>
        </w:tc>
        <w:tc>
          <w:tcPr>
            <w:tcW w:type="dxa" w:w="1134"/>
            <w:vAlign w:val="center"/>
            <w:shd w:val="clear" w:color="auto" w:fill="1F3864"/>
          </w:tcPr>
          <w:p>
            <w:pPr>
              <w:spacing w:after="0" w:line="240" w:lineRule="auto"/>
            </w:pPr>
            <w:r/>
            <w:r>
              <w:rPr>
                <w:b/>
                <w:i w:val="0"/>
                <w:color w:val="FFFFFF"/>
                <w:sz w:val="15"/>
              </w:rPr>
              <w:t>Own version first?</w:t>
            </w:r>
          </w:p>
        </w:tc>
        <w:tc>
          <w:tcPr>
            <w:tcW w:type="dxa" w:w="2381"/>
            <w:vAlign w:val="center"/>
            <w:shd w:val="clear" w:color="auto" w:fill="1F3864"/>
          </w:tcPr>
          <w:p>
            <w:pPr>
              <w:spacing w:after="0" w:line="240" w:lineRule="auto"/>
            </w:pPr>
            <w:r/>
            <w:r>
              <w:rPr>
                <w:b/>
                <w:i w:val="0"/>
                <w:color w:val="FFFFFF"/>
                <w:sz w:val="15"/>
              </w:rPr>
              <w:t>How the expected value was verified</w:t>
            </w:r>
          </w:p>
        </w:tc>
        <w:tc>
          <w:tcPr>
            <w:tcW w:type="dxa" w:w="850"/>
            <w:vAlign w:val="center"/>
            <w:shd w:val="clear" w:color="auto" w:fill="1F3864"/>
          </w:tcPr>
          <w:p>
            <w:pPr>
              <w:spacing w:after="0" w:line="240" w:lineRule="auto"/>
            </w:pPr>
            <w:r/>
            <w:r>
              <w:rPr>
                <w:b/>
                <w:i w:val="0"/>
                <w:color w:val="FFFFFF"/>
                <w:sz w:val="15"/>
              </w:rPr>
              <w:t>Decision</w:t>
            </w:r>
          </w:p>
        </w:tc>
        <w:tc>
          <w:tcPr>
            <w:tcW w:type="dxa" w:w="2098"/>
            <w:vAlign w:val="center"/>
            <w:shd w:val="clear" w:color="auto" w:fill="1F3864"/>
          </w:tcPr>
          <w:p>
            <w:pPr>
              <w:spacing w:after="0" w:line="240" w:lineRule="auto"/>
            </w:pPr>
            <w:r/>
            <w:r>
              <w:rPr>
                <w:b/>
                <w:i w:val="0"/>
                <w:color w:val="FFFFFF"/>
                <w:sz w:val="15"/>
              </w:rPr>
              <w:t>Reason</w:t>
            </w:r>
          </w:p>
        </w:tc>
      </w:tr>
      <w:tr>
        <w:trPr>
          <w:cantSplit w:val="true"/>
        </w:trPr>
        <w:tc>
          <w:tcPr>
            <w:tcW w:type="dxa" w:w="340"/>
            <w:vAlign w:val="center"/>
          </w:tcPr>
          <w:p>
            <w:pPr>
              <w:spacing w:after="0" w:line="240" w:lineRule="auto"/>
            </w:pPr>
            <w:r/>
            <w:r>
              <w:rPr>
                <w:b w:val="0"/>
                <w:i w:val="0"/>
                <w:sz w:val="15"/>
              </w:rPr>
              <w:t>1</w:t>
            </w:r>
          </w:p>
        </w:tc>
        <w:tc>
          <w:tcPr>
            <w:tcW w:type="dxa" w:w="1077"/>
            <w:vAlign w:val="center"/>
          </w:tcPr>
          <w:p>
            <w:pPr>
              <w:spacing w:after="0" w:line="240" w:lineRule="auto"/>
            </w:pPr>
            <w:r/>
            <w:r>
              <w:rPr>
                <w:b w:val="0"/>
                <w:i w:val="0"/>
                <w:sz w:val="15"/>
              </w:rPr>
              <w:t>Claude Code</w:t>
            </w:r>
          </w:p>
        </w:tc>
        <w:tc>
          <w:tcPr>
            <w:tcW w:type="dxa" w:w="1757"/>
            <w:vAlign w:val="center"/>
          </w:tcPr>
          <w:p>
            <w:pPr>
              <w:spacing w:after="0" w:line="240" w:lineRule="auto"/>
            </w:pPr>
            <w:r/>
            <w:r>
              <w:rPr>
                <w:b w:val="0"/>
                <w:i w:val="0"/>
                <w:sz w:val="15"/>
              </w:rPr>
              <w:t>Manual API/security probes (59)</w:t>
            </w:r>
          </w:p>
        </w:tc>
        <w:tc>
          <w:tcPr>
            <w:tcW w:type="dxa" w:w="1134"/>
            <w:vAlign w:val="center"/>
          </w:tcPr>
          <w:p>
            <w:pPr>
              <w:spacing w:after="0" w:line="240" w:lineRule="auto"/>
            </w:pPr>
            <w:r/>
            <w:r>
              <w:rPr>
                <w:b w:val="0"/>
                <w:i w:val="0"/>
                <w:sz w:val="15"/>
              </w:rPr>
              <w:t>N (tool-designed)</w:t>
            </w:r>
          </w:p>
        </w:tc>
        <w:tc>
          <w:tcPr>
            <w:tcW w:type="dxa" w:w="2381"/>
            <w:vAlign w:val="center"/>
          </w:tcPr>
          <w:p>
            <w:pPr>
              <w:spacing w:after="0" w:line="240" w:lineRule="auto"/>
            </w:pPr>
            <w:r/>
            <w:r>
              <w:rPr>
                <w:b w:val="0"/>
                <w:i w:val="0"/>
                <w:sz w:val="15"/>
              </w:rPr>
              <w:t>Against docs/security.md, docs/api.md and auth validation code</w:t>
            </w:r>
          </w:p>
        </w:tc>
        <w:tc>
          <w:tcPr>
            <w:tcW w:type="dxa" w:w="850"/>
            <w:vAlign w:val="center"/>
          </w:tcPr>
          <w:p>
            <w:pPr>
              <w:spacing w:after="0" w:line="240" w:lineRule="auto"/>
            </w:pPr>
            <w:r/>
            <w:r>
              <w:rPr>
                <w:b w:val="0"/>
                <w:i w:val="0"/>
                <w:sz w:val="15"/>
              </w:rPr>
              <w:t>Accepted</w:t>
            </w:r>
          </w:p>
        </w:tc>
        <w:tc>
          <w:tcPr>
            <w:tcW w:type="dxa" w:w="2098"/>
            <w:vAlign w:val="center"/>
          </w:tcPr>
          <w:p>
            <w:pPr>
              <w:spacing w:after="0" w:line="240" w:lineRule="auto"/>
            </w:pPr>
            <w:r/>
            <w:r>
              <w:rPr>
                <w:b w:val="0"/>
                <w:i w:val="0"/>
                <w:sz w:val="15"/>
              </w:rPr>
              <w:t>Oracle written before running; actual values saved</w:t>
            </w:r>
          </w:p>
        </w:tc>
      </w:tr>
      <w:tr>
        <w:trPr>
          <w:cantSplit w:val="true"/>
        </w:trPr>
        <w:tc>
          <w:tcPr>
            <w:tcW w:type="dxa" w:w="340"/>
            <w:vAlign w:val="center"/>
            <w:shd w:val="clear" w:color="auto" w:fill="F2F5FA"/>
          </w:tcPr>
          <w:p>
            <w:pPr>
              <w:spacing w:after="0" w:line="240" w:lineRule="auto"/>
            </w:pPr>
            <w:r/>
            <w:r>
              <w:rPr>
                <w:b w:val="0"/>
                <w:i w:val="0"/>
                <w:sz w:val="15"/>
              </w:rPr>
              <w:t>2</w:t>
            </w:r>
          </w:p>
        </w:tc>
        <w:tc>
          <w:tcPr>
            <w:tcW w:type="dxa" w:w="1077"/>
            <w:vAlign w:val="center"/>
            <w:shd w:val="clear" w:color="auto" w:fill="F2F5FA"/>
          </w:tcPr>
          <w:p>
            <w:pPr>
              <w:spacing w:after="0" w:line="240" w:lineRule="auto"/>
            </w:pPr>
            <w:r/>
            <w:r>
              <w:rPr>
                <w:b w:val="0"/>
                <w:i w:val="0"/>
                <w:sz w:val="15"/>
              </w:rPr>
              <w:t>Claude Code</w:t>
            </w:r>
          </w:p>
        </w:tc>
        <w:tc>
          <w:tcPr>
            <w:tcW w:type="dxa" w:w="1757"/>
            <w:vAlign w:val="center"/>
            <w:shd w:val="clear" w:color="auto" w:fill="F2F5FA"/>
          </w:tcPr>
          <w:p>
            <w:pPr>
              <w:spacing w:after="0" w:line="240" w:lineRule="auto"/>
            </w:pPr>
            <w:r/>
            <w:r>
              <w:rPr>
                <w:b w:val="0"/>
                <w:i w:val="0"/>
                <w:sz w:val="15"/>
              </w:rPr>
              <w:t>Probe MP-PWR-07 (first draft)</w:t>
            </w:r>
          </w:p>
        </w:tc>
        <w:tc>
          <w:tcPr>
            <w:tcW w:type="dxa" w:w="1134"/>
            <w:vAlign w:val="center"/>
            <w:shd w:val="clear" w:color="auto" w:fill="F2F5FA"/>
          </w:tcPr>
          <w:p>
            <w:pPr>
              <w:spacing w:after="0" w:line="240" w:lineRule="auto"/>
            </w:pPr>
            <w:r/>
            <w:r>
              <w:rPr>
                <w:b w:val="0"/>
                <w:i w:val="0"/>
                <w:sz w:val="15"/>
              </w:rPr>
              <w:t>N</w:t>
            </w:r>
          </w:p>
        </w:tc>
        <w:tc>
          <w:tcPr>
            <w:tcW w:type="dxa" w:w="2381"/>
            <w:vAlign w:val="center"/>
            <w:shd w:val="clear" w:color="auto" w:fill="F2F5FA"/>
          </w:tcPr>
          <w:p>
            <w:pPr>
              <w:spacing w:after="0" w:line="240" w:lineRule="auto"/>
            </w:pPr>
            <w:r/>
            <w:r>
              <w:rPr>
                <w:b w:val="0"/>
                <w:i w:val="0"/>
                <w:sz w:val="15"/>
              </w:rPr>
              <w:t>Draft accepted 200 or 401 — a test that could never fail</w:t>
            </w:r>
          </w:p>
        </w:tc>
        <w:tc>
          <w:tcPr>
            <w:tcW w:type="dxa" w:w="850"/>
            <w:vAlign w:val="center"/>
            <w:shd w:val="clear" w:color="auto" w:fill="F2F5FA"/>
          </w:tcPr>
          <w:p>
            <w:pPr>
              <w:spacing w:after="0" w:line="240" w:lineRule="auto"/>
            </w:pPr>
            <w:r/>
            <w:r>
              <w:rPr>
                <w:b w:val="0"/>
                <w:i w:val="0"/>
                <w:sz w:val="15"/>
              </w:rPr>
              <w:t>Edited</w:t>
            </w:r>
          </w:p>
        </w:tc>
        <w:tc>
          <w:tcPr>
            <w:tcW w:type="dxa" w:w="2098"/>
            <w:vAlign w:val="center"/>
            <w:shd w:val="clear" w:color="auto" w:fill="F2F5FA"/>
          </w:tcPr>
          <w:p>
            <w:pPr>
              <w:spacing w:after="0" w:line="240" w:lineRule="auto"/>
            </w:pPr>
            <w:r/>
            <w:r>
              <w:rPr>
                <w:b w:val="0"/>
                <w:i w:val="0"/>
                <w:sz w:val="15"/>
              </w:rPr>
              <w:t>Replaced by a refresh-token revocation check with a single expected value (401)</w:t>
            </w:r>
          </w:p>
        </w:tc>
      </w:tr>
      <w:tr>
        <w:trPr>
          <w:cantSplit w:val="true"/>
        </w:trPr>
        <w:tc>
          <w:tcPr>
            <w:tcW w:type="dxa" w:w="340"/>
            <w:vAlign w:val="center"/>
          </w:tcPr>
          <w:p>
            <w:pPr>
              <w:spacing w:after="0" w:line="240" w:lineRule="auto"/>
            </w:pPr>
            <w:r/>
            <w:r>
              <w:rPr>
                <w:b w:val="0"/>
                <w:i w:val="0"/>
                <w:sz w:val="15"/>
              </w:rPr>
              <w:t>3</w:t>
            </w:r>
          </w:p>
        </w:tc>
        <w:tc>
          <w:tcPr>
            <w:tcW w:type="dxa" w:w="1077"/>
            <w:vAlign w:val="center"/>
          </w:tcPr>
          <w:p>
            <w:pPr>
              <w:spacing w:after="0" w:line="240" w:lineRule="auto"/>
            </w:pPr>
            <w:r/>
            <w:r>
              <w:rPr>
                <w:b w:val="0"/>
                <w:i w:val="0"/>
                <w:sz w:val="15"/>
              </w:rPr>
              <w:t>Claude Code</w:t>
            </w:r>
          </w:p>
        </w:tc>
        <w:tc>
          <w:tcPr>
            <w:tcW w:type="dxa" w:w="1757"/>
            <w:vAlign w:val="center"/>
          </w:tcPr>
          <w:p>
            <w:pPr>
              <w:spacing w:after="0" w:line="240" w:lineRule="auto"/>
            </w:pPr>
            <w:r/>
            <w:r>
              <w:rPr>
                <w:b w:val="0"/>
                <w:i w:val="0"/>
                <w:sz w:val="15"/>
              </w:rPr>
              <w:t>Upload probes (first draft)</w:t>
            </w:r>
          </w:p>
        </w:tc>
        <w:tc>
          <w:tcPr>
            <w:tcW w:type="dxa" w:w="1134"/>
            <w:vAlign w:val="center"/>
          </w:tcPr>
          <w:p>
            <w:pPr>
              <w:spacing w:after="0" w:line="240" w:lineRule="auto"/>
            </w:pPr>
            <w:r/>
            <w:r>
              <w:rPr>
                <w:b w:val="0"/>
                <w:i w:val="0"/>
                <w:sz w:val="15"/>
              </w:rPr>
              <w:t>N</w:t>
            </w:r>
          </w:p>
        </w:tc>
        <w:tc>
          <w:tcPr>
            <w:tcW w:type="dxa" w:w="2381"/>
            <w:vAlign w:val="center"/>
          </w:tcPr>
          <w:p>
            <w:pPr>
              <w:spacing w:after="0" w:line="240" w:lineRule="auto"/>
            </w:pPr>
            <w:r/>
            <w:r>
              <w:rPr>
                <w:b w:val="0"/>
                <w:i w:val="0"/>
                <w:sz w:val="15"/>
              </w:rPr>
              <w:t>Field names compared with the real handler (document_type, document)</w:t>
            </w:r>
          </w:p>
        </w:tc>
        <w:tc>
          <w:tcPr>
            <w:tcW w:type="dxa" w:w="850"/>
            <w:vAlign w:val="center"/>
          </w:tcPr>
          <w:p>
            <w:pPr>
              <w:spacing w:after="0" w:line="240" w:lineRule="auto"/>
            </w:pPr>
            <w:r/>
            <w:r>
              <w:rPr>
                <w:b w:val="0"/>
                <w:i w:val="0"/>
                <w:sz w:val="15"/>
              </w:rPr>
              <w:t>Edited</w:t>
            </w:r>
          </w:p>
        </w:tc>
        <w:tc>
          <w:tcPr>
            <w:tcW w:type="dxa" w:w="2098"/>
            <w:vAlign w:val="center"/>
          </w:tcPr>
          <w:p>
            <w:pPr>
              <w:spacing w:after="0" w:line="240" w:lineRule="auto"/>
            </w:pPr>
            <w:r/>
            <w:r>
              <w:rPr>
                <w:b w:val="0"/>
                <w:i w:val="0"/>
                <w:sz w:val="15"/>
              </w:rPr>
              <w:t>Draft used wrong field names and would have tested the wrong error path</w:t>
            </w:r>
          </w:p>
        </w:tc>
      </w:tr>
      <w:tr>
        <w:trPr>
          <w:cantSplit w:val="true"/>
        </w:trPr>
        <w:tc>
          <w:tcPr>
            <w:tcW w:type="dxa" w:w="340"/>
            <w:vAlign w:val="center"/>
            <w:shd w:val="clear" w:color="auto" w:fill="F2F5FA"/>
          </w:tcPr>
          <w:p>
            <w:pPr>
              <w:spacing w:after="0" w:line="240" w:lineRule="auto"/>
            </w:pPr>
            <w:r/>
            <w:r>
              <w:rPr>
                <w:b w:val="0"/>
                <w:i w:val="0"/>
                <w:sz w:val="15"/>
              </w:rPr>
              <w:t>4</w:t>
            </w:r>
          </w:p>
        </w:tc>
        <w:tc>
          <w:tcPr>
            <w:tcW w:type="dxa" w:w="1077"/>
            <w:vAlign w:val="center"/>
            <w:shd w:val="clear" w:color="auto" w:fill="F2F5FA"/>
          </w:tcPr>
          <w:p>
            <w:pPr>
              <w:spacing w:after="0" w:line="240" w:lineRule="auto"/>
            </w:pPr>
            <w:r/>
            <w:r>
              <w:rPr>
                <w:b w:val="0"/>
                <w:i w:val="0"/>
                <w:sz w:val="15"/>
              </w:rPr>
              <w:t>Claude Code</w:t>
            </w:r>
          </w:p>
        </w:tc>
        <w:tc>
          <w:tcPr>
            <w:tcW w:type="dxa" w:w="1757"/>
            <w:vAlign w:val="center"/>
            <w:shd w:val="clear" w:color="auto" w:fill="F2F5FA"/>
          </w:tcPr>
          <w:p>
            <w:pPr>
              <w:spacing w:after="0" w:line="240" w:lineRule="auto"/>
            </w:pPr>
            <w:r/>
            <w:r>
              <w:rPr>
                <w:b w:val="0"/>
                <w:i w:val="0"/>
                <w:sz w:val="15"/>
              </w:rPr>
              <w:t>Exploratory checks EX-01…EX-07</w:t>
            </w:r>
          </w:p>
        </w:tc>
        <w:tc>
          <w:tcPr>
            <w:tcW w:type="dxa" w:w="1134"/>
            <w:vAlign w:val="center"/>
            <w:shd w:val="clear" w:color="auto" w:fill="F2F5FA"/>
          </w:tcPr>
          <w:p>
            <w:pPr>
              <w:spacing w:after="0" w:line="240" w:lineRule="auto"/>
            </w:pPr>
            <w:r/>
            <w:r>
              <w:rPr>
                <w:b w:val="0"/>
                <w:i w:val="0"/>
                <w:sz w:val="15"/>
              </w:rPr>
              <w:t>N</w:t>
            </w:r>
          </w:p>
        </w:tc>
        <w:tc>
          <w:tcPr>
            <w:tcW w:type="dxa" w:w="2381"/>
            <w:vAlign w:val="center"/>
            <w:shd w:val="clear" w:color="auto" w:fill="F2F5FA"/>
          </w:tcPr>
          <w:p>
            <w:pPr>
              <w:spacing w:after="0" w:line="240" w:lineRule="auto"/>
            </w:pPr>
            <w:r/>
            <w:r>
              <w:rPr>
                <w:b w:val="0"/>
                <w:i w:val="0"/>
                <w:sz w:val="15"/>
              </w:rPr>
              <w:t>OWASP ASVS V3.3; validation tags in auth handler</w:t>
            </w:r>
          </w:p>
        </w:tc>
        <w:tc>
          <w:tcPr>
            <w:tcW w:type="dxa" w:w="850"/>
            <w:vAlign w:val="center"/>
            <w:shd w:val="clear" w:color="auto" w:fill="F2F5FA"/>
          </w:tcPr>
          <w:p>
            <w:pPr>
              <w:spacing w:after="0" w:line="240" w:lineRule="auto"/>
            </w:pPr>
            <w:r/>
            <w:r>
              <w:rPr>
                <w:b w:val="0"/>
                <w:i w:val="0"/>
                <w:sz w:val="15"/>
              </w:rPr>
              <w:t>Accepted</w:t>
            </w:r>
          </w:p>
        </w:tc>
        <w:tc>
          <w:tcPr>
            <w:tcW w:type="dxa" w:w="2098"/>
            <w:vAlign w:val="center"/>
            <w:shd w:val="clear" w:color="auto" w:fill="F2F5FA"/>
          </w:tcPr>
          <w:p>
            <w:pPr>
              <w:spacing w:after="0" w:line="240" w:lineRule="auto"/>
            </w:pPr>
            <w:r/>
            <w:r>
              <w:rPr>
                <w:b w:val="0"/>
                <w:i w:val="0"/>
                <w:sz w:val="15"/>
              </w:rPr>
              <w:t>Found DEF-02 and DEF-03</w:t>
            </w:r>
          </w:p>
        </w:tc>
      </w:tr>
      <w:tr>
        <w:trPr>
          <w:cantSplit w:val="true"/>
        </w:trPr>
        <w:tc>
          <w:tcPr>
            <w:tcW w:type="dxa" w:w="340"/>
            <w:vAlign w:val="center"/>
          </w:tcPr>
          <w:p>
            <w:pPr>
              <w:spacing w:after="0" w:line="240" w:lineRule="auto"/>
            </w:pPr>
            <w:r/>
            <w:r>
              <w:rPr>
                <w:b w:val="0"/>
                <w:i w:val="0"/>
                <w:sz w:val="15"/>
              </w:rPr>
              <w:t>5</w:t>
            </w:r>
          </w:p>
        </w:tc>
        <w:tc>
          <w:tcPr>
            <w:tcW w:type="dxa" w:w="1077"/>
            <w:vAlign w:val="center"/>
          </w:tcPr>
          <w:p>
            <w:pPr>
              <w:spacing w:after="0" w:line="240" w:lineRule="auto"/>
            </w:pPr>
            <w:r/>
            <w:r>
              <w:rPr>
                <w:b w:val="0"/>
                <w:i w:val="0"/>
                <w:sz w:val="15"/>
              </w:rPr>
              <w:t>Claude Code</w:t>
            </w:r>
          </w:p>
        </w:tc>
        <w:tc>
          <w:tcPr>
            <w:tcW w:type="dxa" w:w="1757"/>
            <w:vAlign w:val="center"/>
          </w:tcPr>
          <w:p>
            <w:pPr>
              <w:spacing w:after="0" w:line="240" w:lineRule="auto"/>
            </w:pPr>
            <w:r/>
            <w:r>
              <w:rPr>
                <w:b w:val="0"/>
                <w:i w:val="0"/>
                <w:sz w:val="15"/>
              </w:rPr>
              <w:t>Load scripts</w:t>
            </w:r>
          </w:p>
        </w:tc>
        <w:tc>
          <w:tcPr>
            <w:tcW w:type="dxa" w:w="1134"/>
            <w:vAlign w:val="center"/>
          </w:tcPr>
          <w:p>
            <w:pPr>
              <w:spacing w:after="0" w:line="240" w:lineRule="auto"/>
            </w:pPr>
            <w:r/>
            <w:r>
              <w:rPr>
                <w:b w:val="0"/>
                <w:i w:val="0"/>
                <w:sz w:val="15"/>
              </w:rPr>
              <w:t>N</w:t>
            </w:r>
          </w:p>
        </w:tc>
        <w:tc>
          <w:tcPr>
            <w:tcW w:type="dxa" w:w="2381"/>
            <w:vAlign w:val="center"/>
          </w:tcPr>
          <w:p>
            <w:pPr>
              <w:spacing w:after="0" w:line="240" w:lineRule="auto"/>
            </w:pPr>
            <w:r/>
            <w:r>
              <w:rPr>
                <w:b w:val="0"/>
                <w:i w:val="0"/>
                <w:sz w:val="15"/>
              </w:rPr>
              <w:t>Error rate verified against API log (HTTP 500 lines)</w:t>
            </w:r>
          </w:p>
        </w:tc>
        <w:tc>
          <w:tcPr>
            <w:tcW w:type="dxa" w:w="850"/>
            <w:vAlign w:val="center"/>
          </w:tcPr>
          <w:p>
            <w:pPr>
              <w:spacing w:after="0" w:line="240" w:lineRule="auto"/>
            </w:pPr>
            <w:r/>
            <w:r>
              <w:rPr>
                <w:b w:val="0"/>
                <w:i w:val="0"/>
                <w:sz w:val="15"/>
              </w:rPr>
              <w:t>Accepted</w:t>
            </w:r>
          </w:p>
        </w:tc>
        <w:tc>
          <w:tcPr>
            <w:tcW w:type="dxa" w:w="2098"/>
            <w:vAlign w:val="center"/>
          </w:tcPr>
          <w:p>
            <w:pPr>
              <w:spacing w:after="0" w:line="240" w:lineRule="auto"/>
            </w:pPr>
            <w:r/>
            <w:r>
              <w:rPr>
                <w:b w:val="0"/>
                <w:i w:val="0"/>
                <w:sz w:val="15"/>
              </w:rPr>
              <w:t>Found DEF-01; threshold re-run to qualify the finding</w:t>
            </w:r>
          </w:p>
        </w:tc>
      </w:tr>
      <w:tr>
        <w:trPr>
          <w:cantSplit w:val="true"/>
        </w:trPr>
        <w:tc>
          <w:tcPr>
            <w:tcW w:type="dxa" w:w="340"/>
            <w:vAlign w:val="center"/>
            <w:shd w:val="clear" w:color="auto" w:fill="F2F5FA"/>
          </w:tcPr>
          <w:p>
            <w:pPr>
              <w:spacing w:after="0" w:line="240" w:lineRule="auto"/>
            </w:pPr>
            <w:r/>
            <w:r>
              <w:rPr>
                <w:b w:val="0"/>
                <w:i w:val="0"/>
                <w:sz w:val="15"/>
              </w:rPr>
              <w:t>6</w:t>
            </w:r>
          </w:p>
        </w:tc>
        <w:tc>
          <w:tcPr>
            <w:tcW w:type="dxa" w:w="1077"/>
            <w:vAlign w:val="center"/>
            <w:shd w:val="clear" w:color="auto" w:fill="F2F5FA"/>
          </w:tcPr>
          <w:p>
            <w:pPr>
              <w:spacing w:after="0" w:line="240" w:lineRule="auto"/>
            </w:pPr>
            <w:r/>
            <w:r>
              <w:rPr>
                <w:b w:val="0"/>
                <w:i w:val="0"/>
                <w:sz w:val="15"/>
              </w:rPr>
              <w:t>Claude Code</w:t>
            </w:r>
          </w:p>
        </w:tc>
        <w:tc>
          <w:tcPr>
            <w:tcW w:type="dxa" w:w="1757"/>
            <w:vAlign w:val="center"/>
            <w:shd w:val="clear" w:color="auto" w:fill="F2F5FA"/>
          </w:tcPr>
          <w:p>
            <w:pPr>
              <w:spacing w:after="0" w:line="240" w:lineRule="auto"/>
            </w:pPr>
            <w:r/>
            <w:r>
              <w:rPr>
                <w:b w:val="0"/>
                <w:i w:val="0"/>
                <w:sz w:val="15"/>
              </w:rPr>
              <w:t>DEF-01 fix (01cd277) and unit tests</w:t>
            </w:r>
          </w:p>
        </w:tc>
        <w:tc>
          <w:tcPr>
            <w:tcW w:type="dxa" w:w="1134"/>
            <w:vAlign w:val="center"/>
            <w:shd w:val="clear" w:color="auto" w:fill="F2F5FA"/>
          </w:tcPr>
          <w:p>
            <w:pPr>
              <w:spacing w:after="0" w:line="240" w:lineRule="auto"/>
            </w:pPr>
            <w:r/>
            <w:r>
              <w:rPr>
                <w:b w:val="0"/>
                <w:i w:val="0"/>
                <w:sz w:val="15"/>
              </w:rPr>
              <w:t>N (owner approved the commit)</w:t>
            </w:r>
          </w:p>
        </w:tc>
        <w:tc>
          <w:tcPr>
            <w:tcW w:type="dxa" w:w="2381"/>
            <w:vAlign w:val="center"/>
            <w:shd w:val="clear" w:color="auto" w:fill="F2F5FA"/>
          </w:tcPr>
          <w:p>
            <w:pPr>
              <w:spacing w:after="0" w:line="240" w:lineRule="auto"/>
            </w:pPr>
            <w:r/>
            <w:r>
              <w:rPr>
                <w:b w:val="0"/>
                <w:i w:val="0"/>
                <w:sz w:val="15"/>
              </w:rPr>
              <w:t>Same load scenarios re-run: 0 errors; no HTTP 500 in the API log</w:t>
            </w:r>
          </w:p>
        </w:tc>
        <w:tc>
          <w:tcPr>
            <w:tcW w:type="dxa" w:w="850"/>
            <w:vAlign w:val="center"/>
            <w:shd w:val="clear" w:color="auto" w:fill="F2F5FA"/>
          </w:tcPr>
          <w:p>
            <w:pPr>
              <w:spacing w:after="0" w:line="240" w:lineRule="auto"/>
            </w:pPr>
            <w:r/>
            <w:r>
              <w:rPr>
                <w:b w:val="0"/>
                <w:i w:val="0"/>
                <w:sz w:val="15"/>
              </w:rPr>
              <w:t>Accepted</w:t>
            </w:r>
          </w:p>
        </w:tc>
        <w:tc>
          <w:tcPr>
            <w:tcW w:type="dxa" w:w="2098"/>
            <w:vAlign w:val="center"/>
            <w:shd w:val="clear" w:color="auto" w:fill="F2F5FA"/>
          </w:tcPr>
          <w:p>
            <w:pPr>
              <w:spacing w:after="0" w:line="240" w:lineRule="auto"/>
            </w:pPr>
            <w:r/>
            <w:r>
              <w:rPr>
                <w:b w:val="0"/>
                <w:i w:val="0"/>
                <w:sz w:val="15"/>
              </w:rPr>
              <w:t>Pool limits configurable; defaults documented in docs/setup.md</w:t>
            </w:r>
          </w:p>
        </w:tc>
      </w:tr>
      <w:tr>
        <w:trPr>
          <w:cantSplit w:val="true"/>
        </w:trPr>
        <w:tc>
          <w:tcPr>
            <w:tcW w:type="dxa" w:w="340"/>
            <w:vAlign w:val="center"/>
          </w:tcPr>
          <w:p>
            <w:pPr>
              <w:spacing w:after="0" w:line="240" w:lineRule="auto"/>
            </w:pPr>
            <w:r/>
            <w:r>
              <w:rPr>
                <w:b w:val="0"/>
                <w:i w:val="0"/>
                <w:sz w:val="15"/>
              </w:rPr>
              <w:t>7</w:t>
            </w:r>
          </w:p>
        </w:tc>
        <w:tc>
          <w:tcPr>
            <w:tcW w:type="dxa" w:w="1077"/>
            <w:vAlign w:val="center"/>
          </w:tcPr>
          <w:p>
            <w:pPr>
              <w:spacing w:after="0" w:line="240" w:lineRule="auto"/>
            </w:pPr>
            <w:r/>
            <w:r>
              <w:rPr>
                <w:b w:val="0"/>
                <w:i w:val="0"/>
                <w:sz w:val="15"/>
              </w:rPr>
              <w:t>Claude Code</w:t>
            </w:r>
          </w:p>
        </w:tc>
        <w:tc>
          <w:tcPr>
            <w:tcW w:type="dxa" w:w="1757"/>
            <w:vAlign w:val="center"/>
          </w:tcPr>
          <w:p>
            <w:pPr>
              <w:spacing w:after="0" w:line="240" w:lineRule="auto"/>
            </w:pPr>
            <w:r/>
            <w:r>
              <w:rPr>
                <w:b w:val="0"/>
                <w:i w:val="0"/>
                <w:sz w:val="15"/>
              </w:rPr>
              <w:t>DEF-02 fix (b0536fa), migration 004, unit and integration tests</w:t>
            </w:r>
          </w:p>
        </w:tc>
        <w:tc>
          <w:tcPr>
            <w:tcW w:type="dxa" w:w="1134"/>
            <w:vAlign w:val="center"/>
          </w:tcPr>
          <w:p>
            <w:pPr>
              <w:spacing w:after="0" w:line="240" w:lineRule="auto"/>
            </w:pPr>
            <w:r/>
            <w:r>
              <w:rPr>
                <w:b w:val="0"/>
                <w:i w:val="0"/>
                <w:sz w:val="15"/>
              </w:rPr>
              <w:t>N (owner approved the commit)</w:t>
            </w:r>
          </w:p>
        </w:tc>
        <w:tc>
          <w:tcPr>
            <w:tcW w:type="dxa" w:w="2381"/>
            <w:vAlign w:val="center"/>
          </w:tcPr>
          <w:p>
            <w:pPr>
              <w:spacing w:after="0" w:line="240" w:lineRule="auto"/>
            </w:pPr>
            <w:r/>
            <w:r>
              <w:rPr>
                <w:b w:val="0"/>
                <w:i w:val="0"/>
                <w:sz w:val="15"/>
              </w:rPr>
              <w:t>Regression subtests, EX-01/EX-02 re-run, all existing suites</w:t>
            </w:r>
          </w:p>
        </w:tc>
        <w:tc>
          <w:tcPr>
            <w:tcW w:type="dxa" w:w="850"/>
            <w:vAlign w:val="center"/>
          </w:tcPr>
          <w:p>
            <w:pPr>
              <w:spacing w:after="0" w:line="240" w:lineRule="auto"/>
            </w:pPr>
            <w:r/>
            <w:r>
              <w:rPr>
                <w:b w:val="0"/>
                <w:i w:val="0"/>
                <w:sz w:val="15"/>
              </w:rPr>
              <w:t>Edited</w:t>
            </w:r>
          </w:p>
        </w:tc>
        <w:tc>
          <w:tcPr>
            <w:tcW w:type="dxa" w:w="2098"/>
            <w:vAlign w:val="center"/>
          </w:tcPr>
          <w:p>
            <w:pPr>
              <w:spacing w:after="0" w:line="240" w:lineRule="auto"/>
            </w:pPr>
            <w:r/>
            <w:r>
              <w:rPr>
                <w:b w:val="0"/>
                <w:i w:val="0"/>
                <w:sz w:val="15"/>
              </w:rPr>
              <w:t>First version returned 401 instead of 403 for suspended users; caught by the existing suspension test and corrected before the commit</w:t>
            </w:r>
          </w:p>
        </w:tc>
      </w:tr>
      <w:tr>
        <w:trPr>
          <w:cantSplit w:val="true"/>
        </w:trPr>
        <w:tc>
          <w:tcPr>
            <w:tcW w:type="dxa" w:w="340"/>
            <w:vAlign w:val="center"/>
            <w:shd w:val="clear" w:color="auto" w:fill="F2F5FA"/>
          </w:tcPr>
          <w:p>
            <w:pPr>
              <w:spacing w:after="0" w:line="240" w:lineRule="auto"/>
            </w:pPr>
            <w:r/>
            <w:r>
              <w:rPr>
                <w:b w:val="0"/>
                <w:i w:val="0"/>
                <w:sz w:val="15"/>
              </w:rPr>
              <w:t>8</w:t>
            </w:r>
          </w:p>
        </w:tc>
        <w:tc>
          <w:tcPr>
            <w:tcW w:type="dxa" w:w="1077"/>
            <w:vAlign w:val="center"/>
            <w:shd w:val="clear" w:color="auto" w:fill="F2F5FA"/>
          </w:tcPr>
          <w:p>
            <w:pPr>
              <w:spacing w:after="0" w:line="240" w:lineRule="auto"/>
            </w:pPr>
            <w:r/>
            <w:r>
              <w:rPr>
                <w:b w:val="0"/>
                <w:i w:val="0"/>
                <w:sz w:val="15"/>
              </w:rPr>
              <w:t>Claude Code</w:t>
            </w:r>
          </w:p>
        </w:tc>
        <w:tc>
          <w:tcPr>
            <w:tcW w:type="dxa" w:w="1757"/>
            <w:vAlign w:val="center"/>
            <w:shd w:val="clear" w:color="auto" w:fill="F2F5FA"/>
          </w:tcPr>
          <w:p>
            <w:pPr>
              <w:spacing w:after="0" w:line="240" w:lineRule="auto"/>
            </w:pPr>
            <w:r/>
            <w:r>
              <w:rPr>
                <w:b w:val="0"/>
                <w:i w:val="0"/>
                <w:sz w:val="15"/>
              </w:rPr>
              <w:t>DEF-03 fix (c58399f) and unit + integration tests</w:t>
            </w:r>
          </w:p>
        </w:tc>
        <w:tc>
          <w:tcPr>
            <w:tcW w:type="dxa" w:w="1134"/>
            <w:vAlign w:val="center"/>
            <w:shd w:val="clear" w:color="auto" w:fill="F2F5FA"/>
          </w:tcPr>
          <w:p>
            <w:pPr>
              <w:spacing w:after="0" w:line="240" w:lineRule="auto"/>
            </w:pPr>
            <w:r/>
            <w:r>
              <w:rPr>
                <w:b w:val="0"/>
                <w:i w:val="0"/>
                <w:sz w:val="15"/>
              </w:rPr>
              <w:t>N (owner approved the commit)</w:t>
            </w:r>
          </w:p>
        </w:tc>
        <w:tc>
          <w:tcPr>
            <w:tcW w:type="dxa" w:w="2381"/>
            <w:vAlign w:val="center"/>
            <w:shd w:val="clear" w:color="auto" w:fill="F2F5FA"/>
          </w:tcPr>
          <w:p>
            <w:pPr>
              <w:spacing w:after="0" w:line="240" w:lineRule="auto"/>
            </w:pPr>
            <w:r/>
            <w:r>
              <w:rPr>
                <w:b w:val="0"/>
                <w:i w:val="0"/>
                <w:sz w:val="15"/>
              </w:rPr>
              <w:t>Unit tests run against the old handler first (they failed), then the fix; EX-05 re-run; stored names checked in MySQL</w:t>
            </w:r>
          </w:p>
        </w:tc>
        <w:tc>
          <w:tcPr>
            <w:tcW w:type="dxa" w:w="850"/>
            <w:vAlign w:val="center"/>
            <w:shd w:val="clear" w:color="auto" w:fill="F2F5FA"/>
          </w:tcPr>
          <w:p>
            <w:pPr>
              <w:spacing w:after="0" w:line="240" w:lineRule="auto"/>
            </w:pPr>
            <w:r/>
            <w:r>
              <w:rPr>
                <w:b w:val="0"/>
                <w:i w:val="0"/>
                <w:sz w:val="15"/>
              </w:rPr>
              <w:t>Accepted</w:t>
            </w:r>
          </w:p>
        </w:tc>
        <w:tc>
          <w:tcPr>
            <w:tcW w:type="dxa" w:w="2098"/>
            <w:vAlign w:val="center"/>
            <w:shd w:val="clear" w:color="auto" w:fill="F2F5FA"/>
          </w:tcPr>
          <w:p>
            <w:pPr>
              <w:spacing w:after="0" w:line="240" w:lineRule="auto"/>
            </w:pPr>
            <w:r/>
            <w:r>
              <w:rPr>
                <w:b w:val="0"/>
                <w:i w:val="0"/>
                <w:sz w:val="15"/>
              </w:rPr>
              <w:t>Trim-before-validate in the shared binder; error format unchanged</w:t>
            </w:r>
          </w:p>
        </w:tc>
      </w:tr>
    </w:tbl>
    <w:p>
      <w:pPr>
        <w:spacing w:after="40"/>
      </w:pPr>
    </w:p>
    <w:p>
      <w:pPr>
        <w:pStyle w:val="Heading3"/>
      </w:pPr>
      <w:r>
        <w:t>Reflection</w:t>
      </w:r>
    </w:p>
    <w:p>
      <w:r>
        <w:rPr>
          <w:i w:val="0"/>
        </w:rPr>
        <w:t>The first draft of probe MP-PWR-07 asserted that an old access token returned either 200 or 401 after a password reset. That assertion could never fail, so it proved nothing. It was caught during review because its expected value was a set rather than a single documented outcome. It was replaced by a refresh-token check with one expected result (401), taken from docs/security.md. The question it raised was then tested separately (EX-02), and that test exposed DEF-02. Likewise, the upload probes were first written with guessed form-field names. Comparing them with the real handler before running prevented false results. Both cases show why the oracle must come from the specification and the real interface, not from the tool's assumptions. The same applied to the DEF-02 fix. Its first version rejected suspended users' tokens with 401 instead of the documented 403, and the pre-existing suspension integration test caught it before the commit. The existing suite worked as an independent oracle for the tool-written change.</w:t>
      </w:r>
    </w:p>
    <w:p>
      <w:pPr>
        <w:pStyle w:val="Heading1"/>
      </w:pPr>
      <w:r>
        <w:t>11. Test Completion Summary</w:t>
      </w:r>
    </w:p>
    <w:p>
      <w:pPr>
        <w:pStyle w:val="Heading2"/>
      </w:pPr>
      <w:r>
        <w:t>11.1 Exit-criteria evaluation</w:t>
      </w:r>
    </w:p>
    <w:p>
      <w:r>
        <w:rPr>
          <w:i w:val="0"/>
        </w:rPr>
        <w:t>6 of 9 criteria in §3.3 are met. Not met: Line coverage (core: auth, workflow, platform) (achieved 45.2% (statements, integration run)); GitHub Actions on every PR; branch protection (achieved No CI workflow exists). The coverage figure counts only Go tests, because the HTTP suites are not instrumented. CI is a process gap that does not affect product behaviour. No S1 or S2 defect remains open.</w:t>
      </w:r>
    </w:p>
    <w:p>
      <w:pPr>
        <w:pStyle w:val="Heading2"/>
      </w:pPr>
      <w:r>
        <w:t>11.2 Residual risks, known limitations and risk assessment</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835"/>
        <w:gridCol w:w="2381"/>
        <w:gridCol w:w="1587"/>
        <w:gridCol w:w="2835"/>
      </w:tblGrid>
      <w:tr>
        <w:trPr>
          <w:tblHeader w:val="true"/>
          <w:cantSplit w:val="true"/>
        </w:trPr>
        <w:tc>
          <w:tcPr>
            <w:tcW w:type="dxa" w:w="2835"/>
            <w:vAlign w:val="center"/>
            <w:shd w:val="clear" w:color="auto" w:fill="1F3864"/>
          </w:tcPr>
          <w:p>
            <w:pPr>
              <w:spacing w:after="0" w:line="240" w:lineRule="auto"/>
            </w:pPr>
            <w:r/>
            <w:r>
              <w:rPr>
                <w:b/>
                <w:i w:val="0"/>
                <w:color w:val="FFFFFF"/>
                <w:sz w:val="16"/>
              </w:rPr>
              <w:t>Issue / risk</w:t>
            </w:r>
          </w:p>
        </w:tc>
        <w:tc>
          <w:tcPr>
            <w:tcW w:type="dxa" w:w="2381"/>
            <w:vAlign w:val="center"/>
            <w:shd w:val="clear" w:color="auto" w:fill="1F3864"/>
          </w:tcPr>
          <w:p>
            <w:pPr>
              <w:spacing w:after="0" w:line="240" w:lineRule="auto"/>
            </w:pPr>
            <w:r/>
            <w:r>
              <w:rPr>
                <w:b/>
                <w:i w:val="0"/>
                <w:color w:val="FFFFFF"/>
                <w:sz w:val="16"/>
              </w:rPr>
              <w:t>Impact on users</w:t>
            </w:r>
          </w:p>
        </w:tc>
        <w:tc>
          <w:tcPr>
            <w:tcW w:type="dxa" w:w="1587"/>
            <w:vAlign w:val="center"/>
            <w:shd w:val="clear" w:color="auto" w:fill="1F3864"/>
          </w:tcPr>
          <w:p>
            <w:pPr>
              <w:spacing w:after="0" w:line="240" w:lineRule="auto"/>
            </w:pPr>
            <w:r/>
            <w:r>
              <w:rPr>
                <w:b/>
                <w:i w:val="0"/>
                <w:color w:val="FFFFFF"/>
                <w:sz w:val="16"/>
              </w:rPr>
              <w:t>Likelihood</w:t>
            </w:r>
          </w:p>
        </w:tc>
        <w:tc>
          <w:tcPr>
            <w:tcW w:type="dxa" w:w="2835"/>
            <w:vAlign w:val="center"/>
            <w:shd w:val="clear" w:color="auto" w:fill="1F3864"/>
          </w:tcPr>
          <w:p>
            <w:pPr>
              <w:spacing w:after="0" w:line="240" w:lineRule="auto"/>
            </w:pPr>
            <w:r/>
            <w:r>
              <w:rPr>
                <w:b/>
                <w:i w:val="0"/>
                <w:color w:val="FFFFFF"/>
                <w:sz w:val="16"/>
              </w:rPr>
              <w:t>Mitigation / workaround</w:t>
            </w:r>
          </w:p>
        </w:tc>
      </w:tr>
      <w:tr>
        <w:trPr>
          <w:cantSplit w:val="true"/>
        </w:trPr>
        <w:tc>
          <w:tcPr>
            <w:tcW w:type="dxa" w:w="2835"/>
            <w:vAlign w:val="center"/>
          </w:tcPr>
          <w:p>
            <w:pPr>
              <w:spacing w:after="0" w:line="240" w:lineRule="auto"/>
            </w:pPr>
            <w:r/>
            <w:r>
              <w:rPr>
                <w:b w:val="0"/>
                <w:i w:val="0"/>
                <w:sz w:val="16"/>
              </w:rPr>
              <w:t>Migration 004 not applied to a database that runs b0536fa or later</w:t>
            </w:r>
          </w:p>
        </w:tc>
        <w:tc>
          <w:tcPr>
            <w:tcW w:type="dxa" w:w="2381"/>
            <w:vAlign w:val="center"/>
          </w:tcPr>
          <w:p>
            <w:pPr>
              <w:spacing w:after="0" w:line="240" w:lineRule="auto"/>
            </w:pPr>
            <w:r/>
            <w:r>
              <w:rPr>
                <w:b w:val="0"/>
                <w:i w:val="0"/>
                <w:sz w:val="16"/>
              </w:rPr>
              <w:t>Sign-in fails on that environment (observed on the local dev stack before migrating)</w:t>
            </w:r>
          </w:p>
        </w:tc>
        <w:tc>
          <w:tcPr>
            <w:tcW w:type="dxa" w:w="1587"/>
            <w:vAlign w:val="center"/>
          </w:tcPr>
          <w:p>
            <w:pPr>
              <w:spacing w:after="0" w:line="240" w:lineRule="auto"/>
            </w:pPr>
            <w:r/>
            <w:r>
              <w:rPr>
                <w:b w:val="0"/>
                <w:i w:val="0"/>
                <w:sz w:val="16"/>
              </w:rPr>
              <w:t>Certain if skipped</w:t>
            </w:r>
          </w:p>
        </w:tc>
        <w:tc>
          <w:tcPr>
            <w:tcW w:type="dxa" w:w="2835"/>
            <w:vAlign w:val="center"/>
          </w:tcPr>
          <w:p>
            <w:pPr>
              <w:spacing w:after="0" w:line="240" w:lineRule="auto"/>
            </w:pPr>
            <w:r/>
            <w:r>
              <w:rPr>
                <w:b w:val="0"/>
                <w:i w:val="0"/>
                <w:sz w:val="16"/>
              </w:rPr>
              <w:t>Run go run ./cmd/migrate before starting the new API; it is additive</w:t>
            </w:r>
          </w:p>
        </w:tc>
      </w:tr>
      <w:tr>
        <w:trPr>
          <w:cantSplit w:val="true"/>
        </w:trPr>
        <w:tc>
          <w:tcPr>
            <w:tcW w:type="dxa" w:w="2835"/>
            <w:vAlign w:val="center"/>
            <w:shd w:val="clear" w:color="auto" w:fill="F2F5FA"/>
          </w:tcPr>
          <w:p>
            <w:pPr>
              <w:spacing w:after="0" w:line="240" w:lineRule="auto"/>
            </w:pPr>
            <w:r/>
            <w:r>
              <w:rPr>
                <w:b w:val="0"/>
                <w:i w:val="0"/>
                <w:sz w:val="16"/>
              </w:rPr>
              <w:t>DEF-04 dev-tooling advisories (open)</w:t>
            </w:r>
          </w:p>
        </w:tc>
        <w:tc>
          <w:tcPr>
            <w:tcW w:type="dxa" w:w="2381"/>
            <w:vAlign w:val="center"/>
            <w:shd w:val="clear" w:color="auto" w:fill="F2F5FA"/>
          </w:tcPr>
          <w:p>
            <w:pPr>
              <w:spacing w:after="0" w:line="240" w:lineRule="auto"/>
            </w:pPr>
            <w:r/>
            <w:r>
              <w:rPr>
                <w:b w:val="0"/>
                <w:i w:val="0"/>
                <w:sz w:val="16"/>
              </w:rPr>
              <w:t>Affects the local dev server and build only</w:t>
            </w:r>
          </w:p>
        </w:tc>
        <w:tc>
          <w:tcPr>
            <w:tcW w:type="dxa" w:w="1587"/>
            <w:vAlign w:val="center"/>
            <w:shd w:val="clear" w:color="auto" w:fill="F2F5FA"/>
          </w:tcPr>
          <w:p>
            <w:pPr>
              <w:spacing w:after="0" w:line="240" w:lineRule="auto"/>
            </w:pPr>
            <w:r/>
            <w:r>
              <w:rPr>
                <w:b w:val="0"/>
                <w:i w:val="0"/>
                <w:sz w:val="16"/>
              </w:rPr>
              <w:t>Low</w:t>
            </w:r>
          </w:p>
        </w:tc>
        <w:tc>
          <w:tcPr>
            <w:tcW w:type="dxa" w:w="2835"/>
            <w:vAlign w:val="center"/>
            <w:shd w:val="clear" w:color="auto" w:fill="F2F5FA"/>
          </w:tcPr>
          <w:p>
            <w:pPr>
              <w:spacing w:after="0" w:line="240" w:lineRule="auto"/>
            </w:pPr>
            <w:r/>
            <w:r>
              <w:rPr>
                <w:b w:val="0"/>
                <w:i w:val="0"/>
                <w:sz w:val="16"/>
              </w:rPr>
              <w:t>Upgrade vite / source-map-js</w:t>
            </w:r>
          </w:p>
        </w:tc>
      </w:tr>
      <w:tr>
        <w:trPr>
          <w:cantSplit w:val="true"/>
        </w:trPr>
        <w:tc>
          <w:tcPr>
            <w:tcW w:type="dxa" w:w="2835"/>
            <w:vAlign w:val="center"/>
          </w:tcPr>
          <w:p>
            <w:pPr>
              <w:spacing w:after="0" w:line="240" w:lineRule="auto"/>
            </w:pPr>
            <w:r/>
            <w:r>
              <w:rPr>
                <w:b w:val="0"/>
                <w:i w:val="0"/>
                <w:sz w:val="16"/>
              </w:rPr>
              <w:t>No email provider</w:t>
            </w:r>
          </w:p>
        </w:tc>
        <w:tc>
          <w:tcPr>
            <w:tcW w:type="dxa" w:w="2381"/>
            <w:vAlign w:val="center"/>
          </w:tcPr>
          <w:p>
            <w:pPr>
              <w:spacing w:after="0" w:line="240" w:lineRule="auto"/>
            </w:pPr>
            <w:r/>
            <w:r>
              <w:rPr>
                <w:b w:val="0"/>
                <w:i w:val="0"/>
                <w:sz w:val="16"/>
              </w:rPr>
              <w:t>Password reset and email verification unusable in production</w:t>
            </w:r>
          </w:p>
        </w:tc>
        <w:tc>
          <w:tcPr>
            <w:tcW w:type="dxa" w:w="1587"/>
            <w:vAlign w:val="center"/>
          </w:tcPr>
          <w:p>
            <w:pPr>
              <w:spacing w:after="0" w:line="240" w:lineRule="auto"/>
            </w:pPr>
            <w:r/>
            <w:r>
              <w:rPr>
                <w:b w:val="0"/>
                <w:i w:val="0"/>
                <w:sz w:val="16"/>
              </w:rPr>
              <w:t>Certain in production</w:t>
            </w:r>
          </w:p>
        </w:tc>
        <w:tc>
          <w:tcPr>
            <w:tcW w:type="dxa" w:w="2835"/>
            <w:vAlign w:val="center"/>
          </w:tcPr>
          <w:p>
            <w:pPr>
              <w:spacing w:after="0" w:line="240" w:lineRule="auto"/>
            </w:pPr>
            <w:r/>
            <w:r>
              <w:rPr>
                <w:b w:val="0"/>
                <w:i w:val="0"/>
                <w:sz w:val="16"/>
              </w:rPr>
              <w:t>Integrate SMTP/API provider before launch</w:t>
            </w:r>
          </w:p>
        </w:tc>
      </w:tr>
      <w:tr>
        <w:trPr>
          <w:cantSplit w:val="true"/>
        </w:trPr>
        <w:tc>
          <w:tcPr>
            <w:tcW w:type="dxa" w:w="2835"/>
            <w:vAlign w:val="center"/>
            <w:shd w:val="clear" w:color="auto" w:fill="F2F5FA"/>
          </w:tcPr>
          <w:p>
            <w:pPr>
              <w:spacing w:after="0" w:line="240" w:lineRule="auto"/>
            </w:pPr>
            <w:r/>
            <w:r>
              <w:rPr>
                <w:b w:val="0"/>
                <w:i w:val="0"/>
                <w:sz w:val="16"/>
              </w:rPr>
              <w:t>No CI; suites run manually</w:t>
            </w:r>
          </w:p>
        </w:tc>
        <w:tc>
          <w:tcPr>
            <w:tcW w:type="dxa" w:w="2381"/>
            <w:vAlign w:val="center"/>
            <w:shd w:val="clear" w:color="auto" w:fill="F2F5FA"/>
          </w:tcPr>
          <w:p>
            <w:pPr>
              <w:spacing w:after="0" w:line="240" w:lineRule="auto"/>
            </w:pPr>
            <w:r/>
            <w:r>
              <w:rPr>
                <w:b w:val="0"/>
                <w:i w:val="0"/>
                <w:sz w:val="16"/>
              </w:rPr>
              <w:t>Regressions can merge unnoticed</w:t>
            </w:r>
          </w:p>
        </w:tc>
        <w:tc>
          <w:tcPr>
            <w:tcW w:type="dxa" w:w="1587"/>
            <w:vAlign w:val="center"/>
            <w:shd w:val="clear" w:color="auto" w:fill="F2F5FA"/>
          </w:tcPr>
          <w:p>
            <w:pPr>
              <w:spacing w:after="0" w:line="240" w:lineRule="auto"/>
            </w:pPr>
            <w:r/>
            <w:r>
              <w:rPr>
                <w:b w:val="0"/>
                <w:i w:val="0"/>
                <w:sz w:val="16"/>
              </w:rPr>
              <w:t>Medium</w:t>
            </w:r>
          </w:p>
        </w:tc>
        <w:tc>
          <w:tcPr>
            <w:tcW w:type="dxa" w:w="2835"/>
            <w:vAlign w:val="center"/>
            <w:shd w:val="clear" w:color="auto" w:fill="F2F5FA"/>
          </w:tcPr>
          <w:p>
            <w:pPr>
              <w:spacing w:after="0" w:line="240" w:lineRule="auto"/>
            </w:pPr>
            <w:r/>
            <w:r>
              <w:rPr>
                <w:b w:val="0"/>
                <w:i w:val="0"/>
                <w:sz w:val="16"/>
              </w:rPr>
              <w:t>Add GitHub Actions running all suites</w:t>
            </w:r>
          </w:p>
        </w:tc>
      </w:tr>
      <w:tr>
        <w:trPr>
          <w:cantSplit w:val="true"/>
        </w:trPr>
        <w:tc>
          <w:tcPr>
            <w:tcW w:type="dxa" w:w="2835"/>
            <w:vAlign w:val="center"/>
          </w:tcPr>
          <w:p>
            <w:pPr>
              <w:spacing w:after="0" w:line="240" w:lineRule="auto"/>
            </w:pPr>
            <w:r/>
            <w:r>
              <w:rPr>
                <w:b w:val="0"/>
                <w:i w:val="0"/>
                <w:sz w:val="16"/>
              </w:rPr>
              <w:t>Core Go coverage below 60% (statements)</w:t>
            </w:r>
          </w:p>
        </w:tc>
        <w:tc>
          <w:tcPr>
            <w:tcW w:type="dxa" w:w="2381"/>
            <w:vAlign w:val="center"/>
          </w:tcPr>
          <w:p>
            <w:pPr>
              <w:spacing w:after="0" w:line="240" w:lineRule="auto"/>
            </w:pPr>
            <w:r/>
            <w:r>
              <w:rPr>
                <w:b w:val="0"/>
                <w:i w:val="0"/>
                <w:sz w:val="16"/>
              </w:rPr>
              <w:t>Untested paths in platform code</w:t>
            </w:r>
          </w:p>
        </w:tc>
        <w:tc>
          <w:tcPr>
            <w:tcW w:type="dxa" w:w="1587"/>
            <w:vAlign w:val="center"/>
          </w:tcPr>
          <w:p>
            <w:pPr>
              <w:spacing w:after="0" w:line="240" w:lineRule="auto"/>
            </w:pPr>
            <w:r/>
            <w:r>
              <w:rPr>
                <w:b w:val="0"/>
                <w:i w:val="0"/>
                <w:sz w:val="16"/>
              </w:rPr>
              <w:t>Medium</w:t>
            </w:r>
          </w:p>
        </w:tc>
        <w:tc>
          <w:tcPr>
            <w:tcW w:type="dxa" w:w="2835"/>
            <w:vAlign w:val="center"/>
          </w:tcPr>
          <w:p>
            <w:pPr>
              <w:spacing w:after="0" w:line="240" w:lineRule="auto"/>
            </w:pPr>
            <w:r/>
            <w:r>
              <w:rPr>
                <w:b w:val="0"/>
                <w:i w:val="0"/>
                <w:sz w:val="16"/>
              </w:rPr>
              <w:t>Instrument E2E server build or add unit tests</w:t>
            </w:r>
          </w:p>
        </w:tc>
      </w:tr>
      <w:tr>
        <w:trPr>
          <w:cantSplit w:val="true"/>
        </w:trPr>
        <w:tc>
          <w:tcPr>
            <w:tcW w:type="dxa" w:w="2835"/>
            <w:vAlign w:val="center"/>
            <w:shd w:val="clear" w:color="auto" w:fill="F2F5FA"/>
          </w:tcPr>
          <w:p>
            <w:pPr>
              <w:spacing w:after="0" w:line="240" w:lineRule="auto"/>
            </w:pPr>
            <w:r/>
            <w:r>
              <w:rPr>
                <w:b w:val="0"/>
                <w:i w:val="0"/>
                <w:sz w:val="16"/>
              </w:rPr>
              <w:t>In-memory rate limits; local-disk uploads without malware scanning</w:t>
            </w:r>
          </w:p>
        </w:tc>
        <w:tc>
          <w:tcPr>
            <w:tcW w:type="dxa" w:w="2381"/>
            <w:vAlign w:val="center"/>
            <w:shd w:val="clear" w:color="auto" w:fill="F2F5FA"/>
          </w:tcPr>
          <w:p>
            <w:pPr>
              <w:spacing w:after="0" w:line="240" w:lineRule="auto"/>
            </w:pPr>
            <w:r/>
            <w:r>
              <w:rPr>
                <w:b w:val="0"/>
                <w:i w:val="0"/>
                <w:sz w:val="16"/>
              </w:rPr>
              <w:t>Limits reset on restart; files not scanned or backed up</w:t>
            </w:r>
          </w:p>
        </w:tc>
        <w:tc>
          <w:tcPr>
            <w:tcW w:type="dxa" w:w="1587"/>
            <w:vAlign w:val="center"/>
            <w:shd w:val="clear" w:color="auto" w:fill="F2F5FA"/>
          </w:tcPr>
          <w:p>
            <w:pPr>
              <w:spacing w:after="0" w:line="240" w:lineRule="auto"/>
            </w:pPr>
            <w:r/>
            <w:r>
              <w:rPr>
                <w:b w:val="0"/>
                <w:i w:val="0"/>
                <w:sz w:val="16"/>
              </w:rPr>
              <w:t>Medium</w:t>
            </w:r>
          </w:p>
        </w:tc>
        <w:tc>
          <w:tcPr>
            <w:tcW w:type="dxa" w:w="2835"/>
            <w:vAlign w:val="center"/>
            <w:shd w:val="clear" w:color="auto" w:fill="F2F5FA"/>
          </w:tcPr>
          <w:p>
            <w:pPr>
              <w:spacing w:after="0" w:line="240" w:lineRule="auto"/>
            </w:pPr>
            <w:r/>
            <w:r>
              <w:rPr>
                <w:b w:val="0"/>
                <w:i w:val="0"/>
                <w:sz w:val="16"/>
              </w:rPr>
              <w:t>Shared store; scanning; backups (docs/deployment.md)</w:t>
            </w:r>
          </w:p>
        </w:tc>
      </w:tr>
      <w:tr>
        <w:trPr>
          <w:cantSplit w:val="true"/>
        </w:trPr>
        <w:tc>
          <w:tcPr>
            <w:tcW w:type="dxa" w:w="2835"/>
            <w:vAlign w:val="center"/>
          </w:tcPr>
          <w:p>
            <w:pPr>
              <w:spacing w:after="0" w:line="240" w:lineRule="auto"/>
            </w:pPr>
            <w:r/>
            <w:r>
              <w:rPr>
                <w:b w:val="0"/>
                <w:i w:val="0"/>
                <w:sz w:val="16"/>
              </w:rPr>
              <w:t>Polling instead of push; no pagination on some lists</w:t>
            </w:r>
          </w:p>
        </w:tc>
        <w:tc>
          <w:tcPr>
            <w:tcW w:type="dxa" w:w="2381"/>
            <w:vAlign w:val="center"/>
          </w:tcPr>
          <w:p>
            <w:pPr>
              <w:spacing w:after="0" w:line="240" w:lineRule="auto"/>
            </w:pPr>
            <w:r/>
            <w:r>
              <w:rPr>
                <w:b w:val="0"/>
                <w:i w:val="0"/>
                <w:sz w:val="16"/>
              </w:rPr>
              <w:t>Delay and slow lists as data grows</w:t>
            </w:r>
          </w:p>
        </w:tc>
        <w:tc>
          <w:tcPr>
            <w:tcW w:type="dxa" w:w="1587"/>
            <w:vAlign w:val="center"/>
          </w:tcPr>
          <w:p>
            <w:pPr>
              <w:spacing w:after="0" w:line="240" w:lineRule="auto"/>
            </w:pPr>
            <w:r/>
            <w:r>
              <w:rPr>
                <w:b w:val="0"/>
                <w:i w:val="0"/>
                <w:sz w:val="16"/>
              </w:rPr>
              <w:t>Medium</w:t>
            </w:r>
          </w:p>
        </w:tc>
        <w:tc>
          <w:tcPr>
            <w:tcW w:type="dxa" w:w="2835"/>
            <w:vAlign w:val="center"/>
          </w:tcPr>
          <w:p>
            <w:pPr>
              <w:spacing w:after="0" w:line="240" w:lineRule="auto"/>
            </w:pPr>
            <w:r/>
            <w:r>
              <w:rPr>
                <w:b w:val="0"/>
                <w:i w:val="0"/>
                <w:sz w:val="16"/>
              </w:rPr>
              <w:t>SSE/WebSocket; pagination</w:t>
            </w:r>
          </w:p>
        </w:tc>
      </w:tr>
      <w:tr>
        <w:trPr>
          <w:cantSplit w:val="true"/>
        </w:trPr>
        <w:tc>
          <w:tcPr>
            <w:tcW w:type="dxa" w:w="2835"/>
            <w:vAlign w:val="center"/>
            <w:shd w:val="clear" w:color="auto" w:fill="F2F5FA"/>
          </w:tcPr>
          <w:p>
            <w:pPr>
              <w:spacing w:after="0" w:line="240" w:lineRule="auto"/>
            </w:pPr>
            <w:r/>
            <w:r>
              <w:rPr>
                <w:b w:val="0"/>
                <w:i w:val="0"/>
                <w:sz w:val="16"/>
              </w:rPr>
              <w:t>FK-less columns (tuition_listings.student_id, attendance_marks.learner_id)</w:t>
            </w:r>
          </w:p>
        </w:tc>
        <w:tc>
          <w:tcPr>
            <w:tcW w:type="dxa" w:w="2381"/>
            <w:vAlign w:val="center"/>
            <w:shd w:val="clear" w:color="auto" w:fill="F2F5FA"/>
          </w:tcPr>
          <w:p>
            <w:pPr>
              <w:spacing w:after="0" w:line="240" w:lineRule="auto"/>
            </w:pPr>
            <w:r/>
            <w:r>
              <w:rPr>
                <w:b w:val="0"/>
                <w:i w:val="0"/>
                <w:sz w:val="16"/>
              </w:rPr>
              <w:t>Possible orphans if code checks fail</w:t>
            </w:r>
          </w:p>
        </w:tc>
        <w:tc>
          <w:tcPr>
            <w:tcW w:type="dxa" w:w="1587"/>
            <w:vAlign w:val="center"/>
            <w:shd w:val="clear" w:color="auto" w:fill="F2F5FA"/>
          </w:tcPr>
          <w:p>
            <w:pPr>
              <w:spacing w:after="0" w:line="240" w:lineRule="auto"/>
            </w:pPr>
            <w:r/>
            <w:r>
              <w:rPr>
                <w:b w:val="0"/>
                <w:i w:val="0"/>
                <w:sz w:val="16"/>
              </w:rPr>
              <w:t>Low (0 orphans observed)</w:t>
            </w:r>
          </w:p>
        </w:tc>
        <w:tc>
          <w:tcPr>
            <w:tcW w:type="dxa" w:w="2835"/>
            <w:vAlign w:val="center"/>
            <w:shd w:val="clear" w:color="auto" w:fill="F2F5FA"/>
          </w:tcPr>
          <w:p>
            <w:pPr>
              <w:spacing w:after="0" w:line="240" w:lineRule="auto"/>
            </w:pPr>
            <w:r/>
            <w:r>
              <w:rPr>
                <w:b w:val="0"/>
                <w:i w:val="0"/>
                <w:sz w:val="16"/>
              </w:rPr>
              <w:t>Add constraints</w:t>
            </w:r>
          </w:p>
        </w:tc>
      </w:tr>
      <w:tr>
        <w:trPr>
          <w:cantSplit w:val="true"/>
        </w:trPr>
        <w:tc>
          <w:tcPr>
            <w:tcW w:type="dxa" w:w="2835"/>
            <w:vAlign w:val="center"/>
          </w:tcPr>
          <w:p>
            <w:pPr>
              <w:spacing w:after="0" w:line="240" w:lineRule="auto"/>
            </w:pPr>
            <w:r/>
            <w:r>
              <w:rPr>
                <w:b w:val="0"/>
                <w:i w:val="0"/>
                <w:sz w:val="16"/>
              </w:rPr>
              <w:t>Accessibility, non-Chrome browsers, DAST untested</w:t>
            </w:r>
          </w:p>
        </w:tc>
        <w:tc>
          <w:tcPr>
            <w:tcW w:type="dxa" w:w="2381"/>
            <w:vAlign w:val="center"/>
          </w:tcPr>
          <w:p>
            <w:pPr>
              <w:spacing w:after="0" w:line="240" w:lineRule="auto"/>
            </w:pPr>
            <w:r/>
            <w:r>
              <w:rPr>
                <w:b w:val="0"/>
                <w:i w:val="0"/>
                <w:sz w:val="16"/>
              </w:rPr>
              <w:t>Unknown defects for these users</w:t>
            </w:r>
          </w:p>
        </w:tc>
        <w:tc>
          <w:tcPr>
            <w:tcW w:type="dxa" w:w="1587"/>
            <w:vAlign w:val="center"/>
          </w:tcPr>
          <w:p>
            <w:pPr>
              <w:spacing w:after="0" w:line="240" w:lineRule="auto"/>
            </w:pPr>
            <w:r/>
            <w:r>
              <w:rPr>
                <w:b w:val="0"/>
                <w:i w:val="0"/>
                <w:sz w:val="16"/>
              </w:rPr>
              <w:t>Unknown</w:t>
            </w:r>
          </w:p>
        </w:tc>
        <w:tc>
          <w:tcPr>
            <w:tcW w:type="dxa" w:w="2835"/>
            <w:vAlign w:val="center"/>
          </w:tcPr>
          <w:p>
            <w:pPr>
              <w:spacing w:after="0" w:line="240" w:lineRule="auto"/>
            </w:pPr>
            <w:r/>
            <w:r>
              <w:rPr>
                <w:b w:val="0"/>
                <w:i w:val="0"/>
                <w:sz w:val="16"/>
              </w:rPr>
              <w:t>Lighthouse/axe, Firefox/Safari runs, ZAP (Exp 10)</w:t>
            </w:r>
          </w:p>
        </w:tc>
      </w:tr>
    </w:tbl>
    <w:p>
      <w:pPr>
        <w:spacing w:after="40"/>
      </w:pPr>
    </w:p>
    <w:p>
      <w:pPr>
        <w:pStyle w:val="Heading2"/>
      </w:pPr>
      <w:r>
        <w:t>11.3 Release recommendation</w:t>
      </w:r>
    </w:p>
    <w:p>
      <w:r>
        <w:rPr>
          <w:i w:val="0"/>
        </w:rPr>
        <w:t>☐ Go — all exit criteria met     ☒ Go with known issues — see §11.2     ☐ No-Go</w:t>
      </w:r>
    </w:p>
    <w:p>
      <w:r>
        <w:rPr>
          <w:i w:val="0"/>
        </w:rPr>
        <w:t>TuitionHub at c58399f is functionally complete for its documented scope. Every automated suite passes, along with 115 of 117 executed test cases, and the defects that affected availability, session security and data quality (DEF-01, DEF-02, DEF-03) are fixed and verified. DEF-03 (blank names) is also fixed and verified (c58399f). The remaining open defects are minor (DEF-04, dev tooling only) or documentation-only (DEF-05). For the academic demonstration on a local machine it can be released with the known issues above. Production deployment still needs an email provider, HTTPS with Secure cookies, CI, migration 004 on the target database, and the hardening in docs/deployment.md.</w:t>
      </w:r>
    </w:p>
    <w:p>
      <w:pPr>
        <w:pStyle w:val="Heading2"/>
      </w:pPr>
      <w:r>
        <w:t>11.4 Lessons learned</w:t>
      </w:r>
    </w:p>
    <w:p>
      <w:r>
        <w:rPr>
          <w:i w:val="0"/>
        </w:rPr>
        <w:t>The existing suites are thorough for functional and access-control behaviour, yet all three product defects were found outside them: by load, by session-lifetime questions and by input edge cases. Keeping the original failing evidence made the fixes verifiable, because the identical scenarios were re-run after each fix and each fix added tests that would have caught it. Future testing should keep a small load test and the token-invalidation tests in the regular suite, add boundary tests on every trimmed text field, and run the HTTP suites against a coverage-instrumented server build.</w:t>
      </w:r>
    </w:p>
    <w:p>
      <w:pPr>
        <w:pStyle w:val="Heading1"/>
      </w:pPr>
      <w:r>
        <w:t>12. Individual Contribution</w:t>
      </w:r>
    </w:p>
    <w:p>
      <w:r>
        <w:rPr>
          <w:i/>
        </w:rPr>
        <w:t>To be completed by the team members. This report does not assign contributions that were not recorded.</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587"/>
        <w:gridCol w:w="1927"/>
        <w:gridCol w:w="1474"/>
        <w:gridCol w:w="1474"/>
        <w:gridCol w:w="1474"/>
        <w:gridCol w:w="1701"/>
      </w:tblGrid>
      <w:tr>
        <w:trPr>
          <w:tblHeader w:val="true"/>
          <w:cantSplit w:val="true"/>
        </w:trPr>
        <w:tc>
          <w:tcPr>
            <w:tcW w:type="dxa" w:w="1587"/>
            <w:vAlign w:val="center"/>
            <w:shd w:val="clear" w:color="auto" w:fill="1F3864"/>
          </w:tcPr>
          <w:p>
            <w:pPr>
              <w:spacing w:after="0" w:line="240" w:lineRule="auto"/>
            </w:pPr>
            <w:r/>
            <w:r>
              <w:rPr>
                <w:b/>
                <w:i w:val="0"/>
                <w:color w:val="FFFFFF"/>
                <w:sz w:val="17"/>
              </w:rPr>
              <w:t>Member</w:t>
            </w:r>
          </w:p>
        </w:tc>
        <w:tc>
          <w:tcPr>
            <w:tcW w:type="dxa" w:w="1928"/>
            <w:vAlign w:val="center"/>
            <w:shd w:val="clear" w:color="auto" w:fill="1F3864"/>
          </w:tcPr>
          <w:p>
            <w:pPr>
              <w:spacing w:after="0" w:line="240" w:lineRule="auto"/>
            </w:pPr>
            <w:r/>
            <w:r>
              <w:rPr>
                <w:b/>
                <w:i w:val="0"/>
                <w:color w:val="FFFFFF"/>
                <w:sz w:val="17"/>
              </w:rPr>
              <w:t>Test cases designed (IDs)</w:t>
            </w:r>
          </w:p>
        </w:tc>
        <w:tc>
          <w:tcPr>
            <w:tcW w:type="dxa" w:w="1474"/>
            <w:vAlign w:val="center"/>
            <w:shd w:val="clear" w:color="auto" w:fill="1F3864"/>
          </w:tcPr>
          <w:p>
            <w:pPr>
              <w:spacing w:after="0" w:line="240" w:lineRule="auto"/>
            </w:pPr>
            <w:r/>
            <w:r>
              <w:rPr>
                <w:b/>
                <w:i w:val="0"/>
                <w:color w:val="FFFFFF"/>
                <w:sz w:val="17"/>
              </w:rPr>
              <w:t>Tests automated</w:t>
            </w:r>
          </w:p>
        </w:tc>
        <w:tc>
          <w:tcPr>
            <w:tcW w:type="dxa" w:w="1474"/>
            <w:vAlign w:val="center"/>
            <w:shd w:val="clear" w:color="auto" w:fill="1F3864"/>
          </w:tcPr>
          <w:p>
            <w:pPr>
              <w:spacing w:after="0" w:line="240" w:lineRule="auto"/>
            </w:pPr>
            <w:r/>
            <w:r>
              <w:rPr>
                <w:b/>
                <w:i w:val="0"/>
                <w:color w:val="FFFFFF"/>
                <w:sz w:val="17"/>
              </w:rPr>
              <w:t>Defects found</w:t>
            </w:r>
          </w:p>
        </w:tc>
        <w:tc>
          <w:tcPr>
            <w:tcW w:type="dxa" w:w="1474"/>
            <w:vAlign w:val="center"/>
            <w:shd w:val="clear" w:color="auto" w:fill="1F3864"/>
          </w:tcPr>
          <w:p>
            <w:pPr>
              <w:spacing w:after="0" w:line="240" w:lineRule="auto"/>
            </w:pPr>
            <w:r/>
            <w:r>
              <w:rPr>
                <w:b/>
                <w:i w:val="0"/>
                <w:color w:val="FFFFFF"/>
                <w:sz w:val="17"/>
              </w:rPr>
              <w:t>Defects fixed</w:t>
            </w:r>
          </w:p>
        </w:tc>
        <w:tc>
          <w:tcPr>
            <w:tcW w:type="dxa" w:w="1701"/>
            <w:vAlign w:val="center"/>
            <w:shd w:val="clear" w:color="auto" w:fill="1F3864"/>
          </w:tcPr>
          <w:p>
            <w:pPr>
              <w:spacing w:after="0" w:line="240" w:lineRule="auto"/>
            </w:pPr>
            <w:r/>
            <w:r>
              <w:rPr>
                <w:b/>
                <w:i w:val="0"/>
                <w:color w:val="FFFFFF"/>
                <w:sz w:val="17"/>
              </w:rPr>
              <w:t>Test-related PRs</w:t>
            </w:r>
          </w:p>
        </w:tc>
      </w:tr>
      <w:tr>
        <w:trPr>
          <w:cantSplit w:val="true"/>
        </w:trPr>
        <w:tc>
          <w:tcPr>
            <w:tcW w:type="dxa" w:w="1587"/>
            <w:vAlign w:val="center"/>
          </w:tcPr>
          <w:p>
            <w:pPr>
              <w:spacing w:after="0" w:line="240" w:lineRule="auto"/>
            </w:pPr>
            <w:r/>
            <w:r>
              <w:rPr>
                <w:b w:val="0"/>
                <w:i w:val="0"/>
                <w:sz w:val="17"/>
              </w:rPr>
            </w:r>
          </w:p>
        </w:tc>
        <w:tc>
          <w:tcPr>
            <w:tcW w:type="dxa" w:w="1928"/>
            <w:vAlign w:val="center"/>
          </w:tcPr>
          <w:p>
            <w:pPr>
              <w:spacing w:after="0" w:line="240" w:lineRule="auto"/>
            </w:pPr>
            <w:r/>
            <w:r>
              <w:rPr>
                <w:b w:val="0"/>
                <w:i w:val="0"/>
                <w:sz w:val="17"/>
              </w:rPr>
            </w:r>
          </w:p>
        </w:tc>
        <w:tc>
          <w:tcPr>
            <w:tcW w:type="dxa" w:w="1474"/>
            <w:vAlign w:val="center"/>
          </w:tcPr>
          <w:p>
            <w:pPr>
              <w:spacing w:after="0" w:line="240" w:lineRule="auto"/>
            </w:pPr>
            <w:r/>
            <w:r>
              <w:rPr>
                <w:b w:val="0"/>
                <w:i w:val="0"/>
                <w:sz w:val="17"/>
              </w:rPr>
            </w:r>
          </w:p>
        </w:tc>
        <w:tc>
          <w:tcPr>
            <w:tcW w:type="dxa" w:w="1474"/>
            <w:vAlign w:val="center"/>
          </w:tcPr>
          <w:p>
            <w:pPr>
              <w:spacing w:after="0" w:line="240" w:lineRule="auto"/>
            </w:pPr>
            <w:r/>
            <w:r>
              <w:rPr>
                <w:b w:val="0"/>
                <w:i w:val="0"/>
                <w:sz w:val="17"/>
              </w:rPr>
            </w:r>
          </w:p>
        </w:tc>
        <w:tc>
          <w:tcPr>
            <w:tcW w:type="dxa" w:w="1474"/>
            <w:vAlign w:val="center"/>
          </w:tcPr>
          <w:p>
            <w:pPr>
              <w:spacing w:after="0" w:line="240" w:lineRule="auto"/>
            </w:pPr>
            <w:r/>
            <w:r>
              <w:rPr>
                <w:b w:val="0"/>
                <w:i w:val="0"/>
                <w:sz w:val="17"/>
              </w:rPr>
            </w:r>
          </w:p>
        </w:tc>
        <w:tc>
          <w:tcPr>
            <w:tcW w:type="dxa" w:w="1701"/>
            <w:vAlign w:val="center"/>
          </w:tcPr>
          <w:p>
            <w:pPr>
              <w:spacing w:after="0" w:line="240" w:lineRule="auto"/>
            </w:pPr>
            <w:r/>
            <w:r>
              <w:rPr>
                <w:b w:val="0"/>
                <w:i w:val="0"/>
                <w:sz w:val="17"/>
              </w:rPr>
            </w:r>
          </w:p>
        </w:tc>
      </w:tr>
      <w:tr>
        <w:trPr>
          <w:cantSplit w:val="true"/>
        </w:trPr>
        <w:tc>
          <w:tcPr>
            <w:tcW w:type="dxa" w:w="1587"/>
            <w:vAlign w:val="center"/>
            <w:shd w:val="clear" w:color="auto" w:fill="F2F5FA"/>
          </w:tcPr>
          <w:p>
            <w:pPr>
              <w:spacing w:after="0" w:line="240" w:lineRule="auto"/>
            </w:pPr>
            <w:r/>
            <w:r>
              <w:rPr>
                <w:b w:val="0"/>
                <w:i w:val="0"/>
                <w:sz w:val="17"/>
              </w:rPr>
            </w:r>
          </w:p>
        </w:tc>
        <w:tc>
          <w:tcPr>
            <w:tcW w:type="dxa" w:w="1928"/>
            <w:vAlign w:val="center"/>
            <w:shd w:val="clear" w:color="auto" w:fill="F2F5FA"/>
          </w:tcPr>
          <w:p>
            <w:pPr>
              <w:spacing w:after="0" w:line="240" w:lineRule="auto"/>
            </w:pPr>
            <w:r/>
            <w:r>
              <w:rPr>
                <w:b w:val="0"/>
                <w:i w:val="0"/>
                <w:sz w:val="17"/>
              </w:rPr>
            </w:r>
          </w:p>
        </w:tc>
        <w:tc>
          <w:tcPr>
            <w:tcW w:type="dxa" w:w="1474"/>
            <w:vAlign w:val="center"/>
            <w:shd w:val="clear" w:color="auto" w:fill="F2F5FA"/>
          </w:tcPr>
          <w:p>
            <w:pPr>
              <w:spacing w:after="0" w:line="240" w:lineRule="auto"/>
            </w:pPr>
            <w:r/>
            <w:r>
              <w:rPr>
                <w:b w:val="0"/>
                <w:i w:val="0"/>
                <w:sz w:val="17"/>
              </w:rPr>
            </w:r>
          </w:p>
        </w:tc>
        <w:tc>
          <w:tcPr>
            <w:tcW w:type="dxa" w:w="1474"/>
            <w:vAlign w:val="center"/>
            <w:shd w:val="clear" w:color="auto" w:fill="F2F5FA"/>
          </w:tcPr>
          <w:p>
            <w:pPr>
              <w:spacing w:after="0" w:line="240" w:lineRule="auto"/>
            </w:pPr>
            <w:r/>
            <w:r>
              <w:rPr>
                <w:b w:val="0"/>
                <w:i w:val="0"/>
                <w:sz w:val="17"/>
              </w:rPr>
            </w:r>
          </w:p>
        </w:tc>
        <w:tc>
          <w:tcPr>
            <w:tcW w:type="dxa" w:w="1474"/>
            <w:vAlign w:val="center"/>
            <w:shd w:val="clear" w:color="auto" w:fill="F2F5FA"/>
          </w:tcPr>
          <w:p>
            <w:pPr>
              <w:spacing w:after="0" w:line="240" w:lineRule="auto"/>
            </w:pPr>
            <w:r/>
            <w:r>
              <w:rPr>
                <w:b w:val="0"/>
                <w:i w:val="0"/>
                <w:sz w:val="17"/>
              </w:rPr>
            </w:r>
          </w:p>
        </w:tc>
        <w:tc>
          <w:tcPr>
            <w:tcW w:type="dxa" w:w="1701"/>
            <w:vAlign w:val="center"/>
            <w:shd w:val="clear" w:color="auto" w:fill="F2F5FA"/>
          </w:tcPr>
          <w:p>
            <w:pPr>
              <w:spacing w:after="0" w:line="240" w:lineRule="auto"/>
            </w:pPr>
            <w:r/>
            <w:r>
              <w:rPr>
                <w:b w:val="0"/>
                <w:i w:val="0"/>
                <w:sz w:val="17"/>
              </w:rPr>
            </w:r>
          </w:p>
        </w:tc>
      </w:tr>
    </w:tbl>
    <w:p>
      <w:pPr>
        <w:spacing w:after="40"/>
      </w:pPr>
    </w:p>
    <w:p>
      <w:pPr>
        <w:pStyle w:val="Heading1"/>
      </w:pPr>
      <w:r>
        <w:t>13. Sign-off and Declaration</w:t>
      </w:r>
    </w:p>
    <w:p>
      <w:r>
        <w:rPr>
          <w:i w:val="0"/>
        </w:rPr>
        <w:t>We declare that this report describes testing carried out on the stated version of our software. All results are reproducible from the repository and the evidence files listed in Appendix A, and all tool assistance is disclosed in §10.</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1927"/>
        <w:gridCol w:w="2948"/>
        <w:gridCol w:w="2721"/>
        <w:gridCol w:w="2041"/>
      </w:tblGrid>
      <w:tr>
        <w:trPr>
          <w:tblHeader w:val="true"/>
          <w:cantSplit w:val="true"/>
        </w:trPr>
        <w:tc>
          <w:tcPr>
            <w:tcW w:type="dxa" w:w="1928"/>
            <w:vAlign w:val="center"/>
            <w:shd w:val="clear" w:color="auto" w:fill="1F3864"/>
          </w:tcPr>
          <w:p>
            <w:pPr>
              <w:spacing w:after="0" w:line="240" w:lineRule="auto"/>
            </w:pPr>
            <w:r/>
            <w:r>
              <w:rPr>
                <w:b/>
                <w:i w:val="0"/>
                <w:color w:val="FFFFFF"/>
                <w:sz w:val="18"/>
              </w:rPr>
            </w:r>
          </w:p>
        </w:tc>
        <w:tc>
          <w:tcPr>
            <w:tcW w:type="dxa" w:w="2948"/>
            <w:vAlign w:val="center"/>
            <w:shd w:val="clear" w:color="auto" w:fill="1F3864"/>
          </w:tcPr>
          <w:p>
            <w:pPr>
              <w:spacing w:after="0" w:line="240" w:lineRule="auto"/>
            </w:pPr>
            <w:r/>
            <w:r>
              <w:rPr>
                <w:b/>
                <w:i w:val="0"/>
                <w:color w:val="FFFFFF"/>
                <w:sz w:val="18"/>
              </w:rPr>
              <w:t>Name</w:t>
            </w:r>
          </w:p>
        </w:tc>
        <w:tc>
          <w:tcPr>
            <w:tcW w:type="dxa" w:w="2721"/>
            <w:vAlign w:val="center"/>
            <w:shd w:val="clear" w:color="auto" w:fill="1F3864"/>
          </w:tcPr>
          <w:p>
            <w:pPr>
              <w:spacing w:after="0" w:line="240" w:lineRule="auto"/>
            </w:pPr>
            <w:r/>
            <w:r>
              <w:rPr>
                <w:b/>
                <w:i w:val="0"/>
                <w:color w:val="FFFFFF"/>
                <w:sz w:val="18"/>
              </w:rPr>
              <w:t>Signature</w:t>
            </w:r>
          </w:p>
        </w:tc>
        <w:tc>
          <w:tcPr>
            <w:tcW w:type="dxa" w:w="2041"/>
            <w:vAlign w:val="center"/>
            <w:shd w:val="clear" w:color="auto" w:fill="1F3864"/>
          </w:tcPr>
          <w:p>
            <w:pPr>
              <w:spacing w:after="0" w:line="240" w:lineRule="auto"/>
            </w:pPr>
            <w:r/>
            <w:r>
              <w:rPr>
                <w:b/>
                <w:i w:val="0"/>
                <w:color w:val="FFFFFF"/>
                <w:sz w:val="18"/>
              </w:rPr>
              <w:t>Date</w:t>
            </w:r>
          </w:p>
        </w:tc>
      </w:tr>
      <w:tr>
        <w:trPr>
          <w:cantSplit w:val="true"/>
        </w:trPr>
        <w:tc>
          <w:tcPr>
            <w:tcW w:type="dxa" w:w="1928"/>
            <w:vAlign w:val="center"/>
          </w:tcPr>
          <w:p>
            <w:pPr>
              <w:spacing w:after="0" w:line="240" w:lineRule="auto"/>
            </w:pPr>
            <w:r/>
            <w:r>
              <w:rPr>
                <w:b w:val="0"/>
                <w:i w:val="0"/>
                <w:sz w:val="18"/>
              </w:rPr>
              <w:t>Prepared by</w:t>
            </w:r>
          </w:p>
        </w:tc>
        <w:tc>
          <w:tcPr>
            <w:tcW w:type="dxa" w:w="2948"/>
            <w:vAlign w:val="center"/>
          </w:tcPr>
          <w:p>
            <w:pPr>
              <w:spacing w:after="0" w:line="240" w:lineRule="auto"/>
            </w:pPr>
            <w:r/>
            <w:r>
              <w:rPr>
                <w:b w:val="0"/>
                <w:i w:val="0"/>
                <w:sz w:val="18"/>
              </w:rPr>
            </w:r>
          </w:p>
        </w:tc>
        <w:tc>
          <w:tcPr>
            <w:tcW w:type="dxa" w:w="2721"/>
            <w:vAlign w:val="center"/>
          </w:tcPr>
          <w:p>
            <w:pPr>
              <w:spacing w:after="0" w:line="240" w:lineRule="auto"/>
            </w:pPr>
            <w:r/>
            <w:r>
              <w:rPr>
                <w:b w:val="0"/>
                <w:i w:val="0"/>
                <w:sz w:val="18"/>
              </w:rPr>
            </w:r>
          </w:p>
        </w:tc>
        <w:tc>
          <w:tcPr>
            <w:tcW w:type="dxa" w:w="2041"/>
            <w:vAlign w:val="center"/>
          </w:tcPr>
          <w:p>
            <w:pPr>
              <w:spacing w:after="0" w:line="240" w:lineRule="auto"/>
            </w:pPr>
            <w:r/>
            <w:r>
              <w:rPr>
                <w:b w:val="0"/>
                <w:i w:val="0"/>
                <w:sz w:val="18"/>
              </w:rPr>
            </w:r>
          </w:p>
        </w:tc>
      </w:tr>
      <w:tr>
        <w:trPr>
          <w:cantSplit w:val="true"/>
        </w:trPr>
        <w:tc>
          <w:tcPr>
            <w:tcW w:type="dxa" w:w="1928"/>
            <w:vAlign w:val="center"/>
            <w:shd w:val="clear" w:color="auto" w:fill="F2F5FA"/>
          </w:tcPr>
          <w:p>
            <w:pPr>
              <w:spacing w:after="0" w:line="240" w:lineRule="auto"/>
            </w:pPr>
            <w:r/>
            <w:r>
              <w:rPr>
                <w:b w:val="0"/>
                <w:i w:val="0"/>
                <w:sz w:val="18"/>
              </w:rPr>
              <w:t>Reviewed by</w:t>
            </w:r>
          </w:p>
        </w:tc>
        <w:tc>
          <w:tcPr>
            <w:tcW w:type="dxa" w:w="2948"/>
            <w:vAlign w:val="center"/>
            <w:shd w:val="clear" w:color="auto" w:fill="F2F5FA"/>
          </w:tcPr>
          <w:p>
            <w:pPr>
              <w:spacing w:after="0" w:line="240" w:lineRule="auto"/>
            </w:pPr>
            <w:r/>
            <w:r>
              <w:rPr>
                <w:b w:val="0"/>
                <w:i w:val="0"/>
                <w:sz w:val="18"/>
              </w:rPr>
            </w:r>
          </w:p>
        </w:tc>
        <w:tc>
          <w:tcPr>
            <w:tcW w:type="dxa" w:w="2721"/>
            <w:vAlign w:val="center"/>
            <w:shd w:val="clear" w:color="auto" w:fill="F2F5FA"/>
          </w:tcPr>
          <w:p>
            <w:pPr>
              <w:spacing w:after="0" w:line="240" w:lineRule="auto"/>
            </w:pPr>
            <w:r/>
            <w:r>
              <w:rPr>
                <w:b w:val="0"/>
                <w:i w:val="0"/>
                <w:sz w:val="18"/>
              </w:rPr>
            </w:r>
          </w:p>
        </w:tc>
        <w:tc>
          <w:tcPr>
            <w:tcW w:type="dxa" w:w="2041"/>
            <w:vAlign w:val="center"/>
            <w:shd w:val="clear" w:color="auto" w:fill="F2F5FA"/>
          </w:tcPr>
          <w:p>
            <w:pPr>
              <w:spacing w:after="0" w:line="240" w:lineRule="auto"/>
            </w:pPr>
            <w:r/>
            <w:r>
              <w:rPr>
                <w:b w:val="0"/>
                <w:i w:val="0"/>
                <w:sz w:val="18"/>
              </w:rPr>
            </w:r>
          </w:p>
        </w:tc>
      </w:tr>
    </w:tbl>
    <w:p>
      <w:pPr>
        <w:spacing w:after="40"/>
      </w:pPr>
    </w:p>
    <w:p>
      <w:pPr>
        <w:pStyle w:val="Heading1"/>
      </w:pPr>
      <w:r>
        <w:t>Appendix A — Evidence Index</w:t>
      </w:r>
    </w:p>
    <w:p>
      <w:r>
        <w:rPr>
          <w:i w:val="0"/>
        </w:rPr>
        <w:t>Files are saved under reports/evidence/ (not committed) and come from the re-run at c58399f; the first run at 8255aff is kept in reports/evidence/baseline-8255aff/. Logs contain only randomly generated test identities, and no passwords, tokens or secrets.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680"/>
        <w:gridCol w:w="3515"/>
        <w:gridCol w:w="3402"/>
        <w:gridCol w:w="2041"/>
      </w:tblGrid>
      <w:tr>
        <w:trPr>
          <w:tblHeader w:val="true"/>
          <w:cantSplit w:val="true"/>
        </w:trPr>
        <w:tc>
          <w:tcPr>
            <w:tcW w:type="dxa" w:w="680"/>
            <w:vAlign w:val="center"/>
            <w:shd w:val="clear" w:color="auto" w:fill="1F3864"/>
          </w:tcPr>
          <w:p>
            <w:pPr>
              <w:spacing w:after="0" w:line="240" w:lineRule="auto"/>
            </w:pPr>
            <w:r/>
            <w:r>
              <w:rPr>
                <w:b/>
                <w:i w:val="0"/>
                <w:color w:val="FFFFFF"/>
                <w:sz w:val="17"/>
              </w:rPr>
              <w:t>#</w:t>
            </w:r>
          </w:p>
        </w:tc>
        <w:tc>
          <w:tcPr>
            <w:tcW w:type="dxa" w:w="3515"/>
            <w:vAlign w:val="center"/>
            <w:shd w:val="clear" w:color="auto" w:fill="1F3864"/>
          </w:tcPr>
          <w:p>
            <w:pPr>
              <w:spacing w:after="0" w:line="240" w:lineRule="auto"/>
            </w:pPr>
            <w:r/>
            <w:r>
              <w:rPr>
                <w:b/>
                <w:i w:val="0"/>
                <w:color w:val="FFFFFF"/>
                <w:sz w:val="17"/>
              </w:rPr>
              <w:t>Evidence</w:t>
            </w:r>
          </w:p>
        </w:tc>
        <w:tc>
          <w:tcPr>
            <w:tcW w:type="dxa" w:w="3402"/>
            <w:vAlign w:val="center"/>
            <w:shd w:val="clear" w:color="auto" w:fill="1F3864"/>
          </w:tcPr>
          <w:p>
            <w:pPr>
              <w:spacing w:after="0" w:line="240" w:lineRule="auto"/>
            </w:pPr>
            <w:r/>
            <w:r>
              <w:rPr>
                <w:b/>
                <w:i w:val="0"/>
                <w:color w:val="FFFFFF"/>
                <w:sz w:val="17"/>
              </w:rPr>
              <w:t>File</w:t>
            </w:r>
          </w:p>
        </w:tc>
        <w:tc>
          <w:tcPr>
            <w:tcW w:type="dxa" w:w="2041"/>
            <w:vAlign w:val="center"/>
            <w:shd w:val="clear" w:color="auto" w:fill="1F3864"/>
          </w:tcPr>
          <w:p>
            <w:pPr>
              <w:spacing w:after="0" w:line="240" w:lineRule="auto"/>
            </w:pPr>
            <w:r/>
            <w:r>
              <w:rPr>
                <w:b/>
                <w:i w:val="0"/>
                <w:color w:val="FFFFFF"/>
                <w:sz w:val="17"/>
              </w:rPr>
              <w:t>Supports section</w:t>
            </w:r>
          </w:p>
        </w:tc>
      </w:tr>
      <w:tr>
        <w:trPr>
          <w:cantSplit w:val="true"/>
        </w:trPr>
        <w:tc>
          <w:tcPr>
            <w:tcW w:type="dxa" w:w="680"/>
            <w:vAlign w:val="center"/>
          </w:tcPr>
          <w:p>
            <w:pPr>
              <w:spacing w:after="0" w:line="240" w:lineRule="auto"/>
            </w:pPr>
            <w:r/>
            <w:r>
              <w:rPr>
                <w:b w:val="0"/>
                <w:i w:val="0"/>
                <w:sz w:val="17"/>
              </w:rPr>
              <w:t>A1</w:t>
            </w:r>
          </w:p>
        </w:tc>
        <w:tc>
          <w:tcPr>
            <w:tcW w:type="dxa" w:w="3515"/>
            <w:vAlign w:val="center"/>
          </w:tcPr>
          <w:p>
            <w:pPr>
              <w:spacing w:after="0" w:line="240" w:lineRule="auto"/>
            </w:pPr>
            <w:r/>
            <w:r>
              <w:rPr>
                <w:b w:val="0"/>
                <w:i w:val="0"/>
                <w:sz w:val="17"/>
              </w:rPr>
              <w:t>Go unit test output / coverage</w:t>
            </w:r>
          </w:p>
        </w:tc>
        <w:tc>
          <w:tcPr>
            <w:tcW w:type="dxa" w:w="3402"/>
            <w:vAlign w:val="center"/>
          </w:tcPr>
          <w:p>
            <w:pPr>
              <w:spacing w:after="0" w:line="240" w:lineRule="auto"/>
            </w:pPr>
            <w:r/>
            <w:r>
              <w:rPr>
                <w:b w:val="0"/>
                <w:i w:val="0"/>
                <w:sz w:val="17"/>
              </w:rPr>
              <w:t>go-unit.log, go-cover.log</w:t>
            </w:r>
          </w:p>
        </w:tc>
        <w:tc>
          <w:tcPr>
            <w:tcW w:type="dxa" w:w="2041"/>
            <w:vAlign w:val="center"/>
          </w:tcPr>
          <w:p>
            <w:pPr>
              <w:spacing w:after="0" w:line="240" w:lineRule="auto"/>
            </w:pPr>
            <w:r/>
            <w:r>
              <w:rPr>
                <w:b w:val="0"/>
                <w:i w:val="0"/>
                <w:sz w:val="17"/>
              </w:rPr>
              <w:t>§6, §7</w:t>
            </w:r>
          </w:p>
        </w:tc>
      </w:tr>
      <w:tr>
        <w:trPr>
          <w:cantSplit w:val="true"/>
        </w:trPr>
        <w:tc>
          <w:tcPr>
            <w:tcW w:type="dxa" w:w="680"/>
            <w:vAlign w:val="center"/>
            <w:shd w:val="clear" w:color="auto" w:fill="F2F5FA"/>
          </w:tcPr>
          <w:p>
            <w:pPr>
              <w:spacing w:after="0" w:line="240" w:lineRule="auto"/>
            </w:pPr>
            <w:r/>
            <w:r>
              <w:rPr>
                <w:b w:val="0"/>
                <w:i w:val="0"/>
                <w:sz w:val="17"/>
              </w:rPr>
              <w:t>A2</w:t>
            </w:r>
          </w:p>
        </w:tc>
        <w:tc>
          <w:tcPr>
            <w:tcW w:type="dxa" w:w="3515"/>
            <w:vAlign w:val="center"/>
            <w:shd w:val="clear" w:color="auto" w:fill="F2F5FA"/>
          </w:tcPr>
          <w:p>
            <w:pPr>
              <w:spacing w:after="0" w:line="240" w:lineRule="auto"/>
            </w:pPr>
            <w:r/>
            <w:r>
              <w:rPr>
                <w:b w:val="0"/>
                <w:i w:val="0"/>
                <w:sz w:val="17"/>
              </w:rPr>
              <w:t>Go integration output / coverage profile</w:t>
            </w:r>
          </w:p>
        </w:tc>
        <w:tc>
          <w:tcPr>
            <w:tcW w:type="dxa" w:w="3402"/>
            <w:vAlign w:val="center"/>
            <w:shd w:val="clear" w:color="auto" w:fill="F2F5FA"/>
          </w:tcPr>
          <w:p>
            <w:pPr>
              <w:spacing w:after="0" w:line="240" w:lineRule="auto"/>
            </w:pPr>
            <w:r/>
            <w:r>
              <w:rPr>
                <w:b w:val="0"/>
                <w:i w:val="0"/>
                <w:sz w:val="17"/>
              </w:rPr>
              <w:t>go-integ.log, integ-cover-func.txt</w:t>
            </w:r>
          </w:p>
        </w:tc>
        <w:tc>
          <w:tcPr>
            <w:tcW w:type="dxa" w:w="2041"/>
            <w:vAlign w:val="center"/>
            <w:shd w:val="clear" w:color="auto" w:fill="F2F5FA"/>
          </w:tcPr>
          <w:p>
            <w:pPr>
              <w:spacing w:after="0" w:line="240" w:lineRule="auto"/>
            </w:pPr>
            <w:r/>
            <w:r>
              <w:rPr>
                <w:b w:val="0"/>
                <w:i w:val="0"/>
                <w:sz w:val="17"/>
              </w:rPr>
              <w:t>§6, §7</w:t>
            </w:r>
          </w:p>
        </w:tc>
      </w:tr>
      <w:tr>
        <w:trPr>
          <w:cantSplit w:val="true"/>
        </w:trPr>
        <w:tc>
          <w:tcPr>
            <w:tcW w:type="dxa" w:w="680"/>
            <w:vAlign w:val="center"/>
          </w:tcPr>
          <w:p>
            <w:pPr>
              <w:spacing w:after="0" w:line="240" w:lineRule="auto"/>
            </w:pPr>
            <w:r/>
            <w:r>
              <w:rPr>
                <w:b w:val="0"/>
                <w:i w:val="0"/>
                <w:sz w:val="17"/>
              </w:rPr>
              <w:t>A3</w:t>
            </w:r>
          </w:p>
        </w:tc>
        <w:tc>
          <w:tcPr>
            <w:tcW w:type="dxa" w:w="3515"/>
            <w:vAlign w:val="center"/>
          </w:tcPr>
          <w:p>
            <w:pPr>
              <w:spacing w:after="0" w:line="240" w:lineRule="auto"/>
            </w:pPr>
            <w:r/>
            <w:r>
              <w:rPr>
                <w:b w:val="0"/>
                <w:i w:val="0"/>
                <w:sz w:val="17"/>
              </w:rPr>
              <w:t>Verification API suite</w:t>
            </w:r>
          </w:p>
        </w:tc>
        <w:tc>
          <w:tcPr>
            <w:tcW w:type="dxa" w:w="3402"/>
            <w:vAlign w:val="center"/>
          </w:tcPr>
          <w:p>
            <w:pPr>
              <w:spacing w:after="0" w:line="240" w:lineRule="auto"/>
            </w:pPr>
            <w:r/>
            <w:r>
              <w:rPr>
                <w:b w:val="0"/>
                <w:i w:val="0"/>
                <w:sz w:val="17"/>
              </w:rPr>
              <w:t>verification-e2e.log</w:t>
            </w:r>
          </w:p>
        </w:tc>
        <w:tc>
          <w:tcPr>
            <w:tcW w:type="dxa" w:w="2041"/>
            <w:vAlign w:val="center"/>
          </w:tcPr>
          <w:p>
            <w:pPr>
              <w:spacing w:after="0" w:line="240" w:lineRule="auto"/>
            </w:pPr>
            <w:r/>
            <w:r>
              <w:rPr>
                <w:b w:val="0"/>
                <w:i w:val="0"/>
                <w:sz w:val="17"/>
              </w:rPr>
              <w:t>§6</w:t>
            </w:r>
          </w:p>
        </w:tc>
      </w:tr>
      <w:tr>
        <w:trPr>
          <w:cantSplit w:val="true"/>
        </w:trPr>
        <w:tc>
          <w:tcPr>
            <w:tcW w:type="dxa" w:w="680"/>
            <w:vAlign w:val="center"/>
            <w:shd w:val="clear" w:color="auto" w:fill="F2F5FA"/>
          </w:tcPr>
          <w:p>
            <w:pPr>
              <w:spacing w:after="0" w:line="240" w:lineRule="auto"/>
            </w:pPr>
            <w:r/>
            <w:r>
              <w:rPr>
                <w:b w:val="0"/>
                <w:i w:val="0"/>
                <w:sz w:val="17"/>
              </w:rPr>
              <w:t>A4</w:t>
            </w:r>
          </w:p>
        </w:tc>
        <w:tc>
          <w:tcPr>
            <w:tcW w:type="dxa" w:w="3515"/>
            <w:vAlign w:val="center"/>
            <w:shd w:val="clear" w:color="auto" w:fill="F2F5FA"/>
          </w:tcPr>
          <w:p>
            <w:pPr>
              <w:spacing w:after="0" w:line="240" w:lineRule="auto"/>
            </w:pPr>
            <w:r/>
            <w:r>
              <w:rPr>
                <w:b w:val="0"/>
                <w:i w:val="0"/>
                <w:sz w:val="17"/>
              </w:rPr>
              <w:t>Platform API suite</w:t>
            </w:r>
          </w:p>
        </w:tc>
        <w:tc>
          <w:tcPr>
            <w:tcW w:type="dxa" w:w="3402"/>
            <w:vAlign w:val="center"/>
            <w:shd w:val="clear" w:color="auto" w:fill="F2F5FA"/>
          </w:tcPr>
          <w:p>
            <w:pPr>
              <w:spacing w:after="0" w:line="240" w:lineRule="auto"/>
            </w:pPr>
            <w:r/>
            <w:r>
              <w:rPr>
                <w:b w:val="0"/>
                <w:i w:val="0"/>
                <w:sz w:val="17"/>
              </w:rPr>
              <w:t>platform-e2e.log</w:t>
            </w:r>
          </w:p>
        </w:tc>
        <w:tc>
          <w:tcPr>
            <w:tcW w:type="dxa" w:w="2041"/>
            <w:vAlign w:val="center"/>
            <w:shd w:val="clear" w:color="auto" w:fill="F2F5FA"/>
          </w:tcPr>
          <w:p>
            <w:pPr>
              <w:spacing w:after="0" w:line="240" w:lineRule="auto"/>
            </w:pPr>
            <w:r/>
            <w:r>
              <w:rPr>
                <w:b w:val="0"/>
                <w:i w:val="0"/>
                <w:sz w:val="17"/>
              </w:rPr>
              <w:t>§6</w:t>
            </w:r>
          </w:p>
        </w:tc>
      </w:tr>
      <w:tr>
        <w:trPr>
          <w:cantSplit w:val="true"/>
        </w:trPr>
        <w:tc>
          <w:tcPr>
            <w:tcW w:type="dxa" w:w="680"/>
            <w:vAlign w:val="center"/>
          </w:tcPr>
          <w:p>
            <w:pPr>
              <w:spacing w:after="0" w:line="240" w:lineRule="auto"/>
            </w:pPr>
            <w:r/>
            <w:r>
              <w:rPr>
                <w:b w:val="0"/>
                <w:i w:val="0"/>
                <w:sz w:val="17"/>
              </w:rPr>
              <w:t>A5</w:t>
            </w:r>
          </w:p>
        </w:tc>
        <w:tc>
          <w:tcPr>
            <w:tcW w:type="dxa" w:w="3515"/>
            <w:vAlign w:val="center"/>
          </w:tcPr>
          <w:p>
            <w:pPr>
              <w:spacing w:after="0" w:line="240" w:lineRule="auto"/>
            </w:pPr>
            <w:r/>
            <w:r>
              <w:rPr>
                <w:b w:val="0"/>
                <w:i w:val="0"/>
                <w:sz w:val="17"/>
              </w:rPr>
              <w:t>Browser suite / role journeys</w:t>
            </w:r>
          </w:p>
        </w:tc>
        <w:tc>
          <w:tcPr>
            <w:tcW w:type="dxa" w:w="3402"/>
            <w:vAlign w:val="center"/>
          </w:tcPr>
          <w:p>
            <w:pPr>
              <w:spacing w:after="0" w:line="240" w:lineRule="auto"/>
            </w:pPr>
            <w:r/>
            <w:r>
              <w:rPr>
                <w:b w:val="0"/>
                <w:i w:val="0"/>
                <w:sz w:val="17"/>
              </w:rPr>
              <w:t>browser-e2e.log, journeys-browser.log</w:t>
            </w:r>
          </w:p>
        </w:tc>
        <w:tc>
          <w:tcPr>
            <w:tcW w:type="dxa" w:w="2041"/>
            <w:vAlign w:val="center"/>
          </w:tcPr>
          <w:p>
            <w:pPr>
              <w:spacing w:after="0" w:line="240" w:lineRule="auto"/>
            </w:pPr>
            <w:r/>
            <w:r>
              <w:rPr>
                <w:b w:val="0"/>
                <w:i w:val="0"/>
                <w:sz w:val="17"/>
              </w:rPr>
              <w:t>§6.12</w:t>
            </w:r>
          </w:p>
        </w:tc>
      </w:tr>
      <w:tr>
        <w:trPr>
          <w:cantSplit w:val="true"/>
        </w:trPr>
        <w:tc>
          <w:tcPr>
            <w:tcW w:type="dxa" w:w="680"/>
            <w:vAlign w:val="center"/>
            <w:shd w:val="clear" w:color="auto" w:fill="F2F5FA"/>
          </w:tcPr>
          <w:p>
            <w:pPr>
              <w:spacing w:after="0" w:line="240" w:lineRule="auto"/>
            </w:pPr>
            <w:r/>
            <w:r>
              <w:rPr>
                <w:b w:val="0"/>
                <w:i w:val="0"/>
                <w:sz w:val="17"/>
              </w:rPr>
              <w:t>A6</w:t>
            </w:r>
          </w:p>
        </w:tc>
        <w:tc>
          <w:tcPr>
            <w:tcW w:type="dxa" w:w="3515"/>
            <w:vAlign w:val="center"/>
            <w:shd w:val="clear" w:color="auto" w:fill="F2F5FA"/>
          </w:tcPr>
          <w:p>
            <w:pPr>
              <w:spacing w:after="0" w:line="240" w:lineRule="auto"/>
            </w:pPr>
            <w:r/>
            <w:r>
              <w:rPr>
                <w:b w:val="0"/>
                <w:i w:val="0"/>
                <w:sz w:val="17"/>
              </w:rPr>
              <w:t>Manual API &amp; security probes</w:t>
            </w:r>
          </w:p>
        </w:tc>
        <w:tc>
          <w:tcPr>
            <w:tcW w:type="dxa" w:w="3402"/>
            <w:vAlign w:val="center"/>
            <w:shd w:val="clear" w:color="auto" w:fill="F2F5FA"/>
          </w:tcPr>
          <w:p>
            <w:pPr>
              <w:spacing w:after="0" w:line="240" w:lineRule="auto"/>
            </w:pPr>
            <w:r/>
            <w:r>
              <w:rPr>
                <w:b w:val="0"/>
                <w:i w:val="0"/>
                <w:sz w:val="17"/>
              </w:rPr>
              <w:t>manual-probes.json, manual-probes.log</w:t>
            </w:r>
          </w:p>
        </w:tc>
        <w:tc>
          <w:tcPr>
            <w:tcW w:type="dxa" w:w="2041"/>
            <w:vAlign w:val="center"/>
            <w:shd w:val="clear" w:color="auto" w:fill="F2F5FA"/>
          </w:tcPr>
          <w:p>
            <w:pPr>
              <w:spacing w:after="0" w:line="240" w:lineRule="auto"/>
            </w:pPr>
            <w:r/>
            <w:r>
              <w:rPr>
                <w:b w:val="0"/>
                <w:i w:val="0"/>
                <w:sz w:val="17"/>
              </w:rPr>
              <w:t>§6.10, §8.2</w:t>
            </w:r>
          </w:p>
        </w:tc>
      </w:tr>
      <w:tr>
        <w:trPr>
          <w:cantSplit w:val="true"/>
        </w:trPr>
        <w:tc>
          <w:tcPr>
            <w:tcW w:type="dxa" w:w="680"/>
            <w:vAlign w:val="center"/>
          </w:tcPr>
          <w:p>
            <w:pPr>
              <w:spacing w:after="0" w:line="240" w:lineRule="auto"/>
            </w:pPr>
            <w:r/>
            <w:r>
              <w:rPr>
                <w:b w:val="0"/>
                <w:i w:val="0"/>
                <w:sz w:val="17"/>
              </w:rPr>
              <w:t>A7</w:t>
            </w:r>
          </w:p>
        </w:tc>
        <w:tc>
          <w:tcPr>
            <w:tcW w:type="dxa" w:w="3515"/>
            <w:vAlign w:val="center"/>
          </w:tcPr>
          <w:p>
            <w:pPr>
              <w:spacing w:after="0" w:line="240" w:lineRule="auto"/>
            </w:pPr>
            <w:r/>
            <w:r>
              <w:rPr>
                <w:b w:val="0"/>
                <w:i w:val="0"/>
                <w:sz w:val="17"/>
              </w:rPr>
              <w:t>Exploratory session</w:t>
            </w:r>
          </w:p>
        </w:tc>
        <w:tc>
          <w:tcPr>
            <w:tcW w:type="dxa" w:w="3402"/>
            <w:vAlign w:val="center"/>
          </w:tcPr>
          <w:p>
            <w:pPr>
              <w:spacing w:after="0" w:line="240" w:lineRule="auto"/>
            </w:pPr>
            <w:r/>
            <w:r>
              <w:rPr>
                <w:b w:val="0"/>
                <w:i w:val="0"/>
                <w:sz w:val="17"/>
              </w:rPr>
              <w:t>explore.json</w:t>
            </w:r>
          </w:p>
        </w:tc>
        <w:tc>
          <w:tcPr>
            <w:tcW w:type="dxa" w:w="2041"/>
            <w:vAlign w:val="center"/>
          </w:tcPr>
          <w:p>
            <w:pPr>
              <w:spacing w:after="0" w:line="240" w:lineRule="auto"/>
            </w:pPr>
            <w:r/>
            <w:r>
              <w:rPr>
                <w:b w:val="0"/>
                <w:i w:val="0"/>
                <w:sz w:val="17"/>
              </w:rPr>
              <w:t>§9</w:t>
            </w:r>
          </w:p>
        </w:tc>
      </w:tr>
      <w:tr>
        <w:trPr>
          <w:cantSplit w:val="true"/>
        </w:trPr>
        <w:tc>
          <w:tcPr>
            <w:tcW w:type="dxa" w:w="680"/>
            <w:vAlign w:val="center"/>
            <w:shd w:val="clear" w:color="auto" w:fill="F2F5FA"/>
          </w:tcPr>
          <w:p>
            <w:pPr>
              <w:spacing w:after="0" w:line="240" w:lineRule="auto"/>
            </w:pPr>
            <w:r/>
            <w:r>
              <w:rPr>
                <w:b w:val="0"/>
                <w:i w:val="0"/>
                <w:sz w:val="17"/>
              </w:rPr>
              <w:t>A8</w:t>
            </w:r>
          </w:p>
        </w:tc>
        <w:tc>
          <w:tcPr>
            <w:tcW w:type="dxa" w:w="3515"/>
            <w:vAlign w:val="center"/>
            <w:shd w:val="clear" w:color="auto" w:fill="F2F5FA"/>
          </w:tcPr>
          <w:p>
            <w:pPr>
              <w:spacing w:after="0" w:line="240" w:lineRule="auto"/>
            </w:pPr>
            <w:r/>
            <w:r>
              <w:rPr>
                <w:b w:val="0"/>
                <w:i w:val="0"/>
                <w:sz w:val="17"/>
              </w:rPr>
              <w:t>Database checks / restart test</w:t>
            </w:r>
          </w:p>
        </w:tc>
        <w:tc>
          <w:tcPr>
            <w:tcW w:type="dxa" w:w="3402"/>
            <w:vAlign w:val="center"/>
            <w:shd w:val="clear" w:color="auto" w:fill="F2F5FA"/>
          </w:tcPr>
          <w:p>
            <w:pPr>
              <w:spacing w:after="0" w:line="240" w:lineRule="auto"/>
            </w:pPr>
            <w:r/>
            <w:r>
              <w:rPr>
                <w:b w:val="0"/>
                <w:i w:val="0"/>
                <w:sz w:val="17"/>
              </w:rPr>
              <w:t>db-checks.txt, restart-check.txt</w:t>
            </w:r>
          </w:p>
        </w:tc>
        <w:tc>
          <w:tcPr>
            <w:tcW w:type="dxa" w:w="2041"/>
            <w:vAlign w:val="center"/>
            <w:shd w:val="clear" w:color="auto" w:fill="F2F5FA"/>
          </w:tcPr>
          <w:p>
            <w:pPr>
              <w:spacing w:after="0" w:line="240" w:lineRule="auto"/>
            </w:pPr>
            <w:r/>
            <w:r>
              <w:rPr>
                <w:b w:val="0"/>
                <w:i w:val="0"/>
                <w:sz w:val="17"/>
              </w:rPr>
              <w:t>§6.11</w:t>
            </w:r>
          </w:p>
        </w:tc>
      </w:tr>
      <w:tr>
        <w:trPr>
          <w:cantSplit w:val="true"/>
        </w:trPr>
        <w:tc>
          <w:tcPr>
            <w:tcW w:type="dxa" w:w="680"/>
            <w:vAlign w:val="center"/>
          </w:tcPr>
          <w:p>
            <w:pPr>
              <w:spacing w:after="0" w:line="240" w:lineRule="auto"/>
            </w:pPr>
            <w:r/>
            <w:r>
              <w:rPr>
                <w:b w:val="0"/>
                <w:i w:val="0"/>
                <w:sz w:val="17"/>
              </w:rPr>
              <w:t>A9</w:t>
            </w:r>
          </w:p>
        </w:tc>
        <w:tc>
          <w:tcPr>
            <w:tcW w:type="dxa" w:w="3515"/>
            <w:vAlign w:val="center"/>
          </w:tcPr>
          <w:p>
            <w:pPr>
              <w:spacing w:after="0" w:line="240" w:lineRule="auto"/>
            </w:pPr>
            <w:r/>
            <w:r>
              <w:rPr>
                <w:b w:val="0"/>
                <w:i w:val="0"/>
                <w:sz w:val="17"/>
              </w:rPr>
              <w:t>Load measurements</w:t>
            </w:r>
          </w:p>
        </w:tc>
        <w:tc>
          <w:tcPr>
            <w:tcW w:type="dxa" w:w="3402"/>
            <w:vAlign w:val="center"/>
          </w:tcPr>
          <w:p>
            <w:pPr>
              <w:spacing w:after="0" w:line="240" w:lineRule="auto"/>
            </w:pPr>
            <w:r/>
            <w:r>
              <w:rPr>
                <w:b w:val="0"/>
                <w:i w:val="0"/>
                <w:sz w:val="17"/>
              </w:rPr>
              <w:t>load.json, load-threshold.jsonl</w:t>
            </w:r>
          </w:p>
        </w:tc>
        <w:tc>
          <w:tcPr>
            <w:tcW w:type="dxa" w:w="2041"/>
            <w:vAlign w:val="center"/>
          </w:tcPr>
          <w:p>
            <w:pPr>
              <w:spacing w:after="0" w:line="240" w:lineRule="auto"/>
            </w:pPr>
            <w:r/>
            <w:r>
              <w:rPr>
                <w:b w:val="0"/>
                <w:i w:val="0"/>
                <w:sz w:val="17"/>
              </w:rPr>
              <w:t>§8.1</w:t>
            </w:r>
          </w:p>
        </w:tc>
      </w:tr>
      <w:tr>
        <w:trPr>
          <w:cantSplit w:val="true"/>
        </w:trPr>
        <w:tc>
          <w:tcPr>
            <w:tcW w:type="dxa" w:w="680"/>
            <w:vAlign w:val="center"/>
            <w:shd w:val="clear" w:color="auto" w:fill="F2F5FA"/>
          </w:tcPr>
          <w:p>
            <w:pPr>
              <w:spacing w:after="0" w:line="240" w:lineRule="auto"/>
            </w:pPr>
            <w:r/>
            <w:r>
              <w:rPr>
                <w:b w:val="0"/>
                <w:i w:val="0"/>
                <w:sz w:val="17"/>
              </w:rPr>
              <w:t>A10</w:t>
            </w:r>
          </w:p>
        </w:tc>
        <w:tc>
          <w:tcPr>
            <w:tcW w:type="dxa" w:w="3515"/>
            <w:vAlign w:val="center"/>
            <w:shd w:val="clear" w:color="auto" w:fill="F2F5FA"/>
          </w:tcPr>
          <w:p>
            <w:pPr>
              <w:spacing w:after="0" w:line="240" w:lineRule="auto"/>
            </w:pPr>
            <w:r/>
            <w:r>
              <w:rPr>
                <w:b w:val="0"/>
                <w:i w:val="0"/>
                <w:sz w:val="17"/>
              </w:rPr>
              <w:t>Dependency audit / secret scan</w:t>
            </w:r>
          </w:p>
        </w:tc>
        <w:tc>
          <w:tcPr>
            <w:tcW w:type="dxa" w:w="3402"/>
            <w:vAlign w:val="center"/>
            <w:shd w:val="clear" w:color="auto" w:fill="F2F5FA"/>
          </w:tcPr>
          <w:p>
            <w:pPr>
              <w:spacing w:after="0" w:line="240" w:lineRule="auto"/>
            </w:pPr>
            <w:r/>
            <w:r>
              <w:rPr>
                <w:b w:val="0"/>
                <w:i w:val="0"/>
                <w:sz w:val="17"/>
              </w:rPr>
              <w:t>pnpm-audit.json, secret-scan.txt</w:t>
            </w:r>
          </w:p>
        </w:tc>
        <w:tc>
          <w:tcPr>
            <w:tcW w:type="dxa" w:w="2041"/>
            <w:vAlign w:val="center"/>
            <w:shd w:val="clear" w:color="auto" w:fill="F2F5FA"/>
          </w:tcPr>
          <w:p>
            <w:pPr>
              <w:spacing w:after="0" w:line="240" w:lineRule="auto"/>
            </w:pPr>
            <w:r/>
            <w:r>
              <w:rPr>
                <w:b w:val="0"/>
                <w:i w:val="0"/>
                <w:sz w:val="17"/>
              </w:rPr>
              <w:t>§8.2</w:t>
            </w:r>
          </w:p>
        </w:tc>
      </w:tr>
      <w:tr>
        <w:trPr>
          <w:cantSplit w:val="true"/>
        </w:trPr>
        <w:tc>
          <w:tcPr>
            <w:tcW w:type="dxa" w:w="680"/>
            <w:vAlign w:val="center"/>
          </w:tcPr>
          <w:p>
            <w:pPr>
              <w:spacing w:after="0" w:line="240" w:lineRule="auto"/>
            </w:pPr>
            <w:r/>
            <w:r>
              <w:rPr>
                <w:b w:val="0"/>
                <w:i w:val="0"/>
                <w:sz w:val="17"/>
              </w:rPr>
              <w:t>A11</w:t>
            </w:r>
          </w:p>
        </w:tc>
        <w:tc>
          <w:tcPr>
            <w:tcW w:type="dxa" w:w="3515"/>
            <w:vAlign w:val="center"/>
          </w:tcPr>
          <w:p>
            <w:pPr>
              <w:spacing w:after="0" w:line="240" w:lineRule="auto"/>
            </w:pPr>
            <w:r/>
            <w:r>
              <w:rPr>
                <w:b w:val="0"/>
                <w:i w:val="0"/>
                <w:sz w:val="17"/>
              </w:rPr>
              <w:t>Static checks / build</w:t>
            </w:r>
          </w:p>
        </w:tc>
        <w:tc>
          <w:tcPr>
            <w:tcW w:type="dxa" w:w="3402"/>
            <w:vAlign w:val="center"/>
          </w:tcPr>
          <w:p>
            <w:pPr>
              <w:spacing w:after="0" w:line="240" w:lineRule="auto"/>
            </w:pPr>
            <w:r/>
            <w:r>
              <w:rPr>
                <w:b w:val="0"/>
                <w:i w:val="0"/>
                <w:sz w:val="17"/>
              </w:rPr>
              <w:t>tsc.log, build.log, go-vet.log, gofmt.log</w:t>
            </w:r>
          </w:p>
        </w:tc>
        <w:tc>
          <w:tcPr>
            <w:tcW w:type="dxa" w:w="2041"/>
            <w:vAlign w:val="center"/>
          </w:tcPr>
          <w:p>
            <w:pPr>
              <w:spacing w:after="0" w:line="240" w:lineRule="auto"/>
            </w:pPr>
            <w:r/>
            <w:r>
              <w:rPr>
                <w:b w:val="0"/>
                <w:i w:val="0"/>
                <w:sz w:val="17"/>
              </w:rPr>
              <w:t>§8.3</w:t>
            </w:r>
          </w:p>
        </w:tc>
      </w:tr>
      <w:tr>
        <w:trPr>
          <w:cantSplit w:val="true"/>
        </w:trPr>
        <w:tc>
          <w:tcPr>
            <w:tcW w:type="dxa" w:w="680"/>
            <w:vAlign w:val="center"/>
            <w:shd w:val="clear" w:color="auto" w:fill="F2F5FA"/>
          </w:tcPr>
          <w:p>
            <w:pPr>
              <w:spacing w:after="0" w:line="240" w:lineRule="auto"/>
            </w:pPr>
            <w:r/>
            <w:r>
              <w:rPr>
                <w:b w:val="0"/>
                <w:i w:val="0"/>
                <w:sz w:val="17"/>
              </w:rPr>
              <w:t>A12</w:t>
            </w:r>
          </w:p>
        </w:tc>
        <w:tc>
          <w:tcPr>
            <w:tcW w:type="dxa" w:w="3515"/>
            <w:vAlign w:val="center"/>
            <w:shd w:val="clear" w:color="auto" w:fill="F2F5FA"/>
          </w:tcPr>
          <w:p>
            <w:pPr>
              <w:spacing w:after="0" w:line="240" w:lineRule="auto"/>
            </w:pPr>
            <w:r/>
            <w:r>
              <w:rPr>
                <w:b w:val="0"/>
                <w:i w:val="0"/>
                <w:sz w:val="17"/>
              </w:rPr>
              <w:t>Tool versions / tested commit / migration status</w:t>
            </w:r>
          </w:p>
        </w:tc>
        <w:tc>
          <w:tcPr>
            <w:tcW w:type="dxa" w:w="3402"/>
            <w:vAlign w:val="center"/>
            <w:shd w:val="clear" w:color="auto" w:fill="F2F5FA"/>
          </w:tcPr>
          <w:p>
            <w:pPr>
              <w:spacing w:after="0" w:line="240" w:lineRule="auto"/>
            </w:pPr>
            <w:r/>
            <w:r>
              <w:rPr>
                <w:b w:val="0"/>
                <w:i w:val="0"/>
                <w:sz w:val="17"/>
              </w:rPr>
              <w:t>versions.txt, commit.txt, migrate-status.txt</w:t>
            </w:r>
          </w:p>
        </w:tc>
        <w:tc>
          <w:tcPr>
            <w:tcW w:type="dxa" w:w="2041"/>
            <w:vAlign w:val="center"/>
            <w:shd w:val="clear" w:color="auto" w:fill="F2F5FA"/>
          </w:tcPr>
          <w:p>
            <w:pPr>
              <w:spacing w:after="0" w:line="240" w:lineRule="auto"/>
            </w:pPr>
            <w:r/>
            <w:r>
              <w:rPr>
                <w:b w:val="0"/>
                <w:i w:val="0"/>
                <w:sz w:val="17"/>
              </w:rPr>
              <w:t>§2.1</w:t>
            </w:r>
          </w:p>
        </w:tc>
      </w:tr>
      <w:tr>
        <w:trPr>
          <w:cantSplit w:val="true"/>
        </w:trPr>
        <w:tc>
          <w:tcPr>
            <w:tcW w:type="dxa" w:w="680"/>
            <w:vAlign w:val="center"/>
          </w:tcPr>
          <w:p>
            <w:pPr>
              <w:spacing w:after="0" w:line="240" w:lineRule="auto"/>
            </w:pPr>
            <w:r/>
            <w:r>
              <w:rPr>
                <w:b w:val="0"/>
                <w:i w:val="0"/>
                <w:sz w:val="17"/>
              </w:rPr>
              <w:t>A13</w:t>
            </w:r>
          </w:p>
        </w:tc>
        <w:tc>
          <w:tcPr>
            <w:tcW w:type="dxa" w:w="3515"/>
            <w:vAlign w:val="center"/>
          </w:tcPr>
          <w:p>
            <w:pPr>
              <w:spacing w:after="0" w:line="240" w:lineRule="auto"/>
            </w:pPr>
            <w:r/>
            <w:r>
              <w:rPr>
                <w:b w:val="0"/>
                <w:i w:val="0"/>
                <w:sz w:val="17"/>
              </w:rPr>
              <w:t>DEF-01 re-test (50 VUs, API HTTP 500 count)</w:t>
            </w:r>
          </w:p>
        </w:tc>
        <w:tc>
          <w:tcPr>
            <w:tcW w:type="dxa" w:w="3402"/>
            <w:vAlign w:val="center"/>
          </w:tcPr>
          <w:p>
            <w:pPr>
              <w:spacing w:after="0" w:line="240" w:lineRule="auto"/>
            </w:pPr>
            <w:r/>
            <w:r>
              <w:rPr>
                <w:b w:val="0"/>
                <w:i w:val="0"/>
                <w:sz w:val="17"/>
              </w:rPr>
              <w:t>load-50vu.jsonl, api-500-count.txt</w:t>
            </w:r>
          </w:p>
        </w:tc>
        <w:tc>
          <w:tcPr>
            <w:tcW w:type="dxa" w:w="2041"/>
            <w:vAlign w:val="center"/>
          </w:tcPr>
          <w:p>
            <w:pPr>
              <w:spacing w:after="0" w:line="240" w:lineRule="auto"/>
            </w:pPr>
            <w:r/>
            <w:r>
              <w:rPr>
                <w:b w:val="0"/>
                <w:i w:val="0"/>
                <w:sz w:val="17"/>
              </w:rPr>
              <w:t>§8.1, §9.3</w:t>
            </w:r>
          </w:p>
        </w:tc>
      </w:tr>
      <w:tr>
        <w:trPr>
          <w:cantSplit w:val="true"/>
        </w:trPr>
        <w:tc>
          <w:tcPr>
            <w:tcW w:type="dxa" w:w="680"/>
            <w:vAlign w:val="center"/>
            <w:shd w:val="clear" w:color="auto" w:fill="F2F5FA"/>
          </w:tcPr>
          <w:p>
            <w:pPr>
              <w:spacing w:after="0" w:line="240" w:lineRule="auto"/>
            </w:pPr>
            <w:r/>
            <w:r>
              <w:rPr>
                <w:b w:val="0"/>
                <w:i w:val="0"/>
                <w:sz w:val="17"/>
              </w:rPr>
              <w:t>A14</w:t>
            </w:r>
          </w:p>
        </w:tc>
        <w:tc>
          <w:tcPr>
            <w:tcW w:type="dxa" w:w="3515"/>
            <w:vAlign w:val="center"/>
            <w:shd w:val="clear" w:color="auto" w:fill="F2F5FA"/>
          </w:tcPr>
          <w:p>
            <w:pPr>
              <w:spacing w:after="0" w:line="240" w:lineRule="auto"/>
            </w:pPr>
            <w:r/>
            <w:r>
              <w:rPr>
                <w:b w:val="0"/>
                <w:i w:val="0"/>
                <w:sz w:val="17"/>
              </w:rPr>
              <w:t>Original findings at 8255aff (before the fixes)</w:t>
            </w:r>
          </w:p>
        </w:tc>
        <w:tc>
          <w:tcPr>
            <w:tcW w:type="dxa" w:w="3402"/>
            <w:vAlign w:val="center"/>
            <w:shd w:val="clear" w:color="auto" w:fill="F2F5FA"/>
          </w:tcPr>
          <w:p>
            <w:pPr>
              <w:spacing w:after="0" w:line="240" w:lineRule="auto"/>
            </w:pPr>
            <w:r/>
            <w:r>
              <w:rPr>
                <w:b w:val="0"/>
                <w:i w:val="0"/>
                <w:sz w:val="17"/>
              </w:rPr>
              <w:t>baseline-8255aff/ (all files of the first run)</w:t>
            </w:r>
          </w:p>
        </w:tc>
        <w:tc>
          <w:tcPr>
            <w:tcW w:type="dxa" w:w="2041"/>
            <w:vAlign w:val="center"/>
            <w:shd w:val="clear" w:color="auto" w:fill="F2F5FA"/>
          </w:tcPr>
          <w:p>
            <w:pPr>
              <w:spacing w:after="0" w:line="240" w:lineRule="auto"/>
            </w:pPr>
            <w:r/>
            <w:r>
              <w:rPr>
                <w:b w:val="0"/>
                <w:i w:val="0"/>
                <w:sz w:val="17"/>
              </w:rPr>
              <w:t>§9.3</w:t>
            </w:r>
          </w:p>
        </w:tc>
      </w:tr>
      <w:tr>
        <w:trPr>
          <w:cantSplit w:val="true"/>
        </w:trPr>
        <w:tc>
          <w:tcPr>
            <w:tcW w:type="dxa" w:w="680"/>
            <w:vAlign w:val="center"/>
          </w:tcPr>
          <w:p>
            <w:pPr>
              <w:spacing w:after="0" w:line="240" w:lineRule="auto"/>
            </w:pPr>
            <w:r/>
            <w:r>
              <w:rPr>
                <w:b w:val="0"/>
                <w:i w:val="0"/>
                <w:sz w:val="17"/>
              </w:rPr>
              <w:t>—</w:t>
            </w:r>
          </w:p>
        </w:tc>
        <w:tc>
          <w:tcPr>
            <w:tcW w:type="dxa" w:w="3515"/>
            <w:vAlign w:val="center"/>
          </w:tcPr>
          <w:p>
            <w:pPr>
              <w:spacing w:after="0" w:line="240" w:lineRule="auto"/>
            </w:pPr>
            <w:r/>
            <w:r>
              <w:rPr>
                <w:b w:val="0"/>
                <w:i w:val="0"/>
                <w:sz w:val="17"/>
              </w:rPr>
              <w:t>CI run, ZAP, SonarCloud, Lighthouse</w:t>
            </w:r>
          </w:p>
        </w:tc>
        <w:tc>
          <w:tcPr>
            <w:tcW w:type="dxa" w:w="3402"/>
            <w:vAlign w:val="center"/>
          </w:tcPr>
          <w:p>
            <w:pPr>
              <w:spacing w:after="0" w:line="240" w:lineRule="auto"/>
            </w:pPr>
            <w:r/>
            <w:r>
              <w:rPr>
                <w:b w:val="0"/>
                <w:i w:val="0"/>
                <w:sz w:val="17"/>
              </w:rPr>
              <w:t>Not available</w:t>
            </w:r>
          </w:p>
        </w:tc>
        <w:tc>
          <w:tcPr>
            <w:tcW w:type="dxa" w:w="2041"/>
            <w:vAlign w:val="center"/>
          </w:tcPr>
          <w:p>
            <w:pPr>
              <w:spacing w:after="0" w:line="240" w:lineRule="auto"/>
            </w:pPr>
            <w:r/>
            <w:r>
              <w:rPr>
                <w:b w:val="0"/>
                <w:i w:val="0"/>
                <w:sz w:val="17"/>
              </w:rPr>
              <w:t>—</w:t>
            </w:r>
          </w:p>
        </w:tc>
      </w:tr>
    </w:tbl>
    <w:p>
      <w:pPr>
        <w:spacing w:after="40"/>
      </w:pPr>
    </w:p>
    <w:p>
      <w:pPr>
        <w:pStyle w:val="Heading1"/>
      </w:pPr>
      <w:r>
        <w:t>Appendix B — Pre-Submission Checklist</w:t>
      </w:r>
    </w:p>
    <w:p>
      <w:r>
        <w:rPr>
          <w:i w:val="0"/>
        </w:rPr>
        <w:t>☒  Commit SHA stated, and all results come from it</w:t>
      </w:r>
    </w:p>
    <w:p>
      <w:r>
        <w:rPr>
          <w:i w:val="0"/>
        </w:rPr>
        <w:t>☒  Test suite runs from the documented commands (docs/testing.md)</w:t>
      </w:r>
    </w:p>
    <w:p>
      <w:r>
        <w:rPr>
          <w:i w:val="0"/>
        </w:rPr>
        <w:t>☐  CI run is green on the tested commit; link included — no CI exists</w:t>
      </w:r>
    </w:p>
    <w:p>
      <w:r>
        <w:rPr>
          <w:i w:val="0"/>
        </w:rPr>
        <w:t>☒  Every FR and NFR appears in the RTM with ≥ 1 test case</w:t>
      </w:r>
    </w:p>
    <w:p>
      <w:r>
        <w:rPr>
          <w:i w:val="0"/>
        </w:rPr>
        <w:t>☒  Every P1 test case has a detailed specification (§5.2)</w:t>
      </w:r>
    </w:p>
    <w:p>
      <w:r>
        <w:rPr>
          <w:i w:val="0"/>
        </w:rPr>
        <w:t>☒  Coverage figures match the attached report (integ-cover-func.txt)</w:t>
      </w:r>
    </w:p>
    <w:p>
      <w:r>
        <w:rPr>
          <w:i w:val="0"/>
        </w:rPr>
        <w:t>☒  No open S1 defects</w:t>
      </w:r>
    </w:p>
    <w:p>
      <w:r>
        <w:rPr>
          <w:i w:val="0"/>
        </w:rPr>
        <w:t>☐  Every closed defect has a regression test — no defects closed yet; regression TCs named for each open defect</w:t>
      </w:r>
    </w:p>
    <w:p>
      <w:r>
        <w:rPr>
          <w:i w:val="0"/>
        </w:rPr>
        <w:t>☒  All tool-assisted tests are logged in §10</w:t>
      </w:r>
    </w:p>
    <w:p>
      <w:r>
        <w:rPr>
          <w:i w:val="0"/>
        </w:rPr>
        <w:t>☒  No real personal data or secrets in fixtures, logs or this report</w:t>
      </w:r>
    </w:p>
    <w:p>
      <w:r>
        <w:rPr>
          <w:i w:val="0"/>
        </w:rPr>
        <w:t>☐  Team details, contribution and sign-off completed by the team</w:t>
      </w:r>
    </w:p>
    <w:p>
      <w:r>
        <w:rPr>
          <w:i w:val="0"/>
        </w:rPr>
        <w:t>☐  Exported as Team&lt;ID&gt;_Exp9.pdf with the Lab Report Cover as page 1</w:t>
      </w:r>
    </w:p>
    <w:p>
      <w:pPr>
        <w:pStyle w:val="Heading1"/>
      </w:pPr>
      <w:r>
        <w:t>Appendix C — Detailed specifications of priority-2 and priority-3 test cases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TC-AUTH-003 — Student registers and starts active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Student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role=student; open dashboard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Random test email</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201; active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TC-AUTH-004 — Coaching centre registers as pending</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role=coaching</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Random test email</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201; pending</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TC-AUTH-008 — Invalid name, malformed email, missing fields, malformed JSON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P2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with 1-char name; 'not-an-email'; missing fields; truncated JSON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See steps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400 for each</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MP-AUTH-04: 400; MP-AUTH-05: 400; MP-AUTH-06: 400; MP-AUTH-07: 400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TC-AUTH-013 — Forgot-password does not reveal unknown emails; short new password rejected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Password reset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FR-25 / P2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forgot-password with unknown email; reset with 5-char password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Unknown email</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202 without token; 400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MP-PWR-02: 202 token=false; MP-PWR-03: 400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TC-AUTH-014 — Email verification with development token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Email verification / Student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FR-25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APP_ENV=development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verify-email/request; verify with invalid token; verify with valid token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Student test account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202 with token; 400; 200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MP-EV-01: 202 token=true; MP-EV-02: 400; MP-EV-03: 200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TC-AUTH-015 — Reset/verification link delivered by email</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Password reset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FR-25 / P2  ·  System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Email provider configured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Request reset in production mode; check inbox</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Email received with link</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No email provider is implemented (docs/known-issues.md); cannot be executed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FCE5CD"/>
          </w:tcPr>
          <w:p>
            <w:pPr>
              <w:spacing w:after="0" w:line="240" w:lineRule="auto"/>
            </w:pPr>
            <w:r>
              <w:rPr>
                <w:b/>
              </w:rPr>
            </w:r>
            <w:r>
              <w:rPr>
                <w:b w:val="0"/>
                <w:i w:val="0"/>
                <w:sz w:val="16"/>
              </w:rPr>
              <w:t>BLOCKED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TC-PROT-003 — An administrator cannot be suspended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Account protection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FR-03 / P2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Admin session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/workflow/admin/users/{adminId}/suspend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TC-VER-012 — Interview scheduling and outcome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verification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FR-05 / P2  ·  API / BVA (date)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Pending application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Schedule in the past; on rejected app; valid; complete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Dates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Past/rejected refused; scheduled, listed (ISO), completed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×5</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TC-TUT-001 — Verified tutor saves rich profile and photo; PDF rejected as photo</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Tutor profile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FR-24 / P2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Approved tutor</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PUT profile; POST profile/photo with image and PDF</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Fixture image, PDF</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Saved; image accepted; PDF rejected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TC-POST-004 — Student posts a tuition requirement from the UI</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Tuition posts / Student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FR-26 / P3  ·  System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Student account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Open student navigation and look for a posting screen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Posting screen available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PARTIALLY IMPLEMENTED - API exists but there is no student posting screen (docs/known-issues.md); no UI to test</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TC-MSG-004 — Messages delivered in real time via push (WebSocket/SSE)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Messaging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FR-29 / P3  ·  System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Instant push</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NOT IMPLEMENTED - messaging uses polling (4 s / 12 s); no push channel exists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TC-CLS-005 — Materials upload rules and download access; daily diary</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Materials &amp; diary / Tutor/Student/Parent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FR-14 / P2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 classroom</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Student adds (refused); tutor adds PDF; bad link; script file; student downloads; outsider downloads; tutor writes diary; guardian reads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PDF, script file</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Rules enforced; outsider 404; diary visible to guardian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8/8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×8</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TC-CLS-006 — Progress computed from attendance and grades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Progress / Parent/Student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FR-12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Attendance and grades recorded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/students/{id}/progress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Attendance rate and grades computed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TC-FEE-001 — Monthly due -&gt; marked paid -&gt; receipt confirmed; dispute rules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Fee tracking / Tutor/Parent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FR-15 / P2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 tuition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Guardian raises due (refused); tutor records due; guardian marks paid; tutor confirms; dispute confirmed (refused)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Month, amount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Ledger shows confirmed; invalid transitions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TC-FEE-002 — Pay fee online through a payment gateway</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Fee tracking / 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FR-28 / P3  ·  System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Payment collected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NOT IMPLEMENTED - fees are recorded only; no gateway integration</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TC-REV-001 — Guardian reviews tutor; rating updates; tutor replies; self-review refused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Reviews / Parent/Tutor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FR-16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Active/completed tuition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Tutor reviews self (refused); guardian reviews; check public rating; tutor replies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Rating, text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Rating updated; reply stored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TC-REV-002 — Admin hides or deletes an abusive review</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Reviews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FR-31 / P3  ·  System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Review hidden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NOT IMPLEMENTED - admins can view reviews only</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TC-COA-004 — Generate fees idempotently, remind, mark paid, report and public counts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Coaching fees &amp; report / 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FR-19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Enrolled students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Generate fees twice; remind with/without guardian account; mark paid; GET report; public profile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duplicates; reminder rules; report from real data</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7/7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×7</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TC-COA-005 — Coaching teacher signs in with own account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Coaching teachers / Coaching</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FR-30 / P3  ·  System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Teacher login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NOT IMPLEMENTED - teachers are records managed by the centre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TC-SUP-002 — Anonymous contact request reaches support queue; validation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Contact form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FR-20 / P2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/public/contact valid and invalid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Valid queued; invalid 400</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TC-ADM-002 — Announcements targeted by role; awards on public profile, not for parents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platform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FR-22 / P2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Admin session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Announce to tutors; check tutor/parent; grant award to tutor and parent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Only tutors receive; tutor award public; parent award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5/5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×5</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TC-ADM-003 — Post moderation, user detail, platform report, suspicious activity</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platform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FR-22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Admin session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List/close post; owner reopen (refused); user detail; report; failed logins flagged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All succeed; closed post stays closed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6/6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platform-e2e.log ×6</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TC-ADM-004 — Admin stats and user search by role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Admin users / Admin</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FR-21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Admin session</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stats; GET users with search and role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Correct counts and filtered list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TC-NOT-001 — Workflow notifications; mark one/all read; cannot mark another user's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Notifications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FR-23 / P2  ·  API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Tutor with verification events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notifications; mark one; mark another user's; mark all</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Notifications present; foreign mark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verification-e2e.log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TC-API-001 — Health, unknown route, public info content type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API general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P3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/health; GET unknown route; GET /public/info</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200 ok; 404; 200 JSON</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MP-API-01: 200 {"status":"ok"}; MP-API-02: 404; MP-API-03: 200 application/json; charset=utf-8</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TC-API-003 — Script tag in display name stored as inert data (JSON API; React escapes output)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XSS / Parent</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P2  ·  API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with name '&lt;script&gt;alert(1)&lt;/script&gt; QA'</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Script string</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201 application/json; not executed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MP-XSS-01: 201 application/json; charset=utf-8</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TC-API-004 — Unknown verification document ID returns 404</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Object IDs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P2  ·  API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GET /workflow/verification/documents/0000...</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Nil UUID</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404</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MP-IDOR-01: 404</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manual-probes.json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TC-DB-004 — Schema migrated: 42 tables, 82 foreign keys; no orphan tuition_listings.student_id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P2  ·  Database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Migrations 001-003 applied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information_schema queries; orphan LEFT JOIN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Tables/FKs present; 0 orphans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DB check: 42 tables; DB check: 82 foreign keys; DB check: orphans = 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TC-DB-007 — Stored files have random names and 0600 permissions outside web root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NFR-03 / P2  ·  Database/File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Uploads performed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ls -l DOCUMENT_DIR</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All files -rw-------</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DB check: all stored files -rw------- (0600)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TC-DB-009 — Migration 004 applied to the test database; every refresh token has a session id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P2  ·  Database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go run ./cmd/migrate on tuitionhub_qa_e2e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schema_migrations; COUNT of refresh_tokens with NULL session_id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004 recorded; 0 rows without session_id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DB check: 004 applied to tuitionhub_qa_e2e; refresh tokens without session_id = 0 of 2176</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×1; go-integ.log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TC-DB-010 — Migration 004 on the local development database preserved existing data</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Database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P2  ·  Database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Owner-approved migration of tuitionhub (13 users, 234 refresh tokens before)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Aggregate SELECTs on tuitionhub after migrating</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13 users; all refresh tokens have a session id; 004 recorded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DB check: tuitionhub: 13 users, 236 refresh tokens, 0 without session_id; migrations 001_auth.sql,002_workflows.sql,003_platform.sql,004_session_ids.sql</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TC-AUTH-016 — Whitespace-only display name is rejected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P2  ·  API / EP + error guessing</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POST /auth/register with name='     ' (5 spaces); inspect stored name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Five spaces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400 (name must have &gt;= 2 visible characters)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 EX-05: HTTP 400 (expected 400)</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explore.json ×1; go-integ.log ×1; go-unit.log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  ·  Defect DEF-03 (regression test; fixed in c58399f)</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TC-AUTH-018 — Surrounding whitespace is trimmed from the name; valid names and the 2-120 rule are unchanged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P2  ·  Unit/Integration / EP + BVA</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with '   Rafi Hasan \t', 'Al', 120 and 121 characters, 120 characters with padding, Bengali and punctuated names; read the stored name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Boundary strings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Padded name stored and returned trimmed; 2 and 120 characters accepted; 121 rejected; padding does not count towards the limit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go-unit.log ×2; go-integ.log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  ·  Defect DEF-03 (regression test; fixed in c58399f)</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TC-AUTH-017 — Name 120/121 chars, 72-char password and Bengali-script name</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Authentication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FR-01 / P2  ·  API / BVA</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with 120- and 121-char names, 72-char password, Bengali name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Boundary strings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120 -&gt; 201; 121 -&gt; 400; 72-char password -&gt; 201; Bengali -&gt; 201</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EX-04: HTTP 201 (expected 201); EX-03: HTTP 400 (expected 400); EX-06: HTTP 201 (expected 201); EX-07: HTTP 201 (expected 201)</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explore.json ×4</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TC-SESS-005 — Access token is invalidated by logout and by password reset (OWASP ASVS V3.3)</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Session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FR-02 / P2  ·  API / State transition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Register; logout; call /auth/me with the old access token. Repeat after a password reset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401 after logout and after reset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EX-01: HTTP 401 (expected 401); EX-02: HTTP 401 (expected 401)</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explore.json ×2; go-integ.log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  ·  Defect DEF-02 (regression test; fixed in b0536fa)</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TC-SESS-006 — Refresh keeps the session alive; access tokens without a session id are refused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Session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FR-02 / P2  ·  Unit/Integration / State transition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tuitionhub_qa_e2e running</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Refresh, then use the old and new access tokens; present a validly signed token without sid; unit-parse tokens with missing/empty sid, no subject, expired, wrong key</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Signed test JWTs</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Both tokens of a live session work; tokens without sid and malformed tokens are refused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go-integ.log ×2; go-unit.log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  ·  Defect DEF-02 (regression test; fixed in b0536fa)</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TC-UI-006 — Unread badge, notification list, mark all read</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UI - notifications / Tutor</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FR-23 / P2  ·  System/E2E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Decisions made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Open bell; list; mark all read</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Badge shown then cleared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3/3 evidence check(s) passed.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browser-e2e.log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TC-REG-009 — go vet and gofmt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Static checks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NFR-09 / P2  ·  Static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go vet ./... ; gofmt -l .</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findings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2/2 evidence check(s) passed. vet: exit 0; gofmt: no unformatted files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×2</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TC-SEC-001 — Frontend dependency vulnerability audit</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Dependency audit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NFR-10 / P2  ·  Security / Tool scan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Network access to npm registry</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pnpm audit --json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high/critical vulnerabilities in shipped code</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Deviation: pnpm_audit: critical 0, high 2, moderate 5, low 1 (all in dev tooling: vite, source-map-js)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F4CCCC"/>
          </w:tcPr>
          <w:p>
            <w:pPr>
              <w:spacing w:after="0" w:line="240" w:lineRule="auto"/>
            </w:pPr>
            <w:r>
              <w:rPr>
                <w:b/>
              </w:rPr>
            </w:r>
            <w:r>
              <w:rPr>
                <w:b w:val="0"/>
                <w:i w:val="0"/>
                <w:sz w:val="16"/>
              </w:rPr>
              <w:t>FAIL</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static logs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  ·  Defect DEF-04</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TC-SEC-002 — Go dependency vulnerability audit (govulncheck)</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Dependency audit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NFR-10 / P2  ·  Security / Tool scan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govulncheck available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go run golang.org/x/vuln/cmd/govulncheck ./...</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No reachable vulnerabilities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govulncheck is not installed and the download was not permitted in this session</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FCE5CD"/>
          </w:tcPr>
          <w:p>
            <w:pPr>
              <w:spacing w:after="0" w:line="240" w:lineRule="auto"/>
            </w:pPr>
            <w:r>
              <w:rPr>
                <w:b/>
              </w:rPr>
            </w:r>
            <w:r>
              <w:rPr>
                <w:b w:val="0"/>
                <w:i w:val="0"/>
                <w:sz w:val="16"/>
              </w:rPr>
              <w:t>BLOCKED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TC-SEC-004 — OWASP ZAP baseline scan</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DAST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NFR-02 / P2  ·  Security / Tool scan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ZAP installed</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OWASP ZAP was not available; no DAST scan was run</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TC-PERF-001 — Public tutor search: 20 concurrent users, zero think time, 20 s (local)</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Performance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NFR-05 / P2  ·  Performance / Load</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on the same machine</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scripts/load-probe.mjs: 20 VUs x 20 s on GET /api/v1/public/tutors</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errors (no SRS latency target; p95 recorded)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66867 requests (3343.3/s), 0 errors (0%), p50 5.5 ms, p95 9.3 ms, p99 13.8 ms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load.json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  ·  Defect DEF-01 (regression test; fixed in 01cd277)</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TC-PERF-002 — Public tuition listing: 20 concurrent users, 20 s (local)</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Performance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NFR-05 / P2  ·  Performance / Load</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20 VUs x 20 s on GET /api/v1/public/tuition</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errors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102638 requests (5131.9/s), 0 errors (0%), p50 3.6 ms, p95 6.2 ms, p99 9.2 ms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load.json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  ·  Defect DEF-01 (regression test; fixed in 01cd277)</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TC-PERF-003 — Health endpoint: 20 concurrent users, 15 s (local)</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Performance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NFR-05 / P3  ·  Performance / Load</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20 VUs x 15 s on GET /health</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errors</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158637 requests (10575.8/s), 0 errors (0%), p50 2 ms, p95 2.5 ms, p99 4.8 ms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load.json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TC-PERF-004 — Public tutor search at 1, 5 and 10 concurrent users for 10 s each</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Performance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NFR-05 / P3  ·  Performance / Load (step)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30 s cool-down between steps</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scripts/load-vus.mjs 1/5/10</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errors at each step</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1/1 evidence check(s) passed. 1 VU: 2692 req, 0% errors, p95 4.9 ms; 5 VU: 19564 req, 0% errors, p95 3.5 ms; 10 VU: 27325 req, 0% errors, p95 5.3 ms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load.json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TC-PERF-005 — Public tutor search at 50 concurrent users for 20 s; pool configuration unit tests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Performance / Public</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NFR-05 / P2  ·  Performance/Unit / Load + EP</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Test API :8090 with default pool (25/25/5m)</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load-vus.mjs 50 20; go test ./internal/config ./internal/database</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0% errors; pool defaults and idle cap correct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As expected; 4/4 evidence check(s) passed. 50 VUs x 20 s: 70973 requests, 0 errors, p95 24.2 ms</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D9EAD3"/>
          </w:tcPr>
          <w:p>
            <w:pPr>
              <w:spacing w:after="0" w:line="240" w:lineRule="auto"/>
            </w:pPr>
            <w:r>
              <w:rPr>
                <w:b/>
              </w:rPr>
            </w:r>
            <w:r>
              <w:rPr>
                <w:b w:val="0"/>
                <w:i w:val="0"/>
                <w:sz w:val="16"/>
              </w:rPr>
              <w:t>PASS</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load.json ×1; go-unit.log ×3</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High  ·  Defect DEF-01 (regression test; fixed in 01cd277)</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TC-A11Y-001 — Lighthouse/axe accessibility audit and screen-reader check</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Accessibility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NFR-07 / P2  ·  Non-functional / Tool scan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No accessibility audit tool was run; labels/focus exist but are unaudited (docs/known-issues.md)</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TC-COMP-001 — Safari, Firefox and real mobile devices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Compatibility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NFR-08 / P2  ·  Non-functional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Only desktop Chrome 156 (with mobile/tablet viewports) was available</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Medium</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TC-SMS-001 — OTP sent by SMS</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SMS / OTP / Any</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FR-27 / P3  ·  System / Use case</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NOT IMPLEMENTED - no SMS gateway</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E7E6E6"/>
          </w:tcPr>
          <w:p>
            <w:pPr>
              <w:spacing w:after="0" w:line="240" w:lineRule="auto"/>
            </w:pPr>
            <w:r>
              <w:rPr>
                <w:b/>
              </w:rPr>
            </w:r>
            <w:r>
              <w:rPr>
                <w:b w:val="0"/>
                <w:i w:val="0"/>
                <w:sz w:val="16"/>
              </w:rPr>
              <w:t>NOT TESTED</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w:t>
            </w:r>
          </w:p>
        </w:tc>
      </w:tr>
    </w:tbl>
    <w:p>
      <w:pPr>
        <w:spacing w:after="40"/>
      </w:pP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2381"/>
        <w:gridCol w:w="7257"/>
      </w:tblGrid>
      <w:tr>
        <w:trPr>
          <w:cantSplit w:val="true"/>
        </w:trPr>
        <w:tc>
          <w:tcPr>
            <w:tcW w:type="dxa" w:w="2381"/>
            <w:vAlign w:val="center"/>
            <w:shd w:val="clear" w:color="auto" w:fill="E8EDF5"/>
          </w:tcPr>
          <w:p>
            <w:pPr>
              <w:spacing w:after="0" w:line="240" w:lineRule="auto"/>
            </w:pPr>
            <w:r/>
            <w:r>
              <w:rPr>
                <w:b/>
                <w:i w:val="0"/>
                <w:sz w:val="16"/>
              </w:rPr>
              <w:t>Test Case ID / title</w:t>
            </w:r>
          </w:p>
        </w:tc>
        <w:tc>
          <w:tcPr>
            <w:tcW w:type="dxa" w:w="7257"/>
            <w:vAlign w:val="center"/>
          </w:tcPr>
          <w:p>
            <w:pPr>
              <w:spacing w:after="0" w:line="240" w:lineRule="auto"/>
            </w:pPr>
            <w:r>
              <w:rPr>
                <w:b/>
              </w:rPr>
            </w:r>
            <w:r>
              <w:rPr>
                <w:b w:val="0"/>
                <w:i w:val="0"/>
                <w:sz w:val="16"/>
              </w:rPr>
              <w:t>TC-DOC-001 — Documented state of the original database matches reality</w:t>
            </w:r>
          </w:p>
        </w:tc>
      </w:tr>
      <w:tr>
        <w:trPr>
          <w:cantSplit w:val="true"/>
        </w:trPr>
        <w:tc>
          <w:tcPr>
            <w:tcW w:type="dxa" w:w="2381"/>
            <w:vAlign w:val="center"/>
            <w:shd w:val="clear" w:color="auto" w:fill="E8EDF5"/>
          </w:tcPr>
          <w:p>
            <w:pPr>
              <w:spacing w:after="0" w:line="240" w:lineRule="auto"/>
            </w:pPr>
            <w:r/>
            <w:r>
              <w:rPr>
                <w:b/>
                <w:i w:val="0"/>
                <w:sz w:val="16"/>
              </w:rPr>
              <w:t>Module / role</w:t>
            </w:r>
          </w:p>
        </w:tc>
        <w:tc>
          <w:tcPr>
            <w:tcW w:type="dxa" w:w="7257"/>
            <w:vAlign w:val="center"/>
          </w:tcPr>
          <w:p>
            <w:pPr>
              <w:spacing w:after="0" w:line="240" w:lineRule="auto"/>
            </w:pPr>
            <w:r/>
            <w:r>
              <w:rPr>
                <w:b w:val="0"/>
                <w:i w:val="0"/>
                <w:sz w:val="16"/>
              </w:rPr>
              <w:t>Documentation / -</w:t>
            </w:r>
          </w:p>
        </w:tc>
      </w:tr>
      <w:tr>
        <w:trPr>
          <w:cantSplit w:val="true"/>
        </w:trPr>
        <w:tc>
          <w:tcPr>
            <w:tcW w:type="dxa" w:w="2381"/>
            <w:vAlign w:val="center"/>
            <w:shd w:val="clear" w:color="auto" w:fill="E8EDF5"/>
          </w:tcPr>
          <w:p>
            <w:pPr>
              <w:spacing w:after="0" w:line="240" w:lineRule="auto"/>
            </w:pPr>
            <w:r/>
            <w:r>
              <w:rPr>
                <w:b/>
                <w:i w:val="0"/>
                <w:sz w:val="16"/>
              </w:rPr>
              <w:t>Requirement / priority</w:t>
            </w:r>
          </w:p>
        </w:tc>
        <w:tc>
          <w:tcPr>
            <w:tcW w:type="dxa" w:w="7257"/>
            <w:vAlign w:val="center"/>
          </w:tcPr>
          <w:p>
            <w:pPr>
              <w:spacing w:after="0" w:line="240" w:lineRule="auto"/>
            </w:pPr>
            <w:r/>
            <w:r>
              <w:rPr>
                <w:b w:val="0"/>
                <w:i w:val="0"/>
                <w:sz w:val="16"/>
              </w:rPr>
              <w:t>NFR-06 / P3  ·  Database / Inspection</w:t>
            </w:r>
          </w:p>
        </w:tc>
      </w:tr>
      <w:tr>
        <w:trPr>
          <w:cantSplit w:val="true"/>
        </w:trPr>
        <w:tc>
          <w:tcPr>
            <w:tcW w:type="dxa" w:w="2381"/>
            <w:vAlign w:val="center"/>
            <w:shd w:val="clear" w:color="auto" w:fill="E8EDF5"/>
          </w:tcPr>
          <w:p>
            <w:pPr>
              <w:spacing w:after="0" w:line="240" w:lineRule="auto"/>
            </w:pPr>
            <w:r/>
            <w:r>
              <w:rPr>
                <w:b/>
                <w:i w:val="0"/>
                <w:sz w:val="16"/>
              </w:rPr>
              <w:t>Preconditions</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Test steps</w:t>
            </w:r>
          </w:p>
        </w:tc>
        <w:tc>
          <w:tcPr>
            <w:tcW w:type="dxa" w:w="7257"/>
            <w:vAlign w:val="center"/>
          </w:tcPr>
          <w:p>
            <w:pPr>
              <w:spacing w:after="0" w:line="240" w:lineRule="auto"/>
            </w:pPr>
            <w:r/>
            <w:r>
              <w:rPr>
                <w:b w:val="0"/>
                <w:i w:val="0"/>
                <w:sz w:val="16"/>
              </w:rPr>
              <w:t>Aggregate SELECT against tuitionhub</w:t>
            </w:r>
          </w:p>
        </w:tc>
      </w:tr>
      <w:tr>
        <w:trPr>
          <w:cantSplit w:val="true"/>
        </w:trPr>
        <w:tc>
          <w:tcPr>
            <w:tcW w:type="dxa" w:w="2381"/>
            <w:vAlign w:val="center"/>
            <w:shd w:val="clear" w:color="auto" w:fill="E8EDF5"/>
          </w:tcPr>
          <w:p>
            <w:pPr>
              <w:spacing w:after="0" w:line="240" w:lineRule="auto"/>
            </w:pPr>
            <w:r/>
            <w:r>
              <w:rPr>
                <w:b/>
                <w:i w:val="0"/>
                <w:sz w:val="16"/>
              </w:rPr>
              <w:t>Test data</w:t>
            </w:r>
          </w:p>
        </w:tc>
        <w:tc>
          <w:tcPr>
            <w:tcW w:type="dxa" w:w="7257"/>
            <w:vAlign w:val="center"/>
          </w:tcPr>
          <w:p>
            <w:pPr>
              <w:spacing w:after="0" w:line="240" w:lineRule="auto"/>
            </w:pPr>
            <w:r/>
            <w:r>
              <w:rPr>
                <w:b w:val="0"/>
                <w:i w:val="0"/>
                <w:sz w:val="16"/>
              </w:rPr>
              <w:t>-</w:t>
            </w:r>
          </w:p>
        </w:tc>
      </w:tr>
      <w:tr>
        <w:trPr>
          <w:cantSplit w:val="true"/>
        </w:trPr>
        <w:tc>
          <w:tcPr>
            <w:tcW w:type="dxa" w:w="2381"/>
            <w:vAlign w:val="center"/>
            <w:shd w:val="clear" w:color="auto" w:fill="E8EDF5"/>
          </w:tcPr>
          <w:p>
            <w:pPr>
              <w:spacing w:after="0" w:line="240" w:lineRule="auto"/>
            </w:pPr>
            <w:r/>
            <w:r>
              <w:rPr>
                <w:b/>
                <w:i w:val="0"/>
                <w:sz w:val="16"/>
              </w:rPr>
              <w:t>Expected result</w:t>
            </w:r>
          </w:p>
        </w:tc>
        <w:tc>
          <w:tcPr>
            <w:tcW w:type="dxa" w:w="7257"/>
            <w:vAlign w:val="center"/>
          </w:tcPr>
          <w:p>
            <w:pPr>
              <w:spacing w:after="0" w:line="240" w:lineRule="auto"/>
            </w:pPr>
            <w:r/>
            <w:r>
              <w:rPr>
                <w:b w:val="0"/>
                <w:i w:val="0"/>
                <w:sz w:val="16"/>
              </w:rPr>
              <w:t>3 users, no admin (PROGRESS.md)</w:t>
            </w:r>
          </w:p>
        </w:tc>
      </w:tr>
      <w:tr>
        <w:trPr>
          <w:cantSplit w:val="true"/>
        </w:trPr>
        <w:tc>
          <w:tcPr>
            <w:tcW w:type="dxa" w:w="2381"/>
            <w:vAlign w:val="center"/>
            <w:shd w:val="clear" w:color="auto" w:fill="E8EDF5"/>
          </w:tcPr>
          <w:p>
            <w:pPr>
              <w:spacing w:after="0" w:line="240" w:lineRule="auto"/>
            </w:pPr>
            <w:r/>
            <w:r>
              <w:rPr>
                <w:b/>
                <w:i w:val="0"/>
                <w:sz w:val="16"/>
              </w:rPr>
              <w:t>Actual result</w:t>
            </w:r>
          </w:p>
        </w:tc>
        <w:tc>
          <w:tcPr>
            <w:tcW w:type="dxa" w:w="7257"/>
            <w:vAlign w:val="center"/>
          </w:tcPr>
          <w:p>
            <w:pPr>
              <w:spacing w:after="0" w:line="240" w:lineRule="auto"/>
            </w:pPr>
            <w:r/>
            <w:r>
              <w:rPr>
                <w:b w:val="0"/>
                <w:i w:val="0"/>
                <w:sz w:val="16"/>
              </w:rPr>
              <w:t>users, admins = 13, 1 (most likely from the later demo-account seeding; not investigated further).</w:t>
            </w:r>
          </w:p>
        </w:tc>
      </w:tr>
      <w:tr>
        <w:trPr>
          <w:cantSplit w:val="true"/>
        </w:trPr>
        <w:tc>
          <w:tcPr>
            <w:tcW w:type="dxa" w:w="2381"/>
            <w:vAlign w:val="center"/>
            <w:shd w:val="clear" w:color="auto" w:fill="E8EDF5"/>
          </w:tcPr>
          <w:p>
            <w:pPr>
              <w:spacing w:after="0" w:line="240" w:lineRule="auto"/>
            </w:pPr>
            <w:r/>
            <w:r>
              <w:rPr>
                <w:b/>
                <w:i w:val="0"/>
                <w:sz w:val="16"/>
              </w:rPr>
              <w:t>Status</w:t>
            </w:r>
          </w:p>
        </w:tc>
        <w:tc>
          <w:tcPr>
            <w:tcW w:type="dxa" w:w="7257"/>
            <w:vAlign w:val="center"/>
            <w:shd w:val="clear" w:color="auto" w:fill="F4CCCC"/>
          </w:tcPr>
          <w:p>
            <w:pPr>
              <w:spacing w:after="0" w:line="240" w:lineRule="auto"/>
            </w:pPr>
            <w:r>
              <w:rPr>
                <w:b/>
              </w:rPr>
            </w:r>
            <w:r>
              <w:rPr>
                <w:b w:val="0"/>
                <w:i w:val="0"/>
                <w:sz w:val="16"/>
              </w:rPr>
              <w:t>FAIL</w:t>
            </w:r>
          </w:p>
        </w:tc>
      </w:tr>
      <w:tr>
        <w:trPr>
          <w:cantSplit w:val="true"/>
        </w:trPr>
        <w:tc>
          <w:tcPr>
            <w:tcW w:type="dxa" w:w="2381"/>
            <w:vAlign w:val="center"/>
            <w:shd w:val="clear" w:color="auto" w:fill="E8EDF5"/>
          </w:tcPr>
          <w:p>
            <w:pPr>
              <w:spacing w:after="0" w:line="240" w:lineRule="auto"/>
            </w:pPr>
            <w:r/>
            <w:r>
              <w:rPr>
                <w:b/>
                <w:i w:val="0"/>
                <w:sz w:val="16"/>
              </w:rPr>
              <w:t>Evidence</w:t>
            </w:r>
          </w:p>
        </w:tc>
        <w:tc>
          <w:tcPr>
            <w:tcW w:type="dxa" w:w="7257"/>
            <w:vAlign w:val="center"/>
          </w:tcPr>
          <w:p>
            <w:pPr>
              <w:spacing w:after="0" w:line="240" w:lineRule="auto"/>
            </w:pPr>
            <w:r/>
            <w:r>
              <w:rPr>
                <w:b w:val="0"/>
                <w:i w:val="0"/>
                <w:sz w:val="16"/>
              </w:rPr>
              <w:t>db-checks.txt ×1</w:t>
            </w:r>
          </w:p>
        </w:tc>
      </w:tr>
      <w:tr>
        <w:trPr>
          <w:cantSplit w:val="true"/>
        </w:trPr>
        <w:tc>
          <w:tcPr>
            <w:tcW w:type="dxa" w:w="2381"/>
            <w:vAlign w:val="center"/>
            <w:shd w:val="clear" w:color="auto" w:fill="E8EDF5"/>
          </w:tcPr>
          <w:p>
            <w:pPr>
              <w:spacing w:after="0" w:line="240" w:lineRule="auto"/>
            </w:pPr>
            <w:r/>
            <w:r>
              <w:rPr>
                <w:b/>
                <w:i w:val="0"/>
                <w:sz w:val="16"/>
              </w:rPr>
              <w:t>Severity (impact if failing)</w:t>
            </w:r>
          </w:p>
        </w:tc>
        <w:tc>
          <w:tcPr>
            <w:tcW w:type="dxa" w:w="7257"/>
            <w:vAlign w:val="center"/>
          </w:tcPr>
          <w:p>
            <w:pPr>
              <w:spacing w:after="0" w:line="240" w:lineRule="auto"/>
            </w:pPr>
            <w:r/>
            <w:r>
              <w:rPr>
                <w:b w:val="0"/>
                <w:i w:val="0"/>
                <w:sz w:val="16"/>
              </w:rPr>
              <w:t>Low  ·  Defect DEF-05</w:t>
            </w:r>
          </w:p>
        </w:tc>
      </w:tr>
    </w:tbl>
    <w:p>
      <w:pPr>
        <w:spacing w:after="40"/>
      </w:pPr>
    </w:p>
    <w:p>
      <w:pPr>
        <w:pStyle w:val="Heading1"/>
      </w:pPr>
      <w:r>
        <w:t>Appendix D — Automated check inventory</w:t>
      </w:r>
    </w:p>
    <w:p>
      <w:r>
        <w:rPr>
          <w:i w:val="0"/>
        </w:rPr>
        <w:t>Every check executed by the four Node suites in this run, with its result, so that any test-case evidence reference can be traced to its log line.</w:t>
      </w:r>
    </w:p>
    <w:p>
      <w:pPr>
        <w:pStyle w:val="Heading3"/>
      </w:pPr>
      <w:r>
        <w:t>tests/verification-e2e.mjs — run i4sgm3</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969"/>
        <w:gridCol w:w="850"/>
        <w:gridCol w:w="3969"/>
        <w:gridCol w:w="850"/>
      </w:tblGrid>
      <w:tr>
        <w:trPr>
          <w:tblHeader w:val="true"/>
          <w:cantSplit w:val="true"/>
        </w:trPr>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r>
      <w:tr>
        <w:trPr>
          <w:cantSplit w:val="true"/>
        </w:trPr>
        <w:tc>
          <w:tcPr>
            <w:tcW w:type="dxa" w:w="3969"/>
            <w:vAlign w:val="center"/>
          </w:tcPr>
          <w:p>
            <w:pPr>
              <w:spacing w:after="0" w:line="240" w:lineRule="auto"/>
            </w:pPr>
            <w:r/>
            <w:r>
              <w:rPr>
                <w:b w:val="0"/>
                <w:i w:val="0"/>
                <w:sz w:val="14"/>
              </w:rPr>
              <w:t>auth: tutor registers as pending</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pending queue has tutor and coaching</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auth: parents start active (no verification)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unsubmitted drafts are not listed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auth: duplicate email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row has profile, counts and dates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auth: cannot self-register as admin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role filter</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auth: short password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latest identity picture listed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auth: wrong password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documents: admin preview returns the exact bytes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auth: unknown email gives the same 401</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documents: served private, no-store, nosniff, sandboxed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auth: /me without token is 401</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documents: owner can view own picture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auth: /me with garbage token is 401</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documents: other users get 404</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auth: workflow without token is 401</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documents: anonymous gets 401</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auth: refresh rotates tokens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reject without a real reason is 400</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cookie mode: refresh token not in the JSON body</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review: unknown decision is 400</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cookie mode: cookie is HttpOnly, SameSite=Strict, scoped to auth</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unknown application is 404</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cookie mode: refresh from cookie rotates it</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review: tutors cannot decide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cookie mode: cookie without the header is refused (CSRF guard)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reject coaching</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cookie mode: logout clears the cookie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review: decided application cannot be decided again</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cookie mode: revoked cookie cannot refresh</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sees rejection and reason</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auth: 6th failed login for one account is 429</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rejection is final (no resubmit)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auth: correct password refused during lockout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no picture changes after rejection</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auth: lockout is per account, not global</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rejection notification</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dashboard before anything</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request corrections from tutor</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requirements list identity (required) and education (optional)</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sees correction request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empty submit is 422 with what is missing</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can replace pictures during corrections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tuition blocked until verified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can edit details during corrections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admin endpoints forbidden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resubmits -&gt; pending again</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unknown profile field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resubmission visible with count 2</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PNG accepted and draft created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interview: past date rejected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pictures: application is a draft with 1 picture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interview: cannot schedule on rejected application</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WebP accepted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interview: scheduled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pictures: text named .png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interview: listed with ISO date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SVG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interview: completed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pictures: PDF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review: approve tutor</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Word document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approved -&gt; active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pictures: GIF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restricted feature unlocked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WebP header with no image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approved cannot resubmit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pictures: truncated PNG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pictures locked after approval</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JPEG header + junk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history: full trail in order</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pictures: file over 10 MB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history: admin picture views are audited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document type of another role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audit: decisions listed with actor and subject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pictures: large 3000x2000 photo accepted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notifications: corrections, interview, approval</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replacing a picture keeps one per type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notifications: mark one read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submit without profile is 422 naming the profile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notifications: cannot mark someone else's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profile saved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notifications: mark all read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profile returned for prefill</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stats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submit accepted -&gt; pending</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user search by run id and role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pictures frozen while pending</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suspension needs a reason</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profile frozen while pending</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suspend student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cannot submit twice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suspended: existing token blocked at once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coaching: registers as pending</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suspended: refresh blocked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coaching: tutor document type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suspended: login refused with 403</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coaching: trade licence accepted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reactivate student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coaching: submit without owner ID is 422</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reactivated: can sign in, status restored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coaching: owner ID accepted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cannot suspend an administrator</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coaching: submit accepted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relationship: parent links student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pictures: cannot upload into another user's application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relationship: tutor cannot link student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student: starts active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auth: logout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student: cannot upload verification pictures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auth: refresh after logout is 401</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student: cannot submit verification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auth: replay within the grace window gets a fresh session (navigation race)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parent: cannot submit verification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auth: replaying a rotated refresh token revokes the newer one too</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login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r>
          </w:p>
        </w:tc>
        <w:tc>
          <w:tcPr>
            <w:tcW w:type="dxa" w:w="850"/>
            <w:vAlign w:val="center"/>
            <w:shd w:val="clear" w:color="auto" w:fill="F2F5FA"/>
          </w:tcPr>
          <w:p>
            <w:pPr>
              <w:spacing w:after="0" w:line="240" w:lineRule="auto"/>
            </w:pPr>
            <w:r/>
            <w:r>
              <w:rPr>
                <w:b w:val="0"/>
                <w:i w:val="0"/>
                <w:sz w:val="14"/>
              </w:rPr>
            </w:r>
          </w:p>
        </w:tc>
      </w:tr>
    </w:tbl>
    <w:p>
      <w:pPr>
        <w:spacing w:after="40"/>
      </w:pPr>
    </w:p>
    <w:p>
      <w:pPr>
        <w:pStyle w:val="Heading3"/>
      </w:pPr>
      <w:r>
        <w:t>tests/platform-e2e.mjs — run bv43k4</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969"/>
        <w:gridCol w:w="850"/>
        <w:gridCol w:w="3969"/>
        <w:gridCol w:w="850"/>
      </w:tblGrid>
      <w:tr>
        <w:trPr>
          <w:tblHeader w:val="true"/>
          <w:cantSplit w:val="true"/>
        </w:trPr>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r>
      <w:tr>
        <w:trPr>
          <w:cantSplit w:val="true"/>
        </w:trPr>
        <w:tc>
          <w:tcPr>
            <w:tcW w:type="dxa" w:w="3969"/>
            <w:vAlign w:val="center"/>
          </w:tcPr>
          <w:p>
            <w:pPr>
              <w:spacing w:after="0" w:line="240" w:lineRule="auto"/>
            </w:pPr>
            <w:r/>
            <w:r>
              <w:rPr>
                <w:b w:val="0"/>
                <w:i w:val="0"/>
                <w:sz w:val="14"/>
              </w:rPr>
              <w:t>tutor: verified by admin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student cannot grade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rich profile saved after approval</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review: tutor grades with feedback</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profile photo upload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student sees score and feedback</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PDF rejected as profile photo</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submit: reviewed work is locked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discovery: verified tutor is listed with profile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schedule: tutor schedules weekly classes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discovery: unverified tutor is not listed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schedule: 4 sessions created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discovery: subject filter excludes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attendance: non-member rejected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discovery: tutor profile page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attendance: student cannot mark</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discovery: unverified tutor profile is 404</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attendance: tutor marks absent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discovery: public photo of listed tutor</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attendance: guardian notified of absence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discovery: private photo of a parent is hidden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schedule: reschedule needs a new time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link: unknown student email is 404</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schedule: cancel a class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link: tutor email is not a student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diary: tutor writes today</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link: parent requests student</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diary: guardian reads it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link: students cannot request links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progress: attendance and grades computed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link: parent cannot approve their own request</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payment: guardian cannot raise a due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link: student approves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payment: tutor records month due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progress: guardian can view</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payment: guardian marks paid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progress: unrelated parent gets 404</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payment: tutor confirms receipt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post: cannot post for an unlinked child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payment: confirmed cannot be disputed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post: tutors cannot post tuition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payment: ledger shows confirmed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post: validation names the bad field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review: tutor cannot review self</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post: parent posts for linked child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guardian reviews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marketplace: tutor finds the post with filters</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review: public rating updated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marketplace: public listing hides nothing sensitive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review: tutor replies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apply: unverified tutor is refused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tuition: complete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apply: verified tutor applies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verified with licence and owner ID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apply: duplicate is 409</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tutors cannot use coaching APIs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save: tutor saves post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add teacher</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apply: tutor tracks application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cannot edit another centre's teacher</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apply: others cannot list applicants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add course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apply: poster lists applicants</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add branch</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apply: tutor cannot accept own application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batch cannot use another centre's teacher</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apply: poster shortlists</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create batch</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apply: poster accepts and a conversation opens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student link needs a real student account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apply: accepted cannot be withdrawn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admit students (with and without accounts)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chat: tutors cannot send chat requests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enrol A</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chat: cannot request an unverified tutor</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enrol B</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chat: parent requests a tutor</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capacity enforced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chat: duplicate pending is 409</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batch has a classroom and 2 enrolled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chat: requester cannot accept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linked student sees the batch classroom</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chat: tutor accepts</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roster attendance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chat: answered request is final</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roster outside the batch rejected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messages: system message opens the thread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batch assignment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messages: parent sends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create exam</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messages: empty message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marks above total rejected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messages: tutor has unread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enter and publish marks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messages: outsider cannot read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published marks are locked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messages: outsider cannot post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student sees published result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messages: read clears unread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linked guardian sees result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messages: conversation list names the other side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fees generated for enrolled students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block: tutor blocks parent2</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generating again creates none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block: blocked user cannot message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remind guardian with account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tuition: cannot start without a conversation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remind without guardian account is refused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tuition: past demo-class time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mark fee paid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tuition: demo class requested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report from real data</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tuition: guardian cannot accept own demo request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public profile counts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tuition: tutor accepts demo class</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non-admin blocked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tuition: terms need fee, mode and start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support: user files a report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tuition: tutor proposes terms</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support: admin sees it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tuition: proposer cannot confirm twice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support: resolution required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tuition: contact hidden before confirmation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support: admin resolves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tuition: guardian confirms -&gt; active with classroom</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support: reporter notified and sees status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tuition: contact shared once active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settings: invalid type rejected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tuition: post marked filled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settings: unknown key rejected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tuition: outsiders cannot act</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settings: close registrations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classroom: student sees it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settings: registration refused while closed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classroom: guardian sees it with child name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settings: pause tutor applications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classroom: outsider gets 404</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settings: applications refused while paused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material: student cannot add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settings: maintenance banner is public</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material: tutor adds PDF notes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contact: anonymous request reaches the support queue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material: bad link rejected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contact: validation</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material: script file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settings: reopen registrations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material: student sees it and can download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announce: sent to tutors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material: outsider download is 404</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announce: tutor received, parent did not</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assignment: needs a due date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awards: grant to tutor</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assignment: tutor creates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awards: shown on public profile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assignment: student sees it</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awards: not for parents</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submit: empty submission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tuition posts listed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submit: student submits a picture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close a post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submit: guardian cannot submit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closed post cannot be reopened by owner</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submit: tutor sees the submission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user activity detail</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submit: guardian may open the file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platform report from real data</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submit: outsider may not open the file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repeated failed logins flagged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review: score above max rejected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r>
          </w:p>
        </w:tc>
        <w:tc>
          <w:tcPr>
            <w:tcW w:type="dxa" w:w="850"/>
            <w:vAlign w:val="center"/>
          </w:tcPr>
          <w:p>
            <w:pPr>
              <w:spacing w:after="0" w:line="240" w:lineRule="auto"/>
            </w:pPr>
            <w:r/>
            <w:r>
              <w:rPr>
                <w:b w:val="0"/>
                <w:i w:val="0"/>
                <w:sz w:val="14"/>
              </w:rPr>
            </w:r>
          </w:p>
        </w:tc>
      </w:tr>
    </w:tbl>
    <w:p>
      <w:pPr>
        <w:spacing w:after="40"/>
      </w:pPr>
    </w:p>
    <w:p>
      <w:pPr>
        <w:pStyle w:val="Heading3"/>
      </w:pPr>
      <w:r>
        <w:t>tests/browser-e2e.mjs — run oiljrr</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969"/>
        <w:gridCol w:w="850"/>
        <w:gridCol w:w="3969"/>
        <w:gridCol w:w="850"/>
      </w:tblGrid>
      <w:tr>
        <w:trPr>
          <w:tblHeader w:val="true"/>
          <w:cantSplit w:val="true"/>
        </w:trPr>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r>
      <w:tr>
        <w:trPr>
          <w:cantSplit w:val="true"/>
        </w:trPr>
        <w:tc>
          <w:tcPr>
            <w:tcW w:type="dxa" w:w="3969"/>
            <w:vAlign w:val="center"/>
          </w:tcPr>
          <w:p>
            <w:pPr>
              <w:spacing w:after="0" w:line="240" w:lineRule="auto"/>
            </w:pPr>
            <w:r/>
            <w:r>
              <w:rPr>
                <w:b w:val="0"/>
                <w:i w:val="0"/>
                <w:sz w:val="14"/>
              </w:rPr>
              <w:t>tutor: registration continues into verification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tutor approved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shows "Get verified" and read-only banner</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shows Verified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real page has no sample-data notice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read-only banner gone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submitting empty lists what is missing</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unread badge on the bell</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picture uploads and thumbnail renders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notifications list the decisions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non-image rejected in the browser</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mark all read clears the badge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submitted -&gt; Under review</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overview shows live figures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fields and pictures locked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user search finds the tutor</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session: no token is readable by page scripts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tutor suspended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session and status survive reload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suspended tutor is signed out</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cannot open admin pages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suspended tutor sees why sign-in fails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dashboard shows real figures, no sample data</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admin: tutor reactivated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coaching: registration continues into verification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admin: audit log lists suspension and decisions</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coaching: both pictures uploaded (incl. 3000x2000 photo)</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sign-out ends the session</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coaching: submitted -&gt; Under review</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tutor mobile (18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lands on the review queue</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sweep: tutor tablet (18 screens) render without crashes or overflow</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admin: tutor and coaching in Pending</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tutor desktop (18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submitted details shown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sweep: coaching mobile (16 screens) render without crashes or overflow</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admin: picture preview loads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coaching tablet (16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full-size viewer opens</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sweep: coaching desktop (16 screens) render without crashes or overflow</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admin: viewer closes with Escape</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admin mobile (19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history shows the submission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sweep: admin tablet (19 screens) render without crashes or overflow</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admin: short reason keeps the button disabled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admin desktop (19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correction requested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sweep: student mobile (13 screens) render without crashes or overflow</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admin: coaching pictures both load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student tablet (13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coaching approved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sweep: student desktop (13 screens) render without crashes or overflow</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sees the correction reason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parent mobile (14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details prefilled for correction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sweep: parent tablet (14 screens) render without crashes or overflow</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resubmitted -&gt; Under review</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sweep: parent desktop (14 screens) render without crashes or overflow</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admin: resubmission flagged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no unexpected browser console errors</w:t>
            </w:r>
          </w:p>
        </w:tc>
        <w:tc>
          <w:tcPr>
            <w:tcW w:type="dxa" w:w="850"/>
            <w:vAlign w:val="center"/>
            <w:shd w:val="clear" w:color="auto" w:fill="F2F5FA"/>
          </w:tcPr>
          <w:p>
            <w:pPr>
              <w:spacing w:after="0" w:line="240" w:lineRule="auto"/>
            </w:pPr>
            <w:r/>
            <w:r>
              <w:rPr>
                <w:b w:val="0"/>
                <w:i w:val="0"/>
                <w:sz w:val="14"/>
              </w:rPr>
              <w:t>PASS</w:t>
            </w:r>
          </w:p>
        </w:tc>
      </w:tr>
    </w:tbl>
    <w:p>
      <w:pPr>
        <w:spacing w:after="40"/>
      </w:pPr>
    </w:p>
    <w:p>
      <w:pPr>
        <w:pStyle w:val="Heading3"/>
      </w:pPr>
      <w:r>
        <w:t>tests/journeys-browser.mjs — run 97nhnf</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3969"/>
        <w:gridCol w:w="850"/>
        <w:gridCol w:w="3969"/>
        <w:gridCol w:w="850"/>
      </w:tblGrid>
      <w:tr>
        <w:trPr>
          <w:tblHeader w:val="true"/>
          <w:cantSplit w:val="true"/>
        </w:trPr>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c>
          <w:tcPr>
            <w:tcW w:type="dxa" w:w="3969"/>
            <w:vAlign w:val="center"/>
            <w:shd w:val="clear" w:color="auto" w:fill="1F3864"/>
          </w:tcPr>
          <w:p>
            <w:pPr>
              <w:spacing w:after="0" w:line="240" w:lineRule="auto"/>
            </w:pPr>
            <w:r/>
            <w:r>
              <w:rPr>
                <w:b/>
                <w:i w:val="0"/>
                <w:color w:val="FFFFFF"/>
                <w:sz w:val="14"/>
              </w:rPr>
              <w:t>Check</w:t>
            </w:r>
          </w:p>
        </w:tc>
        <w:tc>
          <w:tcPr>
            <w:tcW w:type="dxa" w:w="850"/>
            <w:vAlign w:val="center"/>
            <w:shd w:val="clear" w:color="auto" w:fill="1F3864"/>
          </w:tcPr>
          <w:p>
            <w:pPr>
              <w:spacing w:after="0" w:line="240" w:lineRule="auto"/>
            </w:pPr>
            <w:r/>
            <w:r>
              <w:rPr>
                <w:b/>
                <w:i w:val="0"/>
                <w:color w:val="FFFFFF"/>
                <w:sz w:val="14"/>
              </w:rPr>
              <w:t>Result</w:t>
            </w:r>
          </w:p>
        </w:tc>
      </w:tr>
      <w:tr>
        <w:trPr>
          <w:cantSplit w:val="true"/>
        </w:trPr>
        <w:tc>
          <w:tcPr>
            <w:tcW w:type="dxa" w:w="3969"/>
            <w:vAlign w:val="center"/>
          </w:tcPr>
          <w:p>
            <w:pPr>
              <w:spacing w:after="0" w:line="240" w:lineRule="auto"/>
            </w:pPr>
            <w:r/>
            <w:r>
              <w:rPr>
                <w:b w:val="0"/>
                <w:i w:val="0"/>
                <w:sz w:val="14"/>
              </w:rPr>
              <w:t>parent: link request sent</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material shared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student: approves guardian</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diary saved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parent: child linked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student: homework submitted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parent: tuition post published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student: sees shared material</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applied from Find Tuition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tutor: graded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application tracked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student: sees grade and feedback</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parent: accepting opens Messages</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parent: progress shows grade and absence</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parent: message sent</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parent: absence notification</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sees unread conversation</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parent: views child attendance (read-only)</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reply appears for parent (polling)</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tutor: month recorded due</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parent: demo class requested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teacher added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demo class accepted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batch created with teacher</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terms proposed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student enrolled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parent: tuition active with contact shared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fees generated</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classes scheduled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coaching: fee marked paid</w:t>
            </w:r>
          </w:p>
        </w:tc>
        <w:tc>
          <w:tcPr>
            <w:tcW w:type="dxa" w:w="850"/>
            <w:vAlign w:val="center"/>
          </w:tcPr>
          <w:p>
            <w:pPr>
              <w:spacing w:after="0" w:line="240" w:lineRule="auto"/>
            </w:pPr>
            <w:r/>
            <w:r>
              <w:rPr>
                <w:b w:val="0"/>
                <w:i w:val="0"/>
                <w:sz w:val="14"/>
              </w:rPr>
              <w:t>PASS</w:t>
            </w:r>
          </w:p>
        </w:tc>
      </w:tr>
      <w:tr>
        <w:trPr>
          <w:cantSplit w:val="true"/>
        </w:trPr>
        <w:tc>
          <w:tcPr>
            <w:tcW w:type="dxa" w:w="3969"/>
            <w:vAlign w:val="center"/>
            <w:shd w:val="clear" w:color="auto" w:fill="F2F5FA"/>
          </w:tcPr>
          <w:p>
            <w:pPr>
              <w:spacing w:after="0" w:line="240" w:lineRule="auto"/>
            </w:pPr>
            <w:r/>
            <w:r>
              <w:rPr>
                <w:b w:val="0"/>
                <w:i w:val="0"/>
                <w:sz w:val="14"/>
              </w:rPr>
              <w:t>tutor: attendance saved</w:t>
            </w:r>
          </w:p>
        </w:tc>
        <w:tc>
          <w:tcPr>
            <w:tcW w:type="dxa" w:w="850"/>
            <w:vAlign w:val="center"/>
            <w:shd w:val="clear" w:color="auto" w:fill="F2F5FA"/>
          </w:tcPr>
          <w:p>
            <w:pPr>
              <w:spacing w:after="0" w:line="240" w:lineRule="auto"/>
            </w:pPr>
            <w:r/>
            <w:r>
              <w:rPr>
                <w:b w:val="0"/>
                <w:i w:val="0"/>
                <w:sz w:val="14"/>
              </w:rPr>
              <w:t>PASS</w:t>
            </w:r>
          </w:p>
        </w:tc>
        <w:tc>
          <w:tcPr>
            <w:tcW w:type="dxa" w:w="3969"/>
            <w:vAlign w:val="center"/>
            <w:shd w:val="clear" w:color="auto" w:fill="F2F5FA"/>
          </w:tcPr>
          <w:p>
            <w:pPr>
              <w:spacing w:after="0" w:line="240" w:lineRule="auto"/>
            </w:pPr>
            <w:r/>
            <w:r>
              <w:rPr>
                <w:b w:val="0"/>
                <w:i w:val="0"/>
                <w:sz w:val="14"/>
              </w:rPr>
              <w:t>coaching: report reflects data</w:t>
            </w:r>
          </w:p>
        </w:tc>
        <w:tc>
          <w:tcPr>
            <w:tcW w:type="dxa" w:w="850"/>
            <w:vAlign w:val="center"/>
            <w:shd w:val="clear" w:color="auto" w:fill="F2F5FA"/>
          </w:tcPr>
          <w:p>
            <w:pPr>
              <w:spacing w:after="0" w:line="240" w:lineRule="auto"/>
            </w:pPr>
            <w:r/>
            <w:r>
              <w:rPr>
                <w:b w:val="0"/>
                <w:i w:val="0"/>
                <w:sz w:val="14"/>
              </w:rPr>
              <w:t>PASS</w:t>
            </w:r>
          </w:p>
        </w:tc>
      </w:tr>
      <w:tr>
        <w:trPr>
          <w:cantSplit w:val="true"/>
        </w:trPr>
        <w:tc>
          <w:tcPr>
            <w:tcW w:type="dxa" w:w="3969"/>
            <w:vAlign w:val="center"/>
          </w:tcPr>
          <w:p>
            <w:pPr>
              <w:spacing w:after="0" w:line="240" w:lineRule="auto"/>
            </w:pPr>
            <w:r/>
            <w:r>
              <w:rPr>
                <w:b w:val="0"/>
                <w:i w:val="0"/>
                <w:sz w:val="14"/>
              </w:rPr>
              <w:t>tutor: homework published</w:t>
            </w:r>
          </w:p>
        </w:tc>
        <w:tc>
          <w:tcPr>
            <w:tcW w:type="dxa" w:w="850"/>
            <w:vAlign w:val="center"/>
          </w:tcPr>
          <w:p>
            <w:pPr>
              <w:spacing w:after="0" w:line="240" w:lineRule="auto"/>
            </w:pPr>
            <w:r/>
            <w:r>
              <w:rPr>
                <w:b w:val="0"/>
                <w:i w:val="0"/>
                <w:sz w:val="14"/>
              </w:rPr>
              <w:t>PASS</w:t>
            </w:r>
          </w:p>
        </w:tc>
        <w:tc>
          <w:tcPr>
            <w:tcW w:type="dxa" w:w="3969"/>
            <w:vAlign w:val="center"/>
          </w:tcPr>
          <w:p>
            <w:pPr>
              <w:spacing w:after="0" w:line="240" w:lineRule="auto"/>
            </w:pPr>
            <w:r/>
            <w:r>
              <w:rPr>
                <w:b w:val="0"/>
                <w:i w:val="0"/>
                <w:sz w:val="14"/>
              </w:rPr>
              <w:t>no unexpected browser console errors</w:t>
            </w:r>
          </w:p>
        </w:tc>
        <w:tc>
          <w:tcPr>
            <w:tcW w:type="dxa" w:w="850"/>
            <w:vAlign w:val="center"/>
          </w:tcPr>
          <w:p>
            <w:pPr>
              <w:spacing w:after="0" w:line="240" w:lineRule="auto"/>
            </w:pPr>
            <w:r/>
            <w:r>
              <w:rPr>
                <w:b w:val="0"/>
                <w:i w:val="0"/>
                <w:sz w:val="14"/>
              </w:rPr>
              <w:t>PASS</w:t>
            </w:r>
          </w:p>
        </w:tc>
      </w:tr>
    </w:tbl>
    <w:p>
      <w:pPr>
        <w:spacing w:after="40"/>
      </w:pPr>
    </w:p>
    <w:p>
      <w:pPr>
        <w:pStyle w:val="Heading3"/>
      </w:pPr>
      <w:r>
        <w:t>Go tests</w:t>
      </w:r>
    </w:p>
    <w:tbl>
      <w:tblPr>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CellMar>
          <w:top w:w="50" w:type="dxa"/>
          <w:left w:w="80" w:type="dxa"/>
          <w:bottom w:w="50" w:type="dxa"/>
          <w:right w:w="80" w:type="dxa"/>
        </w:tblCellMar>
        <w:tblLayout w:type="fixed"/>
        <w:tblW w:w="9639" w:type="dxa"/>
      </w:tblPr>
      <w:tblGrid>
        <w:gridCol w:w="7938"/>
        <w:gridCol w:w="1701"/>
      </w:tblGrid>
      <w:tr>
        <w:trPr>
          <w:tblHeader w:val="true"/>
          <w:cantSplit w:val="true"/>
        </w:trPr>
        <w:tc>
          <w:tcPr>
            <w:tcW w:type="dxa" w:w="7937"/>
            <w:vAlign w:val="center"/>
            <w:shd w:val="clear" w:color="auto" w:fill="1F3864"/>
          </w:tcPr>
          <w:p>
            <w:pPr>
              <w:spacing w:after="0" w:line="240" w:lineRule="auto"/>
            </w:pPr>
            <w:r/>
            <w:r>
              <w:rPr>
                <w:b/>
                <w:i w:val="0"/>
                <w:color w:val="FFFFFF"/>
                <w:sz w:val="15"/>
              </w:rPr>
              <w:t>Test</w:t>
            </w:r>
          </w:p>
        </w:tc>
        <w:tc>
          <w:tcPr>
            <w:tcW w:type="dxa" w:w="1701"/>
            <w:vAlign w:val="center"/>
            <w:shd w:val="clear" w:color="auto" w:fill="1F3864"/>
          </w:tcPr>
          <w:p>
            <w:pPr>
              <w:spacing w:after="0" w:line="240" w:lineRule="auto"/>
            </w:pPr>
            <w:r/>
            <w:r>
              <w:rPr>
                <w:b/>
                <w:i w:val="0"/>
                <w:color w:val="FFFFFF"/>
                <w:sz w:val="15"/>
              </w:rPr>
              <w:t>Result</w:t>
            </w:r>
          </w:p>
        </w:tc>
      </w:tr>
      <w:tr>
        <w:trPr>
          <w:cantSplit w:val="true"/>
        </w:trPr>
        <w:tc>
          <w:tcPr>
            <w:tcW w:type="dxa" w:w="7937"/>
            <w:vAlign w:val="center"/>
          </w:tcPr>
          <w:p>
            <w:pPr>
              <w:spacing w:after="0" w:line="240" w:lineRule="auto"/>
            </w:pPr>
            <w:r/>
            <w:r>
              <w:rPr>
                <w:b w:val="0"/>
                <w:i w:val="0"/>
                <w:sz w:val="15"/>
              </w:rPr>
              <w:t>TestRegisterRejectsBlankNamesBeforeTouchingDatabase</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TestRegisterStoresTrimmedName</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TestRegisterNameLengthRuleIsUnchangedForValidNames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TestBootstrapAdminRefusesWhenAdminExists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TestBootstrapAdminSecondAttemptIsRefused</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TestBootstrapAdminValidatesInputBeforeDatabaseAccess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TestBootstrapAdminRefusesExistingEmail</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TestParseAccessTokenReturnsUserAndSession</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TestParseAccessTokenRefusesTokensWithoutSession</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TestLoadDefaultsAndOverrides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TestLoadPoolOverridesCapIdleAtOpen</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TestLoadRejectsWeakSecret</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TestConfigurePoolSetsOpenLimit</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TestLimiterBlocksAfterLimitAndResetsAfterWindow</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TestLimiterResetClearsKey</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TestValidateImageAcceptsRealImages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TestValidateImageRejectsNonImagesAndForgeries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TestValidateImageRejectsDecompressionBomb</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TestDocumentRequirements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TestSubmitVerificationRefusesNonVerifiableRole</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TestSupportedImageTypes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TestNullIfEmpty</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TestDecisionAccountStatus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TestReviewVerificationRequiresReasonBeforeTouchingDatabase</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TestReviewVerificationRejectsDecidedApplication</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TestSubmitVerificationRefusesApprovedAccount</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TestListVerificationsScansJSONColumns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TestVerificationLifecyclePersistsConsistently</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TestRegistrationNormalizesNames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TestGlobalIntegrityInvariants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TestSecurityControls</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TestSecurityControls/login_is_rate_limited_per_account</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TestSecurityControls/refresh_token_reuse_ends_every_session</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TestSecurityControls/logout_rejects_the_session's_access_token_at_once</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TestSecurityControls/password_reset_rejects_every_earlier_access_token</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TestSecurityControls/refresh_keeps_the_session_alive</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TestSecurityControls/access_tokens_without_a_session_are_refused</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TestSecurityControls/suspension_blocks_existing_tokens_immediately</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tcPr>
          <w:p>
            <w:pPr>
              <w:spacing w:after="0" w:line="240" w:lineRule="auto"/>
            </w:pPr>
            <w:r/>
            <w:r>
              <w:rPr>
                <w:b w:val="0"/>
                <w:i w:val="0"/>
                <w:sz w:val="15"/>
              </w:rPr>
              <w:t>TestSecurityControls/students_and_parents_cannot_enter_verification</w:t>
            </w:r>
          </w:p>
        </w:tc>
        <w:tc>
          <w:tcPr>
            <w:tcW w:type="dxa" w:w="1701"/>
            <w:vAlign w:val="center"/>
            <w:shd w:val="clear" w:color="auto" w:fill="D9EAD3"/>
          </w:tcPr>
          <w:p>
            <w:pPr>
              <w:spacing w:after="0" w:line="240" w:lineRule="auto"/>
            </w:pPr>
            <w:r>
              <w:rPr>
                <w:b/>
              </w:rPr>
            </w:r>
            <w:r>
              <w:rPr>
                <w:b w:val="0"/>
                <w:i w:val="0"/>
                <w:sz w:val="15"/>
              </w:rPr>
              <w:t>PASS</w:t>
            </w:r>
          </w:p>
        </w:tc>
      </w:tr>
      <w:tr>
        <w:trPr>
          <w:cantSplit w:val="true"/>
        </w:trPr>
        <w:tc>
          <w:tcPr>
            <w:tcW w:type="dxa" w:w="7937"/>
            <w:vAlign w:val="center"/>
            <w:shd w:val="clear" w:color="auto" w:fill="F2F5FA"/>
          </w:tcPr>
          <w:p>
            <w:pPr>
              <w:spacing w:after="0" w:line="240" w:lineRule="auto"/>
            </w:pPr>
            <w:r/>
            <w:r>
              <w:rPr>
                <w:b w:val="0"/>
                <w:i w:val="0"/>
                <w:sz w:val="15"/>
              </w:rPr>
              <w:t>TestSecurityControls/SQL_metacharacters_are_data</w:t>
            </w:r>
          </w:p>
        </w:tc>
        <w:tc>
          <w:tcPr>
            <w:tcW w:type="dxa" w:w="1701"/>
            <w:vAlign w:val="center"/>
            <w:shd w:val="clear" w:color="auto" w:fill="D9EAD3"/>
          </w:tcPr>
          <w:p>
            <w:pPr>
              <w:spacing w:after="0" w:line="240" w:lineRule="auto"/>
            </w:pPr>
            <w:r>
              <w:rPr>
                <w:b/>
              </w:rPr>
            </w:r>
            <w:r>
              <w:rPr>
                <w:b w:val="0"/>
                <w:i w:val="0"/>
                <w:sz w:val="15"/>
              </w:rPr>
              <w:t>PASS</w:t>
            </w:r>
          </w:p>
        </w:tc>
      </w:tr>
    </w:tbl>
    <w:p>
      <w:pPr>
        <w:spacing w:after="4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CSE0613316 · Software Test Report · TuitionHub   |   Page </w:t>
    </w:r>
    <w:r>
      <w:fldChar w:fldCharType="begin"/>
    </w:r>
    <w:r>
      <w:instrText xml:space="preserve">PAGE</w:instrText>
    </w:r>
    <w:r>
      <w:fldChar w:fldCharType="separate"/>
    </w:r>
    <w:r>
      <w:rPr>
        <w:sz w:val="17"/>
      </w:rPr>
      <w:t>1</w:t>
    </w:r>
    <w:r>
      <w:fldChar w:fldCharType="end"/>
    </w:r>
    <w:r>
      <w:rPr>
        <w:color w:val="595959"/>
        <w:sz w:val="17"/>
      </w:rPr>
      <w:t xml:space="preserve"> of </w:t>
    </w:r>
    <w:r>
      <w:fldChar w:fldCharType="begin"/>
    </w:r>
    <w:r>
      <w:instrText xml:space="preserve">NUMPAGES</w:instrText>
    </w:r>
    <w:r>
      <w:fldChar w:fldCharType="separate"/>
    </w:r>
    <w:r>
      <w:rPr>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4" w:space="4" w:color="1F3864"/>
      </w:pBdr>
    </w:pPr>
    <w:r/>
    <w:r>
      <w:rPr>
        <w:color w:val="595959"/>
        <w:sz w:val="17"/>
      </w:rPr>
      <w:t>TuitionHub — Software Test Report</w:t>
    </w:r>
    <w:r>
      <w:tab/>
    </w:r>
    <w:r>
      <w:rPr>
        <w:color w:val="595959"/>
        <w:sz w:val="17"/>
      </w:rPr>
      <w:t>v1.0.2  ·  commit c58399f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58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TuitionHub Software Test Report</dc:title>
  <dc:subject>Software test report at commit c58399f</dc:subject>
  <dc:creator>Razia Rosie</dc:creator>
  <cp:keywords>TuitionHub, software testing, ISO/IEC/IEEE 29119-3</cp:keywords>
  <dc:description>Generated with python-docx from saved test evidence</dc:description>
  <cp:lastModifiedBy/>
  <cp:revision>1</cp:revision>
  <dcterms:created xsi:type="dcterms:W3CDTF">2013-12-23T23:15:00Z</dcterms:created>
  <dcterms:modified xsi:type="dcterms:W3CDTF">2013-12-23T23:15:00Z</dcterms:modified>
  <cp:category/>
</cp:coreProperties>
</file>