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MALAKALI ISHCHI KADRLAR TAYYORLASH O'QUV MARKAZINI</w:t>
        <w:br/>
        <w:t>BOSHQARISH UCHUN AXBOROT TIZIMI</w:t>
      </w:r>
    </w:p>
    <w:p/>
    <w:p>
      <w:pPr>
        <w:jc w:val="center"/>
      </w:pPr>
      <w:r>
        <w:rPr>
          <w:i/>
          <w:sz w:val="30"/>
        </w:rPr>
        <w:t>(veb-sayt, boshqaruv paneli va mobil ilova)</w:t>
      </w:r>
    </w:p>
    <w:p/>
    <w:p/>
    <w:p/>
    <w:p/>
    <w:p>
      <w:pPr>
        <w:jc w:val="center"/>
      </w:pPr>
      <w:r>
        <w:rPr>
          <w:b/>
          <w:sz w:val="32"/>
        </w:rPr>
        <w:t>BITIRUV MALAKAVIY ISHI</w:t>
        <w:br/>
        <w:t>TUSHUNTIRISH XATI</w:t>
      </w:r>
    </w:p>
    <w:p>
      <w:r>
        <w:br w:type="page"/>
      </w:r>
    </w:p>
    <w:p>
      <w:pPr>
        <w:pStyle w:val="Heading1"/>
      </w:pPr>
      <w:r>
        <w:t>MUNDARIJA</w:t>
      </w:r>
    </w:p>
    <w:p>
      <w:pPr>
        <w:spacing w:after="160" w:line="312" w:lineRule="auto"/>
      </w:pPr>
      <w:r>
        <w:rPr>
          <w:b w:val="0"/>
          <w:i w:val="0"/>
        </w:rPr>
        <w:t>1. KIRISH</w:t>
      </w:r>
    </w:p>
    <w:p>
      <w:pPr>
        <w:spacing w:after="160" w:line="312" w:lineRule="auto"/>
      </w:pPr>
      <w:r>
        <w:rPr>
          <w:b w:val="0"/>
          <w:i w:val="0"/>
        </w:rPr>
        <w:t>2. TIZIM ARXITEKTURASI</w:t>
      </w:r>
    </w:p>
    <w:p>
      <w:pPr>
        <w:spacing w:after="160" w:line="312" w:lineRule="auto"/>
      </w:pPr>
      <w:r>
        <w:rPr>
          <w:b w:val="0"/>
          <w:i w:val="0"/>
        </w:rPr>
        <w:t>3. MA'LUMOTLAR BAZASI TUZILISHI</w:t>
      </w:r>
    </w:p>
    <w:p>
      <w:pPr>
        <w:spacing w:after="160" w:line="312" w:lineRule="auto"/>
      </w:pPr>
      <w:r>
        <w:rPr>
          <w:b w:val="0"/>
          <w:i w:val="0"/>
        </w:rPr>
        <w:t>4. FOYDALANUVCHI ROLLARI VA HUQUQLARI</w:t>
      </w:r>
    </w:p>
    <w:p>
      <w:pPr>
        <w:spacing w:after="160" w:line="312" w:lineRule="auto"/>
      </w:pPr>
      <w:r>
        <w:rPr>
          <w:b w:val="0"/>
          <w:i w:val="0"/>
        </w:rPr>
        <w:t>5. ASOSIY FUNKSIONAL IMKONIYATLAR</w:t>
      </w:r>
    </w:p>
    <w:p>
      <w:pPr>
        <w:spacing w:after="160" w:line="312" w:lineRule="auto"/>
      </w:pPr>
      <w:r>
        <w:rPr>
          <w:b w:val="0"/>
          <w:i w:val="0"/>
        </w:rPr>
        <w:t>6. ISHLASH ALGORITMLARI</w:t>
      </w:r>
    </w:p>
    <w:p>
      <w:pPr>
        <w:spacing w:after="160" w:line="312" w:lineRule="auto"/>
      </w:pPr>
      <w:r>
        <w:rPr>
          <w:b w:val="0"/>
          <w:i w:val="0"/>
        </w:rPr>
        <w:t>7. XAVFSIZLIK</w:t>
      </w:r>
    </w:p>
    <w:p>
      <w:pPr>
        <w:spacing w:after="160" w:line="312" w:lineRule="auto"/>
      </w:pPr>
      <w:r>
        <w:rPr>
          <w:b w:val="0"/>
          <w:i w:val="0"/>
        </w:rPr>
        <w:t>8. DASTURIY TA'MINOTNI SINASH (TESTLASH)</w:t>
      </w:r>
    </w:p>
    <w:p>
      <w:pPr>
        <w:spacing w:after="160" w:line="312" w:lineRule="auto"/>
      </w:pPr>
      <w:r>
        <w:rPr>
          <w:b w:val="0"/>
          <w:i w:val="0"/>
        </w:rPr>
        <w:t>9. TIZIMNI SERVERGA JOYLASHTIRISH</w:t>
      </w:r>
    </w:p>
    <w:p>
      <w:pPr>
        <w:spacing w:after="160" w:line="312" w:lineRule="auto"/>
      </w:pPr>
      <w:r>
        <w:rPr>
          <w:b w:val="0"/>
          <w:i w:val="0"/>
        </w:rPr>
        <w:t>10. MOBIL ILOVA</w:t>
      </w:r>
    </w:p>
    <w:p>
      <w:pPr>
        <w:spacing w:after="160" w:line="312" w:lineRule="auto"/>
      </w:pPr>
      <w:r>
        <w:rPr>
          <w:b w:val="0"/>
          <w:i w:val="0"/>
        </w:rPr>
        <w:t>11. XULOSA</w:t>
      </w:r>
    </w:p>
    <w:p>
      <w:r>
        <w:br w:type="page"/>
      </w:r>
    </w:p>
    <w:p>
      <w:pPr>
        <w:pStyle w:val="Heading1"/>
      </w:pPr>
      <w:r>
        <w:t>1. KIRISH</w:t>
      </w:r>
    </w:p>
    <w:p>
      <w:pPr>
        <w:spacing w:after="160" w:line="312" w:lineRule="auto"/>
      </w:pPr>
      <w:r>
        <w:rPr>
          <w:b w:val="0"/>
          <w:i w:val="0"/>
        </w:rPr>
        <w:t>Zamonaviy sharoitda ekskavator mashinisti, burg'ilash stanogi mashinisti va avtosamosval haydovchisi kabi malakali ishchi kadrlarni tayyorlash bo'yicha o'quv markazlarining ishini yuritish ko'plab qog'oz hujjatlar va qo'lda bajariladigan ishlarni talab qiladi: arizalarni qabul qilish, guruhlarni shakllantirish, dars jadvalini tuzish, imtihonlarni o'tkazish va sertifikatlarni berish. Ushbu bitiruv malakaviy ishi doirasida o'quv markazining butun faoliyatini avtomatlashtiruvchi yaxlit dasturiy ta'minot yaratildi.</w:t>
      </w:r>
    </w:p>
    <w:p>
      <w:pPr>
        <w:spacing w:after="160" w:line="312" w:lineRule="auto"/>
      </w:pPr>
      <w:r>
        <w:rPr>
          <w:b w:val="0"/>
          <w:i w:val="0"/>
        </w:rPr>
        <w:t>Yaratilgan tizim uchta o'zaro bog'liq qismdan iborat:</w:t>
      </w:r>
    </w:p>
    <w:p>
      <w:pPr>
        <w:pStyle w:val="ListBullet"/>
        <w:spacing w:after="80"/>
      </w:pPr>
      <w:r>
        <w:t>Ommaviy veb-sayt — tashrif buyuruvchilar kasblar bilan tanishishi, o'qituvchilar haqida ma'lumot olishi va o'qishga ariza topshirishi mumkin bo'lgan sahifa;</w:t>
      </w:r>
    </w:p>
    <w:p>
      <w:pPr>
        <w:pStyle w:val="ListBullet"/>
        <w:spacing w:after="80"/>
      </w:pPr>
      <w:r>
        <w:t>Boshqaruv paneli (admin panel) — markaz xodimlari barcha jarayonlarni boshqaradigan tizim;</w:t>
      </w:r>
    </w:p>
    <w:p>
      <w:pPr>
        <w:pStyle w:val="ListBullet"/>
        <w:spacing w:after="80"/>
      </w:pPr>
      <w:r>
        <w:t>Mobil ilova (Android) — talabalar o'z telefonlaridan turib jadval, test va sertifikatlarini ko'rishi mumkin bo'lgan dastur.</w:t>
      </w:r>
    </w:p>
    <w:p>
      <w:pPr>
        <w:pStyle w:val="Heading2"/>
      </w:pPr>
      <w:r>
        <w:t>1.1. Loyihaning maqsadi</w:t>
      </w:r>
    </w:p>
    <w:p>
      <w:pPr>
        <w:spacing w:after="160" w:line="312" w:lineRule="auto"/>
      </w:pPr>
      <w:r>
        <w:rPr>
          <w:b w:val="0"/>
          <w:i w:val="0"/>
        </w:rPr>
        <w:t>Loyihaning asosiy maqsadi — o'quv markazidagi qog'ozbozlikni kamaytirish, jarayonlarni tezlashtirish va xatoliklarni kamaytirish uchun zamonaviy veb va mobil texnologiyalar asosida yagona boshqaruv tizimini yaratishdan iborat.</w:t>
      </w:r>
    </w:p>
    <w:p>
      <w:pPr>
        <w:pStyle w:val="Heading2"/>
      </w:pPr>
      <w:r>
        <w:t>1.2. Loyihaning vazifalari</w:t>
      </w:r>
    </w:p>
    <w:p>
      <w:pPr>
        <w:pStyle w:val="ListNumber"/>
        <w:spacing w:after="80"/>
      </w:pPr>
      <w:r>
        <w:t>Talabalarning onlayn ariza topshirishini ta'minlash;</w:t>
      </w:r>
    </w:p>
    <w:p>
      <w:pPr>
        <w:pStyle w:val="ListNumber"/>
        <w:spacing w:after="80"/>
      </w:pPr>
      <w:r>
        <w:t>Arizalarni ko'rib chiqish, tasdiqlash yoki rad etish imkoniyatini yaratish;</w:t>
      </w:r>
    </w:p>
    <w:p>
      <w:pPr>
        <w:pStyle w:val="ListNumber"/>
        <w:spacing w:after="80"/>
      </w:pPr>
      <w:r>
        <w:t>O'quv guruhlarini shakllantirish va dars jadvalini avtomatik generatsiya qilish;</w:t>
      </w:r>
    </w:p>
    <w:p>
      <w:pPr>
        <w:pStyle w:val="ListNumber"/>
        <w:spacing w:after="80"/>
      </w:pPr>
      <w:r>
        <w:t>Elektron test tizimi orqali bilimni tekshirish va natijalarni saqlash;</w:t>
      </w:r>
    </w:p>
    <w:p>
      <w:pPr>
        <w:pStyle w:val="ListNumber"/>
        <w:spacing w:after="80"/>
      </w:pPr>
      <w:r>
        <w:t>Kursni muvaffaqiyatli tugatgan talabalarga avtomatik ravishda elektron sertifikat (PDF) generatsiya qilish;</w:t>
      </w:r>
    </w:p>
    <w:p>
      <w:pPr>
        <w:pStyle w:val="ListNumber"/>
        <w:spacing w:after="80"/>
      </w:pPr>
      <w:r>
        <w:t>Turli foydalanuvchi turlari (admin, o'qituvchi, talaba) uchun alohida huquq va imkoniyatlar berish;</w:t>
      </w:r>
    </w:p>
    <w:p>
      <w:pPr>
        <w:pStyle w:val="ListNumber"/>
        <w:spacing w:after="80"/>
      </w:pPr>
      <w:r>
        <w:t>Tizimni ochiq internetga, doimiy ishlaydigan serverga joylashtirish.</w:t>
      </w:r>
    </w:p>
    <w:p>
      <w:r>
        <w:br w:type="page"/>
      </w:r>
    </w:p>
    <w:p>
      <w:pPr>
        <w:pStyle w:val="Heading1"/>
      </w:pPr>
      <w:r>
        <w:t>2. TIZIM ARXITEKTURASI</w:t>
      </w:r>
    </w:p>
    <w:p>
      <w:pPr>
        <w:spacing w:after="160" w:line="312" w:lineRule="auto"/>
      </w:pPr>
      <w:r>
        <w:rPr>
          <w:b w:val="0"/>
          <w:i w:val="0"/>
        </w:rPr>
        <w:t>Tizim "backend" (server tomoni) va ikkita mijoz (klient) — veb-brauzer va mobil ilova — asosida qurilgan. Backend barcha ma'lumotlarni saqlaydi va qayta ishlaydi, mijozlar esa foydalanuvchiga ko'rinadigan interfeysni taqdim etadi.</w:t>
      </w:r>
    </w:p>
    <w:p>
      <w:pPr>
        <w:pStyle w:val="Heading2"/>
      </w:pPr>
      <w:r>
        <w:t>2.1. Foydalanilgan texnologiyalar</w:t>
      </w:r>
    </w:p>
    <w:p>
      <w:pPr>
        <w:pStyle w:val="ListBullet"/>
        <w:spacing w:after="80"/>
      </w:pPr>
      <w:r>
        <w:t>Server dasturlash tili: PHP 8.3 (freymvorksiz, o'z arxitekturasi bilan yozilgan);</w:t>
      </w:r>
    </w:p>
    <w:p>
      <w:pPr>
        <w:pStyle w:val="ListBullet"/>
        <w:spacing w:after="80"/>
      </w:pPr>
      <w:r>
        <w:t>Ma'lumotlar bazasi: MySQL / MariaDB;</w:t>
      </w:r>
    </w:p>
    <w:p>
      <w:pPr>
        <w:pStyle w:val="ListBullet"/>
        <w:spacing w:after="80"/>
      </w:pPr>
      <w:r>
        <w:t>Ma'lumotlar bazasi bilan ishlash: PDO (PHP Data Objects) — tayyorlangan so'rovlar (prepared statements) orqali, SQL-in'ektsiya hujumlaridan himoyalangan holda;</w:t>
      </w:r>
    </w:p>
    <w:p>
      <w:pPr>
        <w:pStyle w:val="ListBullet"/>
        <w:spacing w:after="80"/>
      </w:pPr>
      <w:r>
        <w:t>Mobil ilova uchun autentifikatsiya: JWT (JSON Web Token);</w:t>
      </w:r>
    </w:p>
    <w:p>
      <w:pPr>
        <w:pStyle w:val="ListBullet"/>
        <w:spacing w:after="80"/>
      </w:pPr>
      <w:r>
        <w:t>PDF sertifikat generatsiyasi: Dompdf kutubxonasi;</w:t>
      </w:r>
    </w:p>
    <w:p>
      <w:pPr>
        <w:pStyle w:val="ListBullet"/>
        <w:spacing w:after="80"/>
      </w:pPr>
      <w:r>
        <w:t>Excel fayllardan savollarni import qilish: PhpSpreadsheet kutubxonasi;</w:t>
      </w:r>
    </w:p>
    <w:p>
      <w:pPr>
        <w:pStyle w:val="ListBullet"/>
        <w:spacing w:after="80"/>
      </w:pPr>
      <w:r>
        <w:t>Mobil ilova: Kotlin dasturlash tili, Jetpack Compose (zamonaviy deklarativ interfeys qurish texnologiyasi);</w:t>
      </w:r>
    </w:p>
    <w:p>
      <w:pPr>
        <w:pStyle w:val="ListBullet"/>
        <w:spacing w:after="80"/>
      </w:pPr>
      <w:r>
        <w:t>Konteynerlashtirish: Docker (Nginx + PHP-FPM);</w:t>
      </w:r>
    </w:p>
    <w:p>
      <w:pPr>
        <w:pStyle w:val="ListBullet"/>
        <w:spacing w:after="80"/>
      </w:pPr>
      <w:r>
        <w:t>Server joylashtirilgan platforma: Railway (bulutli hosting xizmati).</w:t>
      </w:r>
    </w:p>
    <w:p>
      <w:pPr>
        <w:pStyle w:val="Heading2"/>
      </w:pPr>
      <w:r>
        <w:t>2.2. Backend arxitekturasi — uchta "kirish nuqtasi"</w:t>
      </w:r>
    </w:p>
    <w:p>
      <w:pPr>
        <w:spacing w:after="160" w:line="312" w:lineRule="auto"/>
      </w:pPr>
      <w:r>
        <w:rPr>
          <w:b w:val="0"/>
          <w:i w:val="0"/>
        </w:rPr>
        <w:t>Backend bitta umumiy kod bazasidan uchta mustaqil "kirish nuqtasi" (front controller) orqali ishlaydi — bu bir xil ma'lumotlar bazasi va bir xil biznes-mantiqdan foydalanib, uchta turli interfeysga xizmat ko'rsatish imkonini beradi:</w:t>
      </w:r>
    </w:p>
    <w:p>
      <w:pPr>
        <w:pStyle w:val="ListBullet"/>
        <w:spacing w:after="80"/>
      </w:pPr>
      <w:r>
        <w:t>public/index.php — mobil ilova uchun JSON API (masalan: /api/v1/professions, /api/v1/tests);</w:t>
      </w:r>
    </w:p>
    <w:p>
      <w:pPr>
        <w:pStyle w:val="ListBullet"/>
        <w:spacing w:after="80"/>
      </w:pPr>
      <w:r>
        <w:t>public/admin.php — boshqaruv paneli (sessiya orqali autentifikatsiya, HTML sahifalar);</w:t>
      </w:r>
    </w:p>
    <w:p>
      <w:pPr>
        <w:pStyle w:val="ListBullet"/>
        <w:spacing w:after="80"/>
      </w:pPr>
      <w:r>
        <w:t>public/site.php — ommaviy sayt va talabaning shaxsiy kabineti (sessiya orqali autentifikatsiya).</w:t>
      </w:r>
    </w:p>
    <w:p>
      <w:pPr>
        <w:spacing w:after="160" w:line="312" w:lineRule="auto"/>
      </w:pPr>
      <w:r>
        <w:rPr>
          <w:b w:val="0"/>
          <w:i w:val="0"/>
        </w:rPr>
        <w:t>Har bir so'rov URL manzilining boshlanishiga qarab (masalan, "/admin/..." bo'lsa admin.php'ga, "/api/v1/..." bo'lsa index.php'ga) veb-server (Nginx) tomonidan tegishli kirish nuqtasiga yo'naltiriladi.</w:t>
      </w:r>
    </w:p>
    <w:p>
      <w:pPr>
        <w:pStyle w:val="Heading2"/>
      </w:pPr>
      <w:r>
        <w:t>2.3. Loyihaning qatlamli tuzilishi (Repository / Controller pattern)</w:t>
      </w:r>
    </w:p>
    <w:p>
      <w:pPr>
        <w:spacing w:after="160" w:line="312" w:lineRule="auto"/>
      </w:pPr>
      <w:r>
        <w:rPr>
          <w:b w:val="0"/>
          <w:i w:val="0"/>
        </w:rPr>
        <w:t>Kod uchta asosiy qatlamga bo'lingan, bu esa kodni tushunish, sinash va kengaytirishni osonlashtiradi:</w:t>
      </w:r>
    </w:p>
    <w:p>
      <w:pPr>
        <w:pStyle w:val="ListBullet"/>
        <w:spacing w:after="80"/>
      </w:pPr>
      <w:r>
        <w:t>Controller — foydalanuvchidan kelgan so'rovni qabul qiladi, tekshiradi va tegishli javobni qaytaradi;</w:t>
      </w:r>
    </w:p>
    <w:p>
      <w:pPr>
        <w:pStyle w:val="ListBullet"/>
        <w:spacing w:after="80"/>
      </w:pPr>
      <w:r>
        <w:t>Repository — ma'lumotlar bazasi bilan bevosita ishlaydi (SQL so'rovlarni bajaradi);</w:t>
      </w:r>
    </w:p>
    <w:p>
      <w:pPr>
        <w:pStyle w:val="ListBullet"/>
        <w:spacing w:after="80"/>
      </w:pPr>
      <w:r>
        <w:t>View — HTML sahifalarni foydalanuvchiga ko'rsatish uchun javobgar.</w:t>
      </w:r>
    </w:p>
    <w:p>
      <w:r>
        <w:br w:type="page"/>
      </w:r>
    </w:p>
    <w:p>
      <w:pPr>
        <w:pStyle w:val="Heading1"/>
      </w:pPr>
      <w:r>
        <w:t>3. MA'LUMOTLAR BAZASI TUZILISHI</w:t>
      </w:r>
    </w:p>
    <w:p>
      <w:pPr>
        <w:spacing w:after="160" w:line="312" w:lineRule="auto"/>
      </w:pPr>
      <w:r>
        <w:rPr>
          <w:b w:val="0"/>
          <w:i w:val="0"/>
        </w:rPr>
        <w:t>Ma'lumotlar bazasi 19 dan ortiq jadvaldan iborat. Quyida eng muhimlari va ularning vazifalari keltirilgan: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after="40"/>
            </w:pPr>
            <w:r>
              <w:rPr>
                <w:sz w:val="22"/>
              </w:rPr>
              <w:t>Jadval nomi</w:t>
            </w:r>
          </w:p>
        </w:tc>
        <w:tc>
          <w:tcPr>
            <w:tcW w:type="dxa" w:w="4320"/>
          </w:tcPr>
          <w:p>
            <w:pPr>
              <w:spacing w:after="40"/>
            </w:pPr>
            <w:r>
              <w:rPr>
                <w:sz w:val="22"/>
              </w:rPr>
              <w:t>Vazifasi</w:t>
            </w:r>
          </w:p>
        </w:tc>
      </w:tr>
      <w:tr>
        <w:tc>
          <w:tcPr>
            <w:tcW w:type="dxa" w:w="4320"/>
          </w:tcPr>
          <w:p>
            <w:pPr>
              <w:spacing w:after="40"/>
            </w:pPr>
            <w:r>
              <w:rPr>
                <w:sz w:val="22"/>
              </w:rPr>
              <w:t>users</w:t>
            </w:r>
          </w:p>
        </w:tc>
        <w:tc>
          <w:tcPr>
            <w:tcW w:type="dxa" w:w="4320"/>
          </w:tcPr>
          <w:p>
            <w:pPr>
              <w:spacing w:after="40"/>
            </w:pPr>
            <w:r>
              <w:rPr>
                <w:sz w:val="22"/>
              </w:rPr>
              <w:t>Barcha foydalanuvchilar (talaba, o'qituvchi, admin) — ism, telefon, parol xesh, rol</w:t>
            </w:r>
          </w:p>
        </w:tc>
      </w:tr>
      <w:tr>
        <w:tc>
          <w:tcPr>
            <w:tcW w:type="dxa" w:w="4320"/>
          </w:tcPr>
          <w:p>
            <w:pPr>
              <w:spacing w:after="40"/>
            </w:pPr>
            <w:r>
              <w:rPr>
                <w:sz w:val="22"/>
              </w:rPr>
              <w:t>professions</w:t>
            </w:r>
          </w:p>
        </w:tc>
        <w:tc>
          <w:tcPr>
            <w:tcW w:type="dxa" w:w="4320"/>
          </w:tcPr>
          <w:p>
            <w:pPr>
              <w:spacing w:after="40"/>
            </w:pPr>
            <w:r>
              <w:rPr>
                <w:sz w:val="22"/>
              </w:rPr>
              <w:t>Kasblar ro'yxati (nomi, tavsifi, narxi, muddati, rasm, PDF)</w:t>
            </w:r>
          </w:p>
        </w:tc>
      </w:tr>
      <w:tr>
        <w:tc>
          <w:tcPr>
            <w:tcW w:type="dxa" w:w="4320"/>
          </w:tcPr>
          <w:p>
            <w:pPr>
              <w:spacing w:after="40"/>
            </w:pPr>
            <w:r>
              <w:rPr>
                <w:sz w:val="22"/>
              </w:rPr>
              <w:t>profession_brands</w:t>
            </w:r>
          </w:p>
        </w:tc>
        <w:tc>
          <w:tcPr>
            <w:tcW w:type="dxa" w:w="4320"/>
          </w:tcPr>
          <w:p>
            <w:pPr>
              <w:spacing w:after="40"/>
            </w:pPr>
            <w:r>
              <w:rPr>
                <w:sz w:val="22"/>
              </w:rPr>
              <w:t>Har bir kasbga tegishli texnika markalari (masalan, Caterpillar)</w:t>
            </w:r>
          </w:p>
        </w:tc>
      </w:tr>
      <w:tr>
        <w:tc>
          <w:tcPr>
            <w:tcW w:type="dxa" w:w="4320"/>
          </w:tcPr>
          <w:p>
            <w:pPr>
              <w:spacing w:after="40"/>
            </w:pPr>
            <w:r>
              <w:rPr>
                <w:sz w:val="22"/>
              </w:rPr>
              <w:t>profession_videos</w:t>
            </w:r>
          </w:p>
        </w:tc>
        <w:tc>
          <w:tcPr>
            <w:tcW w:type="dxa" w:w="4320"/>
          </w:tcPr>
          <w:p>
            <w:pPr>
              <w:spacing w:after="40"/>
            </w:pPr>
            <w:r>
              <w:rPr>
                <w:sz w:val="22"/>
              </w:rPr>
              <w:t>Kasb sahifasidagi YouTube videolari</w:t>
            </w:r>
          </w:p>
        </w:tc>
      </w:tr>
      <w:tr>
        <w:tc>
          <w:tcPr>
            <w:tcW w:type="dxa" w:w="4320"/>
          </w:tcPr>
          <w:p>
            <w:pPr>
              <w:spacing w:after="40"/>
            </w:pPr>
            <w:r>
              <w:rPr>
                <w:sz w:val="22"/>
              </w:rPr>
              <w:t>applications</w:t>
            </w:r>
          </w:p>
        </w:tc>
        <w:tc>
          <w:tcPr>
            <w:tcW w:type="dxa" w:w="4320"/>
          </w:tcPr>
          <w:p>
            <w:pPr>
              <w:spacing w:after="40"/>
            </w:pPr>
            <w:r>
              <w:rPr>
                <w:sz w:val="22"/>
              </w:rPr>
              <w:t>Talabalarning onlayn arizalari</w:t>
            </w:r>
          </w:p>
        </w:tc>
      </w:tr>
      <w:tr>
        <w:tc>
          <w:tcPr>
            <w:tcW w:type="dxa" w:w="4320"/>
          </w:tcPr>
          <w:p>
            <w:pPr>
              <w:spacing w:after="40"/>
            </w:pPr>
            <w:r>
              <w:rPr>
                <w:sz w:val="22"/>
              </w:rPr>
              <w:t>groups</w:t>
            </w:r>
          </w:p>
        </w:tc>
        <w:tc>
          <w:tcPr>
            <w:tcW w:type="dxa" w:w="4320"/>
          </w:tcPr>
          <w:p>
            <w:pPr>
              <w:spacing w:after="40"/>
            </w:pPr>
            <w:r>
              <w:rPr>
                <w:sz w:val="22"/>
              </w:rPr>
              <w:t>O'quv guruhlari (kasb, o'qituvchi, marka, boshlanish/tugash sanasi)</w:t>
            </w:r>
          </w:p>
        </w:tc>
      </w:tr>
      <w:tr>
        <w:tc>
          <w:tcPr>
            <w:tcW w:type="dxa" w:w="4320"/>
          </w:tcPr>
          <w:p>
            <w:pPr>
              <w:spacing w:after="40"/>
            </w:pPr>
            <w:r>
              <w:rPr>
                <w:sz w:val="22"/>
              </w:rPr>
              <w:t>schedule</w:t>
            </w:r>
          </w:p>
        </w:tc>
        <w:tc>
          <w:tcPr>
            <w:tcW w:type="dxa" w:w="4320"/>
          </w:tcPr>
          <w:p>
            <w:pPr>
              <w:spacing w:after="40"/>
            </w:pPr>
            <w:r>
              <w:rPr>
                <w:sz w:val="22"/>
              </w:rPr>
              <w:t>Har bir guruhning dars jadvali</w:t>
            </w:r>
          </w:p>
        </w:tc>
      </w:tr>
      <w:tr>
        <w:tc>
          <w:tcPr>
            <w:tcW w:type="dxa" w:w="4320"/>
          </w:tcPr>
          <w:p>
            <w:pPr>
              <w:spacing w:after="40"/>
            </w:pPr>
            <w:r>
              <w:rPr>
                <w:sz w:val="22"/>
              </w:rPr>
              <w:t>enrollments</w:t>
            </w:r>
          </w:p>
        </w:tc>
        <w:tc>
          <w:tcPr>
            <w:tcW w:type="dxa" w:w="4320"/>
          </w:tcPr>
          <w:p>
            <w:pPr>
              <w:spacing w:after="40"/>
            </w:pPr>
            <w:r>
              <w:rPr>
                <w:sz w:val="22"/>
              </w:rPr>
              <w:t>Talabaning qaysi guruhga biriktirilgani va holati (faol/tugatgan/chetlashtirilgan)</w:t>
            </w:r>
          </w:p>
        </w:tc>
      </w:tr>
      <w:tr>
        <w:tc>
          <w:tcPr>
            <w:tcW w:type="dxa" w:w="4320"/>
          </w:tcPr>
          <w:p>
            <w:pPr>
              <w:spacing w:after="40"/>
            </w:pPr>
            <w:r>
              <w:rPr>
                <w:sz w:val="22"/>
              </w:rPr>
              <w:t>tests</w:t>
            </w:r>
          </w:p>
        </w:tc>
        <w:tc>
          <w:tcPr>
            <w:tcW w:type="dxa" w:w="4320"/>
          </w:tcPr>
          <w:p>
            <w:pPr>
              <w:spacing w:after="40"/>
            </w:pPr>
            <w:r>
              <w:rPr>
                <w:sz w:val="22"/>
              </w:rPr>
              <w:t>Testlar (o'tish foizi, vaqt chegarasi, tasodifiy savollar soni)</w:t>
            </w:r>
          </w:p>
        </w:tc>
      </w:tr>
      <w:tr>
        <w:tc>
          <w:tcPr>
            <w:tcW w:type="dxa" w:w="4320"/>
          </w:tcPr>
          <w:p>
            <w:pPr>
              <w:spacing w:after="40"/>
            </w:pPr>
            <w:r>
              <w:rPr>
                <w:sz w:val="22"/>
              </w:rPr>
              <w:t>questions / answers</w:t>
            </w:r>
          </w:p>
        </w:tc>
        <w:tc>
          <w:tcPr>
            <w:tcW w:type="dxa" w:w="4320"/>
          </w:tcPr>
          <w:p>
            <w:pPr>
              <w:spacing w:after="40"/>
            </w:pPr>
            <w:r>
              <w:rPr>
                <w:sz w:val="22"/>
              </w:rPr>
              <w:t>Test savollari va javob variantlari</w:t>
            </w:r>
          </w:p>
        </w:tc>
      </w:tr>
      <w:tr>
        <w:tc>
          <w:tcPr>
            <w:tcW w:type="dxa" w:w="4320"/>
          </w:tcPr>
          <w:p>
            <w:pPr>
              <w:spacing w:after="40"/>
            </w:pPr>
            <w:r>
              <w:rPr>
                <w:sz w:val="22"/>
              </w:rPr>
              <w:t>test_attempts</w:t>
            </w:r>
          </w:p>
        </w:tc>
        <w:tc>
          <w:tcPr>
            <w:tcW w:type="dxa" w:w="4320"/>
          </w:tcPr>
          <w:p>
            <w:pPr>
              <w:spacing w:after="40"/>
            </w:pPr>
            <w:r>
              <w:rPr>
                <w:sz w:val="22"/>
              </w:rPr>
              <w:t>Talabaning har bir test topshirish natijasi</w:t>
            </w:r>
          </w:p>
        </w:tc>
      </w:tr>
      <w:tr>
        <w:tc>
          <w:tcPr>
            <w:tcW w:type="dxa" w:w="4320"/>
          </w:tcPr>
          <w:p>
            <w:pPr>
              <w:spacing w:after="40"/>
            </w:pPr>
            <w:r>
              <w:rPr>
                <w:sz w:val="22"/>
              </w:rPr>
              <w:t>test_question_selections</w:t>
            </w:r>
          </w:p>
        </w:tc>
        <w:tc>
          <w:tcPr>
            <w:tcW w:type="dxa" w:w="4320"/>
          </w:tcPr>
          <w:p>
            <w:pPr>
              <w:spacing w:after="40"/>
            </w:pPr>
            <w:r>
              <w:rPr>
                <w:sz w:val="22"/>
              </w:rPr>
              <w:t>Talabaga aynan qaysi savollar ko'rsatilgani (adolatli baholash uchun)</w:t>
            </w:r>
          </w:p>
        </w:tc>
      </w:tr>
      <w:tr>
        <w:tc>
          <w:tcPr>
            <w:tcW w:type="dxa" w:w="4320"/>
          </w:tcPr>
          <w:p>
            <w:pPr>
              <w:spacing w:after="40"/>
            </w:pPr>
            <w:r>
              <w:rPr>
                <w:sz w:val="22"/>
              </w:rPr>
              <w:t>certificates</w:t>
            </w:r>
          </w:p>
        </w:tc>
        <w:tc>
          <w:tcPr>
            <w:tcW w:type="dxa" w:w="4320"/>
          </w:tcPr>
          <w:p>
            <w:pPr>
              <w:spacing w:after="40"/>
            </w:pPr>
            <w:r>
              <w:rPr>
                <w:sz w:val="22"/>
              </w:rPr>
              <w:t>Berilgan elektron sertifikatlar va ularning PDF fayli</w:t>
            </w:r>
          </w:p>
        </w:tc>
      </w:tr>
      <w:tr>
        <w:tc>
          <w:tcPr>
            <w:tcW w:type="dxa" w:w="4320"/>
          </w:tcPr>
          <w:p>
            <w:pPr>
              <w:spacing w:after="40"/>
            </w:pPr>
            <w:r>
              <w:rPr>
                <w:sz w:val="22"/>
              </w:rPr>
              <w:t>teacher_profiles</w:t>
            </w:r>
          </w:p>
        </w:tc>
        <w:tc>
          <w:tcPr>
            <w:tcW w:type="dxa" w:w="4320"/>
          </w:tcPr>
          <w:p>
            <w:pPr>
              <w:spacing w:after="40"/>
            </w:pPr>
            <w:r>
              <w:rPr>
                <w:sz w:val="22"/>
              </w:rPr>
              <w:t>O'qituvchining qo'shimcha ma'lumotlari (tug'ilgan sana, tajriba, rasm)</w:t>
            </w:r>
          </w:p>
        </w:tc>
      </w:tr>
      <w:tr>
        <w:tc>
          <w:tcPr>
            <w:tcW w:type="dxa" w:w="4320"/>
          </w:tcPr>
          <w:p>
            <w:pPr>
              <w:spacing w:after="40"/>
            </w:pPr>
            <w:r>
              <w:rPr>
                <w:sz w:val="22"/>
              </w:rPr>
              <w:t>media_items</w:t>
            </w:r>
          </w:p>
        </w:tc>
        <w:tc>
          <w:tcPr>
            <w:tcW w:type="dxa" w:w="4320"/>
          </w:tcPr>
          <w:p>
            <w:pPr>
              <w:spacing w:after="40"/>
            </w:pPr>
            <w:r>
              <w:rPr>
                <w:sz w:val="22"/>
              </w:rPr>
              <w:t>Sayt galereyasidagi rasm va videolar</w:t>
            </w:r>
          </w:p>
        </w:tc>
      </w:tr>
      <w:tr>
        <w:tc>
          <w:tcPr>
            <w:tcW w:type="dxa" w:w="4320"/>
          </w:tcPr>
          <w:p>
            <w:pPr>
              <w:spacing w:after="40"/>
            </w:pPr>
            <w:r>
              <w:rPr>
                <w:sz w:val="22"/>
              </w:rPr>
              <w:t>news</w:t>
            </w:r>
          </w:p>
        </w:tc>
        <w:tc>
          <w:tcPr>
            <w:tcW w:type="dxa" w:w="4320"/>
          </w:tcPr>
          <w:p>
            <w:pPr>
              <w:spacing w:after="40"/>
            </w:pPr>
            <w:r>
              <w:rPr>
                <w:sz w:val="22"/>
              </w:rPr>
              <w:t>Sayt yangiliklari</w:t>
            </w:r>
          </w:p>
        </w:tc>
      </w:tr>
      <w:tr>
        <w:tc>
          <w:tcPr>
            <w:tcW w:type="dxa" w:w="4320"/>
          </w:tcPr>
          <w:p>
            <w:pPr>
              <w:spacing w:after="40"/>
            </w:pPr>
            <w:r>
              <w:rPr>
                <w:sz w:val="22"/>
              </w:rPr>
              <w:t>site_settings</w:t>
            </w:r>
          </w:p>
        </w:tc>
        <w:tc>
          <w:tcPr>
            <w:tcW w:type="dxa" w:w="4320"/>
          </w:tcPr>
          <w:p>
            <w:pPr>
              <w:spacing w:after="40"/>
            </w:pPr>
            <w:r>
              <w:rPr>
                <w:sz w:val="22"/>
              </w:rPr>
              <w:t>Sayt umumiy sozlamalari</w:t>
            </w:r>
          </w:p>
        </w:tc>
      </w:tr>
    </w:tbl>
    <w:p/>
    <w:p>
      <w:pPr>
        <w:spacing w:after="160" w:line="312" w:lineRule="auto"/>
      </w:pPr>
      <w:r>
        <w:rPr>
          <w:b w:val="0"/>
          <w:i w:val="0"/>
        </w:rPr>
        <w:t>Jadvallar orasidagi bog'lanishlar "tashqi kalit" (FOREIGN KEY) mexanizmi orqali amalga oshirilgan — bu ma'lumotlar bazasining yaxlitligini ta'minlaydi (masalan, mavjud bo'lmagan kasbga guruh yaratib bo'lmaydi).</w:t>
      </w:r>
    </w:p>
    <w:p>
      <w:r>
        <w:br w:type="page"/>
      </w:r>
    </w:p>
    <w:p>
      <w:pPr>
        <w:pStyle w:val="Heading1"/>
      </w:pPr>
      <w:r>
        <w:t>4. FOYDALANUVCHI ROLLARI VA HUQUQLARI</w:t>
      </w:r>
    </w:p>
    <w:p>
      <w:pPr>
        <w:spacing w:after="160" w:line="312" w:lineRule="auto"/>
      </w:pPr>
      <w:r>
        <w:rPr>
          <w:b w:val="0"/>
          <w:i w:val="0"/>
        </w:rPr>
        <w:t>Tizimda uchta foydalanuvchi turi (rol) mavjud, va har biri faqat o'ziga tegishli bo'limlarni ko'radi va boshqaradi (bu "rolga asoslangan kirish nazorati" — Role-Based Access Control, RBAC deb ataladi):</w:t>
      </w:r>
    </w:p>
    <w:p>
      <w:pPr>
        <w:pStyle w:val="Heading2"/>
      </w:pPr>
      <w:r>
        <w:t>4.1. Talaba (student)</w:t>
      </w:r>
    </w:p>
    <w:p>
      <w:pPr>
        <w:pStyle w:val="ListBullet"/>
        <w:spacing w:after="80"/>
      </w:pPr>
      <w:r>
        <w:t>Saytda ro'yxatdan o'tadi (ariza orqali) yoki admin tomonidan yaratiladi;</w:t>
      </w:r>
    </w:p>
    <w:p>
      <w:pPr>
        <w:pStyle w:val="ListBullet"/>
        <w:spacing w:after="80"/>
      </w:pPr>
      <w:r>
        <w:t>Shaxsiy kabinetda o'z dars jadvalini, testlarini va sertifikatlarini ko'radi;</w:t>
      </w:r>
    </w:p>
    <w:p>
      <w:pPr>
        <w:pStyle w:val="ListBullet"/>
        <w:spacing w:after="80"/>
      </w:pPr>
      <w:r>
        <w:t>Testlarni topshiradi (belgilangan qoidalar asosida).</w:t>
      </w:r>
    </w:p>
    <w:p>
      <w:pPr>
        <w:pStyle w:val="Heading2"/>
      </w:pPr>
      <w:r>
        <w:t>4.2. O'qituvchi (teacher)</w:t>
      </w:r>
    </w:p>
    <w:p>
      <w:pPr>
        <w:pStyle w:val="ListBullet"/>
        <w:spacing w:after="80"/>
      </w:pPr>
      <w:r>
        <w:t>Faqat o'ziga biriktirilgan guruh(lar)ni va shu guruhdagi talabalarni ko'radi;</w:t>
      </w:r>
    </w:p>
    <w:p>
      <w:pPr>
        <w:pStyle w:val="ListBullet"/>
        <w:spacing w:after="80"/>
      </w:pPr>
      <w:r>
        <w:t>Boshqa o'qituvchilar, kasblar, sozlamalar kabi bo'limlarga kira olmaydi (tizim tomonidan avtomatik bloklanadi);</w:t>
      </w:r>
    </w:p>
    <w:p>
      <w:pPr>
        <w:pStyle w:val="ListBullet"/>
        <w:spacing w:after="80"/>
      </w:pPr>
      <w:r>
        <w:t>Talabalarning test natijalari va sertifikatlarini kuzatib boradi.</w:t>
      </w:r>
    </w:p>
    <w:p>
      <w:pPr>
        <w:pStyle w:val="Heading2"/>
      </w:pPr>
      <w:r>
        <w:t>4.3. Administrator (admin)</w:t>
      </w:r>
    </w:p>
    <w:p>
      <w:pPr>
        <w:pStyle w:val="ListBullet"/>
        <w:spacing w:after="80"/>
      </w:pPr>
      <w:r>
        <w:t>Barcha bo'limlarga to'liq kirish huquqiga ega: arizalar, guruhlar, talabalar, o'qituvchilar, kasblar, testlar, sertifikatlar, yangiliklar, media, sozlamalar;</w:t>
      </w:r>
    </w:p>
    <w:p>
      <w:pPr>
        <w:pStyle w:val="ListBullet"/>
        <w:spacing w:after="80"/>
      </w:pPr>
      <w:r>
        <w:t>Boshqa administratorlarni qo'shishi, tahrirlashi va o'chirishi mumkin (o'zini o'chira olmaydi — tizim qulflanib qolmasligi uchun);</w:t>
      </w:r>
    </w:p>
    <w:p>
      <w:pPr>
        <w:pStyle w:val="ListBullet"/>
        <w:spacing w:after="80"/>
      </w:pPr>
      <w:r>
        <w:t>Talaba, o'qituvchi, guruh, kasb va sertifikatlarni o'chirish huquqiga ega.</w:t>
      </w:r>
    </w:p>
    <w:p>
      <w:r>
        <w:br w:type="page"/>
      </w:r>
    </w:p>
    <w:p>
      <w:pPr>
        <w:pStyle w:val="Heading1"/>
      </w:pPr>
      <w:r>
        <w:t>5. ASOSIY FUNKSIONAL IMKONIYATLAR</w:t>
      </w:r>
    </w:p>
    <w:p>
      <w:pPr>
        <w:pStyle w:val="Heading2"/>
      </w:pPr>
      <w:r>
        <w:t>5.1. Ommaviy veb-sayt</w:t>
      </w:r>
    </w:p>
    <w:p>
      <w:pPr>
        <w:pStyle w:val="ListBullet"/>
        <w:spacing w:after="80"/>
      </w:pPr>
      <w:r>
        <w:t>Bosh sahifada barcha kasblar ro'yxati va ularning qisqacha tavsifi;</w:t>
      </w:r>
    </w:p>
    <w:p>
      <w:pPr>
        <w:pStyle w:val="ListBullet"/>
        <w:spacing w:after="80"/>
      </w:pPr>
      <w:r>
        <w:t>Har bir kasb sahifasida: to'liq tavsif, narx, muddat, PDF yuklab olish, YouTube videolari, texnika markalari;</w:t>
      </w:r>
    </w:p>
    <w:p>
      <w:pPr>
        <w:pStyle w:val="ListBullet"/>
        <w:spacing w:after="80"/>
      </w:pPr>
      <w:r>
        <w:t>O'qituvchilar ro'yxati (rasm, tajriba, ta'lim ma'lumotlari bilan);</w:t>
      </w:r>
    </w:p>
    <w:p>
      <w:pPr>
        <w:pStyle w:val="ListBullet"/>
        <w:spacing w:after="80"/>
      </w:pPr>
      <w:r>
        <w:t>Media-galereya — markazning rasm va videolari;</w:t>
      </w:r>
    </w:p>
    <w:p>
      <w:pPr>
        <w:pStyle w:val="ListBullet"/>
        <w:spacing w:after="80"/>
      </w:pPr>
      <w:r>
        <w:t>Yangiliklar bo'limi;</w:t>
      </w:r>
    </w:p>
    <w:p>
      <w:pPr>
        <w:pStyle w:val="ListBullet"/>
        <w:spacing w:after="80"/>
      </w:pPr>
      <w:r>
        <w:t>Onlayn ariza berish formasi — F.I.Sh, telefon, tanlangan kasb, texnika markasi va 3x4 rasm yuklash imkoniyati bilan;</w:t>
      </w:r>
    </w:p>
    <w:p>
      <w:pPr>
        <w:pStyle w:val="ListBullet"/>
        <w:spacing w:after="80"/>
      </w:pPr>
      <w:r>
        <w:t>Ikki tilli interfeys (o'zbek va rus tillari) va tungi/kunduzgi (dark/light) rejimlar.</w:t>
      </w:r>
    </w:p>
    <w:p>
      <w:pPr>
        <w:pStyle w:val="Heading2"/>
      </w:pPr>
      <w:r>
        <w:t>5.2. Talabaning shaxsiy kabineti (portal)</w:t>
      </w:r>
    </w:p>
    <w:p>
      <w:pPr>
        <w:pStyle w:val="ListBullet"/>
        <w:spacing w:after="80"/>
      </w:pPr>
      <w:r>
        <w:t>Dars jadvalini ko'rish;</w:t>
      </w:r>
    </w:p>
    <w:p>
      <w:pPr>
        <w:pStyle w:val="ListBullet"/>
        <w:spacing w:after="80"/>
      </w:pPr>
      <w:r>
        <w:t>Mavjud testlarni topshirish (savollar va javoblar har safar tasodifiy tartibda aralashtiriladi);</w:t>
      </w:r>
    </w:p>
    <w:p>
      <w:pPr>
        <w:pStyle w:val="ListBullet"/>
        <w:spacing w:after="80"/>
      </w:pPr>
      <w:r>
        <w:t>Test natijalarini ko'rish;</w:t>
      </w:r>
    </w:p>
    <w:p>
      <w:pPr>
        <w:pStyle w:val="ListBullet"/>
        <w:spacing w:after="80"/>
      </w:pPr>
      <w:r>
        <w:t>Olingan sertifikatlarni PDF ko'rinishida yuklab olish.</w:t>
      </w:r>
    </w:p>
    <w:p>
      <w:pPr>
        <w:pStyle w:val="Heading2"/>
      </w:pPr>
      <w:r>
        <w:t>5.3. Boshqaruv paneli (admin panel)</w:t>
      </w:r>
    </w:p>
    <w:p>
      <w:pPr>
        <w:pStyle w:val="ListBullet"/>
        <w:spacing w:after="80"/>
      </w:pPr>
      <w:r>
        <w:t>Bosh sahifa (dashboard) — talabalar statistikasi (o'qiyotgan, tugatgan, chetlashtirilgan, imtihonda), sonlar ustiga bosilganda to'liq ro'yxat ochiladi;</w:t>
      </w:r>
    </w:p>
    <w:p>
      <w:pPr>
        <w:pStyle w:val="ListBullet"/>
        <w:spacing w:after="80"/>
      </w:pPr>
      <w:r>
        <w:t>Arizalar — yangi arizalar ro'yxat boshida, qabul qilish (parol belgilab, avtomatik talaba hisobini yaratish) yoki rad etish;</w:t>
      </w:r>
    </w:p>
    <w:p>
      <w:pPr>
        <w:pStyle w:val="ListBullet"/>
        <w:spacing w:after="80"/>
      </w:pPr>
      <w:r>
        <w:t>Guruhlar — kasb va texnika markasini tanlab guruh yaratish, dars jadvalini avtomatik generatsiya qilish, talaba biriktirish;</w:t>
      </w:r>
    </w:p>
    <w:p>
      <w:pPr>
        <w:pStyle w:val="ListBullet"/>
        <w:spacing w:after="80"/>
      </w:pPr>
      <w:r>
        <w:t>Talabalar — qo'shish/tahrirlash (rasm bilan), kasb/marka/guruh bo'yicha filtrlash, sertifikatni to'g'ridan-to'g'ri yuklab olish, o'chirish;</w:t>
      </w:r>
    </w:p>
    <w:p>
      <w:pPr>
        <w:pStyle w:val="ListBullet"/>
        <w:spacing w:after="80"/>
      </w:pPr>
      <w:r>
        <w:t>O'qituvchilar — qo'shish/tahrirlash (rasm, tug'ilgan sana, tajriba, ta'lim ma'lumotlari bilan), o'chirish;</w:t>
      </w:r>
    </w:p>
    <w:p>
      <w:pPr>
        <w:pStyle w:val="ListBullet"/>
        <w:spacing w:after="80"/>
      </w:pPr>
      <w:r>
        <w:t>Kasblar — qo'shish/tahrirlash, rasm/PDF/video/marka biriktirish, o'chirish (agar bog'liq guruh yoki test bo'lmasa);</w:t>
      </w:r>
    </w:p>
    <w:p>
      <w:pPr>
        <w:pStyle w:val="ListBullet"/>
        <w:spacing w:after="80"/>
      </w:pPr>
      <w:r>
        <w:t>Testlar — savollarni qo'lda yoki Excel fayldan import qilish, test qoidalarini belgilash (o'tish foizi, vaqt chegarasi, tasodifiy savollar soni);</w:t>
      </w:r>
    </w:p>
    <w:p>
      <w:pPr>
        <w:pStyle w:val="ListBullet"/>
        <w:spacing w:after="80"/>
      </w:pPr>
      <w:r>
        <w:t>Sertifikatlar — qidiruv/filtr, yuklab olish, o'chirish;</w:t>
      </w:r>
    </w:p>
    <w:p>
      <w:pPr>
        <w:pStyle w:val="ListBullet"/>
        <w:spacing w:after="80"/>
      </w:pPr>
      <w:r>
        <w:t>Yangiliklar va Media — qo'shish, tahrirlash, o'chirish;</w:t>
      </w:r>
    </w:p>
    <w:p>
      <w:pPr>
        <w:pStyle w:val="ListBullet"/>
        <w:spacing w:after="80"/>
      </w:pPr>
      <w:r>
        <w:t>Adminlar — yangi administrator hisoblarini yaratish/tahrirlash/o'chirish;</w:t>
      </w:r>
    </w:p>
    <w:p>
      <w:pPr>
        <w:pStyle w:val="ListBullet"/>
        <w:spacing w:after="80"/>
      </w:pPr>
      <w:r>
        <w:t>Sozlamalar — sayt umumiy ma'lumotlarini tahrirlash.</w:t>
      </w:r>
    </w:p>
    <w:p>
      <w:pPr>
        <w:pStyle w:val="Heading2"/>
      </w:pPr>
      <w:r>
        <w:t>5.4. O'qituvchi paneli</w:t>
      </w:r>
    </w:p>
    <w:p>
      <w:pPr>
        <w:spacing w:after="160" w:line="312" w:lineRule="auto"/>
      </w:pPr>
      <w:r>
        <w:rPr>
          <w:b w:val="0"/>
          <w:i w:val="0"/>
        </w:rPr>
        <w:t>O'qituvchi tizimga bosh sahifadagi ("Kirish") oddiy login orqali kiradi. Tizim uning rolini aniqlab, avtomatik ravishda faqat "Guruhlar" va "Talabalar" bo'limlarini ko'rsatadi — va bu bo'limlarda ham faqat o'ziga tegishli ma'lumotlar chiqadi (boshqa o'qituvchining guruhi yoki talabasi ko'rinmaydi).</w:t>
      </w:r>
    </w:p>
    <w:p>
      <w:r>
        <w:br w:type="page"/>
      </w:r>
    </w:p>
    <w:p>
      <w:pPr>
        <w:pStyle w:val="Heading1"/>
      </w:pPr>
      <w:r>
        <w:t>6. ISHLASH ALGORITMLARI</w:t>
      </w:r>
    </w:p>
    <w:p>
      <w:pPr>
        <w:pStyle w:val="Heading2"/>
      </w:pPr>
      <w:r>
        <w:t>6.1. Ariza qabul qilish va talaba yaratish algoritmi</w:t>
      </w:r>
    </w:p>
    <w:p>
      <w:pPr>
        <w:pStyle w:val="ListNumber"/>
        <w:spacing w:after="80"/>
      </w:pPr>
      <w:r>
        <w:t>Tashrif buyuruvchi saytdagi "Ariza qoldirish" formasini to'ldiradi (ism, telefon, kasb, marka, rasm);</w:t>
      </w:r>
    </w:p>
    <w:p>
      <w:pPr>
        <w:pStyle w:val="ListNumber"/>
        <w:spacing w:after="80"/>
      </w:pPr>
      <w:r>
        <w:t>Ariza "kutilmoqda" (pending) holatida ma'lumotlar bazasiga saqlanadi;</w:t>
      </w:r>
    </w:p>
    <w:p>
      <w:pPr>
        <w:pStyle w:val="ListNumber"/>
        <w:spacing w:after="80"/>
      </w:pPr>
      <w:r>
        <w:t>Admin arizalar ro'yxatida uni ko'radi (yangi arizalar har doim ro'yxat boshida turadi);</w:t>
      </w:r>
    </w:p>
    <w:p>
      <w:pPr>
        <w:pStyle w:val="ListNumber"/>
        <w:spacing w:after="80"/>
      </w:pPr>
      <w:r>
        <w:t>Admin vaqtinchalik parol kiritib "Qabul qilish" tugmasini bosadi;</w:t>
      </w:r>
    </w:p>
    <w:p>
      <w:pPr>
        <w:pStyle w:val="ListNumber"/>
        <w:spacing w:after="80"/>
      </w:pPr>
      <w:r>
        <w:t>Tizim avtomatik ravishda: (a) yangi foydalanuvchi hisobini "talaba" roli bilan yaratadi, (b) arizadagi rasmni yangi hisobga ko'chiradi, (v) ariza yozuvini o'chiradi (chunki u endi haqiqiy hisobga aylandi);</w:t>
      </w:r>
    </w:p>
    <w:p>
      <w:pPr>
        <w:pStyle w:val="ListNumber"/>
        <w:spacing w:after="80"/>
      </w:pPr>
      <w:r>
        <w:t>Agar admin rad etsa, ariza "rad etilgan" holatiga o'tkaziladi.</w:t>
      </w:r>
    </w:p>
    <w:p>
      <w:pPr>
        <w:pStyle w:val="Heading2"/>
      </w:pPr>
      <w:r>
        <w:t>6.2. Test topshirish algoritmi</w:t>
      </w:r>
    </w:p>
    <w:p>
      <w:pPr>
        <w:spacing w:after="160" w:line="312" w:lineRule="auto"/>
      </w:pPr>
      <w:r>
        <w:rPr>
          <w:b w:val="0"/>
          <w:i w:val="0"/>
        </w:rPr>
        <w:t>Test yaratilganda unga "tasodifiy savollar soni" parametri belgilanishi mumkin (masalan, 500 ta savoldan 10 tasi). Talaba testni ochganda:</w:t>
      </w:r>
    </w:p>
    <w:p>
      <w:pPr>
        <w:pStyle w:val="ListNumber"/>
        <w:spacing w:after="80"/>
      </w:pPr>
      <w:r>
        <w:t>Agar parametr belgilangan bo'lsa, ma'lumotlar bazasidan tasodifiy tartibda shuncha savol tanlanadi;</w:t>
      </w:r>
    </w:p>
    <w:p>
      <w:pPr>
        <w:pStyle w:val="ListNumber"/>
        <w:spacing w:after="80"/>
      </w:pPr>
      <w:r>
        <w:t>Tanlangan savollarning o'zi ham, har bir savolning javob variantlari ham tasodifiy aralashtiriladi;</w:t>
      </w:r>
    </w:p>
    <w:p>
      <w:pPr>
        <w:pStyle w:val="ListNumber"/>
        <w:spacing w:after="80"/>
      </w:pPr>
      <w:r>
        <w:t>Talabaga aynan ko'rsatilgan savollar ro'yxati saqlab qo'yiladi — bu, talaba javoblarni yuborganda, faqat o'ziga ko'rsatilgan savollar bo'yicha adolatli baholanishini ta'minlaydi;</w:t>
      </w:r>
    </w:p>
    <w:p>
      <w:pPr>
        <w:pStyle w:val="ListNumber"/>
        <w:spacing w:after="80"/>
      </w:pPr>
      <w:r>
        <w:t>Talaba javoblarni yuborgach, to'g'ri javoblar soni foizga aylantiriladi va testning "o'tish foizi" bilan solishtiriladi;</w:t>
      </w:r>
    </w:p>
    <w:p>
      <w:pPr>
        <w:pStyle w:val="ListNumber"/>
        <w:spacing w:after="80"/>
      </w:pPr>
      <w:r>
        <w:t>Natija (foiz va o'tdi/o'tmadi) test_attempts jadvaliga yoziladi.</w:t>
      </w:r>
    </w:p>
    <w:p>
      <w:pPr>
        <w:pStyle w:val="Heading2"/>
      </w:pPr>
      <w:r>
        <w:t>6.3. Testni qayta topshirish (retake) qoidasi</w:t>
      </w:r>
    </w:p>
    <w:p>
      <w:pPr>
        <w:spacing w:after="160" w:line="312" w:lineRule="auto"/>
      </w:pPr>
      <w:r>
        <w:rPr>
          <w:b w:val="0"/>
          <w:i w:val="0"/>
        </w:rPr>
        <w:t>Talaba bir testni jami ikki marta topshirishi mumkin:</w:t>
      </w:r>
    </w:p>
    <w:p>
      <w:pPr>
        <w:pStyle w:val="ListNumber"/>
        <w:spacing w:after="80"/>
      </w:pPr>
      <w:r>
        <w:t>Birinchi urinish — istalgan vaqtda, hech qanday cheklovsiz;</w:t>
      </w:r>
    </w:p>
    <w:p>
      <w:pPr>
        <w:pStyle w:val="ListNumber"/>
        <w:spacing w:after="80"/>
      </w:pPr>
      <w:r>
        <w:t>Agar birinchi marta o'ta olmasa, ikkinchi (va oxirgi) urinish faqat birinchi urinishdan 14 kun o'tgach ochiladi;</w:t>
      </w:r>
    </w:p>
    <w:p>
      <w:pPr>
        <w:pStyle w:val="ListNumber"/>
        <w:spacing w:after="80"/>
      </w:pPr>
      <w:r>
        <w:t>Agar ikkinchi marta ham o'ta olmasa — talaba qayta o'qish uchun to'lov qilib, qaytadan ro'yxatdan o'tishi kerak bo'ladi.</w:t>
      </w:r>
    </w:p>
    <w:p>
      <w:pPr>
        <w:pStyle w:val="Heading2"/>
      </w:pPr>
      <w:r>
        <w:t>6.4. Kursni avtomatik yakunlash algoritmi</w:t>
      </w:r>
    </w:p>
    <w:p>
      <w:pPr>
        <w:spacing w:after="160" w:line="312" w:lineRule="auto"/>
      </w:pPr>
      <w:r>
        <w:rPr>
          <w:b w:val="0"/>
          <w:i w:val="0"/>
        </w:rPr>
        <w:t>Talaba o'z kasbi bo'yicha barcha mavjud testlarni muvaffaqiyatli topshirganda, tizim buni avtomatik tekshiradi va uning shu kasbdagi barcha faol guruh a'zoligini "tugatgan" (completed) holatiga o'tkazadi — bu holatni admin qo'lda o'zgartirishi shart emas.</w:t>
      </w:r>
    </w:p>
    <w:p>
      <w:pPr>
        <w:pStyle w:val="Heading2"/>
      </w:pPr>
      <w:r>
        <w:t>6.5. Sertifikat generatsiya algoritmi</w:t>
      </w:r>
    </w:p>
    <w:p>
      <w:pPr>
        <w:pStyle w:val="ListNumber"/>
        <w:spacing w:after="80"/>
      </w:pPr>
      <w:r>
        <w:t>Talaba barcha talab qilingan testlarni muvaffaqiyatli topshirganda;</w:t>
      </w:r>
    </w:p>
    <w:p>
      <w:pPr>
        <w:pStyle w:val="ListNumber"/>
        <w:spacing w:after="80"/>
      </w:pPr>
      <w:r>
        <w:t>Tizim noyob sertifikat raqami generatsiya qiladi (masalan, CERT-2026-00042-731);</w:t>
      </w:r>
    </w:p>
    <w:p>
      <w:pPr>
        <w:pStyle w:val="ListNumber"/>
        <w:spacing w:after="80"/>
      </w:pPr>
      <w:r>
        <w:t>Dompdf kutubxonasi yordamida talaba ismi, kasb nomi va sanasi bilan to'ldirilgan PDF sertifikat fayli yaratiladi;</w:t>
      </w:r>
    </w:p>
    <w:p>
      <w:pPr>
        <w:pStyle w:val="ListNumber"/>
        <w:spacing w:after="80"/>
      </w:pPr>
      <w:r>
        <w:t>Fayl serverda saqlanadi va talaba uni istalgan vaqtda shaxsiy kabinetidan yuklab olishi mumkin.</w:t>
      </w:r>
    </w:p>
    <w:p>
      <w:r>
        <w:br w:type="page"/>
      </w:r>
    </w:p>
    <w:p>
      <w:pPr>
        <w:pStyle w:val="Heading1"/>
      </w:pPr>
      <w:r>
        <w:t>7. XAVFSIZLIK</w:t>
      </w:r>
    </w:p>
    <w:p>
      <w:pPr>
        <w:spacing w:after="160" w:line="312" w:lineRule="auto"/>
      </w:pPr>
      <w:r>
        <w:rPr>
          <w:b w:val="0"/>
          <w:i w:val="0"/>
        </w:rPr>
        <w:t>Tizimni yaratishda quyidagi xavfsizlik choralariga alohida e'tibor berildi:</w:t>
      </w:r>
    </w:p>
    <w:p>
      <w:pPr>
        <w:pStyle w:val="ListBullet"/>
        <w:spacing w:after="80"/>
      </w:pPr>
      <w:r>
        <w:t>SQL-in'ektsiyadan himoya — barcha ma'lumotlar bazasi so'rovlari "tayyorlangan so'rov" (prepared statement) mexanizmi orqali bajariladi, foydalanuvchi kiritgan ma'lumotlar hech qachon to'g'ridan-to'g'ri SQL matniga qo'shilmaydi;</w:t>
      </w:r>
    </w:p>
    <w:p>
      <w:pPr>
        <w:pStyle w:val="ListBullet"/>
        <w:spacing w:after="80"/>
      </w:pPr>
      <w:r>
        <w:t>CSRF (saytlararo so'rovni soxtalashtirish) himoyasi — har bir formada maxsus, faqat bir marta ishlaydigan token tekshiriladi;</w:t>
      </w:r>
    </w:p>
    <w:p>
      <w:pPr>
        <w:pStyle w:val="ListBullet"/>
        <w:spacing w:after="80"/>
      </w:pPr>
      <w:r>
        <w:t>Parollarni saqlash — parollar ochiq matn holida emas, balki bir tomonlama xesh-funksiya (bcrypt) orqali shifrlangan holda saqlanadi;</w:t>
      </w:r>
    </w:p>
    <w:p>
      <w:pPr>
        <w:pStyle w:val="ListBullet"/>
        <w:spacing w:after="80"/>
      </w:pPr>
      <w:r>
        <w:t>JWT autentifikatsiya — mobil ilova serverga har bir so'rovda maxsus, muddati cheklangan token yuboradi, bu token o'g'irlansa ham parolni oshkor qilmaydi;</w:t>
      </w:r>
    </w:p>
    <w:p>
      <w:pPr>
        <w:pStyle w:val="ListBullet"/>
        <w:spacing w:after="80"/>
      </w:pPr>
      <w:r>
        <w:t>Rolga asoslangan kirish nazorati — har bir admin-panel sahifasi so'rov kelganda foydalanuvchining rolini tekshiradi va ruxsat bo'lmasa kirish sahifasiga qaytaradi;</w:t>
      </w:r>
    </w:p>
    <w:p>
      <w:pPr>
        <w:pStyle w:val="ListBullet"/>
        <w:spacing w:after="80"/>
      </w:pPr>
      <w:r>
        <w:t>Sessiyani qayta ishga tushirish (session regeneration) — foydalanuvchi tizimga kirganda eski sessiya identifikatori bekor qilinib, yangisi yaratiladi (session fixation hujumlaridan himoya).</w:t>
      </w:r>
    </w:p>
    <w:p>
      <w:r>
        <w:br w:type="page"/>
      </w:r>
    </w:p>
    <w:p>
      <w:pPr>
        <w:pStyle w:val="Heading1"/>
      </w:pPr>
      <w:r>
        <w:t>8. DASTURIY TA'MINOTNI SINASH (TESTLASH)</w:t>
      </w:r>
    </w:p>
    <w:p>
      <w:pPr>
        <w:spacing w:after="160" w:line="312" w:lineRule="auto"/>
      </w:pPr>
      <w:r>
        <w:rPr>
          <w:b w:val="0"/>
          <w:i w:val="0"/>
        </w:rPr>
        <w:t>Loyihaning to'g'ri ishlashini ta'minlash uchun PHPUnit avtomatik testlash freymvorki qo'llanildi. Har bir yangi funksionallik quyidagi tartibda ishlab chiqildi:</w:t>
      </w:r>
    </w:p>
    <w:p>
      <w:pPr>
        <w:pStyle w:val="ListNumber"/>
        <w:spacing w:after="80"/>
      </w:pPr>
      <w:r>
        <w:t>Funksionallik uchun avtomatik test yoziladi (kutilgan natija oldindan belgilanadi);</w:t>
      </w:r>
    </w:p>
    <w:p>
      <w:pPr>
        <w:pStyle w:val="ListNumber"/>
        <w:spacing w:after="80"/>
      </w:pPr>
      <w:r>
        <w:t>Dastur kodi yoziladi;</w:t>
      </w:r>
    </w:p>
    <w:p>
      <w:pPr>
        <w:pStyle w:val="ListNumber"/>
        <w:spacing w:after="80"/>
      </w:pPr>
      <w:r>
        <w:t>Test ishga tushiriladi va natija tekshiriladi;</w:t>
      </w:r>
    </w:p>
    <w:p>
      <w:pPr>
        <w:pStyle w:val="ListNumber"/>
        <w:spacing w:after="80"/>
      </w:pPr>
      <w:r>
        <w:t>Barcha testlar (butun loyiha bo'yicha) ikki marta ketma-ket ishga tushirilib, natijaning barqarorligi tasdiqlanadi.</w:t>
      </w:r>
    </w:p>
    <w:p>
      <w:pPr>
        <w:spacing w:after="160" w:line="312" w:lineRule="auto"/>
      </w:pPr>
      <w:r>
        <w:rPr>
          <w:b w:val="0"/>
          <w:i w:val="0"/>
        </w:rPr>
        <w:t>Loyiha yakunida umumiy test to'plami 188 ta avtomatik testdan (421 ta tekshiruv shartidan) iborat bo'lib, barchasi muvaffaqiyatli o'tgan ("OK"). Bu testlar loyihaning kelgusida rivojlantirilishida ham eski funksionallik buzilmasligini kafolatlaydi.</w:t>
      </w:r>
    </w:p>
    <w:p>
      <w:r>
        <w:br w:type="page"/>
      </w:r>
    </w:p>
    <w:p>
      <w:pPr>
        <w:pStyle w:val="Heading1"/>
      </w:pPr>
      <w:r>
        <w:t>9. TIZIMNI SERVERGA JOYLASHTIRISH</w:t>
      </w:r>
    </w:p>
    <w:p>
      <w:pPr>
        <w:spacing w:after="160" w:line="312" w:lineRule="auto"/>
      </w:pPr>
      <w:r>
        <w:rPr>
          <w:b w:val="0"/>
          <w:i w:val="0"/>
        </w:rPr>
        <w:t>Tayyor tizim haqiqiy foydalanuvchilar uchun ochiq internetga joylashtirildi. Bu jarayon quyidagi bosqichlardan iborat bo'ldi:</w:t>
      </w:r>
    </w:p>
    <w:p>
      <w:pPr>
        <w:pStyle w:val="Heading2"/>
      </w:pPr>
      <w:r>
        <w:t>9.1. Konteynerlashtirish (Docker)</w:t>
      </w:r>
    </w:p>
    <w:p>
      <w:pPr>
        <w:spacing w:after="160" w:line="312" w:lineRule="auto"/>
      </w:pPr>
      <w:r>
        <w:rPr>
          <w:b w:val="0"/>
          <w:i w:val="0"/>
        </w:rPr>
        <w:t>Dastur Docker texnologiyasi yordamida "konteyner" — barcha kerakli dasturiy ta'minot (PHP, veb-server, kutubxonalar) allaqachon o'rnatilgan, mustaqil ishlay oladigan yagona paket ko'rinishiga keltirildi. Bu har qanday serverda bir xil tarzda ishlashini kafolatlaydi. Veb-server sifatida Nginx, dastur bajaruvchisi sifatida esa PHP-FPM ishlatildi.</w:t>
      </w:r>
    </w:p>
    <w:p>
      <w:pPr>
        <w:pStyle w:val="Heading2"/>
      </w:pPr>
      <w:r>
        <w:t>9.2. Railway bulutli platformasi</w:t>
      </w:r>
    </w:p>
    <w:p>
      <w:pPr>
        <w:spacing w:after="160" w:line="312" w:lineRule="auto"/>
      </w:pPr>
      <w:r>
        <w:rPr>
          <w:b w:val="0"/>
          <w:i w:val="0"/>
        </w:rPr>
        <w:t>Tizim Railway nomli bulutli hosting xizmatiga joylashtirildi. Bu platforma GitHub'dagi loyiha kod ombori (repository)ga ulanib, har safar yangi o'zgarish yuklanganda (git push) avtomatik ravishda yangi versiyani qurib, ishga tushiradi. Ma'lumotlar bazasi (MySQL) ham shu platformada alohida xizmat sifatida ishlaydi.</w:t>
      </w:r>
    </w:p>
    <w:p>
      <w:pPr>
        <w:pStyle w:val="Heading2"/>
      </w:pPr>
      <w:r>
        <w:t>9.3. Sozlash o'zgaruvchilari (Environment variables)</w:t>
      </w:r>
    </w:p>
    <w:p>
      <w:pPr>
        <w:spacing w:after="160" w:line="312" w:lineRule="auto"/>
      </w:pPr>
      <w:r>
        <w:rPr>
          <w:b w:val="0"/>
          <w:i w:val="0"/>
        </w:rPr>
        <w:t>Ma'lumotlar bazasi manzili, foydalanuvchi nomi, paroli kabi maxfiy ma'lumotlar kodning ichiga yozilmaydi — ular serverning "environment o'zgaruvchilari" orqali beriladi. Bu xavfsizlikni oshiradi va bir xil kodni turli muhitlarda (mahalliy kompyuter, test server, ishlab chiqarish serveri) ishlatish imkonini beradi.</w:t>
      </w:r>
    </w:p>
    <w:p>
      <w:r>
        <w:br w:type="page"/>
      </w:r>
    </w:p>
    <w:p>
      <w:pPr>
        <w:pStyle w:val="Heading1"/>
      </w:pPr>
      <w:r>
        <w:t>10. MOBIL ILOVA</w:t>
      </w:r>
    </w:p>
    <w:p>
      <w:pPr>
        <w:spacing w:after="160" w:line="312" w:lineRule="auto"/>
      </w:pPr>
      <w:r>
        <w:rPr>
          <w:b w:val="0"/>
          <w:i w:val="0"/>
        </w:rPr>
        <w:t>Android mobil ilovasi Kotlin dasturlash tilida, Jetpack Compose (zamonaviy deklarativ interfeys qurish kutubxonasi) yordamida yaratildi.</w:t>
      </w:r>
    </w:p>
    <w:p>
      <w:pPr>
        <w:pStyle w:val="Heading2"/>
      </w:pPr>
      <w:r>
        <w:t>10.1. Talaba uchun imkoniyatlar</w:t>
      </w:r>
    </w:p>
    <w:p>
      <w:pPr>
        <w:pStyle w:val="ListBullet"/>
        <w:spacing w:after="80"/>
      </w:pPr>
      <w:r>
        <w:t>Ro'yxatdan o'tish (ariza + texnika markasi tanlash + rasm yuklash);</w:t>
      </w:r>
    </w:p>
    <w:p>
      <w:pPr>
        <w:pStyle w:val="ListBullet"/>
        <w:spacing w:after="80"/>
      </w:pPr>
      <w:r>
        <w:t>Tizimga kirish (JWT token asosida);</w:t>
      </w:r>
    </w:p>
    <w:p>
      <w:pPr>
        <w:pStyle w:val="ListBullet"/>
        <w:spacing w:after="80"/>
      </w:pPr>
      <w:r>
        <w:t>Kasblar katalogi;</w:t>
      </w:r>
    </w:p>
    <w:p>
      <w:pPr>
        <w:pStyle w:val="ListBullet"/>
        <w:spacing w:after="80"/>
      </w:pPr>
      <w:r>
        <w:t>Dars jadvali;</w:t>
      </w:r>
    </w:p>
    <w:p>
      <w:pPr>
        <w:pStyle w:val="ListBullet"/>
        <w:spacing w:after="80"/>
      </w:pPr>
      <w:r>
        <w:t>Testlarni topshirish;</w:t>
      </w:r>
    </w:p>
    <w:p>
      <w:pPr>
        <w:pStyle w:val="ListBullet"/>
        <w:spacing w:after="80"/>
      </w:pPr>
      <w:r>
        <w:t>Sertifikatlarni yuklab olish;</w:t>
      </w:r>
    </w:p>
    <w:p>
      <w:pPr>
        <w:pStyle w:val="ListBullet"/>
        <w:spacing w:after="80"/>
      </w:pPr>
      <w:r>
        <w:t>Yangiliklar va media-galereya;</w:t>
      </w:r>
    </w:p>
    <w:p>
      <w:pPr>
        <w:pStyle w:val="ListBullet"/>
        <w:spacing w:after="80"/>
      </w:pPr>
      <w:r>
        <w:t>Profil — til, mavzu (tema) va server manzilini sozlash.</w:t>
      </w:r>
    </w:p>
    <w:p>
      <w:pPr>
        <w:pStyle w:val="Heading2"/>
      </w:pPr>
      <w:r>
        <w:t>10.2. Admin va o'qituvchi uchun kirish</w:t>
      </w:r>
    </w:p>
    <w:p>
      <w:pPr>
        <w:spacing w:after="160" w:line="312" w:lineRule="auto"/>
      </w:pPr>
      <w:r>
        <w:rPr>
          <w:b w:val="0"/>
          <w:i w:val="0"/>
        </w:rPr>
        <w:t>Butun boshqaruv panelini mobil ilovada qaytadan yaratish o'rniga, oqilona va amaliy yechim tanlandi: kirish sahifasida "Men admin yoki o'qituvchiman" tugmasi bosilganda, ilova ichida WebView (ichki brauzer) ochiladi va to'g'ridan-to'g'ri veb-boshqaruv paneli ko'rsatiladi. Bu yondashuv allaqachon to'liq ishlagan va sinovdan o'tgan veb-panelni qayta yozmasdan turib, mobil qurilmadan ham to'liq boshqaruv imkonini beradi.</w:t>
      </w:r>
    </w:p>
    <w:p>
      <w:r>
        <w:br w:type="page"/>
      </w:r>
    </w:p>
    <w:p>
      <w:pPr>
        <w:pStyle w:val="Heading1"/>
      </w:pPr>
      <w:r>
        <w:t>11. XULOSA</w:t>
      </w:r>
    </w:p>
    <w:p>
      <w:pPr>
        <w:spacing w:after="160" w:line="312" w:lineRule="auto"/>
      </w:pPr>
      <w:r>
        <w:rPr>
          <w:b w:val="0"/>
          <w:i w:val="0"/>
        </w:rPr>
        <w:t>Ushbu bitiruv malakaviy ishi doirasida malakali ishchi kadrlar tayyorlash o'quv markazining butun faoliyatini avtomatlashtiruvchi to'liq axborot tizimi yaratildi. Tizim uchta o'zaro bog'liq qismdan — ommaviy veb-sayt, boshqaruv paneli va mobil ilovadan — iborat bo'lib, ular bitta umumiy backend va ma'lumotlar bazasidan foydalanadi.</w:t>
      </w:r>
    </w:p>
    <w:p>
      <w:pPr>
        <w:spacing w:after="160" w:line="312" w:lineRule="auto"/>
      </w:pPr>
      <w:r>
        <w:rPr>
          <w:b w:val="0"/>
          <w:i w:val="0"/>
        </w:rPr>
        <w:t>Loyiha davomida quyidagi natijalarga erishildi:</w:t>
      </w:r>
    </w:p>
    <w:p>
      <w:pPr>
        <w:pStyle w:val="ListBullet"/>
        <w:spacing w:after="80"/>
      </w:pPr>
      <w:r>
        <w:t>Talabalarning onlayn ariza berish jarayoni to'liq avtomatlashtirildi;</w:t>
      </w:r>
    </w:p>
    <w:p>
      <w:pPr>
        <w:pStyle w:val="ListBullet"/>
        <w:spacing w:after="80"/>
      </w:pPr>
      <w:r>
        <w:t>Uch xil foydalanuvchi roli (talaba, o'qituvchi, admin) uchun alohida, xavfsiz kirish tizimi yaratildi;</w:t>
      </w:r>
    </w:p>
    <w:p>
      <w:pPr>
        <w:pStyle w:val="ListBullet"/>
        <w:spacing w:after="80"/>
      </w:pPr>
      <w:r>
        <w:t>Elektron test tizimi tasodifiy savollar tanlash, vaqt chegarasi va qayta topshirish qoidalari bilan ishlab chiqildi;</w:t>
      </w:r>
    </w:p>
    <w:p>
      <w:pPr>
        <w:pStyle w:val="ListBullet"/>
        <w:spacing w:after="80"/>
      </w:pPr>
      <w:r>
        <w:t>Sertifikatlarni avtomatik generatsiya qilish tizimi yaratildi;</w:t>
      </w:r>
    </w:p>
    <w:p>
      <w:pPr>
        <w:pStyle w:val="ListBullet"/>
        <w:spacing w:after="80"/>
      </w:pPr>
      <w:r>
        <w:t>188 ta avtomatik test yordamida dasturning ishonchliligi tasdiqlandi;</w:t>
      </w:r>
    </w:p>
    <w:p>
      <w:pPr>
        <w:pStyle w:val="ListBullet"/>
        <w:spacing w:after="80"/>
      </w:pPr>
      <w:r>
        <w:t>Tizim Docker va Railway platformasi orqali haqiqiy internetga joylashtirildi;</w:t>
      </w:r>
    </w:p>
    <w:p>
      <w:pPr>
        <w:pStyle w:val="ListBullet"/>
        <w:spacing w:after="80"/>
      </w:pPr>
      <w:r>
        <w:t>Android mobil ilova yaratilib, u ham veb-tizim bilan bir xil serverdan foydalanadi.</w:t>
      </w:r>
    </w:p>
    <w:p>
      <w:pPr>
        <w:pStyle w:val="Heading2"/>
      </w:pPr>
      <w:r>
        <w:t>Kelajakda rivojlantirish yo'nalishlari</w:t>
      </w:r>
    </w:p>
    <w:p>
      <w:pPr>
        <w:pStyle w:val="ListBullet"/>
        <w:spacing w:after="80"/>
      </w:pPr>
      <w:r>
        <w:t>Mobil ilovada admin/o'qituvchi paneli uchun to'liq native (Kotlin) interfeys yaratish;</w:t>
      </w:r>
    </w:p>
    <w:p>
      <w:pPr>
        <w:pStyle w:val="ListBullet"/>
        <w:spacing w:after="80"/>
      </w:pPr>
      <w:r>
        <w:t>SMS orqali xabarnoma yuborish tizimini qo'shish;</w:t>
      </w:r>
    </w:p>
    <w:p>
      <w:pPr>
        <w:pStyle w:val="ListBullet"/>
        <w:spacing w:after="80"/>
      </w:pPr>
      <w:r>
        <w:t>To'lov tizimlari (masalan, Payme, Click) bilan integratsiya;</w:t>
      </w:r>
    </w:p>
    <w:p>
      <w:pPr>
        <w:pStyle w:val="ListBullet"/>
        <w:spacing w:after="80"/>
      </w:pPr>
      <w:r>
        <w:t>Statistik hisobotlarni Excel/PDF ko'rinishida eksport qilish imkoniyatini kengaytirish.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