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53A2" w14:textId="77777777" w:rsidR="00433624" w:rsidRPr="00A006A8" w:rsidRDefault="00D11856">
      <w:pPr>
        <w:pStyle w:val="Heading1"/>
        <w:jc w:val="center"/>
        <w:rPr>
          <w:b/>
          <w:sz w:val="42"/>
          <w:szCs w:val="42"/>
          <w:lang w:val="en-US"/>
        </w:rPr>
      </w:pPr>
      <w:bookmarkStart w:id="0" w:name="_qoeem7m3knfb" w:colFirst="0" w:colLast="0"/>
      <w:bookmarkEnd w:id="0"/>
      <w:r w:rsidRPr="00A006A8">
        <w:rPr>
          <w:b/>
          <w:sz w:val="42"/>
          <w:szCs w:val="42"/>
          <w:lang w:val="en-US"/>
        </w:rPr>
        <w:t>Report</w:t>
      </w:r>
    </w:p>
    <w:p w14:paraId="746277DE" w14:textId="77777777" w:rsidR="00433624" w:rsidRPr="00A006A8" w:rsidRDefault="00D11856">
      <w:pPr>
        <w:pStyle w:val="Heading2"/>
        <w:rPr>
          <w:lang w:val="en-US"/>
        </w:rPr>
      </w:pPr>
      <w:bookmarkStart w:id="1" w:name="_fne7wvlvt3y2" w:colFirst="0" w:colLast="0"/>
      <w:bookmarkEnd w:id="1"/>
      <w:r w:rsidRPr="00A006A8">
        <w:rPr>
          <w:lang w:val="en-US"/>
        </w:rPr>
        <w:tab/>
      </w:r>
      <w:r w:rsidRPr="00A006A8">
        <w:rPr>
          <w:lang w:val="en-US"/>
        </w:rPr>
        <w:tab/>
      </w:r>
      <w:r w:rsidRPr="00A006A8">
        <w:rPr>
          <w:lang w:val="en-US"/>
        </w:rPr>
        <w:tab/>
      </w:r>
      <w:r w:rsidRPr="00A006A8">
        <w:rPr>
          <w:lang w:val="en-US"/>
        </w:rPr>
        <w:tab/>
      </w:r>
      <w:r w:rsidRPr="00A006A8">
        <w:rPr>
          <w:lang w:val="en-US"/>
        </w:rPr>
        <w:tab/>
        <w:t>Initial analysis</w:t>
      </w:r>
    </w:p>
    <w:p w14:paraId="009D6FF8" w14:textId="35373A14" w:rsidR="00433624" w:rsidRPr="00A006A8" w:rsidRDefault="00D11856">
      <w:pPr>
        <w:rPr>
          <w:lang w:val="en-US"/>
        </w:rPr>
      </w:pPr>
      <w:r w:rsidRPr="00A006A8">
        <w:rPr>
          <w:lang w:val="en-US"/>
        </w:rPr>
        <w:t xml:space="preserve">You can find </w:t>
      </w:r>
      <w:r w:rsidR="00A006A8">
        <w:rPr>
          <w:lang w:val="en-US"/>
        </w:rPr>
        <w:t xml:space="preserve">the </w:t>
      </w:r>
      <w:r w:rsidRPr="00A006A8">
        <w:rPr>
          <w:lang w:val="en-US"/>
        </w:rPr>
        <w:t>code</w:t>
      </w:r>
      <w:hyperlink r:id="rId4">
        <w:r w:rsidRPr="00A006A8">
          <w:rPr>
            <w:color w:val="1155CC"/>
            <w:u w:val="single"/>
            <w:lang w:val="en-US"/>
          </w:rPr>
          <w:t xml:space="preserve"> here</w:t>
        </w:r>
      </w:hyperlink>
    </w:p>
    <w:p w14:paraId="32DD3B5C" w14:textId="47213840" w:rsidR="00433624" w:rsidRPr="00A006A8" w:rsidRDefault="00D11856">
      <w:pPr>
        <w:rPr>
          <w:lang w:val="en-US"/>
        </w:rPr>
      </w:pPr>
      <w:r w:rsidRPr="00A006A8">
        <w:rPr>
          <w:lang w:val="en-US"/>
        </w:rPr>
        <w:t>First</w:t>
      </w:r>
      <w:r w:rsidR="00A006A8">
        <w:rPr>
          <w:lang w:val="en-US"/>
        </w:rPr>
        <w:t>,</w:t>
      </w:r>
      <w:r w:rsidRPr="00A006A8">
        <w:rPr>
          <w:lang w:val="en-US"/>
        </w:rPr>
        <w:t xml:space="preserve"> </w:t>
      </w:r>
      <w:r w:rsidR="00A006A8">
        <w:rPr>
          <w:lang w:val="en-US"/>
        </w:rPr>
        <w:t>let’s</w:t>
      </w:r>
      <w:r w:rsidRPr="00A006A8">
        <w:rPr>
          <w:lang w:val="en-US"/>
        </w:rPr>
        <w:t xml:space="preserve"> see how balanced </w:t>
      </w:r>
      <w:r w:rsidR="00A006A8">
        <w:rPr>
          <w:lang w:val="en-US"/>
        </w:rPr>
        <w:t xml:space="preserve">the </w:t>
      </w:r>
      <w:r w:rsidRPr="00A006A8">
        <w:rPr>
          <w:lang w:val="en-US"/>
        </w:rPr>
        <w:t xml:space="preserve">is_shop variable is. As you can see in </w:t>
      </w:r>
      <w:r w:rsidR="00A006A8">
        <w:rPr>
          <w:lang w:val="en-US"/>
        </w:rPr>
        <w:t xml:space="preserve">the </w:t>
      </w:r>
      <w:r w:rsidRPr="00A006A8">
        <w:rPr>
          <w:lang w:val="en-US"/>
        </w:rPr>
        <w:t xml:space="preserve">plot below is_shop is almost balanced. So we shouldn’t have </w:t>
      </w:r>
      <w:r w:rsidR="00A006A8">
        <w:rPr>
          <w:lang w:val="en-US"/>
        </w:rPr>
        <w:t xml:space="preserve">a </w:t>
      </w:r>
      <w:r w:rsidRPr="00A006A8">
        <w:rPr>
          <w:lang w:val="en-US"/>
        </w:rPr>
        <w:t>problem with that.</w:t>
      </w:r>
    </w:p>
    <w:p w14:paraId="6C3B1016" w14:textId="77777777" w:rsidR="00433624" w:rsidRPr="00A006A8" w:rsidRDefault="00433624">
      <w:pPr>
        <w:rPr>
          <w:lang w:val="en-US"/>
        </w:rPr>
      </w:pPr>
    </w:p>
    <w:p w14:paraId="30E51544" w14:textId="77777777" w:rsidR="00433624" w:rsidRPr="00A006A8" w:rsidRDefault="00433624">
      <w:pPr>
        <w:rPr>
          <w:lang w:val="en-US"/>
        </w:rPr>
      </w:pPr>
    </w:p>
    <w:p w14:paraId="5F6D97E9" w14:textId="77777777" w:rsidR="00433624" w:rsidRDefault="00D11856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noProof/>
          <w:sz w:val="28"/>
          <w:szCs w:val="28"/>
          <w:highlight w:val="white"/>
        </w:rPr>
        <w:drawing>
          <wp:inline distT="114300" distB="114300" distL="114300" distR="114300" wp14:anchorId="7E4F64BC" wp14:editId="46D8781B">
            <wp:extent cx="5524500" cy="4333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9A70E" w14:textId="3F002171" w:rsidR="00433624" w:rsidRPr="00A006A8" w:rsidRDefault="00D11856">
      <w:pPr>
        <w:rPr>
          <w:highlight w:val="white"/>
          <w:lang w:val="en-US"/>
        </w:rPr>
      </w:pPr>
      <w:r w:rsidRPr="00A006A8">
        <w:rPr>
          <w:highlight w:val="white"/>
          <w:lang w:val="en-US"/>
        </w:rPr>
        <w:t xml:space="preserve">There are 211 columns in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 xml:space="preserve">data. </w:t>
      </w:r>
      <w:r w:rsidR="00A006A8">
        <w:rPr>
          <w:highlight w:val="white"/>
          <w:lang w:val="en-US"/>
        </w:rPr>
        <w:t>Of</w:t>
      </w:r>
      <w:r w:rsidRPr="00A006A8">
        <w:rPr>
          <w:highlight w:val="white"/>
          <w:lang w:val="en-US"/>
        </w:rPr>
        <w:t xml:space="preserve"> which 179 are numerical and 32 are not numerical. In general not numer</w:t>
      </w:r>
      <w:r w:rsidRPr="00A006A8">
        <w:rPr>
          <w:highlight w:val="white"/>
          <w:lang w:val="en-US"/>
        </w:rPr>
        <w:t xml:space="preserve">ical values are mostly connected to </w:t>
      </w:r>
      <w:r w:rsidR="00A006A8">
        <w:rPr>
          <w:highlight w:val="white"/>
          <w:lang w:val="en-US"/>
        </w:rPr>
        <w:t>HTML</w:t>
      </w:r>
      <w:r w:rsidRPr="00A006A8">
        <w:rPr>
          <w:highlight w:val="white"/>
          <w:lang w:val="en-US"/>
        </w:rPr>
        <w:t xml:space="preserve"> code of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 xml:space="preserve">website and we will drop them for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>initial analysis part. We will also drop columns that have null values in them.</w:t>
      </w:r>
    </w:p>
    <w:p w14:paraId="123A7CA9" w14:textId="030FC0A6" w:rsidR="00433624" w:rsidRPr="00A006A8" w:rsidRDefault="00D11856">
      <w:pPr>
        <w:rPr>
          <w:highlight w:val="white"/>
          <w:lang w:val="en-US"/>
        </w:rPr>
      </w:pPr>
      <w:r w:rsidRPr="00A006A8">
        <w:rPr>
          <w:highlight w:val="white"/>
          <w:lang w:val="en-US"/>
        </w:rPr>
        <w:t xml:space="preserve">Classification with only numerical </w:t>
      </w:r>
      <w:r w:rsidR="00A006A8">
        <w:rPr>
          <w:highlight w:val="white"/>
          <w:lang w:val="en-US"/>
        </w:rPr>
        <w:t>non-null</w:t>
      </w:r>
      <w:r w:rsidRPr="00A006A8">
        <w:rPr>
          <w:highlight w:val="white"/>
          <w:lang w:val="en-US"/>
        </w:rPr>
        <w:t xml:space="preserve"> values already gives pretty good results. In the </w:t>
      </w:r>
      <w:r w:rsidRPr="00A006A8">
        <w:rPr>
          <w:highlight w:val="white"/>
          <w:lang w:val="en-US"/>
        </w:rPr>
        <w:t>case of logistic regression</w:t>
      </w:r>
      <w:r w:rsidR="00A006A8">
        <w:rPr>
          <w:highlight w:val="white"/>
          <w:lang w:val="en-US"/>
        </w:rPr>
        <w:t>,</w:t>
      </w:r>
      <w:r w:rsidRPr="00A006A8">
        <w:rPr>
          <w:highlight w:val="white"/>
          <w:lang w:val="en-US"/>
        </w:rPr>
        <w:t xml:space="preserve"> we have 0.965 accuracy on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>test set, 0.9675 using SVM, 0.99 using random forest</w:t>
      </w:r>
      <w:r w:rsidR="00A006A8">
        <w:rPr>
          <w:highlight w:val="white"/>
          <w:lang w:val="en-US"/>
        </w:rPr>
        <w:t>,</w:t>
      </w:r>
      <w:r w:rsidRPr="00A006A8">
        <w:rPr>
          <w:highlight w:val="white"/>
          <w:lang w:val="en-US"/>
        </w:rPr>
        <w:t xml:space="preserve"> and 0.99 for xgboost. Precision and recall are pretty high too. In the case of xgboost we have 0.989 score for precision and 0.99 for recall. So our </w:t>
      </w:r>
      <w:r w:rsidRPr="00A006A8">
        <w:rPr>
          <w:highlight w:val="white"/>
          <w:lang w:val="en-US"/>
        </w:rPr>
        <w:t xml:space="preserve">initial assumption for not having </w:t>
      </w:r>
      <w:r w:rsidR="00A006A8">
        <w:rPr>
          <w:highlight w:val="white"/>
          <w:lang w:val="en-US"/>
        </w:rPr>
        <w:t xml:space="preserve">a </w:t>
      </w:r>
      <w:r w:rsidRPr="00A006A8">
        <w:rPr>
          <w:highlight w:val="white"/>
          <w:lang w:val="en-US"/>
        </w:rPr>
        <w:t>problem with imbalance is correct.</w:t>
      </w:r>
    </w:p>
    <w:p w14:paraId="68CD1830" w14:textId="229A6505" w:rsidR="00433624" w:rsidRPr="00A006A8" w:rsidRDefault="00D11856">
      <w:pPr>
        <w:rPr>
          <w:highlight w:val="white"/>
          <w:lang w:val="en-US"/>
        </w:rPr>
      </w:pPr>
      <w:r w:rsidRPr="00A006A8">
        <w:rPr>
          <w:highlight w:val="white"/>
          <w:lang w:val="en-US"/>
        </w:rPr>
        <w:t xml:space="preserve">Now lets </w:t>
      </w:r>
      <w:r w:rsidR="00A006A8">
        <w:rPr>
          <w:highlight w:val="white"/>
          <w:lang w:val="en-US"/>
        </w:rPr>
        <w:t>analyze</w:t>
      </w:r>
      <w:r w:rsidRPr="00A006A8">
        <w:rPr>
          <w:highlight w:val="white"/>
          <w:lang w:val="en-US"/>
        </w:rPr>
        <w:t xml:space="preserve"> feature importance. We will take </w:t>
      </w:r>
      <w:r w:rsidRPr="00A006A8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feature_importances_ </w:t>
      </w:r>
      <w:r w:rsidRPr="00A006A8">
        <w:rPr>
          <w:highlight w:val="white"/>
          <w:lang w:val="en-US"/>
        </w:rPr>
        <w:t xml:space="preserve">from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 xml:space="preserve">random forest classifier. You can see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>plot below</w:t>
      </w:r>
    </w:p>
    <w:p w14:paraId="1F25DD81" w14:textId="77777777" w:rsidR="00433624" w:rsidRPr="00A006A8" w:rsidRDefault="00433624">
      <w:pPr>
        <w:rPr>
          <w:rFonts w:ascii="Courier New" w:eastAsia="Courier New" w:hAnsi="Courier New" w:cs="Courier New"/>
          <w:color w:val="D4D4D4"/>
          <w:sz w:val="21"/>
          <w:szCs w:val="21"/>
          <w:highlight w:val="white"/>
          <w:lang w:val="en-US"/>
        </w:rPr>
      </w:pPr>
    </w:p>
    <w:p w14:paraId="0AAF5F34" w14:textId="77777777" w:rsidR="00433624" w:rsidRDefault="00D11856">
      <w:pPr>
        <w:rPr>
          <w:highlight w:val="white"/>
        </w:rPr>
      </w:pPr>
      <w:r w:rsidRPr="00A006A8">
        <w:rPr>
          <w:highlight w:val="white"/>
          <w:lang w:val="en-US"/>
        </w:rPr>
        <w:lastRenderedPageBreak/>
        <w:t xml:space="preserve"> </w:t>
      </w:r>
      <w:r>
        <w:rPr>
          <w:noProof/>
          <w:highlight w:val="white"/>
        </w:rPr>
        <w:drawing>
          <wp:inline distT="114300" distB="114300" distL="114300" distR="114300" wp14:anchorId="79848EBA" wp14:editId="6D647D7D">
            <wp:extent cx="5486400" cy="4333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4105B" w14:textId="5990DFBD" w:rsidR="00433624" w:rsidRPr="00A006A8" w:rsidRDefault="00D11856">
      <w:pPr>
        <w:rPr>
          <w:highlight w:val="white"/>
          <w:lang w:val="en-US"/>
        </w:rPr>
      </w:pPr>
      <w:r w:rsidRPr="00A006A8">
        <w:rPr>
          <w:highlight w:val="white"/>
          <w:lang w:val="en-US"/>
        </w:rPr>
        <w:t xml:space="preserve">Let’s select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>most important features and do classification</w:t>
      </w:r>
      <w:r w:rsidRPr="00A006A8">
        <w:rPr>
          <w:highlight w:val="white"/>
          <w:lang w:val="en-US"/>
        </w:rPr>
        <w:t xml:space="preserve"> only using them. We will take features that </w:t>
      </w:r>
      <w:r w:rsidR="00A006A8">
        <w:rPr>
          <w:highlight w:val="white"/>
          <w:lang w:val="en-US"/>
        </w:rPr>
        <w:t>have</w:t>
      </w:r>
      <w:r w:rsidRPr="00A006A8">
        <w:rPr>
          <w:highlight w:val="white"/>
          <w:lang w:val="en-US"/>
        </w:rPr>
        <w:t xml:space="preserve"> </w:t>
      </w:r>
      <w:r w:rsidR="00A006A8">
        <w:rPr>
          <w:highlight w:val="white"/>
          <w:lang w:val="en-US"/>
        </w:rPr>
        <w:t xml:space="preserve">an </w:t>
      </w:r>
      <w:r w:rsidRPr="00A006A8">
        <w:rPr>
          <w:highlight w:val="white"/>
          <w:lang w:val="en-US"/>
        </w:rPr>
        <w:t xml:space="preserve">importance more than 0.05 (6 features). </w:t>
      </w:r>
      <w:r w:rsidR="00A006A8">
        <w:rPr>
          <w:highlight w:val="white"/>
          <w:lang w:val="en-US"/>
        </w:rPr>
        <w:t>The accuracy</w:t>
      </w:r>
      <w:r w:rsidRPr="00A006A8">
        <w:rPr>
          <w:highlight w:val="white"/>
          <w:lang w:val="en-US"/>
        </w:rPr>
        <w:t xml:space="preserve"> on </w:t>
      </w:r>
      <w:r w:rsidR="00A006A8"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>test set is 0.9825.</w:t>
      </w:r>
      <w:r>
        <w:rPr>
          <w:noProof/>
          <w:highlight w:val="white"/>
        </w:rPr>
        <w:drawing>
          <wp:inline distT="114300" distB="114300" distL="114300" distR="114300" wp14:anchorId="432F116E" wp14:editId="7FBC8DE3">
            <wp:extent cx="3748088" cy="40038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400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42AF5" w14:textId="77777777" w:rsidR="00433624" w:rsidRPr="00A006A8" w:rsidRDefault="00433624">
      <w:pPr>
        <w:rPr>
          <w:highlight w:val="white"/>
          <w:lang w:val="en-US"/>
        </w:rPr>
      </w:pPr>
    </w:p>
    <w:p w14:paraId="0400BFD1" w14:textId="226A61A7" w:rsidR="00433624" w:rsidRPr="00A006A8" w:rsidRDefault="00D11856">
      <w:pPr>
        <w:rPr>
          <w:highlight w:val="white"/>
          <w:lang w:val="en-US"/>
        </w:rPr>
      </w:pPr>
      <w:r w:rsidRPr="00A006A8">
        <w:rPr>
          <w:highlight w:val="white"/>
          <w:lang w:val="en-US"/>
        </w:rPr>
        <w:t>Important features are highly correlated. If we will use only 1 feature (most important) for classification accuracy will be 0.945. Y</w:t>
      </w:r>
      <w:r w:rsidRPr="00A006A8">
        <w:rPr>
          <w:highlight w:val="white"/>
          <w:lang w:val="en-US"/>
        </w:rPr>
        <w:t xml:space="preserve">ou can see </w:t>
      </w:r>
      <w:r>
        <w:rPr>
          <w:highlight w:val="white"/>
          <w:lang w:val="en-US"/>
        </w:rPr>
        <w:t xml:space="preserve">the </w:t>
      </w:r>
      <w:r w:rsidRPr="00A006A8">
        <w:rPr>
          <w:highlight w:val="white"/>
          <w:lang w:val="en-US"/>
        </w:rPr>
        <w:t xml:space="preserve">correlation matrix of </w:t>
      </w:r>
      <w:r>
        <w:rPr>
          <w:highlight w:val="white"/>
          <w:lang w:val="en-US"/>
        </w:rPr>
        <w:t xml:space="preserve">the </w:t>
      </w:r>
      <w:bookmarkStart w:id="2" w:name="_GoBack"/>
      <w:bookmarkEnd w:id="2"/>
      <w:r w:rsidRPr="00A006A8">
        <w:rPr>
          <w:highlight w:val="white"/>
          <w:lang w:val="en-US"/>
        </w:rPr>
        <w:t>most important 6 variables below</w:t>
      </w:r>
      <w:r>
        <w:rPr>
          <w:noProof/>
          <w:highlight w:val="white"/>
        </w:rPr>
        <w:drawing>
          <wp:inline distT="114300" distB="114300" distL="114300" distR="114300" wp14:anchorId="7F9C3100" wp14:editId="2610D0CD">
            <wp:extent cx="6491288" cy="136658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1366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B5AFE" w14:textId="7DD3FC0D" w:rsidR="00433624" w:rsidRPr="00A006A8" w:rsidRDefault="00D11856">
      <w:pPr>
        <w:pStyle w:val="Heading2"/>
        <w:rPr>
          <w:lang w:val="en-US"/>
        </w:rPr>
      </w:pPr>
      <w:bookmarkStart w:id="3" w:name="_s7yn327008mn" w:colFirst="0" w:colLast="0"/>
      <w:bookmarkEnd w:id="3"/>
      <w:r w:rsidRPr="00A006A8">
        <w:rPr>
          <w:lang w:val="en-US"/>
        </w:rPr>
        <w:t xml:space="preserve"> </w:t>
      </w:r>
      <w:r w:rsidRPr="00A006A8">
        <w:rPr>
          <w:lang w:val="en-US"/>
        </w:rPr>
        <w:tab/>
      </w:r>
      <w:r w:rsidRPr="00A006A8">
        <w:rPr>
          <w:lang w:val="en-US"/>
        </w:rPr>
        <w:tab/>
      </w:r>
      <w:r w:rsidRPr="00A006A8">
        <w:rPr>
          <w:lang w:val="en-US"/>
        </w:rPr>
        <w:tab/>
      </w:r>
      <w:r w:rsidRPr="00A006A8">
        <w:rPr>
          <w:lang w:val="en-US"/>
        </w:rPr>
        <w:tab/>
      </w:r>
      <w:r w:rsidR="00A006A8">
        <w:rPr>
          <w:lang w:val="en-US"/>
        </w:rPr>
        <w:t>Non-numerical</w:t>
      </w:r>
      <w:r w:rsidRPr="00A006A8">
        <w:rPr>
          <w:lang w:val="en-US"/>
        </w:rPr>
        <w:t xml:space="preserve"> values and nans</w:t>
      </w:r>
    </w:p>
    <w:p w14:paraId="336E803D" w14:textId="78347411" w:rsidR="00433624" w:rsidRPr="00A006A8" w:rsidRDefault="00A006A8">
      <w:pPr>
        <w:rPr>
          <w:lang w:val="en-US"/>
        </w:rPr>
      </w:pPr>
      <w:r>
        <w:rPr>
          <w:lang w:val="en-US"/>
        </w:rPr>
        <w:t>Non-numerical</w:t>
      </w:r>
      <w:r w:rsidR="00D11856" w:rsidRPr="00A006A8">
        <w:rPr>
          <w:lang w:val="en-US"/>
        </w:rPr>
        <w:t xml:space="preserve"> features either dropped then </w:t>
      </w:r>
      <w:r w:rsidR="00D11856" w:rsidRPr="00A006A8">
        <w:rPr>
          <w:lang w:val="en-US"/>
        </w:rPr>
        <w:t xml:space="preserve">have </w:t>
      </w:r>
      <w:r>
        <w:rPr>
          <w:lang w:val="en-US"/>
        </w:rPr>
        <w:t xml:space="preserve">a </w:t>
      </w:r>
      <w:r w:rsidR="00D11856" w:rsidRPr="00A006A8">
        <w:rPr>
          <w:lang w:val="en-US"/>
        </w:rPr>
        <w:t>lot of nulls in them, either processed into numerical ones</w:t>
      </w:r>
      <w:r w:rsidR="00D11856" w:rsidRPr="00A006A8">
        <w:rPr>
          <w:lang w:val="en-US"/>
        </w:rPr>
        <w:t xml:space="preserve"> </w:t>
      </w:r>
      <w:r w:rsidR="00D11856" w:rsidRPr="00A006A8">
        <w:rPr>
          <w:lang w:val="en-US"/>
        </w:rPr>
        <w:t>or one hot encoded</w:t>
      </w:r>
    </w:p>
    <w:p w14:paraId="313A8651" w14:textId="7A51E70B" w:rsidR="00433624" w:rsidRPr="00A006A8" w:rsidRDefault="00D11856">
      <w:pPr>
        <w:rPr>
          <w:lang w:val="en-US"/>
        </w:rPr>
      </w:pPr>
      <w:r w:rsidRPr="00A006A8">
        <w:rPr>
          <w:lang w:val="en-US"/>
        </w:rPr>
        <w:t>Features containing Nan</w:t>
      </w:r>
      <w:r w:rsidRPr="00A006A8">
        <w:rPr>
          <w:lang w:val="en-US"/>
        </w:rPr>
        <w:t xml:space="preserve">s either dropped if they have </w:t>
      </w:r>
      <w:r w:rsidR="00A006A8">
        <w:rPr>
          <w:lang w:val="en-US"/>
        </w:rPr>
        <w:t xml:space="preserve">a </w:t>
      </w:r>
      <w:r w:rsidRPr="00A006A8">
        <w:rPr>
          <w:lang w:val="en-US"/>
        </w:rPr>
        <w:t xml:space="preserve">lot of </w:t>
      </w:r>
      <w:r w:rsidR="00A006A8">
        <w:rPr>
          <w:lang w:val="en-US"/>
        </w:rPr>
        <w:t>Nans</w:t>
      </w:r>
      <w:r w:rsidRPr="00A006A8">
        <w:rPr>
          <w:lang w:val="en-US"/>
        </w:rPr>
        <w:t xml:space="preserve"> </w:t>
      </w:r>
      <w:r w:rsidR="00A006A8">
        <w:rPr>
          <w:lang w:val="en-US"/>
        </w:rPr>
        <w:t>or</w:t>
      </w:r>
      <w:r w:rsidRPr="00A006A8">
        <w:rPr>
          <w:lang w:val="en-US"/>
        </w:rPr>
        <w:t xml:space="preserve"> filled with some values. In the case of one hot encoding</w:t>
      </w:r>
      <w:r w:rsidR="00A006A8">
        <w:rPr>
          <w:lang w:val="en-US"/>
        </w:rPr>
        <w:t>,</w:t>
      </w:r>
      <w:r w:rsidRPr="00A006A8">
        <w:rPr>
          <w:lang w:val="en-US"/>
        </w:rPr>
        <w:t xml:space="preserve"> they are left untouched</w:t>
      </w:r>
    </w:p>
    <w:p w14:paraId="2D3FA951" w14:textId="0EC38A55" w:rsidR="00433624" w:rsidRPr="00A006A8" w:rsidRDefault="00D11856">
      <w:pPr>
        <w:rPr>
          <w:lang w:val="en-US"/>
        </w:rPr>
      </w:pPr>
      <w:r w:rsidRPr="00A006A8">
        <w:rPr>
          <w:lang w:val="en-US"/>
        </w:rPr>
        <w:t xml:space="preserve">After all processing simple logistic regression achieves 0.9925 accuracy on </w:t>
      </w:r>
      <w:r w:rsidR="00A006A8">
        <w:rPr>
          <w:lang w:val="en-US"/>
        </w:rPr>
        <w:t xml:space="preserve">the </w:t>
      </w:r>
      <w:r w:rsidRPr="00A006A8">
        <w:rPr>
          <w:lang w:val="en-US"/>
        </w:rPr>
        <w:t>test set. While random forest</w:t>
      </w:r>
      <w:r w:rsidRPr="00A006A8">
        <w:rPr>
          <w:lang w:val="en-US"/>
        </w:rPr>
        <w:t xml:space="preserve"> </w:t>
      </w:r>
      <w:r w:rsidR="00A006A8">
        <w:rPr>
          <w:lang w:val="en-US"/>
        </w:rPr>
        <w:t>overfits</w:t>
      </w:r>
      <w:r w:rsidRPr="00A006A8">
        <w:rPr>
          <w:lang w:val="en-US"/>
        </w:rPr>
        <w:t xml:space="preserve"> on </w:t>
      </w:r>
      <w:r w:rsidR="00A006A8">
        <w:rPr>
          <w:lang w:val="en-US"/>
        </w:rPr>
        <w:t xml:space="preserve">the </w:t>
      </w:r>
      <w:r w:rsidRPr="00A006A8">
        <w:rPr>
          <w:lang w:val="en-US"/>
        </w:rPr>
        <w:t>traini</w:t>
      </w:r>
      <w:r w:rsidRPr="00A006A8">
        <w:rPr>
          <w:lang w:val="en-US"/>
        </w:rPr>
        <w:t>ng set</w:t>
      </w:r>
    </w:p>
    <w:sectPr w:rsidR="00433624" w:rsidRPr="00A00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24"/>
    <w:rsid w:val="00433624"/>
    <w:rsid w:val="00A006A8"/>
    <w:rsid w:val="00D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5163"/>
  <w15:docId w15:val="{0280AF1A-6986-4C34-9301-31AC9CF9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JwcYbCSJa4-wDlMsb4IPehbf8FKMtGRg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1688</Characters>
  <Application>Microsoft Office Word</Application>
  <DocSecurity>0</DocSecurity>
  <Lines>39</Lines>
  <Paragraphs>17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Razmik</cp:lastModifiedBy>
  <cp:revision>3</cp:revision>
  <dcterms:created xsi:type="dcterms:W3CDTF">2023-07-06T14:06:00Z</dcterms:created>
  <dcterms:modified xsi:type="dcterms:W3CDTF">2023-07-06T14:09:00Z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83ede383d6ab2b8606fbe07a5dd380c021044f4297955eb7037d67b80df9bc06</vt:lpwstr>
  </property>
</Properties>
</file>