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styles.xml" ContentType="application/vnd.openxmlformats-officedocument.wordprocessingml.styles+xml"/>
  <Override PartName="/word/media/image1.emf" ContentType="image/x-emf"/>
  <Override PartName="/word/media/image3.wmf" ContentType="image/x-wm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tabs>
          <w:tab w:val="clear" w:pos="4536"/>
          <w:tab w:val="clear" w:pos="9072"/>
        </w:tabs>
        <w:rPr>
          <w:lang w:val="de-AT" w:eastAsia="de-AT"/>
        </w:rPr>
      </w:pPr>
      <w:r>
        <w:rPr>
          <w:lang w:val="de-AT" w:eastAsia="de-AT"/>
        </w:rPr>
      </w:r>
    </w:p>
    <w:p>
      <w:pPr>
        <w:pStyle w:val="Footer"/>
        <w:tabs>
          <w:tab w:val="clear" w:pos="4536"/>
          <w:tab w:val="clear" w:pos="9072"/>
        </w:tabs>
        <w:rPr>
          <w:lang w:val="de-AT"/>
        </w:rPr>
      </w:pPr>
      <w:r>
        <w:rPr/>
        <w:drawing>
          <wp:inline distT="0" distB="0" distL="0" distR="0">
            <wp:extent cx="5760085" cy="789940"/>
            <wp:effectExtent l="0" t="0" r="0" b="0"/>
            <wp:docPr id="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60" w:after="0"/>
        <w:rPr>
          <w:lang w:val="de-AT"/>
        </w:rPr>
      </w:pPr>
      <w:r>
        <w:rPr>
          <w:lang w:val="de-AT"/>
        </w:rPr>
        <w:t xml:space="preserve">Zugsicherungstechnik für die </w:t>
        <w:br/>
        <w:t>U-Bahn Wien</w:t>
      </w:r>
    </w:p>
    <w:p>
      <w:pPr>
        <w:pStyle w:val="BodyText2"/>
        <w:rPr>
          <w:b/>
          <w:sz w:val="52"/>
        </w:rPr>
      </w:pPr>
      <w:r>
        <w:rPr>
          <w:b/>
          <w:sz w:val="52"/>
        </w:rPr>
        <w:fldChar w:fldCharType="begin"/>
      </w:r>
      <w:r>
        <w:rPr>
          <w:b/>
          <w:sz w:val="52"/>
        </w:rPr>
        <w:instrText xml:space="preserve"> TITLE </w:instrText>
      </w:r>
      <w:r>
        <w:rPr>
          <w:b/>
          <w:sz w:val="52"/>
        </w:rPr>
        <w:fldChar w:fldCharType="separate"/>
      </w:r>
      <w:r>
        <w:rPr>
          <w:b/>
          <w:sz w:val="52"/>
        </w:rPr>
        <w:t>Hardwarekonfiguration/ Systemparametrierung</w:t>
      </w:r>
      <w:r>
        <w:rPr>
          <w:b/>
          <w:sz w:val="52"/>
        </w:rPr>
        <w:fldChar w:fldCharType="end"/>
      </w:r>
    </w:p>
    <w:p>
      <w:pPr>
        <w:pStyle w:val="BodyText2"/>
        <w:rPr>
          <w:sz w:val="44"/>
          <w:lang w:val="de-AT"/>
        </w:rPr>
      </w:pPr>
      <w:r>
        <w:rPr>
          <w:sz w:val="44"/>
          <w:lang w:val="de-AT"/>
        </w:rPr>
        <w:t>{{asset_type}}</w:t>
      </w:r>
      <w:r>
        <w:rPr>
          <w:sz w:val="44"/>
          <w:lang w:val="de-AT"/>
        </w:rPr>
        <w:t xml:space="preserve"> </w:t>
      </w:r>
      <w:r>
        <w:rPr>
          <w:sz w:val="44"/>
          <w:lang w:val="de-AT"/>
        </w:rPr>
        <w:t>{{asset_name}} {{asset_location}}</w:t>
      </w:r>
    </w:p>
    <w:p>
      <w:pPr>
        <w:pStyle w:val="Normal"/>
        <w:jc w:val="center"/>
        <w:rPr>
          <w:sz w:val="56"/>
          <w:lang w:val="de-AT"/>
        </w:rPr>
      </w:pPr>
      <w:r>
        <w:rPr>
          <w:sz w:val="56"/>
          <w:lang w:val="de-AT"/>
        </w:rPr>
      </w:r>
    </w:p>
    <w:p>
      <w:pPr>
        <w:pStyle w:val="Normal"/>
        <w:jc w:val="center"/>
        <w:rPr>
          <w:lang w:val="de-AT"/>
        </w:rPr>
      </w:pPr>
      <w:r>
        <w:rPr/>
        <w:drawing>
          <wp:inline distT="0" distB="0" distL="0" distR="0">
            <wp:extent cx="4312920" cy="2095500"/>
            <wp:effectExtent l="0" t="0" r="0" b="0"/>
            <wp:docPr id="2" name="Grafik 1" descr="U Bah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 descr="U Bahn_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tbl>
      <w:tblPr>
        <w:tblW w:w="9216" w:type="dxa"/>
        <w:jc w:val="start"/>
        <w:tblInd w:w="-15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11"/>
        <w:gridCol w:w="4667"/>
        <w:gridCol w:w="670"/>
        <w:gridCol w:w="173"/>
        <w:gridCol w:w="1226"/>
        <w:gridCol w:w="2457"/>
        <w:gridCol w:w="12"/>
      </w:tblGrid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pageBreakBefore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</w:r>
          </w:p>
        </w:tc>
        <w:tc>
          <w:tcPr>
            <w:tcW w:w="53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  <w:t>Spezifikation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  <w:b/>
              </w:rPr>
              <w:t>Schutzklasse: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sz w:val="17"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lang w:val="de-AT"/>
              </w:rPr>
              <w:t>Projekt-/Produktbezeichnung: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</w:rPr>
              <w:t>TLP: GELB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>Wiener Linien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 xml:space="preserve">Zugsicherungstechnik für die </w:t>
              <w:br/>
              <w:t>U-Bahn Wien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TITLE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Hardwarekonfiguration/ Systemparametrierung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SUBJECT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Stellwerk: Praterstern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40" w:hRule="atLeast"/>
          <w:cantSplit/>
        </w:trPr>
        <w:tc>
          <w:tcPr>
            <w:tcW w:w="4678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  <w:bookmarkStart w:id="0" w:name="_Hlk92964796"/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ind w:end="447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469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Freigebender 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rFonts w:ascii="inherit" w:hAnsi="inherit" w:cs="Arial"/>
                <w:color w:val="333333"/>
                <w:sz w:val="17"/>
                <w:szCs w:val="17"/>
                <w:lang w:val="de-AT" w:eastAsia="de-AT"/>
              </w:rPr>
            </w:pPr>
            <w:r>
              <w:rPr>
                <w:rFonts w:cs="Arial" w:ascii="inherit" w:hAnsi="inherit"/>
                <w:color w:val="333333"/>
                <w:sz w:val="17"/>
                <w:szCs w:val="17"/>
                <w:lang w:val="de-AT" w:eastAsia="de-AT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</w:rPr>
            </w:pPr>
            <w:r>
              <w:rPr>
                <w:sz w:val="18"/>
              </w:rPr>
              <w:t xml:space="preserve">Prüfer </w:t>
            </w:r>
            <w:r>
              <w:rPr>
                <w:sz w:val="18"/>
                <w:lang w:val="de-AT"/>
              </w:rPr>
              <w:t xml:space="preserve">(Dokument) </w:t>
            </w:r>
            <w:r>
              <w:rPr>
                <w:sz w:val="18"/>
              </w:rPr>
              <w:t>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</w:rPr>
            </w:pPr>
            <w:r>
              <w:rPr>
                <w:sz w:val="18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</w:rPr>
            </w:pPr>
            <w:r>
              <w:rPr>
                <w:sz w:val="16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/>
            </w:pPr>
            <w:r>
              <w:rPr/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/>
            </w:pPr>
            <w:r>
              <w:rPr/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Ersteller</w:t>
              <w:br/>
              <w:t>Name, Dienststelle, Tel.:</w:t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/>
              <w:t>Wien</w:t>
            </w:r>
            <w:r>
              <w:rPr>
                <w:lang w:val="de-AT"/>
              </w:rPr>
              <w:t xml:space="preserve">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0"/>
    </w:p>
    <w:tbl>
      <w:tblPr>
        <w:tblW w:w="9214" w:type="dxa"/>
        <w:jc w:val="start"/>
        <w:tblInd w:w="-8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4677"/>
        <w:gridCol w:w="2063"/>
        <w:gridCol w:w="2474"/>
      </w:tblGrid>
      <w:tr>
        <w:trPr>
          <w:trHeight w:val="284" w:hRule="atLeast"/>
          <w:cantSplit/>
        </w:trPr>
        <w:tc>
          <w:tcPr>
            <w:tcW w:w="467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Typprüfer *) **)</w:t>
            </w:r>
          </w:p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Name, Dienststelle, Tel.:</w:t>
            </w:r>
          </w:p>
        </w:tc>
        <w:tc>
          <w:tcPr>
            <w:tcW w:w="2063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7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</w:tc>
        <w:tc>
          <w:tcPr>
            <w:tcW w:w="2063" w:type="dxa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7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spacing w:lineRule="atLeast" w:line="300" w:before="60" w:after="120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*) Der Typprüfer bestätigt die Korrektheit der verwendeten Hardware durch eine Typprüfung zur Verfahrens</w:t>
        <w:softHyphen/>
        <w:t xml:space="preserve">sicherheit exemplarisch einmal für jeden verwendeten Rechnertyp durchgeführt zu haben. 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b/>
          <w:lang w:val="de-AT"/>
        </w:rPr>
      </w:pPr>
      <w:r>
        <w:rPr>
          <w:b/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**) Da die gleiche Hardware wie bei der Linie U4 zum Einsatz kommt, ist keine erneute Typprüfung erforderlich. Für den Nachweis zur Typprüfung siehe Unterschrift auf dem Dokument: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ab/>
        <w:t xml:space="preserve">SgAn1409/08.01, v01.00, vom 22.09.2016  </w:t>
      </w:r>
    </w:p>
    <w:p>
      <w:pPr>
        <w:pStyle w:val="Normal"/>
        <w:tabs>
          <w:tab w:val="clear" w:pos="720"/>
          <w:tab w:val="left" w:pos="2268" w:leader="none"/>
        </w:tabs>
        <w:ind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Normal"/>
        <w:spacing w:before="0" w:after="0"/>
        <w:rPr>
          <w:lang w:val="de-AT"/>
        </w:rPr>
      </w:pPr>
      <w:r>
        <w:rPr>
          <w:lang w:val="de-AT"/>
        </w:rPr>
      </w:r>
    </w:p>
    <w:p>
      <w:pPr>
        <w:pStyle w:val="Normal"/>
        <w:spacing w:before="0" w:after="0"/>
        <w:rPr>
          <w:b/>
          <w:lang w:val="de-AT"/>
        </w:rPr>
      </w:pPr>
      <w:r>
        <w:rPr>
          <w:b/>
          <w:lang w:val="de-AT"/>
        </w:rPr>
        <w:t>Inhaltverzeichnis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9"/>
              <w:tab w:val="right" w:pos="949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1 Bedienplatz1 Praterstern</w:t>
          </w:r>
          <w:r>
            <w:rPr/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1.1 Rechner</w:t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1.2 Monitore</w:t>
            <w:tab/>
            <w:t>4</w:t>
          </w:r>
          <w:r>
            <w:rPr/>
            <w:fldChar w:fldCharType="end"/>
          </w:r>
        </w:p>
      </w:sdtContent>
    </w:sdt>
    <w:p>
      <w:pPr>
        <w:pStyle w:val="Normal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120"/>
        <w:rPr>
          <w:lang w:val="de-AT"/>
        </w:rPr>
      </w:pPr>
      <w:bookmarkStart w:id="1" w:name="__RefHeading___Toc1900_1726994024"/>
      <w:bookmarkStart w:id="2" w:name="_Toc230287716"/>
      <w:bookmarkEnd w:id="1"/>
      <w:r>
        <w:rPr>
          <w:lang w:val="de-AT"/>
        </w:rPr>
        <w:t>Bedienplatz1 Praterstern</w:t>
      </w:r>
      <w:bookmarkEnd w:id="2"/>
    </w:p>
    <w:p>
      <w:pPr>
        <w:pStyle w:val="Heading2"/>
        <w:numPr>
          <w:ilvl w:val="1"/>
          <w:numId w:val="4"/>
        </w:numPr>
        <w:rPr>
          <w:lang w:val="de-AT"/>
        </w:rPr>
      </w:pPr>
      <w:bookmarkStart w:id="3" w:name="__RefHeading___Toc1902_1726994024"/>
      <w:bookmarkStart w:id="4" w:name="_Toc230287717"/>
      <w:bookmarkEnd w:id="3"/>
      <w:r>
        <w:rPr>
          <w:lang w:val="de-AT"/>
        </w:rPr>
        <w:t>Rechner</w:t>
      </w:r>
      <w:bookmarkEnd w:id="4"/>
    </w:p>
    <w:p>
      <w:pPr>
        <w:pStyle w:val="Normal"/>
        <w:rPr/>
      </w:pPr>
      <w:bookmarkStart w:id="5" w:name="_Ref48023021"/>
      <w:bookmarkStart w:id="6" w:name="_Toc473541593"/>
      <w:r>
        <w:rPr/>
        <w:t>Allgemeines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2251"/>
        <w:gridCol w:w="2117"/>
        <w:gridCol w:w="2000"/>
      </w:tblGrid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Hostname: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kern w:val="0"/>
                <w:sz w:val="18"/>
                <w:szCs w:val="18"/>
                <w:lang w:bidi="ar-SA"/>
              </w:rPr>
              <w:t>{{asset_name}}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Rechner Alias: 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cs="Arial"/>
                <w:kern w:val="0"/>
                <w:sz w:val="18"/>
                <w:szCs w:val="18"/>
                <w:lang w:val="fr-FR" w:bidi="ar-SA"/>
              </w:rPr>
              <w:t>{{field_comment}}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{{asset_manufacturer}}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lang w:val="pt-PT"/>
              </w:rPr>
            </w:pPr>
            <w:r>
              <w:rPr>
                <w:kern w:val="0"/>
                <w:lang w:bidi="ar-SA"/>
              </w:rPr>
              <w:t>Rechnerart: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{{asset_type}}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Seriennummer:</w:t>
            </w:r>
          </w:p>
        </w:tc>
        <w:tc>
          <w:tcPr>
            <w:tcW w:w="6368" w:type="dxa"/>
            <w:gridSpan w:val="3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{{asset_serial}}</w:t>
            </w:r>
          </w:p>
        </w:tc>
      </w:tr>
      <w:tr>
        <w:trPr/>
        <w:tc>
          <w:tcPr>
            <w:tcW w:w="3118" w:type="dxa"/>
            <w:tcBorders>
              <w:top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/>
              <w:t>Aufstellungsort</w:t>
            </w:r>
          </w:p>
        </w:tc>
        <w:tc>
          <w:tcPr>
            <w:tcW w:w="6368" w:type="dxa"/>
            <w:gridSpan w:val="3"/>
            <w:tcBorders>
              <w:top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sz w:val="18"/>
                <w:szCs w:val="18"/>
                <w:lang w:val="fr-FR"/>
              </w:rPr>
              <w:t>{{asset_location}}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CPU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20"/>
        <w:gridCol w:w="1819"/>
        <w:gridCol w:w="1819"/>
        <w:gridCol w:w="1711"/>
        <w:gridCol w:w="1617"/>
      </w:tblGrid>
      <w:tr>
        <w:trPr/>
        <w:tc>
          <w:tcPr>
            <w:tcW w:w="252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819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81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Kerne</w:t>
            </w:r>
          </w:p>
        </w:tc>
        <w:tc>
          <w:tcPr>
            <w:tcW w:w="171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Threads</w:t>
            </w:r>
          </w:p>
        </w:tc>
        <w:tc>
          <w:tcPr>
            <w:tcW w:w="16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Frequenz</w:t>
            </w:r>
          </w:p>
        </w:tc>
      </w:tr>
      <w:tr>
        <w:trPr>
          <w:trHeight w:val="375" w:hRule="atLeast"/>
        </w:trPr>
        <w:tc>
          <w:tcPr>
            <w:tcW w:w="2520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{{components_processor_manufacturer}}</w:t>
            </w:r>
          </w:p>
        </w:tc>
        <w:tc>
          <w:tcPr>
            <w:tcW w:w="1819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{{components_processor_</w:t>
            </w:r>
            <w:r>
              <w:rPr/>
              <w:t>model</w:t>
            </w:r>
            <w:r>
              <w:rPr/>
              <w:t>}}</w:t>
            </w:r>
          </w:p>
        </w:tc>
        <w:tc>
          <w:tcPr>
            <w:tcW w:w="1819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{{components_processor_cores}}</w:t>
            </w:r>
          </w:p>
        </w:tc>
        <w:tc>
          <w:tcPr>
            <w:tcW w:w="1711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{{components_processor_threads}}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{{components_processor_frequency}}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Arbeitsspeicher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6"/>
        <w:gridCol w:w="2346"/>
        <w:gridCol w:w="1695"/>
        <w:gridCol w:w="1593"/>
        <w:gridCol w:w="1506"/>
      </w:tblGrid>
      <w:tr>
        <w:trPr/>
        <w:tc>
          <w:tcPr>
            <w:tcW w:w="2346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5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1593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  <w:tc>
          <w:tcPr>
            <w:tcW w:w="150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Frequenz</w:t>
            </w:r>
          </w:p>
        </w:tc>
      </w:tr>
      <w:tr>
        <w:trPr>
          <w:trHeight w:val="375" w:hRule="atLeast"/>
        </w:trPr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{{components_memory_manufacturer}}</w:t>
            </w:r>
          </w:p>
        </w:tc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{{components_memory_</w:t>
            </w:r>
            <w:r>
              <w:rPr/>
              <w:t>model</w:t>
            </w:r>
            <w:r>
              <w:rPr/>
              <w:t>}}</w:t>
            </w:r>
          </w:p>
        </w:tc>
        <w:tc>
          <w:tcPr>
            <w:tcW w:w="169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{{components_memory_type}}</w:t>
            </w:r>
          </w:p>
        </w:tc>
        <w:tc>
          <w:tcPr>
            <w:tcW w:w="1593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{{components_memory_size}}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{{components_memory_frequency}}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Fesplatten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6"/>
        <w:gridCol w:w="2346"/>
        <w:gridCol w:w="1695"/>
        <w:gridCol w:w="3099"/>
      </w:tblGrid>
      <w:tr>
        <w:trPr/>
        <w:tc>
          <w:tcPr>
            <w:tcW w:w="2346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5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309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</w:tr>
      <w:tr>
        <w:trPr>
          <w:trHeight w:val="375" w:hRule="atLeast"/>
        </w:trPr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{{components_harddrive_manufacturer}}</w:t>
            </w:r>
          </w:p>
        </w:tc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{{components_harddrive_model}}</w:t>
            </w:r>
          </w:p>
        </w:tc>
        <w:tc>
          <w:tcPr>
            <w:tcW w:w="169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{{components_harddrive_type}}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{{components_harddrive_size}}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Netzwerkkarten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46"/>
        <w:gridCol w:w="2346"/>
        <w:gridCol w:w="1695"/>
        <w:gridCol w:w="3099"/>
      </w:tblGrid>
      <w:tr>
        <w:trPr/>
        <w:tc>
          <w:tcPr>
            <w:tcW w:w="2346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234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695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Flow</w:t>
            </w:r>
          </w:p>
        </w:tc>
        <w:tc>
          <w:tcPr>
            <w:tcW w:w="309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MAC</w:t>
            </w:r>
          </w:p>
        </w:tc>
      </w:tr>
      <w:tr>
        <w:trPr>
          <w:trHeight w:val="375" w:hRule="atLeast"/>
        </w:trPr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{{components_networkcard_manufacturer}}</w:t>
            </w:r>
          </w:p>
        </w:tc>
        <w:tc>
          <w:tcPr>
            <w:tcW w:w="234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{{components_networkcard_model}}</w:t>
            </w:r>
          </w:p>
        </w:tc>
        <w:tc>
          <w:tcPr>
            <w:tcW w:w="169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{{components_networkcard_flow}}</w:t>
            </w:r>
          </w:p>
        </w:tc>
        <w:tc>
          <w:tcPr>
            <w:tcW w:w="3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{{components_networkcard_mac}}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Grafikkarten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8"/>
        <w:gridCol w:w="1559"/>
        <w:gridCol w:w="3185"/>
        <w:gridCol w:w="3184"/>
      </w:tblGrid>
      <w:tr>
        <w:trPr/>
        <w:tc>
          <w:tcPr>
            <w:tcW w:w="1558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55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3185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Memory</w:t>
            </w:r>
          </w:p>
        </w:tc>
        <w:tc>
          <w:tcPr>
            <w:tcW w:w="3184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Interface</w:t>
            </w:r>
          </w:p>
        </w:tc>
      </w:tr>
      <w:tr>
        <w:trPr>
          <w:trHeight w:val="375" w:hRule="atLeast"/>
        </w:trPr>
        <w:tc>
          <w:tcPr>
            <w:tcW w:w="1558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graphiccard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_manufacturer}}</w:t>
            </w:r>
          </w:p>
        </w:tc>
        <w:tc>
          <w:tcPr>
            <w:tcW w:w="1559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graphiccard</w:t>
            </w:r>
            <w:r>
              <w:rPr/>
              <w:t>_model}}</w:t>
            </w:r>
          </w:p>
        </w:tc>
        <w:tc>
          <w:tcPr>
            <w:tcW w:w="318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{{components_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graphiccard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_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memory</w:t>
            </w:r>
            <w:r>
              <w:rPr>
                <w:rFonts w:eastAsia="Arial Unicode MS" w:cs="Arial"/>
                <w:sz w:val="18"/>
                <w:szCs w:val="18"/>
                <w:lang w:val="pt-PT"/>
              </w:rPr>
              <w:t>}}</w:t>
            </w:r>
          </w:p>
        </w:tc>
        <w:tc>
          <w:tcPr>
            <w:tcW w:w="31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{{components_</w:t>
            </w:r>
            <w:r>
              <w:rPr/>
              <w:t>graphiccard</w:t>
            </w:r>
            <w:r>
              <w:rPr/>
              <w:t>_</w:t>
            </w:r>
            <w:r>
              <w:rPr/>
              <w:t>interface</w:t>
            </w:r>
            <w:r>
              <w:rPr/>
              <w:t>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Monitore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75"/>
        <w:gridCol w:w="1859"/>
        <w:gridCol w:w="1749"/>
        <w:gridCol w:w="1652"/>
        <w:gridCol w:w="1651"/>
      </w:tblGrid>
      <w:tr>
        <w:trPr/>
        <w:tc>
          <w:tcPr>
            <w:tcW w:w="2575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</w:t>
            </w:r>
          </w:p>
        </w:tc>
        <w:tc>
          <w:tcPr>
            <w:tcW w:w="185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1749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Typ</w:t>
            </w:r>
          </w:p>
        </w:tc>
        <w:tc>
          <w:tcPr>
            <w:tcW w:w="1652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Größe</w:t>
            </w:r>
          </w:p>
        </w:tc>
        <w:tc>
          <w:tcPr>
            <w:tcW w:w="1651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</w:t>
            </w:r>
          </w:p>
        </w:tc>
      </w:tr>
      <w:tr>
        <w:trPr>
          <w:trHeight w:val="375" w:hRule="atLeast"/>
        </w:trPr>
        <w:tc>
          <w:tcPr>
            <w:tcW w:w="2575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{{monitors_manufacturer}}</w:t>
            </w:r>
          </w:p>
        </w:tc>
        <w:tc>
          <w:tcPr>
            <w:tcW w:w="1859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{{monitors_model}}</w:t>
            </w:r>
          </w:p>
        </w:tc>
        <w:tc>
          <w:tcPr>
            <w:tcW w:w="1749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{{monitors_type}}</w:t>
            </w:r>
          </w:p>
        </w:tc>
        <w:tc>
          <w:tcPr>
            <w:tcW w:w="1652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{{monitors_size}}</w:t>
            </w:r>
          </w:p>
        </w:tc>
        <w:tc>
          <w:tcPr>
            <w:tcW w:w="16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/>
              <w:t>{{monitors_s</w:t>
            </w:r>
            <w:r>
              <w:rPr/>
              <w:t>erial_number</w:t>
            </w:r>
            <w:r>
              <w:rPr/>
              <w:t>}}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5"/>
      <w:bookmarkEnd w:id="6"/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992" w:gutter="0" w:header="720" w:top="1418" w:footer="51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3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Praterstern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3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Praterstern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6"/>
      <w:gridCol w:w="7094"/>
    </w:tblGrid>
    <w:tr>
      <w:trPr>
        <w:cantSplit/>
      </w:trPr>
      <w:tc>
        <w:tcPr>
          <w:tcW w:w="2546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1963589777" r:id="rId1"/>
            </w:object>
          </w:r>
        </w:p>
      </w:tc>
      <w:tc>
        <w:tcPr>
          <w:tcW w:w="7094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6"/>
      <w:gridCol w:w="7094"/>
    </w:tblGrid>
    <w:tr>
      <w:trPr>
        <w:cantSplit/>
      </w:trPr>
      <w:tc>
        <w:tcPr>
          <w:tcW w:w="2546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1043768815" r:id="rId1"/>
            </w:object>
          </w:r>
        </w:p>
      </w:tc>
      <w:tc>
        <w:tcPr>
          <w:tcW w:w="7094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pStyle w:val="Heading1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37" w:hanging="737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1"/>
      <w:numFmt w:val="bullet"/>
      <w:lvlText w:val="·"/>
      <w:lvlJc w:val="start"/>
      <w:pPr>
        <w:tabs>
          <w:tab w:val="num" w:pos="425"/>
        </w:tabs>
        <w:ind w:start="425" w:hanging="425"/>
      </w:pPr>
      <w:rPr>
        <w:rFonts w:ascii="Symbol" w:hAnsi="Symbol" w:cs="Symbol" w:hint="default"/>
        <w:color w:val="auto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/>
    <w:lsdException w:name="heading 9" w:locked="1" w:uiPriority="0" w:semiHidden="1" w:unhideWhenUsed="1"/>
    <w:lsdException w:name="index 1" w:uiPriority="0" w:semiHidden="1" w:unhideWhenUsed="1"/>
    <w:lsdException w:name="index 2" w:uiPriority="0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uiPriority="0" w:semiHidden="1" w:unhideWhenUsed="1"/>
    <w:lsdException w:name="index 7" w:uiPriority="0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0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pageBreakBefore/>
      <w:widowControl w:val="false"/>
      <w:numPr>
        <w:ilvl w:val="0"/>
        <w:numId w:val="1"/>
      </w:numPr>
      <w:spacing w:before="360" w:after="120"/>
      <w:jc w:val="both"/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qFormat/>
    <w:pPr>
      <w:pageBreakBefore w:val="false"/>
      <w:numPr>
        <w:ilvl w:val="1"/>
        <w:numId w:val="1"/>
      </w:numPr>
      <w:spacing w:before="240" w:after="120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  <w:numId w:val="1"/>
      </w:numPr>
      <w:outlineLvl w:val="2"/>
    </w:pPr>
    <w:rPr>
      <w:sz w:val="20"/>
    </w:rPr>
  </w:style>
  <w:style w:type="paragraph" w:styleId="Heading4">
    <w:name w:val="heading 4"/>
    <w:basedOn w:val="Heading3"/>
    <w:next w:val="Normal"/>
    <w:link w:val="Heading4Char"/>
    <w:qFormat/>
    <w:locked/>
    <w:pPr>
      <w:numPr>
        <w:ilvl w:val="3"/>
        <w:numId w:val="1"/>
      </w:numPr>
      <w:outlineLvl w:val="3"/>
    </w:pPr>
    <w:rPr/>
  </w:style>
  <w:style w:type="paragraph" w:styleId="Heading5">
    <w:name w:val="heading 5"/>
    <w:next w:val="Normal"/>
    <w:link w:val="Heading5Char"/>
    <w:qFormat/>
    <w:locked/>
    <w:pPr>
      <w:widowControl/>
      <w:numPr>
        <w:ilvl w:val="4"/>
        <w:numId w:val="2"/>
      </w:numPr>
      <w:suppressAutoHyphens w:val="true"/>
      <w:bidi w:val="0"/>
      <w:spacing w:lineRule="auto" w:line="240" w:before="0" w:after="0"/>
      <w:jc w:val="start"/>
      <w:outlineLvl w:val="4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6">
    <w:name w:val="heading 6"/>
    <w:basedOn w:val="Heading5"/>
    <w:next w:val="Normal"/>
    <w:link w:val="Heading6Char"/>
    <w:qFormat/>
    <w:locked/>
    <w:pPr>
      <w:outlineLvl w:val="5"/>
    </w:pPr>
    <w:rPr/>
  </w:style>
  <w:style w:type="paragraph" w:styleId="Heading7">
    <w:name w:val="heading 7"/>
    <w:basedOn w:val="Heading6"/>
    <w:next w:val="Normal"/>
    <w:link w:val="Heading7Char"/>
    <w:qFormat/>
    <w:locked/>
    <w:pPr>
      <w:outlineLvl w:val="6"/>
    </w:pPr>
    <w:rPr/>
  </w:style>
  <w:style w:type="paragraph" w:styleId="Heading8">
    <w:name w:val="heading 8"/>
    <w:basedOn w:val="Heading7"/>
    <w:next w:val="Normal"/>
    <w:link w:val="Heading8Char"/>
    <w:qFormat/>
    <w:locked/>
    <w:pPr>
      <w:outlineLvl w:val="7"/>
    </w:pPr>
    <w:rPr/>
  </w:style>
  <w:style w:type="paragraph" w:styleId="Heading9">
    <w:name w:val="heading 9"/>
    <w:basedOn w:val="Heading8"/>
    <w:next w:val="Normal"/>
    <w:link w:val="Heading9Char"/>
    <w:qFormat/>
    <w:locked/>
    <w:pPr>
      <w:outlineLvl w:val="8"/>
    </w:pPr>
    <w:rPr/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eastAsia="Times New Roman" w:cs="Times New Roman"/>
      <w:b/>
      <w:sz w:val="28"/>
      <w:szCs w:val="20"/>
      <w:lang w:val="de-DE" w:eastAsia="de-DE"/>
    </w:rPr>
  </w:style>
  <w:style w:type="character" w:styleId="Heading2Char" w:customStyle="1">
    <w:name w:val="Heading 2 Char"/>
    <w:basedOn w:val="DefaultParagraphFont"/>
    <w:link w:val="Heading2"/>
    <w:qFormat/>
    <w:rPr>
      <w:rFonts w:eastAsia="Times New Roman" w:cs="Times New Roman"/>
      <w:b/>
      <w:sz w:val="24"/>
      <w:szCs w:val="20"/>
      <w:lang w:val="de-DE" w:eastAsia="de-DE"/>
    </w:rPr>
  </w:style>
  <w:style w:type="character" w:styleId="Heading3Char" w:customStyle="1">
    <w:name w:val="Heading 3 Char"/>
    <w:basedOn w:val="DefaultParagraphFont"/>
    <w:link w:val="Heading3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4Char" w:customStyle="1">
    <w:name w:val="Heading 4 Char"/>
    <w:basedOn w:val="DefaultParagraphFont"/>
    <w:link w:val="Heading4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5Char" w:customStyle="1">
    <w:name w:val="Heading 5 Char"/>
    <w:basedOn w:val="DefaultParagraphFont"/>
    <w:link w:val="Heading5"/>
    <w:qFormat/>
    <w:rPr>
      <w:rFonts w:eastAsia="Times New Roman" w:cs="Times New Roman"/>
      <w:szCs w:val="20"/>
      <w:lang w:val="de-DE" w:eastAsia="de-DE"/>
    </w:rPr>
  </w:style>
  <w:style w:type="character" w:styleId="Heading6Char" w:customStyle="1">
    <w:name w:val="Heading 6 Char"/>
    <w:basedOn w:val="DefaultParagraphFont"/>
    <w:link w:val="Heading6"/>
    <w:qFormat/>
    <w:rPr>
      <w:rFonts w:eastAsia="Times New Roman" w:cs="Times New Roman"/>
      <w:szCs w:val="20"/>
      <w:lang w:val="de-DE" w:eastAsia="de-DE"/>
    </w:rPr>
  </w:style>
  <w:style w:type="character" w:styleId="Heading7Char" w:customStyle="1">
    <w:name w:val="Heading 7 Char"/>
    <w:basedOn w:val="DefaultParagraphFont"/>
    <w:link w:val="Heading7"/>
    <w:qFormat/>
    <w:rPr>
      <w:rFonts w:eastAsia="Times New Roman" w:cs="Times New Roman"/>
      <w:szCs w:val="20"/>
      <w:lang w:val="de-DE" w:eastAsia="de-DE"/>
    </w:rPr>
  </w:style>
  <w:style w:type="character" w:styleId="Heading8Char" w:customStyle="1">
    <w:name w:val="Heading 8 Char"/>
    <w:basedOn w:val="DefaultParagraphFont"/>
    <w:link w:val="Heading8"/>
    <w:qFormat/>
    <w:rPr>
      <w:rFonts w:eastAsia="Times New Roman" w:cs="Times New Roman"/>
      <w:szCs w:val="20"/>
      <w:lang w:val="de-DE" w:eastAsia="de-DE"/>
    </w:rPr>
  </w:style>
  <w:style w:type="character" w:styleId="Heading9Char" w:customStyle="1">
    <w:name w:val="Heading 9 Char"/>
    <w:basedOn w:val="DefaultParagraphFont"/>
    <w:link w:val="Heading9"/>
    <w:qFormat/>
    <w:rPr>
      <w:rFonts w:eastAsia="Times New Roman" w:cs="Times New Roman"/>
      <w:szCs w:val="20"/>
      <w:lang w:val="de-DE" w:eastAsia="de-DE"/>
    </w:rPr>
  </w:style>
  <w:style w:type="character" w:styleId="BodyTextChar" w:customStyle="1">
    <w:name w:val="Body Text Char"/>
    <w:basedOn w:val="DefaultParagraphFont"/>
    <w:qFormat/>
    <w:rPr>
      <w:rFonts w:eastAsia="Times New Roman" w:cs="Times New Roman"/>
      <w:b/>
      <w:sz w:val="44"/>
      <w:szCs w:val="20"/>
      <w:lang w:val="de-DE" w:eastAsia="de-DE"/>
    </w:rPr>
  </w:style>
  <w:style w:type="character" w:styleId="FooterChar" w:customStyle="1">
    <w:name w:val="Footer Char"/>
    <w:basedOn w:val="DefaultParagraphFont"/>
    <w:link w:val="Footer"/>
    <w:qFormat/>
    <w:rPr>
      <w:rFonts w:eastAsia="Times New Roman" w:cs="Times New Roman"/>
      <w:sz w:val="20"/>
      <w:szCs w:val="20"/>
      <w:lang w:val="de-DE" w:eastAsia="de-DE"/>
    </w:rPr>
  </w:style>
  <w:style w:type="character" w:styleId="HeaderChar" w:customStyle="1">
    <w:name w:val="Header Char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de-AT" w:eastAsia="de-DE"/>
    </w:rPr>
  </w:style>
  <w:style w:type="character" w:styleId="BodyTextIndentChar" w:customStyle="1">
    <w:name w:val="Body Text Indent Char"/>
    <w:basedOn w:val="DefaultParagraphFont"/>
    <w:qFormat/>
    <w:rPr>
      <w:rFonts w:eastAsia="Times New Roman" w:cs="Times New Roman"/>
      <w:sz w:val="20"/>
      <w:szCs w:val="20"/>
      <w:lang w:val="de-DE" w:eastAsia="de-DE"/>
    </w:rPr>
  </w:style>
  <w:style w:type="character" w:styleId="BodyText2Char" w:customStyle="1">
    <w:name w:val="Body Text 2 Char"/>
    <w:basedOn w:val="DefaultParagraphFont"/>
    <w:link w:val="BodyText2"/>
    <w:qFormat/>
    <w:rPr>
      <w:rFonts w:eastAsia="Times New Roman" w:cs="Times New Roman"/>
      <w:sz w:val="56"/>
      <w:szCs w:val="20"/>
      <w:lang w:val="de-DE" w:eastAsia="de-DE"/>
    </w:rPr>
  </w:style>
  <w:style w:type="character" w:styleId="PageNumber">
    <w:name w:val="page number"/>
    <w:basedOn w:val="DefaultParagraphFont"/>
    <w:rPr/>
  </w:style>
  <w:style w:type="character" w:styleId="CommentReference">
    <w:name w:val="annotation reference"/>
    <w:basedOn w:val="DefaultParagraphFont"/>
    <w:semiHidden/>
    <w:qFormat/>
    <w:rPr>
      <w:sz w:val="16"/>
    </w:rPr>
  </w:style>
  <w:style w:type="character" w:styleId="CommentTextChar" w:customStyle="1">
    <w:name w:val="Comment Text Char"/>
    <w:basedOn w:val="DefaultParagraphFont"/>
    <w:link w:val="CommentText"/>
    <w:semiHidden/>
    <w:qFormat/>
    <w:rPr>
      <w:rFonts w:eastAsia="Times New Roman" w:cs="Times New Roman"/>
      <w:sz w:val="20"/>
      <w:szCs w:val="20"/>
      <w:lang w:val="de-DE" w:eastAsia="de-DE"/>
    </w:rPr>
  </w:style>
  <w:style w:type="character" w:styleId="DocumentMapChar" w:customStyle="1">
    <w:name w:val="Document Map Char"/>
    <w:basedOn w:val="DefaultParagraphFont"/>
    <w:link w:val="DocumentMap"/>
    <w:semiHidden/>
    <w:qFormat/>
    <w:rPr>
      <w:rFonts w:ascii="Tahoma" w:hAnsi="Tahoma" w:eastAsia="Times New Roman" w:cs="Times New Roman"/>
      <w:sz w:val="20"/>
      <w:szCs w:val="20"/>
      <w:shd w:fill="000080" w:val="clear"/>
      <w:lang w:val="de-DE" w:eastAsia="de-DE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otnoteTextChar" w:customStyle="1">
    <w:name w:val="Footnote Text Char"/>
    <w:basedOn w:val="DefaultParagraphFont"/>
    <w:link w:val="FootnoteText"/>
    <w:semiHidden/>
    <w:qFormat/>
    <w:rPr>
      <w:rFonts w:eastAsia="Times New Roman" w:cs="Times New Roman"/>
      <w:sz w:val="20"/>
      <w:szCs w:val="20"/>
      <w:lang w:val="de-D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BalloonTextChar" w:customStyle="1">
    <w:name w:val="Balloon Text Char"/>
    <w:basedOn w:val="DefaultParagraphFont"/>
    <w:link w:val="BalloonText"/>
    <w:semiHidden/>
    <w:qFormat/>
    <w:rPr>
      <w:rFonts w:ascii="Tahoma" w:hAnsi="Tahoma" w:eastAsia="Times New Roman" w:cs="Tahoma"/>
      <w:sz w:val="16"/>
      <w:szCs w:val="16"/>
      <w:lang w:val="de-DE" w:eastAsia="de-DE"/>
    </w:rPr>
  </w:style>
  <w:style w:type="character" w:styleId="TabelleZchn" w:customStyle="1">
    <w:name w:val="Tabelle Zchn"/>
    <w:basedOn w:val="DefaultParagraphFont"/>
    <w:link w:val="Tabelle"/>
    <w:qFormat/>
    <w:rPr>
      <w:rFonts w:eastAsia="Times New Roman" w:cs="Times New Roman"/>
      <w:sz w:val="20"/>
      <w:szCs w:val="20"/>
      <w:lang w:val="de-DE" w:eastAsia="de-D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IndentChar" w:customStyle="1">
    <w:name w:val="Normal Indent Char"/>
    <w:basedOn w:val="DefaultParagraphFont"/>
    <w:link w:val="NormalIndent"/>
    <w:qFormat/>
    <w:rPr>
      <w:rFonts w:eastAsia="Times New Roman" w:cs="Times New Roman"/>
      <w:szCs w:val="20"/>
      <w:lang w:val="de-D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320" w:after="0"/>
      <w:jc w:val="center"/>
    </w:pPr>
    <w:rPr>
      <w:b/>
      <w:sz w:val="44"/>
    </w:rPr>
  </w:style>
  <w:style w:type="paragraph" w:styleId="List">
    <w:name w:val="List"/>
    <w:basedOn w:val="Normal"/>
    <w:pPr>
      <w:widowControl w:val="false"/>
      <w:tabs>
        <w:tab w:val="clear" w:pos="720"/>
        <w:tab w:val="left" w:pos="1701" w:leader="none"/>
        <w:tab w:val="left" w:pos="4820" w:leader="none"/>
        <w:tab w:val="left" w:pos="5387" w:leader="none"/>
        <w:tab w:val="right" w:pos="7088" w:leader="none"/>
      </w:tabs>
      <w:ind w:hanging="284" w:start="568"/>
      <w:jc w:val="both"/>
    </w:pPr>
    <w:rPr/>
  </w:style>
  <w:style w:type="paragraph" w:styleId="Caption">
    <w:name w:val="caption"/>
    <w:basedOn w:val="Normal"/>
    <w:next w:val="Normal"/>
    <w:qFormat/>
    <w:pPr>
      <w:tabs>
        <w:tab w:val="clear" w:pos="720"/>
        <w:tab w:val="left" w:pos="1134" w:leader="none"/>
        <w:tab w:val="right" w:pos="7088" w:leader="none"/>
      </w:tabs>
      <w:spacing w:before="120" w:after="120"/>
      <w:ind w:start="1134"/>
    </w:pPr>
    <w:rPr>
      <w:i/>
      <w:sz w:val="22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autoRedefine/>
    <w:uiPriority w:val="39"/>
    <w:pPr>
      <w:widowControl w:val="false"/>
      <w:tabs>
        <w:tab w:val="clear" w:pos="720"/>
        <w:tab w:val="right" w:pos="9639" w:leader="dot"/>
      </w:tabs>
      <w:spacing w:before="180" w:after="0"/>
      <w:ind w:hanging="851" w:start="851"/>
      <w:jc w:val="both"/>
    </w:pPr>
    <w:rPr>
      <w:b/>
      <w:szCs w:val="28"/>
      <w:lang w:val="de-AT"/>
    </w:rPr>
  </w:style>
  <w:style w:type="paragraph" w:styleId="Header">
    <w:name w:val="header"/>
    <w:link w:val="HeaderChar"/>
    <w:pPr>
      <w:widowControl/>
      <w:tabs>
        <w:tab w:val="clear" w:pos="720"/>
        <w:tab w:val="center" w:pos="4962" w:leader="none"/>
        <w:tab w:val="right" w:pos="9923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de-AT" w:eastAsia="de-DE" w:bidi="ar-SA"/>
    </w:rPr>
  </w:style>
  <w:style w:type="paragraph" w:styleId="BodyTextIndent">
    <w:name w:val="Body Text Indent"/>
    <w:basedOn w:val="Normal"/>
    <w:link w:val="BodyTextIndentChar"/>
    <w:pPr>
      <w:spacing w:before="60" w:after="0"/>
      <w:ind w:hanging="142" w:start="142"/>
    </w:pPr>
    <w:rPr/>
  </w:style>
  <w:style w:type="paragraph" w:styleId="TOC2">
    <w:name w:val="toc 2"/>
    <w:basedOn w:val="TOC1"/>
    <w:autoRedefine/>
    <w:uiPriority w:val="39"/>
    <w:pPr>
      <w:widowControl/>
      <w:spacing w:before="120" w:after="60"/>
    </w:pPr>
    <w:rPr>
      <w:b w:val="false"/>
    </w:rPr>
  </w:style>
  <w:style w:type="paragraph" w:styleId="TOC3">
    <w:name w:val="toc 3"/>
    <w:basedOn w:val="TOC2"/>
    <w:autoRedefine/>
    <w:uiPriority w:val="39"/>
    <w:pPr>
      <w:spacing w:before="60" w:after="0"/>
      <w:ind w:hanging="992" w:start="1134"/>
    </w:pPr>
    <w:rPr/>
  </w:style>
  <w:style w:type="paragraph" w:styleId="TOC4">
    <w:name w:val="toc 4"/>
    <w:basedOn w:val="TOC3"/>
    <w:autoRedefine/>
    <w:semiHidden/>
    <w:pPr>
      <w:spacing w:before="0" w:after="0"/>
      <w:ind w:hanging="850"/>
    </w:pPr>
    <w:rPr/>
  </w:style>
  <w:style w:type="paragraph" w:styleId="TOC5">
    <w:name w:val="toc 5"/>
    <w:autoRedefine/>
    <w:semiHidden/>
    <w:pPr>
      <w:widowControl/>
      <w:tabs>
        <w:tab w:val="clear" w:pos="720"/>
        <w:tab w:val="right" w:pos="8505" w:leader="dot"/>
      </w:tabs>
      <w:suppressAutoHyphens w:val="true"/>
      <w:bidi w:val="0"/>
      <w:spacing w:lineRule="auto" w:line="240" w:before="0" w:after="0"/>
      <w:ind w:hanging="1134" w:start="1134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TOC6">
    <w:name w:val="toc 6"/>
    <w:basedOn w:val="TOC5"/>
    <w:next w:val="Normal"/>
    <w:autoRedefine/>
    <w:semiHidden/>
    <w:pPr/>
    <w:rPr/>
  </w:style>
  <w:style w:type="paragraph" w:styleId="TOC7">
    <w:name w:val="toc 7"/>
    <w:basedOn w:val="TOC6"/>
    <w:next w:val="Normal"/>
    <w:autoRedefine/>
    <w:semiHidden/>
    <w:pPr/>
    <w:rPr/>
  </w:style>
  <w:style w:type="paragraph" w:styleId="TOC8">
    <w:name w:val="toc 8"/>
    <w:basedOn w:val="TOC7"/>
    <w:next w:val="Normal"/>
    <w:autoRedefine/>
    <w:semiHidden/>
    <w:pPr/>
    <w:rPr/>
  </w:style>
  <w:style w:type="paragraph" w:styleId="TOC9">
    <w:name w:val="toc 9"/>
    <w:basedOn w:val="Normal"/>
    <w:next w:val="Normal"/>
    <w:autoRedefine/>
    <w:semiHidden/>
    <w:pPr>
      <w:widowControl w:val="false"/>
      <w:ind w:start="1600"/>
      <w:jc w:val="both"/>
    </w:pPr>
    <w:rPr/>
  </w:style>
  <w:style w:type="paragraph" w:styleId="BodyText2">
    <w:name w:val="Body Text 2"/>
    <w:basedOn w:val="Normal"/>
    <w:link w:val="BodyText2Char"/>
    <w:qFormat/>
    <w:pPr>
      <w:spacing w:before="360" w:after="0"/>
      <w:jc w:val="center"/>
    </w:pPr>
    <w:rPr>
      <w:sz w:val="56"/>
    </w:rPr>
  </w:style>
  <w:style w:type="paragraph" w:styleId="Aufzhlt" w:customStyle="1">
    <w:name w:val="Aufzählt"/>
    <w:basedOn w:val="Normal"/>
    <w:qFormat/>
    <w:pPr>
      <w:tabs>
        <w:tab w:val="clear" w:pos="720"/>
        <w:tab w:val="left" w:pos="567" w:leader="none"/>
        <w:tab w:val="left" w:pos="993" w:leader="none"/>
      </w:tabs>
      <w:spacing w:before="60" w:after="60"/>
      <w:ind w:hanging="567" w:start="567"/>
      <w:jc w:val="both"/>
    </w:pPr>
    <w:rPr/>
  </w:style>
  <w:style w:type="paragraph" w:styleId="Index1">
    <w:name w:val="index 1"/>
    <w:basedOn w:val="Normal"/>
    <w:next w:val="Normal"/>
    <w:autoRedefine/>
    <w:semiHidden/>
    <w:pPr>
      <w:spacing w:before="120" w:after="0"/>
    </w:pPr>
    <w:rPr>
      <w:sz w:val="22"/>
    </w:rPr>
  </w:style>
  <w:style w:type="paragraph" w:styleId="CommentText">
    <w:name w:val="annotation text"/>
    <w:basedOn w:val="Normal"/>
    <w:link w:val="CommentTextChar"/>
    <w:semiHidden/>
    <w:pPr/>
    <w:rPr/>
  </w:style>
  <w:style w:type="paragraph" w:styleId="Index7">
    <w:name w:val="index 7"/>
    <w:basedOn w:val="Index6"/>
    <w:next w:val="Normal"/>
    <w:autoRedefine/>
    <w:semiHidden/>
    <w:qFormat/>
    <w:pPr>
      <w:widowControl w:val="false"/>
      <w:ind w:hanging="0" w:start="0"/>
    </w:pPr>
    <w:rPr>
      <w:sz w:val="22"/>
    </w:rPr>
  </w:style>
  <w:style w:type="paragraph" w:styleId="Index6">
    <w:name w:val="index 6"/>
    <w:basedOn w:val="Normal"/>
    <w:next w:val="Normal"/>
    <w:autoRedefine/>
    <w:semiHidden/>
    <w:qFormat/>
    <w:pPr>
      <w:ind w:hanging="200" w:start="1200"/>
    </w:pPr>
    <w:rPr/>
  </w:style>
  <w:style w:type="paragraph" w:styleId="ListBullet">
    <w:name w:val="List Bullet"/>
    <w:basedOn w:val="Normal"/>
    <w:autoRedefine/>
    <w:pPr>
      <w:ind w:hanging="283" w:start="283"/>
    </w:pPr>
    <w:rPr/>
  </w:style>
  <w:style w:type="paragraph" w:styleId="Einzug1" w:customStyle="1">
    <w:name w:val="Einzug 1"/>
    <w:basedOn w:val="Normal"/>
    <w:qFormat/>
    <w:pPr>
      <w:keepLines/>
      <w:tabs>
        <w:tab w:val="clear" w:pos="720"/>
        <w:tab w:val="left" w:pos="1701" w:leader="none"/>
        <w:tab w:val="left" w:pos="3456" w:leader="none"/>
        <w:tab w:val="left" w:pos="5760" w:leader="none"/>
      </w:tabs>
      <w:ind w:hanging="284" w:start="284"/>
    </w:pPr>
    <w:rPr/>
  </w:style>
  <w:style w:type="paragraph" w:styleId="Flietextformatierung" w:customStyle="1">
    <w:name w:val="Fließtextformatierung"/>
    <w:basedOn w:val="Normal"/>
    <w:qFormat/>
    <w:pPr>
      <w:spacing w:before="60" w:after="60"/>
      <w:ind w:start="1134"/>
    </w:pPr>
    <w:rPr>
      <w:sz w:val="22"/>
    </w:rPr>
  </w:style>
  <w:style w:type="paragraph" w:styleId="Absatz1" w:customStyle="1">
    <w:name w:val="Absatz 1"/>
    <w:basedOn w:val="Flietextformatierung"/>
    <w:qFormat/>
    <w:pPr>
      <w:tabs>
        <w:tab w:val="clear" w:pos="720"/>
        <w:tab w:val="left" w:pos="3402" w:leader="none"/>
        <w:tab w:val="left" w:pos="5812" w:leader="none"/>
        <w:tab w:val="right" w:pos="7088" w:leader="none"/>
        <w:tab w:val="left" w:pos="8506" w:leader="none"/>
      </w:tabs>
      <w:spacing w:before="0" w:after="120"/>
      <w:ind w:hanging="2552" w:start="3402"/>
      <w:jc w:val="both"/>
    </w:pPr>
    <w:rPr>
      <w:rFonts w:ascii="Helvetica" w:hAnsi="Helvetica"/>
    </w:rPr>
  </w:style>
  <w:style w:type="paragraph" w:styleId="Aufzhlung3" w:customStyle="1">
    <w:name w:val="Aufzählung 3"/>
    <w:basedOn w:val="Normal"/>
    <w:qFormat/>
    <w:pPr>
      <w:tabs>
        <w:tab w:val="clear" w:pos="720"/>
        <w:tab w:val="left" w:pos="3969" w:leader="none"/>
        <w:tab w:val="left" w:pos="4536" w:leader="none"/>
        <w:tab w:val="right" w:pos="6237" w:leader="none"/>
        <w:tab w:val="right" w:pos="7938" w:leader="none"/>
      </w:tabs>
      <w:spacing w:before="0" w:after="120"/>
      <w:ind w:hanging="1134" w:start="1985"/>
      <w:jc w:val="both"/>
    </w:pPr>
    <w:rPr>
      <w:rFonts w:ascii="Helvetica" w:hAnsi="Helvetica"/>
    </w:rPr>
  </w:style>
  <w:style w:type="paragraph" w:styleId="DocumentMap">
    <w:name w:val="Document Map"/>
    <w:basedOn w:val="Normal"/>
    <w:link w:val="DocumentMapChar"/>
    <w:semiHidden/>
    <w:qFormat/>
    <w:pPr>
      <w:shd w:val="clear" w:color="auto" w:fill="000080"/>
    </w:pPr>
    <w:rPr>
      <w:rFonts w:ascii="Tahoma" w:hAnsi="Tahoma"/>
    </w:rPr>
  </w:style>
  <w:style w:type="paragraph" w:styleId="TableofFigures">
    <w:name w:val="table of figures"/>
    <w:basedOn w:val="Normal"/>
    <w:next w:val="Normal"/>
    <w:semiHidden/>
    <w:pPr>
      <w:tabs>
        <w:tab w:val="clear" w:pos="720"/>
        <w:tab w:val="right" w:pos="9072" w:leader="dot"/>
      </w:tabs>
      <w:ind w:hanging="440" w:start="440"/>
    </w:pPr>
    <w:rPr/>
  </w:style>
  <w:style w:type="paragraph" w:styleId="Flietext2" w:customStyle="1">
    <w:name w:val="Fließtext2"/>
    <w:basedOn w:val="Flietextformatierung"/>
    <w:qFormat/>
    <w:pPr>
      <w:keepLines/>
      <w:tabs>
        <w:tab w:val="clear" w:pos="720"/>
        <w:tab w:val="left" w:pos="851" w:leader="none"/>
        <w:tab w:val="left" w:pos="3969" w:leader="none"/>
        <w:tab w:val="left" w:pos="4536" w:leader="none"/>
      </w:tabs>
      <w:spacing w:lineRule="atLeast" w:line="240"/>
      <w:ind w:start="851"/>
      <w:jc w:val="both"/>
    </w:pPr>
    <w:rPr>
      <w:rFonts w:ascii="Helvetica" w:hAnsi="Helvetica"/>
      <w:sz w:val="22"/>
    </w:rPr>
  </w:style>
  <w:style w:type="paragraph" w:styleId="Punkte" w:customStyle="1">
    <w:name w:val="Punkte"/>
    <w:basedOn w:val="Normal"/>
    <w:qFormat/>
    <w:pPr>
      <w:numPr>
        <w:ilvl w:val="0"/>
        <w:numId w:val="3"/>
      </w:numPr>
      <w:tabs>
        <w:tab w:val="clear" w:pos="720"/>
        <w:tab w:val="left" w:pos="993" w:leader="none"/>
      </w:tabs>
      <w:spacing w:before="0" w:after="60"/>
      <w:ind w:hanging="357" w:start="992"/>
      <w:jc w:val="both"/>
    </w:pPr>
    <w:rPr/>
  </w:style>
  <w:style w:type="paragraph" w:styleId="Bildtext" w:customStyle="1">
    <w:name w:val="Bildtext"/>
    <w:basedOn w:val="Normal"/>
    <w:qFormat/>
    <w:pPr>
      <w:spacing w:before="120" w:after="240"/>
      <w:jc w:val="center"/>
    </w:pPr>
    <w:rPr/>
  </w:style>
  <w:style w:type="paragraph" w:styleId="Drucktext" w:customStyle="1">
    <w:name w:val="Drucktext"/>
    <w:basedOn w:val="Flietextformatierung"/>
    <w:qFormat/>
    <w:pPr>
      <w:spacing w:before="240" w:after="120"/>
      <w:ind w:start="227"/>
      <w:jc w:val="both"/>
    </w:pPr>
    <w:rPr>
      <w:sz w:val="20"/>
    </w:rPr>
  </w:style>
  <w:style w:type="paragraph" w:styleId="Liste2" w:customStyle="1">
    <w:name w:val="Liste_2"/>
    <w:basedOn w:val="Absatz1"/>
    <w:qFormat/>
    <w:pPr>
      <w:tabs>
        <w:tab w:val="clear" w:pos="3402"/>
        <w:tab w:val="clear" w:pos="5812"/>
        <w:tab w:val="left" w:pos="709" w:leader="none"/>
        <w:tab w:val="left" w:pos="1985" w:leader="none"/>
      </w:tabs>
      <w:ind w:hanging="1701" w:start="1985"/>
    </w:pPr>
    <w:rPr>
      <w:rFonts w:ascii="Arial" w:hAnsi="Arial"/>
    </w:rPr>
  </w:style>
  <w:style w:type="paragraph" w:styleId="FlietextformatierungTab" w:customStyle="1">
    <w:name w:val="Fließtextformatierung_Tab"/>
    <w:basedOn w:val="Flietextformatierung"/>
    <w:qFormat/>
    <w:pPr>
      <w:spacing w:before="0" w:after="60"/>
    </w:pPr>
    <w:rPr>
      <w:rFonts w:ascii="Courier New" w:hAnsi="Courier New"/>
      <w:spacing w:val="30"/>
      <w:sz w:val="16"/>
    </w:rPr>
  </w:style>
  <w:style w:type="paragraph" w:styleId="BlockText">
    <w:name w:val="Block Text"/>
    <w:basedOn w:val="Normal"/>
    <w:qFormat/>
    <w:pPr>
      <w:ind w:hanging="142" w:start="142" w:end="-283"/>
    </w:pPr>
    <w:rPr>
      <w:rFonts w:cs="Arial"/>
      <w:sz w:val="16"/>
    </w:rPr>
  </w:style>
  <w:style w:type="paragraph" w:styleId="Tabelle" w:customStyle="1">
    <w:name w:val="Tabelle"/>
    <w:basedOn w:val="Normal"/>
    <w:link w:val="TabelleZchn"/>
    <w:qFormat/>
    <w:pPr>
      <w:spacing w:before="60" w:after="60"/>
    </w:pPr>
    <w:rPr/>
  </w:style>
  <w:style w:type="paragraph" w:styleId="Regel" w:customStyle="1">
    <w:name w:val="Regel"/>
    <w:basedOn w:val="Flietextformatierung"/>
    <w:qFormat/>
    <w:pPr>
      <w:keepLines/>
      <w:tabs>
        <w:tab w:val="clear" w:pos="720"/>
        <w:tab w:val="left" w:pos="2268" w:leader="none"/>
        <w:tab w:val="left" w:pos="2835" w:leader="none"/>
        <w:tab w:val="left" w:pos="3402" w:leader="none"/>
        <w:tab w:val="left" w:pos="3969" w:leader="none"/>
        <w:tab w:val="left" w:pos="4536" w:leader="none"/>
      </w:tabs>
      <w:spacing w:lineRule="atLeast" w:line="240" w:before="240" w:after="60"/>
      <w:ind w:hanging="1134" w:start="1985"/>
      <w:jc w:val="both"/>
    </w:pPr>
    <w:rPr>
      <w:sz w:val="22"/>
    </w:rPr>
  </w:style>
  <w:style w:type="paragraph" w:styleId="Index2">
    <w:name w:val="index 2"/>
    <w:basedOn w:val="Normal"/>
    <w:next w:val="Normal"/>
    <w:semiHidden/>
    <w:pPr>
      <w:tabs>
        <w:tab w:val="clear" w:pos="720"/>
        <w:tab w:val="left" w:pos="851" w:leader="none"/>
        <w:tab w:val="right" w:pos="7088" w:leader="none"/>
      </w:tabs>
      <w:ind w:start="283"/>
    </w:pPr>
    <w:rPr>
      <w:sz w:val="22"/>
    </w:rPr>
  </w:style>
  <w:style w:type="paragraph" w:styleId="FootnoteText">
    <w:name w:val="footnote text"/>
    <w:basedOn w:val="Normal"/>
    <w:link w:val="FootnoteTextChar"/>
    <w:semiHidden/>
    <w:pPr>
      <w:tabs>
        <w:tab w:val="clear" w:pos="720"/>
        <w:tab w:val="left" w:pos="851" w:leader="none"/>
        <w:tab w:val="right" w:pos="7088" w:leader="none"/>
      </w:tabs>
    </w:pPr>
    <w:rPr>
      <w:lang w:eastAsia="en-US"/>
    </w:rPr>
  </w:style>
  <w:style w:type="paragraph" w:styleId="NormalIndent">
    <w:name w:val="Normal Indent"/>
    <w:basedOn w:val="Normal"/>
    <w:next w:val="Normal"/>
    <w:link w:val="NormalIndentChar"/>
    <w:qFormat/>
    <w:pPr>
      <w:tabs>
        <w:tab w:val="clear" w:pos="720"/>
        <w:tab w:val="left" w:pos="851" w:leader="none"/>
        <w:tab w:val="right" w:pos="6946" w:leader="dot"/>
        <w:tab w:val="right" w:pos="7088" w:leader="none"/>
      </w:tabs>
    </w:pPr>
    <w:rPr>
      <w:sz w:val="22"/>
      <w:lang w:eastAsia="en-US"/>
    </w:rPr>
  </w:style>
  <w:style w:type="paragraph" w:styleId="BalloonText">
    <w:name w:val="Balloon Text"/>
    <w:basedOn w:val="Normal"/>
    <w:link w:val="BalloonTextChar"/>
    <w:semiHidden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TableListBullet-1" w:customStyle="1">
    <w:name w:val="Table List Bullet-1"/>
    <w:basedOn w:val="Normal"/>
    <w:qFormat/>
    <w:pPr>
      <w:keepLines/>
      <w:numPr>
        <w:ilvl w:val="0"/>
        <w:numId w:val="5"/>
      </w:numPr>
      <w:tabs>
        <w:tab w:val="clear" w:pos="720"/>
      </w:tabs>
      <w:spacing w:before="60" w:after="0"/>
      <w:jc w:val="both"/>
    </w:pPr>
    <w:rPr>
      <w:rFonts w:eastAsia="Arial Unicode MS" w:cs="Arial"/>
      <w:lang w:eastAsia="en-US"/>
    </w:rPr>
  </w:style>
  <w:style w:type="paragraph" w:styleId="TableHead" w:customStyle="1">
    <w:name w:val="Table Head"/>
    <w:basedOn w:val="Normal"/>
    <w:qFormat/>
    <w:pPr>
      <w:keepNext w:val="true"/>
      <w:keepLines/>
      <w:spacing w:before="60" w:after="60"/>
    </w:pPr>
    <w:rPr>
      <w:rFonts w:eastAsia="Arial Unicode MS" w:cs="Arial"/>
      <w:b/>
      <w:lang w:eastAsia="en-US"/>
    </w:rPr>
  </w:style>
  <w:style w:type="paragraph" w:styleId="TableBody" w:customStyle="1">
    <w:name w:val="Table Body"/>
    <w:basedOn w:val="Normal"/>
    <w:qFormat/>
    <w:pPr>
      <w:keepLines/>
      <w:spacing w:before="60" w:after="60"/>
      <w:jc w:val="both"/>
    </w:pPr>
    <w:rPr>
      <w:rFonts w:eastAsia="Arial Unicode MS"/>
      <w:lang w:eastAsia="en-US"/>
    </w:rPr>
  </w:style>
  <w:style w:type="paragraph" w:styleId="Fuzeile8M" w:customStyle="1">
    <w:name w:val="Fußzeile 8 M"/>
    <w:basedOn w:val="Normal"/>
    <w:qFormat/>
    <w:pPr>
      <w:tabs>
        <w:tab w:val="clear" w:pos="720"/>
        <w:tab w:val="center" w:pos="4962" w:leader="none"/>
        <w:tab w:val="right" w:pos="9781" w:leader="none"/>
      </w:tabs>
      <w:jc w:val="center"/>
    </w:pPr>
    <w:rPr>
      <w:sz w:val="16"/>
    </w:rPr>
  </w:style>
  <w:style w:type="paragraph" w:styleId="Standard9pt" w:customStyle="1">
    <w:name w:val="Standard + 9 pt"/>
    <w:basedOn w:val="Normal"/>
    <w:qFormat/>
    <w:pPr>
      <w:jc w:val="center"/>
    </w:pPr>
    <w:rPr>
      <w:sz w:val="16"/>
      <w:szCs w:val="16"/>
      <w:lang w:val="es-ES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3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3.wm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719A400F2D4E799E30B3341A14CD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2823DB-53BC-4275-8F44-1C6D2D6E6909}"/>
      </w:docPartPr>
      <w:docPartBody>
        <w:p w:rsidR="00F97275" w:rsidRDefault="00473CCC" w:rsidP="00473CCC">
          <w:pPr>
            <w:pStyle w:val="CA719A400F2D4E799E30B3341A14CDB9"/>
          </w:pPr>
          <w:r w:rsidRPr="00481D12">
            <w:rPr>
              <w:rStyle w:val="PlaceholderText"/>
            </w:rPr>
            <w:t>[Kommentare]</w:t>
          </w:r>
        </w:p>
      </w:docPartBody>
    </w:docPart>
    <w:docPart>
      <w:docPartPr>
        <w:name w:val="339C0C704C434B6D8211A2A0AD742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8BBB04-E12C-44FC-95ED-147CD37E9DE8}"/>
      </w:docPartPr>
      <w:docPartBody>
        <w:p w:rsidR="00B979C8" w:rsidRDefault="00E51DE6" w:rsidP="00E51DE6">
          <w:pPr>
            <w:pStyle w:val="339C0C704C434B6D8211A2A0AD742CD5"/>
          </w:pPr>
          <w:r w:rsidRPr="001D49E2">
            <w:rPr>
              <w:rStyle w:val="PlaceholderText"/>
            </w:rPr>
            <w:t>[Status]</w:t>
          </w:r>
        </w:p>
      </w:docPartBody>
    </w:docPart>
    <w:docPart>
      <w:docPartPr>
        <w:name w:val="B28AC10DE10F4ADDB7CE14481CFE45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5198C4-BFF4-42EB-8828-23EBF6E6705C}"/>
      </w:docPartPr>
      <w:docPartBody>
        <w:p w:rsidR="00B979C8" w:rsidRDefault="00E51DE6" w:rsidP="00E51DE6">
          <w:pPr>
            <w:pStyle w:val="B28AC10DE10F4ADDB7CE14481CFE45A3"/>
          </w:pPr>
          <w:r>
            <w:rPr>
              <w:rStyle w:val="Placeholder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2F3"/>
    <w:rsid w:val="00000F56"/>
    <w:rsid w:val="000410A3"/>
    <w:rsid w:val="000D6723"/>
    <w:rsid w:val="0014013F"/>
    <w:rsid w:val="001A4A76"/>
    <w:rsid w:val="001E7E84"/>
    <w:rsid w:val="00224088"/>
    <w:rsid w:val="002B406C"/>
    <w:rsid w:val="00356028"/>
    <w:rsid w:val="003A4A5A"/>
    <w:rsid w:val="003B1ECF"/>
    <w:rsid w:val="003D2717"/>
    <w:rsid w:val="003E1F59"/>
    <w:rsid w:val="00457BFA"/>
    <w:rsid w:val="00473CCC"/>
    <w:rsid w:val="00493B5C"/>
    <w:rsid w:val="004A316D"/>
    <w:rsid w:val="004B5A89"/>
    <w:rsid w:val="004C07B2"/>
    <w:rsid w:val="004D499A"/>
    <w:rsid w:val="004D6B4C"/>
    <w:rsid w:val="00514623"/>
    <w:rsid w:val="00536766"/>
    <w:rsid w:val="0058780C"/>
    <w:rsid w:val="005C3C3C"/>
    <w:rsid w:val="005E36D7"/>
    <w:rsid w:val="00610675"/>
    <w:rsid w:val="00655DC0"/>
    <w:rsid w:val="0065667D"/>
    <w:rsid w:val="00672F49"/>
    <w:rsid w:val="006A3879"/>
    <w:rsid w:val="006A3DCD"/>
    <w:rsid w:val="006D2E34"/>
    <w:rsid w:val="006F7B96"/>
    <w:rsid w:val="00732738"/>
    <w:rsid w:val="00760CF9"/>
    <w:rsid w:val="007F737D"/>
    <w:rsid w:val="008009D4"/>
    <w:rsid w:val="0080197B"/>
    <w:rsid w:val="008D4420"/>
    <w:rsid w:val="008F1AF1"/>
    <w:rsid w:val="008F5762"/>
    <w:rsid w:val="00952AEE"/>
    <w:rsid w:val="009950FD"/>
    <w:rsid w:val="009C2443"/>
    <w:rsid w:val="009E5944"/>
    <w:rsid w:val="009F0622"/>
    <w:rsid w:val="00A12BD1"/>
    <w:rsid w:val="00AA0F6C"/>
    <w:rsid w:val="00AC150E"/>
    <w:rsid w:val="00B27177"/>
    <w:rsid w:val="00B47B1A"/>
    <w:rsid w:val="00B752D5"/>
    <w:rsid w:val="00B979C8"/>
    <w:rsid w:val="00C34B3B"/>
    <w:rsid w:val="00C76EC8"/>
    <w:rsid w:val="00CB2857"/>
    <w:rsid w:val="00CD0F5F"/>
    <w:rsid w:val="00CD1045"/>
    <w:rsid w:val="00D63EDC"/>
    <w:rsid w:val="00D765DA"/>
    <w:rsid w:val="00E41144"/>
    <w:rsid w:val="00E51DE6"/>
    <w:rsid w:val="00EC001E"/>
    <w:rsid w:val="00F357E9"/>
    <w:rsid w:val="00F84F32"/>
    <w:rsid w:val="00F97275"/>
    <w:rsid w:val="00FB3455"/>
    <w:rsid w:val="00FD7845"/>
    <w:rsid w:val="00FE04CC"/>
    <w:rsid w:val="00FF0B89"/>
    <w:rsid w:val="00FF22F3"/>
    <w:rsid w:val="00FF4A34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1DE6"/>
    <w:rPr>
      <w:color w:val="808080"/>
    </w:rPr>
  </w:style>
  <w:style w:type="paragraph" w:customStyle="1" w:styleId="CA719A400F2D4E799E30B3341A14CDB9">
    <w:name w:val="CA719A400F2D4E799E30B3341A14CDB9"/>
    <w:rsid w:val="00473CCC"/>
    <w:pPr>
      <w:spacing w:after="160" w:line="259" w:lineRule="auto"/>
    </w:pPr>
  </w:style>
  <w:style w:type="paragraph" w:customStyle="1" w:styleId="339C0C704C434B6D8211A2A0AD742CD5">
    <w:name w:val="339C0C704C434B6D8211A2A0AD742CD5"/>
    <w:rsid w:val="00E51DE6"/>
    <w:pPr>
      <w:spacing w:after="160" w:line="259" w:lineRule="auto"/>
    </w:pPr>
  </w:style>
  <w:style w:type="paragraph" w:customStyle="1" w:styleId="B28AC10DE10F4ADDB7CE14481CFE45A3">
    <w:name w:val="B28AC10DE10F4ADDB7CE14481CFE45A3"/>
    <w:rsid w:val="00E51DE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50</TotalTime>
  <Application>LibreOffice/26.2.4.2$Linux_X86_64 LibreOffice_project/620$Build-2</Application>
  <AppVersion>15.0000</AppVersion>
  <Pages>4</Pages>
  <Words>284</Words>
  <Characters>2738</Characters>
  <CharactersWithSpaces>2905</CharactersWithSpaces>
  <Paragraphs>138</Paragraphs>
  <Company>Siemens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V9.05</cp:category>
  <cp:contentStatus>24.11.2025</cp:contentStatus>
  <dcterms:created xsi:type="dcterms:W3CDTF">2021-11-18T19:08:00Z</dcterms:created>
  <dc:creator>Syboeck, Katharina (RC-AT MO MM-MMF PEC EP)</dc:creator>
  <dc:description>2025</dc:description>
  <cp:keywords>C_Restricted</cp:keywords>
  <dc:language>en-US</dc:language>
  <cp:lastModifiedBy/>
  <cp:lastPrinted>2025-11-25T14:59:00Z</cp:lastPrinted>
  <dcterms:modified xsi:type="dcterms:W3CDTF">2026-08-06T10:15:57Z</dcterms:modified>
  <cp:revision>74</cp:revision>
  <dc:subject>Stellwerk: Praterstern</dc:subject>
  <dc:title>Hardwarekonfiguration/ Systemparametrierung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Restricted</vt:lpwstr>
  </property>
  <property fmtid="{D5CDD505-2E9C-101B-9397-08002B2CF9AE}" pid="3" name="Document_Confidentiality">
    <vt:lpwstr>Restricted</vt:lpwstr>
  </property>
  <property fmtid="{D5CDD505-2E9C-101B-9397-08002B2CF9AE}" pid="4" name="MSIP_Label_a59b6cd5-d141-4a33-8bf1-0ca04484304f_ActionId">
    <vt:lpwstr>f3f552b2-9295-4dd2-8ba6-2e235c2f1b16</vt:lpwstr>
  </property>
  <property fmtid="{D5CDD505-2E9C-101B-9397-08002B2CF9AE}" pid="5" name="MSIP_Label_a59b6cd5-d141-4a33-8bf1-0ca04484304f_ContentBits">
    <vt:lpwstr>0</vt:lpwstr>
  </property>
  <property fmtid="{D5CDD505-2E9C-101B-9397-08002B2CF9AE}" pid="6" name="MSIP_Label_a59b6cd5-d141-4a33-8bf1-0ca04484304f_Enabled">
    <vt:lpwstr>true</vt:lpwstr>
  </property>
  <property fmtid="{D5CDD505-2E9C-101B-9397-08002B2CF9AE}" pid="7" name="MSIP_Label_a59b6cd5-d141-4a33-8bf1-0ca04484304f_Method">
    <vt:lpwstr>Standard</vt:lpwstr>
  </property>
  <property fmtid="{D5CDD505-2E9C-101B-9397-08002B2CF9AE}" pid="8" name="MSIP_Label_a59b6cd5-d141-4a33-8bf1-0ca04484304f_Name">
    <vt:lpwstr>restricted-default</vt:lpwstr>
  </property>
  <property fmtid="{D5CDD505-2E9C-101B-9397-08002B2CF9AE}" pid="9" name="MSIP_Label_a59b6cd5-d141-4a33-8bf1-0ca04484304f_SetDate">
    <vt:lpwstr>2022-01-16T08:52:18Z</vt:lpwstr>
  </property>
  <property fmtid="{D5CDD505-2E9C-101B-9397-08002B2CF9AE}" pid="10" name="MSIP_Label_a59b6cd5-d141-4a33-8bf1-0ca04484304f_SiteId">
    <vt:lpwstr>38ae3bcd-9579-4fd4-adda-b42e1495d55a</vt:lpwstr>
  </property>
  <property fmtid="{D5CDD505-2E9C-101B-9397-08002B2CF9AE}" pid="11" name="sodocoClasId">
    <vt:i4>1</vt:i4>
  </property>
  <property fmtid="{D5CDD505-2E9C-101B-9397-08002B2CF9AE}" pid="12" name="sodocoClasLang">
    <vt:lpwstr>Intern</vt:lpwstr>
  </property>
  <property fmtid="{D5CDD505-2E9C-101B-9397-08002B2CF9AE}" pid="13" name="sodocoClasLangId">
    <vt:i4>0</vt:i4>
  </property>
</Properties>
</file>