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1ECF94BE" w14:textId="77777777" w:rsidR="00B17E9C" w:rsidRDefault="00B17E9C" w:rsidP="00664B41"/>
    <w:p w14:paraId="285B43D6" w14:textId="77777777" w:rsidR="00B17E9C" w:rsidRDefault="00B17E9C" w:rsidP="00664B41">
      <w:r>
        <w:t>Can we add double tap to accept hint value showing.</w:t>
      </w:r>
    </w:p>
    <w:p w14:paraId="107D9615" w14:textId="69F626A5" w:rsidR="0009358E" w:rsidRPr="00664B41" w:rsidRDefault="00B17E9C" w:rsidP="00664B41">
      <w:r>
        <w:t xml:space="preserve">Can we make bb3 entered notes from coach show a conditional note icon to the right of exercise name? should be bright yellow if unread, greyed if read. Notes can be specific to set or just for the exercise in general. This works in </w:t>
      </w:r>
      <w:proofErr w:type="spellStart"/>
      <w:r>
        <w:t>wes</w:t>
      </w:r>
      <w:proofErr w:type="spellEnd"/>
      <w:r>
        <w:t xml:space="preserve"> original</w:t>
      </w:r>
      <w:r w:rsidR="00664B41">
        <w:br/>
      </w:r>
      <w:r w:rsidR="00664B41">
        <w:br/>
      </w:r>
      <w:r w:rsidR="00664B41" w:rsidRPr="00664B41">
        <w:t>Circuit logic wes2 needs to be fixed, UI improved.</w:t>
      </w:r>
      <w:r w:rsidR="009251E3">
        <w:br/>
      </w:r>
      <w:r w:rsidR="009251E3">
        <w:br/>
      </w:r>
      <w:r w:rsidR="009251E3">
        <w:br/>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21794"/>
    <w:rsid w:val="001720F9"/>
    <w:rsid w:val="002F0C8A"/>
    <w:rsid w:val="005E0393"/>
    <w:rsid w:val="00664B41"/>
    <w:rsid w:val="00840D6F"/>
    <w:rsid w:val="009251E3"/>
    <w:rsid w:val="00947E06"/>
    <w:rsid w:val="00B17E9C"/>
    <w:rsid w:val="00B8651A"/>
    <w:rsid w:val="00D5557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358</TotalTime>
  <Pages>1</Pages>
  <Words>141</Words>
  <Characters>809</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2</cp:revision>
  <dcterms:created xsi:type="dcterms:W3CDTF">2026-05-10T23:44:00Z</dcterms:created>
  <dcterms:modified xsi:type="dcterms:W3CDTF">2026-05-12T09:15:00Z</dcterms:modified>
</cp:coreProperties>
</file>