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737360" cy="1737360"/>
                    </a:xfrm>
                    <a:prstGeom prst="rect"/>
                  </pic:spPr>
                </pic:pic>
              </a:graphicData>
            </a:graphic>
          </wp:inline>
        </w:drawing>
      </w:r>
    </w:p>
    <w:p>
      <w:pPr>
        <w:pStyle w:val="FBYTitle"/>
        <w:jc w:val="center"/>
      </w:pPr>
      <w:r>
        <w:rPr>
          <w:rFonts w:ascii="Arial" w:hAnsi="Arial" w:cs="Arial" w:eastAsia="Arial"/>
          <w:lang w:val="en-US" w:eastAsia="en-US"/>
        </w:rPr>
        <w:t>FemboyEngine2D</w:t>
      </w:r>
    </w:p>
    <w:p>
      <w:pPr>
        <w:pStyle w:val="FBYSubtitle"/>
        <w:jc w:val="center"/>
      </w:pPr>
      <w:r>
        <w:rPr>
          <w:rFonts w:ascii="Arial" w:hAnsi="Arial" w:cs="Arial" w:eastAsia="Arial"/>
          <w:lang w:val="ru-RU" w:eastAsia="ru-RU"/>
        </w:rPr>
        <w:t>Архитектурная спецификация</w:t>
      </w:r>
    </w:p>
    <w:p>
      <w:pPr>
        <w:spacing w:before="360"/>
        <w:jc w:val="center"/>
      </w:pPr>
      <w:r>
        <w:rPr>
          <w:color w:val="6B6B76"/>
          <w:lang w:val="ru-RU" w:eastAsia="ru-RU"/>
        </w:rPr>
        <w:t>Релиз</w:t>
        <w:br/>
      </w:r>
      <w:r>
        <w:rPr>
          <w:color w:val="6B6B76"/>
          <w:lang w:val="ru-RU" w:eastAsia="ru-RU"/>
        </w:rPr>
        <w:t>Версия 0.1.0-alpha.1</w:t>
        <w:br/>
      </w:r>
      <w:r>
        <w:rPr>
          <w:color w:val="6B6B76"/>
          <w:lang w:val="ru-RU" w:eastAsia="ru-RU"/>
        </w:rPr>
        <w:t>2026-10-31</w:t>
        <w:br/>
      </w:r>
      <w:r>
        <w:rPr>
          <w:color w:val="6B6B76"/>
          <w:lang w:val="ru-RU" w:eastAsia="ru-RU"/>
        </w:rPr>
        <w:t>FBY-ARCH-0.1</w:t>
        <w:br/>
      </w:r>
    </w:p>
    <w:p/>
    <w:p>
      <w:pPr>
        <w:pStyle w:val="FBYNote"/>
        <w:jc w:val="center"/>
      </w:pPr>
      <w:r>
        <w:rPr>
          <w:color w:val="E85D9E"/>
          <w:lang w:val="en-US" w:eastAsia="en-US"/>
        </w:rPr>
        <w:t>Data-Oriented Design · Vulkan MDI · Compute LBS · EnTT · Box2D v3 · Rollback v3 · ImNodes · AOT</w:t>
      </w:r>
    </w:p>
    <w:p>
      <w:r>
        <w:br w:type="page"/>
      </w:r>
    </w:p>
    <w:p>
      <w:pPr>
        <w:pStyle w:val="FBYHeading1"/>
      </w:pPr>
      <w:r>
        <w:rPr>
          <w:lang w:val="ru-RU" w:eastAsia="ru-RU"/>
        </w:rPr>
        <w:t>Управление документом</w:t>
      </w:r>
    </w:p>
    <w:tbl>
      <w:tblPr>
        <w:tblStyle w:val="TableGrid"/>
        <w:tblW w:type="auto" w:w="0"/>
        <w:tblLayout w:type="fixed"/>
        <w:tblLook w:firstColumn="1" w:firstRow="1" w:lastColumn="0" w:lastRow="0" w:noHBand="0" w:noVBand="1" w:val="04A0"/>
      </w:tblPr>
      <w:tblGrid>
        <w:gridCol w:w="2268"/>
        <w:gridCol w:w="7597"/>
      </w:tblGrid>
      <w:tr>
        <w:tc>
          <w:tcPr>
            <w:tcW w:type="dxa" w:w="2268"/>
            <w:shd w:val="clear" w:color="auto" w:fill="F4F4F7"/>
            <w:tcMar>
              <w:top w:w="80" w:type="dxa"/>
              <w:start w:w="120" w:type="dxa"/>
              <w:bottom w:w="80" w:type="dxa"/>
              <w:end w:w="120" w:type="dxa"/>
            </w:tcMar>
          </w:tcPr>
          <w:p>
            <w:r>
              <w:rPr>
                <w:b/>
                <w:lang w:val="ru-RU" w:eastAsia="ru-RU"/>
              </w:rPr>
              <w:t>Идентификатор документа</w:t>
            </w:r>
          </w:p>
        </w:tc>
        <w:tc>
          <w:tcPr>
            <w:tcW w:type="dxa" w:w="7597"/>
            <w:tcMar>
              <w:top w:w="80" w:type="dxa"/>
              <w:start w:w="120" w:type="dxa"/>
              <w:bottom w:w="80" w:type="dxa"/>
              <w:end w:w="120" w:type="dxa"/>
            </w:tcMar>
          </w:tcPr>
          <w:p>
            <w:r>
              <w:rPr>
                <w:lang w:val="ru-RU" w:eastAsia="ru-RU"/>
              </w:rPr>
              <w:t>FBY-ARCH-0.1</w:t>
            </w:r>
          </w:p>
        </w:tc>
      </w:tr>
      <w:tr>
        <w:tc>
          <w:tcPr>
            <w:tcW w:type="dxa" w:w="2268"/>
            <w:shd w:val="clear" w:color="auto" w:fill="F4F4F7"/>
            <w:tcMar>
              <w:top w:w="80" w:type="dxa"/>
              <w:start w:w="120" w:type="dxa"/>
              <w:bottom w:w="80" w:type="dxa"/>
              <w:end w:w="120" w:type="dxa"/>
            </w:tcMar>
          </w:tcPr>
          <w:p>
            <w:r>
              <w:rPr>
                <w:b/>
                <w:lang w:val="ru-RU" w:eastAsia="ru-RU"/>
              </w:rPr>
              <w:t>Версия</w:t>
            </w:r>
          </w:p>
        </w:tc>
        <w:tc>
          <w:tcPr>
            <w:tcW w:type="dxa" w:w="7597"/>
            <w:tcMar>
              <w:top w:w="80" w:type="dxa"/>
              <w:start w:w="120" w:type="dxa"/>
              <w:bottom w:w="80" w:type="dxa"/>
              <w:end w:w="120" w:type="dxa"/>
            </w:tcMar>
          </w:tcPr>
          <w:p>
            <w:r>
              <w:rPr>
                <w:lang w:val="ru-RU" w:eastAsia="ru-RU"/>
              </w:rPr>
              <w:t>0.1.0-alpha.1</w:t>
            </w:r>
          </w:p>
        </w:tc>
      </w:tr>
      <w:tr>
        <w:tc>
          <w:tcPr>
            <w:tcW w:type="dxa" w:w="2268"/>
            <w:shd w:val="clear" w:color="auto" w:fill="F4F4F7"/>
            <w:tcMar>
              <w:top w:w="80" w:type="dxa"/>
              <w:start w:w="120" w:type="dxa"/>
              <w:bottom w:w="80" w:type="dxa"/>
              <w:end w:w="120" w:type="dxa"/>
            </w:tcMar>
          </w:tcPr>
          <w:p>
            <w:r>
              <w:rPr>
                <w:b/>
                <w:lang w:val="ru-RU" w:eastAsia="ru-RU"/>
              </w:rPr>
              <w:t>Статус</w:t>
            </w:r>
          </w:p>
        </w:tc>
        <w:tc>
          <w:tcPr>
            <w:tcW w:type="dxa" w:w="7597"/>
            <w:tcMar>
              <w:top w:w="80" w:type="dxa"/>
              <w:start w:w="120" w:type="dxa"/>
              <w:bottom w:w="80" w:type="dxa"/>
              <w:end w:w="120" w:type="dxa"/>
            </w:tcMar>
          </w:tcPr>
          <w:p>
            <w:r>
              <w:rPr>
                <w:lang w:val="ru-RU" w:eastAsia="ru-RU"/>
              </w:rPr>
              <w:t>Alpha</w:t>
            </w:r>
          </w:p>
        </w:tc>
      </w:tr>
      <w:tr>
        <w:tc>
          <w:tcPr>
            <w:tcW w:type="dxa" w:w="2268"/>
            <w:shd w:val="clear" w:color="auto" w:fill="F4F4F7"/>
            <w:tcMar>
              <w:top w:w="80" w:type="dxa"/>
              <w:start w:w="120" w:type="dxa"/>
              <w:bottom w:w="80" w:type="dxa"/>
              <w:end w:w="120" w:type="dxa"/>
            </w:tcMar>
          </w:tcPr>
          <w:p>
            <w:r>
              <w:rPr>
                <w:b/>
                <w:lang w:val="ru-RU" w:eastAsia="ru-RU"/>
              </w:rPr>
              <w:t>Дата</w:t>
            </w:r>
          </w:p>
        </w:tc>
        <w:tc>
          <w:tcPr>
            <w:tcW w:type="dxa" w:w="7597"/>
            <w:tcMar>
              <w:top w:w="80" w:type="dxa"/>
              <w:start w:w="120" w:type="dxa"/>
              <w:bottom w:w="80" w:type="dxa"/>
              <w:end w:w="120" w:type="dxa"/>
            </w:tcMar>
          </w:tcPr>
          <w:p>
            <w:r>
              <w:rPr>
                <w:lang w:val="ru-RU" w:eastAsia="ru-RU"/>
              </w:rPr>
              <w:t>2026-10-31</w:t>
            </w:r>
          </w:p>
        </w:tc>
      </w:tr>
      <w:tr>
        <w:tc>
          <w:tcPr>
            <w:tcW w:type="dxa" w:w="2268"/>
            <w:shd w:val="clear" w:color="auto" w:fill="F4F4F7"/>
            <w:tcMar>
              <w:top w:w="80" w:type="dxa"/>
              <w:start w:w="120" w:type="dxa"/>
              <w:bottom w:w="80" w:type="dxa"/>
              <w:end w:w="120" w:type="dxa"/>
            </w:tcMar>
          </w:tcPr>
          <w:p>
            <w:r>
              <w:rPr>
                <w:b/>
                <w:lang w:val="ru-RU" w:eastAsia="ru-RU"/>
              </w:rPr>
              <w:t>Владелец</w:t>
            </w:r>
          </w:p>
        </w:tc>
        <w:tc>
          <w:tcPr>
            <w:tcW w:type="dxa" w:w="7597"/>
            <w:tcMar>
              <w:top w:w="80" w:type="dxa"/>
              <w:start w:w="120" w:type="dxa"/>
              <w:bottom w:w="80" w:type="dxa"/>
              <w:end w:w="120" w:type="dxa"/>
            </w:tcMar>
          </w:tcPr>
          <w:p>
            <w:r>
              <w:rPr>
                <w:lang w:val="ru-RU" w:eastAsia="ru-RU"/>
              </w:rPr>
              <w:t>FemboyEngine Architecture Group</w:t>
            </w:r>
          </w:p>
        </w:tc>
      </w:tr>
      <w:tr>
        <w:tc>
          <w:tcPr>
            <w:tcW w:type="dxa" w:w="2268"/>
            <w:shd w:val="clear" w:color="auto" w:fill="F4F4F7"/>
            <w:tcMar>
              <w:top w:w="80" w:type="dxa"/>
              <w:start w:w="120" w:type="dxa"/>
              <w:bottom w:w="80" w:type="dxa"/>
              <w:end w:w="120" w:type="dxa"/>
            </w:tcMar>
          </w:tcPr>
          <w:p>
            <w:r>
              <w:rPr>
                <w:b/>
                <w:lang w:val="ru-RU" w:eastAsia="ru-RU"/>
              </w:rPr>
              <w:t>Аудитория</w:t>
            </w:r>
          </w:p>
        </w:tc>
        <w:tc>
          <w:tcPr>
            <w:tcW w:type="dxa" w:w="7597"/>
            <w:tcMar>
              <w:top w:w="80" w:type="dxa"/>
              <w:start w:w="120" w:type="dxa"/>
              <w:bottom w:w="80" w:type="dxa"/>
              <w:end w:w="120" w:type="dxa"/>
            </w:tcMar>
          </w:tcPr>
          <w:p>
            <w:r>
              <w:rPr>
                <w:lang w:val="ru-RU" w:eastAsia="ru-RU"/>
              </w:rPr>
              <w:t>Engine, editor, tools and network engineers</w:t>
            </w:r>
          </w:p>
        </w:tc>
      </w:tr>
      <w:tr>
        <w:tc>
          <w:tcPr>
            <w:tcW w:type="dxa" w:w="2268"/>
            <w:shd w:val="clear" w:color="auto" w:fill="F4F4F7"/>
            <w:tcMar>
              <w:top w:w="80" w:type="dxa"/>
              <w:start w:w="120" w:type="dxa"/>
              <w:bottom w:w="80" w:type="dxa"/>
              <w:end w:w="120" w:type="dxa"/>
            </w:tcMar>
          </w:tcPr>
          <w:p>
            <w:r>
              <w:rPr>
                <w:b/>
                <w:lang w:val="ru-RU" w:eastAsia="ru-RU"/>
              </w:rPr>
              <w:t>Область</w:t>
            </w:r>
          </w:p>
        </w:tc>
        <w:tc>
          <w:tcPr>
            <w:tcW w:type="dxa" w:w="7597"/>
            <w:tcMar>
              <w:top w:w="80" w:type="dxa"/>
              <w:start w:w="120" w:type="dxa"/>
              <w:bottom w:w="80" w:type="dxa"/>
              <w:end w:w="120" w:type="dxa"/>
            </w:tcMar>
          </w:tcPr>
          <w:p>
            <w:r>
              <w:rPr>
                <w:lang w:val="ru-RU" w:eastAsia="ru-RU"/>
              </w:rPr>
              <w:t>Runtime, RHI, ECS, physics, network, tooling, visual graphs</w:t>
            </w:r>
          </w:p>
        </w:tc>
      </w:tr>
    </w:tbl>
    <w:p/>
    <w:p>
      <w:pPr>
        <w:pStyle w:val="FBYHeading1"/>
      </w:pPr>
      <w:r>
        <w:rPr>
          <w:color w:val="E85D9E"/>
          <w:lang w:val="ru-RU" w:eastAsia="ru-RU"/>
        </w:rPr>
        <w:t>Архитектурная спецификация</w:t>
      </w:r>
    </w:p>
    <w:p>
      <w:pPr>
        <w:pStyle w:val="FBYNote"/>
        <w:shd w:val="clear" w:color="auto" w:fill="FFF0F7"/>
        <w:spacing w:before="120" w:after="160"/>
        <w:ind w:left="170" w:right="170"/>
      </w:pPr>
      <w:r>
        <w:rPr>
          <w:rFonts w:ascii="Arial" w:hAnsi="Arial" w:cs="Arial" w:eastAsia="Arial"/>
          <w:lang w:val="ru-RU" w:eastAsia="ru-RU"/>
        </w:rPr>
        <w:t>Это издание генерируется из той же модели контента, что и издание на другом языке. Каждый run несёт языковой тег, поэтому инструмент перевода или проверки орфографии может обрабатывать документ независимо.</w:t>
      </w:r>
    </w:p>
    <w:p>
      <w:pPr>
        <w:pStyle w:val="FBYHeading1"/>
      </w:pPr>
      <w:r>
        <w:rPr>
          <w:lang w:val="ru-RU" w:eastAsia="ru-RU"/>
        </w:rPr>
        <w:t>Содержание</w:t>
      </w:r>
    </w:p>
    <w:p>
      <w:pPr>
        <w:pStyle w:val="FBYBody"/>
        <w:spacing w:after="40"/>
      </w:pPr>
      <w:r>
        <w:rPr>
          <w:lang w:val="ru-RU" w:eastAsia="ru-RU"/>
        </w:rPr>
        <w:t>1.  Краткое резюме</w:t>
      </w:r>
    </w:p>
    <w:p>
      <w:pPr>
        <w:pStyle w:val="FBYBody"/>
        <w:spacing w:after="40"/>
      </w:pPr>
      <w:r>
        <w:rPr>
          <w:lang w:val="ru-RU" w:eastAsia="ru-RU"/>
        </w:rPr>
        <w:t>2.  Иерархия репозитория и цели сборки</w:t>
      </w:r>
    </w:p>
    <w:p>
      <w:pPr>
        <w:pStyle w:val="FBYBody"/>
        <w:spacing w:after="40"/>
      </w:pPr>
      <w:r>
        <w:rPr>
          <w:lang w:val="ru-RU" w:eastAsia="ru-RU"/>
        </w:rPr>
        <w:t>3.  Базовые определения и система типов</w:t>
      </w:r>
    </w:p>
    <w:p>
      <w:pPr>
        <w:pStyle w:val="FBYBody"/>
        <w:spacing w:after="40"/>
      </w:pPr>
      <w:r>
        <w:rPr>
          <w:lang w:val="ru-RU" w:eastAsia="ru-RU"/>
        </w:rPr>
        <w:t>4.  RHI: Vulkan multi-draw и compute-скиннинг</w:t>
      </w:r>
    </w:p>
    <w:p>
      <w:pPr>
        <w:pStyle w:val="FBYBody"/>
        <w:spacing w:after="40"/>
      </w:pPr>
      <w:r>
        <w:rPr>
          <w:lang w:val="ru-RU" w:eastAsia="ru-RU"/>
        </w:rPr>
        <w:t>5.  ECS, планировщик и Snapshot v4</w:t>
      </w:r>
    </w:p>
    <w:p>
      <w:pPr>
        <w:pStyle w:val="FBYBody"/>
        <w:spacing w:after="40"/>
      </w:pPr>
      <w:r>
        <w:rPr>
          <w:lang w:val="ru-RU" w:eastAsia="ru-RU"/>
        </w:rPr>
        <w:t>6.  Физика: Box2D v3, цепочки, ткань и вода</w:t>
      </w:r>
    </w:p>
    <w:p>
      <w:pPr>
        <w:pStyle w:val="FBYBody"/>
        <w:spacing w:after="40"/>
      </w:pPr>
      <w:r>
        <w:rPr>
          <w:lang w:val="ru-RU" w:eastAsia="ru-RU"/>
        </w:rPr>
        <w:t>7.  Сетевой роллбэк и Snapshot v4</w:t>
      </w:r>
    </w:p>
    <w:p>
      <w:pPr>
        <w:pStyle w:val="FBYBody"/>
        <w:spacing w:after="40"/>
      </w:pPr>
      <w:r>
        <w:rPr>
          <w:lang w:val="ru-RU" w:eastAsia="ru-RU"/>
        </w:rPr>
        <w:t>8.  Пайплайн ассетов и инфраструктура редактора</w:t>
      </w:r>
    </w:p>
    <w:p>
      <w:pPr>
        <w:pStyle w:val="FBYBody"/>
        <w:spacing w:after="40"/>
      </w:pPr>
      <w:r>
        <w:rPr>
          <w:lang w:val="ru-RU" w:eastAsia="ru-RU"/>
        </w:rPr>
        <w:t>9.  Визуальные графы и AOT-транспилятор</w:t>
      </w:r>
    </w:p>
    <w:p>
      <w:pPr>
        <w:pStyle w:val="FBYBody"/>
        <w:spacing w:after="40"/>
      </w:pPr>
      <w:r>
        <w:rPr>
          <w:lang w:val="ru-RU" w:eastAsia="ru-RU"/>
        </w:rPr>
        <w:t>10.  Контроль качества и верификация</w:t>
      </w:r>
    </w:p>
    <w:p>
      <w:pPr>
        <w:pStyle w:val="FBYBody"/>
        <w:spacing w:after="40"/>
      </w:pPr>
      <w:r>
        <w:rPr>
          <w:lang w:val="ru-RU" w:eastAsia="ru-RU"/>
        </w:rPr>
        <w:t>11.  Локализация и документация</w:t>
      </w:r>
    </w:p>
    <w:p>
      <w:pPr>
        <w:pStyle w:val="FBYBody"/>
        <w:spacing w:after="40"/>
      </w:pPr>
      <w:r>
        <w:rPr>
          <w:lang w:val="ru-RU" w:eastAsia="ru-RU"/>
        </w:rPr>
        <w:t>12.  Следующие шаги после Release</w:t>
      </w:r>
    </w:p>
    <w:p>
      <w:pPr>
        <w:pStyle w:val="FBYBody"/>
        <w:spacing w:after="40"/>
      </w:pPr>
      <w:r>
        <w:rPr>
          <w:lang w:val="ru-RU" w:eastAsia="ru-RU"/>
        </w:rPr>
        <w:t>A.  Инварианты и ёмкости</w:t>
      </w:r>
    </w:p>
    <w:p>
      <w:pPr>
        <w:pStyle w:val="FBYBody"/>
        <w:spacing w:after="40"/>
      </w:pPr>
      <w:r>
        <w:rPr>
          <w:lang w:val="ru-RU" w:eastAsia="ru-RU"/>
        </w:rPr>
        <w:t>B.  Глоссарий</w:t>
      </w:r>
    </w:p>
    <w:p/>
    <w:p>
      <w:pPr>
        <w:pStyle w:val="FBYHeading1"/>
      </w:pPr>
      <w:r>
        <w:rPr>
          <w:lang w:val="ru-RU" w:eastAsia="ru-RU"/>
        </w:rPr>
        <w:t>1. Краткое резюме</w:t>
      </w:r>
    </w:p>
    <w:p>
      <w:pPr>
        <w:pStyle w:val="FBYBody"/>
        <w:jc w:val="both"/>
      </w:pPr>
      <w:r>
        <w:rPr>
          <w:rFonts w:ascii="Arial" w:hAnsi="Arial" w:cs="Arial" w:eastAsia="Arial"/>
          <w:lang w:val="ru-RU" w:eastAsia="ru-RU"/>
        </w:rPr>
        <w:t>FemboyEngine2D — двумерный движок на C++26, построенный вокруг data-oriented design и находящийся в статусе Release. Рантайм разделён на отдельные статические библиотеки по роли поставки: игра линкует движок, редактор — движок и библиотеку UI редактора, а офлайн-кукер линкует только библиотеки ассетов. В поставку игры не попадают Dear ImGui, ImGuizmo, ImPlot и TOML-парсер.</w:t>
      </w:r>
    </w:p>
    <w:p>
      <w:pPr>
        <w:pStyle w:val="FBYBody"/>
        <w:jc w:val="both"/>
      </w:pPr>
      <w:r>
        <w:rPr>
          <w:rFonts w:ascii="Arial" w:hAnsi="Arial" w:cs="Arial" w:eastAsia="Arial"/>
          <w:lang w:val="ru-RU" w:eastAsia="ru-RU"/>
        </w:rPr>
        <w:t>Правила проектирования намеренно жёсткие. Состояние симуляции — это простые trivially copyable данные; горячие пути используют фиксированную ёмкость, указатели на функции и арены; кадровые пути не выделяют память; каждая подсистема предоставляет детерминированное состояние с контрольной суммой. Именно это делает роллбэк, горячую перезагрузку, snapshot-тесты и GPU multi-draw практичными, а не теоретическими.</w:t>
      </w:r>
    </w:p>
    <w:p>
      <w:pPr>
        <w:pStyle w:val="FBYBody"/>
        <w:spacing w:after="80"/>
        <w:ind w:left="340" w:hanging="198"/>
      </w:pPr>
      <w:r>
        <w:rPr>
          <w:rFonts w:ascii="Arial" w:hAnsi="Arial" w:cs="Arial" w:eastAsia="Arial"/>
          <w:lang w:val="ru-RU" w:eastAsia="ru-RU"/>
        </w:rPr>
        <w:t>•  Ядро: Definitions.hpp, Vector2D/3D/4D, jobs, платформа, plugin ABI, рефлексия Mirror.</w:t>
      </w:r>
    </w:p>
    <w:p>
      <w:pPr>
        <w:pStyle w:val="FBYBody"/>
        <w:spacing w:after="80"/>
        <w:ind w:left="340" w:hanging="198"/>
      </w:pPr>
      <w:r>
        <w:rPr>
          <w:rFonts w:ascii="Arial" w:hAnsi="Arial" w:cs="Arial" w:eastAsia="Arial"/>
          <w:lang w:val="ru-RU" w:eastAsia="ru-RU"/>
        </w:rPr>
        <w:t>•  RHI: постоянные кольцевые буферы кадра, 48-байтные sprite-элементы, indirect-отрисовка мешей и один compute-диспатч на linear-blend skinning.</w:t>
      </w:r>
    </w:p>
    <w:p>
      <w:pPr>
        <w:pStyle w:val="FBYBody"/>
        <w:spacing w:after="80"/>
        <w:ind w:left="340" w:hanging="198"/>
      </w:pPr>
      <w:r>
        <w:rPr>
          <w:rFonts w:ascii="Arial" w:hAnsi="Arial" w:cs="Arial" w:eastAsia="Arial"/>
          <w:lang w:val="ru-RU" w:eastAsia="ru-RU"/>
        </w:rPr>
        <w:t>•  ECS и физика: реестр EnTT, декларативный SystemGraph, Snapshot v4, мост Box2D v3, цепочки суставов, Verlet-ткань и две модели воды.</w:t>
      </w:r>
    </w:p>
    <w:p>
      <w:pPr>
        <w:pStyle w:val="FBYBody"/>
        <w:spacing w:after="80"/>
        <w:ind w:left="340" w:hanging="198"/>
      </w:pPr>
      <w:r>
        <w:rPr>
          <w:rFonts w:ascii="Arial" w:hAnsi="Arial" w:cs="Arial" w:eastAsia="Arial"/>
          <w:lang w:val="ru-RU" w:eastAsia="ru-RU"/>
        </w:rPr>
        <w:t>•  Сеть: NetRollbackSession с кольцом снапшотов на 256 тиков, предсказанием ввода, повтором опоздавших входов и стабильными идентификаторами сущностей.</w:t>
      </w:r>
    </w:p>
    <w:p>
      <w:pPr>
        <w:pStyle w:val="FBYBody"/>
        <w:spacing w:after="80"/>
        <w:ind w:left="340" w:hanging="198"/>
      </w:pPr>
      <w:r>
        <w:rPr>
          <w:rFonts w:ascii="Arial" w:hAnsi="Arial" w:cs="Arial" w:eastAsia="Arial"/>
          <w:lang w:val="ru-RU" w:eastAsia="ru-RU"/>
        </w:rPr>
        <w:t>•  Инструментарий: транзакционный CommandStack, AssetDatabase со строками .femeta, watcher, кукер, VFS и редакторы графов на ImNodes с AOT-транспилятором.</w:t>
      </w:r>
    </w:p>
    <w:p>
      <w:pPr>
        <w:pStyle w:val="FBYHeading1"/>
      </w:pPr>
      <w:r>
        <w:rPr>
          <w:lang w:val="ru-RU" w:eastAsia="ru-RU"/>
        </w:rPr>
        <w:t>2. Иерархия репозитория и цели сборки</w:t>
      </w:r>
    </w:p>
    <w:p>
      <w:pPr>
        <w:pStyle w:val="FBYBody"/>
        <w:jc w:val="both"/>
      </w:pPr>
      <w:r>
        <w:rPr>
          <w:rFonts w:ascii="Arial" w:hAnsi="Arial" w:cs="Arial" w:eastAsia="Arial"/>
          <w:lang w:val="ru-RU" w:eastAsia="ru-RU"/>
        </w:rPr>
        <w:t>Весь исходный код находится в Source/. Корнем include-путей является сам Source, поэтому каждый include явно называет свой домен. Заголовок в Source/Engine/RHI подключается как "Engine/RHI/RHI.hpp"; код редактора использует "Editor/Panels/...". Это убирает старый неявный префикс fby/ и делает принадлежность файла видимой с первой строки.</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Путь</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Source/Engine/Core</w:t>
            </w:r>
          </w:p>
        </w:tc>
        <w:tc>
          <w:tcPr>
            <w:tcW w:type="dxa" w:w="6917"/>
            <w:tcMar>
              <w:top w:w="80" w:type="dxa"/>
              <w:start w:w="120" w:type="dxa"/>
              <w:bottom w:w="80" w:type="dxa"/>
              <w:end w:w="120" w:type="dxa"/>
            </w:tcMar>
          </w:tcPr>
          <w:p>
            <w:pPr>
              <w:pStyle w:val="FBYTableBody"/>
            </w:pPr>
            <w:r>
              <w:rPr>
                <w:lang w:val="ru-RU" w:eastAsia="ru-RU"/>
              </w:rPr>
              <w:t>Определения, типы значений, jobs, платформа, плагины, Mirror</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Source/Engine/RHI</w:t>
            </w:r>
          </w:p>
        </w:tc>
        <w:tc>
          <w:tcPr>
            <w:tcW w:type="dxa" w:w="6917"/>
            <w:tcMar>
              <w:top w:w="80" w:type="dxa"/>
              <w:start w:w="120" w:type="dxa"/>
              <w:bottom w:w="80" w:type="dxa"/>
              <w:end w:w="120" w:type="dxa"/>
            </w:tcMar>
            <w:shd w:val="clear" w:color="auto" w:fill="FAFAFC"/>
          </w:tcPr>
          <w:p>
            <w:pPr>
              <w:pStyle w:val="FBYTableBody"/>
            </w:pPr>
            <w:r>
              <w:rPr>
                <w:lang w:val="ru-RU" w:eastAsia="ru-RU"/>
              </w:rPr>
              <w:t>Интерфейс рендеринга, шейдеры, материалы, стек камер</w:t>
            </w:r>
          </w:p>
        </w:tc>
      </w:tr>
      <w:tr>
        <w:trPr>
          <w:cantSplit/>
        </w:trPr>
        <w:tc>
          <w:tcPr>
            <w:tcW w:type="dxa" w:w="2948"/>
            <w:tcMar>
              <w:top w:w="80" w:type="dxa"/>
              <w:start w:w="120" w:type="dxa"/>
              <w:bottom w:w="80" w:type="dxa"/>
              <w:end w:w="120" w:type="dxa"/>
            </w:tcMar>
          </w:tcPr>
          <w:p>
            <w:pPr>
              <w:pStyle w:val="FBYTableBody"/>
            </w:pPr>
            <w:r>
              <w:rPr>
                <w:lang w:val="ru-RU" w:eastAsia="ru-RU"/>
              </w:rPr>
              <w:t>Source/Engine/ECS</w:t>
            </w:r>
          </w:p>
        </w:tc>
        <w:tc>
          <w:tcPr>
            <w:tcW w:type="dxa" w:w="6917"/>
            <w:tcMar>
              <w:top w:w="80" w:type="dxa"/>
              <w:start w:w="120" w:type="dxa"/>
              <w:bottom w:w="80" w:type="dxa"/>
              <w:end w:w="120" w:type="dxa"/>
            </w:tcMar>
          </w:tcPr>
          <w:p>
            <w:pPr>
              <w:pStyle w:val="FBYTableBody"/>
            </w:pPr>
            <w:r>
              <w:rPr>
                <w:lang w:val="ru-RU" w:eastAsia="ru-RU"/>
              </w:rPr>
              <w:t>Реестр, компоненты, сцены, снапшоты, скелет, анимация</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Source/Engine/Physics</w:t>
            </w:r>
          </w:p>
        </w:tc>
        <w:tc>
          <w:tcPr>
            <w:tcW w:type="dxa" w:w="6917"/>
            <w:tcMar>
              <w:top w:w="80" w:type="dxa"/>
              <w:start w:w="120" w:type="dxa"/>
              <w:bottom w:w="80" w:type="dxa"/>
              <w:end w:w="120" w:type="dxa"/>
            </w:tcMar>
            <w:shd w:val="clear" w:color="auto" w:fill="FAFAFC"/>
          </w:tcPr>
          <w:p>
            <w:pPr>
              <w:pStyle w:val="FBYTableBody"/>
            </w:pPr>
            <w:r>
              <w:rPr>
                <w:lang w:val="ru-RU" w:eastAsia="ru-RU"/>
              </w:rPr>
              <w:t>Мост Box2D v3, суставы, ткань, жидкость, частицы</w:t>
            </w:r>
          </w:p>
        </w:tc>
      </w:tr>
      <w:tr>
        <w:trPr>
          <w:cantSplit/>
        </w:trPr>
        <w:tc>
          <w:tcPr>
            <w:tcW w:type="dxa" w:w="2948"/>
            <w:tcMar>
              <w:top w:w="80" w:type="dxa"/>
              <w:start w:w="120" w:type="dxa"/>
              <w:bottom w:w="80" w:type="dxa"/>
              <w:end w:w="120" w:type="dxa"/>
            </w:tcMar>
          </w:tcPr>
          <w:p>
            <w:pPr>
              <w:pStyle w:val="FBYTableBody"/>
            </w:pPr>
            <w:r>
              <w:rPr>
                <w:lang w:val="ru-RU" w:eastAsia="ru-RU"/>
              </w:rPr>
              <w:t>Source/Engine/Audio</w:t>
            </w:r>
          </w:p>
        </w:tc>
        <w:tc>
          <w:tcPr>
            <w:tcW w:type="dxa" w:w="6917"/>
            <w:tcMar>
              <w:top w:w="80" w:type="dxa"/>
              <w:start w:w="120" w:type="dxa"/>
              <w:bottom w:w="80" w:type="dxa"/>
              <w:end w:w="120" w:type="dxa"/>
            </w:tcMar>
          </w:tcPr>
          <w:p>
            <w:pPr>
              <w:pStyle w:val="FBYTableBody"/>
            </w:pPr>
            <w:r>
              <w:rPr>
                <w:lang w:val="ru-RU" w:eastAsia="ru-RU"/>
              </w:rPr>
              <w:t>Микшер, DSP-граф, лимитер, Ogg/Opus</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Source/Engine/Network</w:t>
            </w:r>
          </w:p>
        </w:tc>
        <w:tc>
          <w:tcPr>
            <w:tcW w:type="dxa" w:w="6917"/>
            <w:tcMar>
              <w:top w:w="80" w:type="dxa"/>
              <w:start w:w="120" w:type="dxa"/>
              <w:bottom w:w="80" w:type="dxa"/>
              <w:end w:w="120" w:type="dxa"/>
            </w:tcMar>
            <w:shd w:val="clear" w:color="auto" w:fill="FAFAFC"/>
          </w:tcPr>
          <w:p>
            <w:pPr>
              <w:pStyle w:val="FBYTableBody"/>
            </w:pPr>
            <w:r>
              <w:rPr>
                <w:lang w:val="ru-RU" w:eastAsia="ru-RU"/>
              </w:rPr>
              <w:t>NetRollbackSession, кольца ввода, репликация снапшотов</w:t>
            </w:r>
          </w:p>
        </w:tc>
      </w:tr>
      <w:tr>
        <w:trPr>
          <w:cantSplit/>
        </w:trPr>
        <w:tc>
          <w:tcPr>
            <w:tcW w:type="dxa" w:w="2948"/>
            <w:tcMar>
              <w:top w:w="80" w:type="dxa"/>
              <w:start w:w="120" w:type="dxa"/>
              <w:bottom w:w="80" w:type="dxa"/>
              <w:end w:w="120" w:type="dxa"/>
            </w:tcMar>
          </w:tcPr>
          <w:p>
            <w:pPr>
              <w:pStyle w:val="FBYTableBody"/>
            </w:pPr>
            <w:r>
              <w:rPr>
                <w:lang w:val="ru-RU" w:eastAsia="ru-RU"/>
              </w:rPr>
              <w:t>Source/Engine/Assets</w:t>
            </w:r>
          </w:p>
        </w:tc>
        <w:tc>
          <w:tcPr>
            <w:tcW w:type="dxa" w:w="6917"/>
            <w:tcMar>
              <w:top w:w="80" w:type="dxa"/>
              <w:start w:w="120" w:type="dxa"/>
              <w:bottom w:w="80" w:type="dxa"/>
              <w:end w:w="120" w:type="dxa"/>
            </w:tcMar>
          </w:tcPr>
          <w:p>
            <w:pPr>
              <w:pStyle w:val="FBYTableBody"/>
            </w:pPr>
            <w:r>
              <w:rPr>
                <w:lang w:val="ru-RU" w:eastAsia="ru-RU"/>
              </w:rPr>
              <w:t>VFS, .femeta, кукер, локализация, форматы текстур/аудио</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Source/Engine/Script</w:t>
            </w:r>
          </w:p>
        </w:tc>
        <w:tc>
          <w:tcPr>
            <w:tcW w:type="dxa" w:w="6917"/>
            <w:tcMar>
              <w:top w:w="80" w:type="dxa"/>
              <w:start w:w="120" w:type="dxa"/>
              <w:bottom w:w="80" w:type="dxa"/>
              <w:end w:w="120" w:type="dxa"/>
            </w:tcMar>
            <w:shd w:val="clear" w:color="auto" w:fill="FAFAFC"/>
          </w:tcPr>
          <w:p>
            <w:pPr>
              <w:pStyle w:val="FBYTableBody"/>
            </w:pPr>
            <w:r>
              <w:rPr>
                <w:lang w:val="ru-RU" w:eastAsia="ru-RU"/>
              </w:rPr>
              <w:t>Байткод-VM, компилятор графов, AOT-бэкенд</w:t>
            </w:r>
          </w:p>
        </w:tc>
      </w:tr>
      <w:tr>
        <w:trPr>
          <w:cantSplit/>
        </w:trPr>
        <w:tc>
          <w:tcPr>
            <w:tcW w:type="dxa" w:w="2948"/>
            <w:tcMar>
              <w:top w:w="80" w:type="dxa"/>
              <w:start w:w="120" w:type="dxa"/>
              <w:bottom w:w="80" w:type="dxa"/>
              <w:end w:w="120" w:type="dxa"/>
            </w:tcMar>
          </w:tcPr>
          <w:p>
            <w:pPr>
              <w:pStyle w:val="FBYTableBody"/>
            </w:pPr>
            <w:r>
              <w:rPr>
                <w:lang w:val="ru-RU" w:eastAsia="ru-RU"/>
              </w:rPr>
              <w:t>Source/Engine/UI</w:t>
            </w:r>
          </w:p>
        </w:tc>
        <w:tc>
          <w:tcPr>
            <w:tcW w:type="dxa" w:w="6917"/>
            <w:tcMar>
              <w:top w:w="80" w:type="dxa"/>
              <w:start w:w="120" w:type="dxa"/>
              <w:bottom w:w="80" w:type="dxa"/>
              <w:end w:w="120" w:type="dxa"/>
            </w:tcMar>
          </w:tcPr>
          <w:p>
            <w:pPr>
              <w:pStyle w:val="FBYTableBody"/>
            </w:pPr>
            <w:r>
              <w:rPr>
                <w:lang w:val="ru-RU" w:eastAsia="ru-RU"/>
              </w:rPr>
              <w:t>PinkUI, гипертекст, атлас шрифтов, доступность</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Source/Engine/Video</w:t>
            </w:r>
          </w:p>
        </w:tc>
        <w:tc>
          <w:tcPr>
            <w:tcW w:type="dxa" w:w="6917"/>
            <w:tcMar>
              <w:top w:w="80" w:type="dxa"/>
              <w:start w:w="120" w:type="dxa"/>
              <w:bottom w:w="80" w:type="dxa"/>
              <w:end w:w="120" w:type="dxa"/>
            </w:tcMar>
            <w:shd w:val="clear" w:color="auto" w:fill="FAFAFC"/>
          </w:tcPr>
          <w:p>
            <w:pPr>
              <w:pStyle w:val="FBYTableBody"/>
            </w:pPr>
            <w:r>
              <w:rPr>
                <w:lang w:val="ru-RU" w:eastAsia="ru-RU"/>
              </w:rPr>
              <w:t>Воспроизведение и стриминг WebM/VP9</w:t>
            </w:r>
          </w:p>
        </w:tc>
      </w:tr>
      <w:tr>
        <w:trPr>
          <w:cantSplit/>
        </w:trPr>
        <w:tc>
          <w:tcPr>
            <w:tcW w:type="dxa" w:w="2948"/>
            <w:tcMar>
              <w:top w:w="80" w:type="dxa"/>
              <w:start w:w="120" w:type="dxa"/>
              <w:bottom w:w="80" w:type="dxa"/>
              <w:end w:w="120" w:type="dxa"/>
            </w:tcMar>
          </w:tcPr>
          <w:p>
            <w:pPr>
              <w:pStyle w:val="FBYTableBody"/>
            </w:pPr>
            <w:r>
              <w:rPr>
                <w:lang w:val="ru-RU" w:eastAsia="ru-RU"/>
              </w:rPr>
              <w:t>Source/Editor/Panels</w:t>
            </w:r>
          </w:p>
        </w:tc>
        <w:tc>
          <w:tcPr>
            <w:tcW w:type="dxa" w:w="6917"/>
            <w:tcMar>
              <w:top w:w="80" w:type="dxa"/>
              <w:start w:w="120" w:type="dxa"/>
              <w:bottom w:w="80" w:type="dxa"/>
              <w:end w:w="120" w:type="dxa"/>
            </w:tcMar>
          </w:tcPr>
          <w:p>
            <w:pPr>
              <w:pStyle w:val="FBYTableBody"/>
            </w:pPr>
            <w:r>
              <w:rPr>
                <w:lang w:val="ru-RU" w:eastAsia="ru-RU"/>
              </w:rPr>
              <w:t>Панели редактора и холсты ImNodes</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Source/Editor/Infrastructure</w:t>
            </w:r>
          </w:p>
        </w:tc>
        <w:tc>
          <w:tcPr>
            <w:tcW w:type="dxa" w:w="6917"/>
            <w:tcMar>
              <w:top w:w="80" w:type="dxa"/>
              <w:start w:w="120" w:type="dxa"/>
              <w:bottom w:w="80" w:type="dxa"/>
              <w:end w:w="120" w:type="dxa"/>
            </w:tcMar>
            <w:shd w:val="clear" w:color="auto" w:fill="FAFAFC"/>
          </w:tcPr>
          <w:p>
            <w:pPr>
              <w:pStyle w:val="FBYTableBody"/>
            </w:pPr>
            <w:r>
              <w:rPr>
                <w:lang w:val="ru-RU" w:eastAsia="ru-RU"/>
              </w:rPr>
              <w:t>Стек команд, watcher кукера, управление проектами</w:t>
            </w:r>
          </w:p>
        </w:tc>
      </w:tr>
      <w:tr>
        <w:trPr>
          <w:cantSplit/>
        </w:trPr>
        <w:tc>
          <w:tcPr>
            <w:tcW w:type="dxa" w:w="2948"/>
            <w:tcMar>
              <w:top w:w="80" w:type="dxa"/>
              <w:start w:w="120" w:type="dxa"/>
              <w:bottom w:w="80" w:type="dxa"/>
              <w:end w:w="120" w:type="dxa"/>
            </w:tcMar>
          </w:tcPr>
          <w:p>
            <w:pPr>
              <w:pStyle w:val="FBYTableBody"/>
            </w:pPr>
            <w:r>
              <w:rPr>
                <w:lang w:val="ru-RU" w:eastAsia="ru-RU"/>
              </w:rPr>
              <w:t>Source/Apps, Source/Tests, Source/Tools, Source/Plugins</w:t>
            </w:r>
          </w:p>
        </w:tc>
        <w:tc>
          <w:tcPr>
            <w:tcW w:type="dxa" w:w="6917"/>
            <w:tcMar>
              <w:top w:w="80" w:type="dxa"/>
              <w:start w:w="120" w:type="dxa"/>
              <w:bottom w:w="80" w:type="dxa"/>
              <w:end w:w="120" w:type="dxa"/>
            </w:tcMar>
          </w:tcPr>
          <w:p>
            <w:pPr>
              <w:pStyle w:val="FBYTableBody"/>
            </w:pPr>
            <w:r>
              <w:rPr>
                <w:lang w:val="ru-RU" w:eastAsia="ru-RU"/>
              </w:rPr>
              <w:t>Приложения, тесты, офлайн-инструменты, фикстуры плагинов</w:t>
            </w:r>
          </w:p>
        </w:tc>
      </w:tr>
    </w:tbl>
    <w:p>
      <w:pPr>
        <w:spacing w:after="0"/>
      </w:pPr>
    </w:p>
    <w:p>
      <w:pPr>
        <w:pStyle w:val="FBYBody"/>
        <w:jc w:val="both"/>
      </w:pPr>
      <w:r>
        <w:rPr>
          <w:rFonts w:ascii="Arial" w:hAnsi="Arial" w:cs="Arial" w:eastAsia="Arial"/>
          <w:lang w:val="ru-RU" w:eastAsia="ru-RU"/>
        </w:rPr>
        <w:t>Имена файлов — PascalCase без исключений: Vector2D.hpp, NetRollbackSession.cpp, ComponentRegistry.cpp. Style gate отклоняет не-PascalCase имена, нижние подчёркивания, не-Allman скобки, комментарии в конце строки, кириллицу, dynamic_cast, typeid и любые оставшиеся идентификаторы Vec2, Vec3 или Vec4.</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Цель</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FemboyEngine2D::Engine</w:t>
            </w:r>
          </w:p>
        </w:tc>
        <w:tc>
          <w:tcPr>
            <w:tcW w:type="dxa" w:w="6917"/>
            <w:tcMar>
              <w:top w:w="80" w:type="dxa"/>
              <w:start w:w="120" w:type="dxa"/>
              <w:bottom w:w="80" w:type="dxa"/>
              <w:end w:w="120" w:type="dxa"/>
            </w:tcMar>
          </w:tcPr>
          <w:p>
            <w:pPr>
              <w:pStyle w:val="FBYTableBody"/>
            </w:pPr>
            <w:r>
              <w:rPr>
                <w:lang w:val="ru-RU" w:eastAsia="ru-RU"/>
              </w:rPr>
              <w:t>Рантайм-библиотека; без UI редактора и без TOML-парсера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FemboyEngine2D::Editor</w:t>
            </w:r>
          </w:p>
        </w:tc>
        <w:tc>
          <w:tcPr>
            <w:tcW w:type="dxa" w:w="6917"/>
            <w:tcMar>
              <w:top w:w="80" w:type="dxa"/>
              <w:start w:w="120" w:type="dxa"/>
              <w:bottom w:w="80" w:type="dxa"/>
              <w:end w:w="120" w:type="dxa"/>
            </w:tcMar>
            <w:shd w:val="clear" w:color="auto" w:fill="FAFAFC"/>
          </w:tcPr>
          <w:p>
            <w:pPr>
              <w:pStyle w:val="FBYTableBody"/>
            </w:pPr>
            <w:r>
              <w:rPr>
                <w:lang w:val="ru-RU" w:eastAsia="ru-RU"/>
              </w:rPr>
              <w:t>Панели редактора, стек команд, интеграция ImGui/ImNodes</w:t>
            </w:r>
          </w:p>
        </w:tc>
      </w:tr>
      <w:tr>
        <w:trPr>
          <w:cantSplit/>
        </w:trPr>
        <w:tc>
          <w:tcPr>
            <w:tcW w:type="dxa" w:w="2948"/>
            <w:tcMar>
              <w:top w:w="80" w:type="dxa"/>
              <w:start w:w="120" w:type="dxa"/>
              <w:bottom w:w="80" w:type="dxa"/>
              <w:end w:w="120" w:type="dxa"/>
            </w:tcMar>
          </w:tcPr>
          <w:p>
            <w:pPr>
              <w:pStyle w:val="FBYTableBody"/>
            </w:pPr>
            <w:r>
              <w:rPr>
                <w:lang w:val="ru-RU" w:eastAsia="ru-RU"/>
              </w:rPr>
              <w:t>FemboyEngine2D::AssetCook</w:t>
            </w:r>
          </w:p>
        </w:tc>
        <w:tc>
          <w:tcPr>
            <w:tcW w:type="dxa" w:w="6917"/>
            <w:tcMar>
              <w:top w:w="80" w:type="dxa"/>
              <w:start w:w="120" w:type="dxa"/>
              <w:bottom w:w="80" w:type="dxa"/>
              <w:end w:w="120" w:type="dxa"/>
            </w:tcMar>
          </w:tcPr>
          <w:p>
            <w:pPr>
              <w:pStyle w:val="FBYTableBody"/>
            </w:pPr>
            <w:r>
              <w:rPr>
                <w:lang w:val="ru-RU" w:eastAsia="ru-RU"/>
              </w:rPr>
              <w:t>Кукинг текстур BC7/ASTC, общий для редактора и офлайн-инструментов</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FemboyEngine2D::AssetLib</w:t>
            </w:r>
          </w:p>
        </w:tc>
        <w:tc>
          <w:tcPr>
            <w:tcW w:type="dxa" w:w="6917"/>
            <w:tcMar>
              <w:top w:w="80" w:type="dxa"/>
              <w:start w:w="120" w:type="dxa"/>
              <w:bottom w:w="80" w:type="dxa"/>
              <w:end w:w="120" w:type="dxa"/>
            </w:tcMar>
            <w:shd w:val="clear" w:color="auto" w:fill="FAFAFC"/>
          </w:tcPr>
          <w:p>
            <w:pPr>
              <w:pStyle w:val="FBYTableBody"/>
            </w:pPr>
            <w:r>
              <w:rPr>
                <w:lang w:val="ru-RU" w:eastAsia="ru-RU"/>
              </w:rPr>
              <w:t>Компиляция паков и локализации; не поставляется с игрой</w:t>
            </w:r>
          </w:p>
        </w:tc>
      </w:tr>
      <w:tr>
        <w:trPr>
          <w:cantSplit/>
        </w:trPr>
        <w:tc>
          <w:tcPr>
            <w:tcW w:type="dxa" w:w="2948"/>
            <w:tcMar>
              <w:top w:w="80" w:type="dxa"/>
              <w:start w:w="120" w:type="dxa"/>
              <w:bottom w:w="80" w:type="dxa"/>
              <w:end w:w="120" w:type="dxa"/>
            </w:tcMar>
          </w:tcPr>
          <w:p>
            <w:pPr>
              <w:pStyle w:val="FBYTableBody"/>
            </w:pPr>
            <w:r>
              <w:rPr>
                <w:lang w:val="ru-RU" w:eastAsia="ru-RU"/>
              </w:rPr>
              <w:t>fby_shaderc_core</w:t>
            </w:r>
          </w:p>
        </w:tc>
        <w:tc>
          <w:tcPr>
            <w:tcW w:type="dxa" w:w="6917"/>
            <w:tcMar>
              <w:top w:w="80" w:type="dxa"/>
              <w:start w:w="120" w:type="dxa"/>
              <w:bottom w:w="80" w:type="dxa"/>
              <w:end w:w="120" w:type="dxa"/>
            </w:tcMar>
          </w:tcPr>
          <w:p>
            <w:pPr>
              <w:pStyle w:val="FBYTableBody"/>
            </w:pPr>
            <w:r>
              <w:rPr>
                <w:lang w:val="ru-RU" w:eastAsia="ru-RU"/>
              </w:rPr>
              <w:t>Обёртка glslang, переиспользуемая редактором в процессе</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fby_sandbox, fby_editor, fby_* tools</w:t>
            </w:r>
          </w:p>
        </w:tc>
        <w:tc>
          <w:tcPr>
            <w:tcW w:type="dxa" w:w="6917"/>
            <w:tcMar>
              <w:top w:w="80" w:type="dxa"/>
              <w:start w:w="120" w:type="dxa"/>
              <w:bottom w:w="80" w:type="dxa"/>
              <w:end w:w="120" w:type="dxa"/>
            </w:tcMar>
            <w:shd w:val="clear" w:color="auto" w:fill="FAFAFC"/>
          </w:tcPr>
          <w:p>
            <w:pPr>
              <w:pStyle w:val="FBYTableBody"/>
            </w:pPr>
            <w:r>
              <w:rPr>
                <w:lang w:val="ru-RU" w:eastAsia="ru-RU"/>
              </w:rPr>
              <w:t>Приложения, офлайн-кукеры, AOT-компилятор, scene tool</w:t>
            </w:r>
          </w:p>
        </w:tc>
      </w:tr>
    </w:tbl>
    <w:p>
      <w:pPr>
        <w:spacing w:after="0"/>
      </w:pPr>
    </w:p>
    <w:p>
      <w:pPr>
        <w:pStyle w:val="FBYHeading1"/>
      </w:pPr>
      <w:r>
        <w:rPr>
          <w:lang w:val="ru-RU" w:eastAsia="ru-RU"/>
        </w:rPr>
        <w:t>3. Базовые определения и система типов</w:t>
      </w:r>
    </w:p>
    <w:p>
      <w:pPr>
        <w:pStyle w:val="FBYBody"/>
        <w:jc w:val="both"/>
      </w:pPr>
      <w:r>
        <w:rPr>
          <w:rFonts w:ascii="Arial" w:hAnsi="Arial" w:cs="Arial" w:eastAsia="Arial"/>
          <w:lang w:val="ru-RU" w:eastAsia="ru-RU"/>
        </w:rPr>
        <w:t>Source/Engine/Core/Definitions.hpp — единственный источник истины для низкоуровневого словаря. Он определяет FORCEINLINE, помощник статического приведения FemCast&lt;&gt;, проверяемое полиморфное приведение Cast&lt;&gt;, стабильный TypeId и базовый TypeObject. Он подключает Mirror и базовые типы значений, поэтому единица трансляции, включившая его, получает полный контракт без второго include.</w:t>
      </w:r>
    </w:p>
    <w:p>
      <w:pPr>
        <w:pStyle w:val="FBYCode"/>
        <w:shd w:val="clear" w:color="auto" w:fill="F4F4F7"/>
      </w:pPr>
      <w:r>
        <w:rPr>
          <w:rFonts w:ascii="Consolas" w:hAnsi="Consolas" w:cs="Consolas" w:eastAsia="Consolas"/>
          <w:lang w:val="ru-RU" w:eastAsia="ru-RU"/>
        </w:rPr>
        <w:t>using TypeId = std::uint64_t;</w:t>
      </w:r>
      <w:r>
        <w:br/>
      </w:r>
      <w:r>
        <w:rPr>
          <w:rFonts w:ascii="Consolas" w:hAnsi="Consolas" w:cs="Consolas" w:eastAsia="Consolas"/>
          <w:lang w:val="ru-RU" w:eastAsia="ru-RU"/>
        </w:rPr>
        <w:t>template &lt;typename T&gt; consteval TypeId StableTypeId() noexcept;</w:t>
      </w:r>
      <w:r>
        <w:br/>
      </w:r>
      <w:r>
        <w:rPr>
          <w:rFonts w:ascii="Consolas" w:hAnsi="Consolas" w:cs="Consolas" w:eastAsia="Consolas"/>
          <w:lang w:val="ru-RU" w:eastAsia="ru-RU"/>
        </w:rPr>
      </w:r>
      <w:r>
        <w:br/>
      </w:r>
      <w:r>
        <w:rPr>
          <w:rFonts w:ascii="Consolas" w:hAnsi="Consolas" w:cs="Consolas" w:eastAsia="Consolas"/>
          <w:lang w:val="ru-RU" w:eastAsia="ru-RU"/>
        </w:rPr>
        <w:t>template &lt;typename To, typename From&gt;</w:t>
      </w:r>
      <w:r>
        <w:br/>
      </w:r>
      <w:r>
        <w:rPr>
          <w:rFonts w:ascii="Consolas" w:hAnsi="Consolas" w:cs="Consolas" w:eastAsia="Consolas"/>
          <w:lang w:val="ru-RU" w:eastAsia="ru-RU"/>
        </w:rPr>
        <w:t>[[nodiscard]] FORCEINLINE To FemCast(From&amp;&amp; InValue) noexcept;</w:t>
      </w:r>
      <w:r>
        <w:br/>
      </w:r>
      <w:r>
        <w:rPr>
          <w:rFonts w:ascii="Consolas" w:hAnsi="Consolas" w:cs="Consolas" w:eastAsia="Consolas"/>
          <w:lang w:val="ru-RU" w:eastAsia="ru-RU"/>
        </w:rPr>
      </w:r>
      <w:r>
        <w:br/>
      </w:r>
      <w:r>
        <w:rPr>
          <w:rFonts w:ascii="Consolas" w:hAnsi="Consolas" w:cs="Consolas" w:eastAsia="Consolas"/>
          <w:lang w:val="ru-RU" w:eastAsia="ru-RU"/>
        </w:rPr>
        <w:t>template &lt;typename To, typename From&gt;</w:t>
      </w:r>
      <w:r>
        <w:br/>
      </w:r>
      <w:r>
        <w:rPr>
          <w:rFonts w:ascii="Consolas" w:hAnsi="Consolas" w:cs="Consolas" w:eastAsia="Consolas"/>
          <w:lang w:val="ru-RU" w:eastAsia="ru-RU"/>
        </w:rPr>
        <w:t>[[nodiscard]] FORCEINLINE To* Cast(From* InObject) noexcept;</w:t>
      </w:r>
    </w:p>
    <w:p>
      <w:pPr>
        <w:pStyle w:val="FBYBody"/>
        <w:jc w:val="both"/>
      </w:pPr>
      <w:r>
        <w:rPr>
          <w:rFonts w:ascii="Arial" w:hAnsi="Arial" w:cs="Arial" w:eastAsia="Arial"/>
          <w:lang w:val="ru-RU" w:eastAsia="ru-RU"/>
        </w:rPr>
        <w:t>StableTypeId&lt;T&gt;() хеширует имя компонента Mirror через FNV-1a. Поэтому отражённые компоненты имеют одну идентичность в инспекторе, схеме снапшотов, plugin ABI и контрольной сумме роллбэка. Класс, не являющийся компонентом, может закрепить независимое от компилятора имя через FBY_TYPE_NAME либо принять хеш сигнатуры компилятора. Cast&lt;&gt; выполняет upcast на этапе компиляции и обходит плоскую таблицу родителей при downcast; неверный downcast возвращает nullptr, а сгенерированная компилятором информация о типах не читается. dynamic_cast и typeid отсутствуют в исходниках движка, и style gate это проверяет.</w:t>
      </w:r>
    </w:p>
    <w:p>
      <w:pPr>
        <w:pStyle w:val="FBYBody"/>
        <w:jc w:val="both"/>
      </w:pPr>
      <w:r>
        <w:rPr>
          <w:rFonts w:ascii="Arial" w:hAnsi="Arial" w:cs="Arial" w:eastAsia="Arial"/>
          <w:lang w:val="ru-RU" w:eastAsia="ru-RU"/>
        </w:rPr>
        <w:t>Базовые типы значений trivially copyable и standard layout. Координатные типы — Vector2D, Vector3D и Vector4D с компонентами X, Y, Z и W в верхнем регистре. Rect — полуоткрытый axis-aligned прямоугольник; Color32 — один упакованный uint32 в порядке 0xAABBGGRR; Handle&lt;Tag&gt; — nullable 32-битный индекс пула, а не указатель. Каждый компонент проверяется компилятором на trivial copyability и standard layout до попадания в снапшот или таблицу плагина.</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Слой</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Jobs</w:t>
            </w:r>
          </w:p>
        </w:tc>
        <w:tc>
          <w:tcPr>
            <w:tcW w:type="dxa" w:w="6917"/>
            <w:tcMar>
              <w:top w:w="80" w:type="dxa"/>
              <w:start w:w="120" w:type="dxa"/>
              <w:bottom w:w="80" w:type="dxa"/>
              <w:end w:w="120" w:type="dxa"/>
            </w:tcMar>
          </w:tcPr>
          <w:p>
            <w:pPr>
              <w:pStyle w:val="FBYTableBody"/>
            </w:pPr>
            <w:r>
              <w:rPr>
                <w:lang w:val="ru-RU" w:eastAsia="ru-RU"/>
              </w:rPr>
              <w:t>Пул std::jthread, задачи на указателях функций, ParallelFor с участием вызывающего потока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Платформа</w:t>
            </w:r>
          </w:p>
        </w:tc>
        <w:tc>
          <w:tcPr>
            <w:tcW w:type="dxa" w:w="6917"/>
            <w:tcMar>
              <w:top w:w="80" w:type="dxa"/>
              <w:start w:w="120" w:type="dxa"/>
              <w:bottom w:w="80" w:type="dxa"/>
              <w:end w:w="120" w:type="dxa"/>
            </w:tcMar>
            <w:shd w:val="clear" w:color="auto" w:fill="FAFAFC"/>
          </w:tcPr>
          <w:p>
            <w:pPr>
              <w:pStyle w:val="FBYTableBody"/>
            </w:pPr>
            <w:r>
              <w:rPr>
                <w:lang w:val="ru-RU" w:eastAsia="ru-RU"/>
              </w:rPr>
              <w:t>Окно/ввод SDL3, нативные диалоги, создание Vulkan surface</w:t>
            </w:r>
          </w:p>
        </w:tc>
      </w:tr>
      <w:tr>
        <w:trPr>
          <w:cantSplit/>
        </w:trPr>
        <w:tc>
          <w:tcPr>
            <w:tcW w:type="dxa" w:w="2948"/>
            <w:tcMar>
              <w:top w:w="80" w:type="dxa"/>
              <w:start w:w="120" w:type="dxa"/>
              <w:bottom w:w="80" w:type="dxa"/>
              <w:end w:w="120" w:type="dxa"/>
            </w:tcMar>
          </w:tcPr>
          <w:p>
            <w:pPr>
              <w:pStyle w:val="FBYTableBody"/>
            </w:pPr>
            <w:r>
              <w:rPr>
                <w:lang w:val="ru-RU" w:eastAsia="ru-RU"/>
              </w:rPr>
              <w:t>Плагины</w:t>
            </w:r>
          </w:p>
        </w:tc>
        <w:tc>
          <w:tcPr>
            <w:tcW w:type="dxa" w:w="6917"/>
            <w:tcMar>
              <w:top w:w="80" w:type="dxa"/>
              <w:start w:w="120" w:type="dxa"/>
              <w:bottom w:w="80" w:type="dxa"/>
              <w:end w:w="120" w:type="dxa"/>
            </w:tcMar>
          </w:tcPr>
          <w:p>
            <w:pPr>
              <w:pStyle w:val="FBYTableBody"/>
            </w:pPr>
            <w:r>
              <w:rPr>
                <w:lang w:val="ru-RU" w:eastAsia="ru-RU"/>
              </w:rPr>
              <w:t>C ABI, проверка layout hash, реестр предоставляется хостом</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Mirror</w:t>
            </w:r>
          </w:p>
        </w:tc>
        <w:tc>
          <w:tcPr>
            <w:tcW w:type="dxa" w:w="6917"/>
            <w:tcMar>
              <w:top w:w="80" w:type="dxa"/>
              <w:start w:w="120" w:type="dxa"/>
              <w:bottom w:w="80" w:type="dxa"/>
              <w:end w:w="120" w:type="dxa"/>
            </w:tcMar>
            <w:shd w:val="clear" w:color="auto" w:fill="FAFAFC"/>
          </w:tcPr>
          <w:p>
            <w:pPr>
              <w:pStyle w:val="FBYTableBody"/>
            </w:pPr>
            <w:r>
              <w:rPr>
                <w:lang w:val="ru-RU" w:eastAsia="ru-RU"/>
              </w:rPr>
              <w:t>consteval-дескрипторы компонентов из указателей на члены, без зависимости от P2996</w:t>
            </w:r>
          </w:p>
        </w:tc>
      </w:tr>
    </w:tbl>
    <w:p>
      <w:pPr>
        <w:spacing w:after="0"/>
      </w:pPr>
    </w:p>
    <w:p>
      <w:pPr>
        <w:pStyle w:val="FBYHeading1"/>
      </w:pPr>
      <w:r>
        <w:rPr>
          <w:lang w:val="ru-RU" w:eastAsia="ru-RU"/>
        </w:rPr>
        <w:t>4. RHI: Vulkan multi-draw и compute-скиннинг</w:t>
      </w:r>
    </w:p>
    <w:p>
      <w:pPr>
        <w:pStyle w:val="FBYBody"/>
        <w:jc w:val="both"/>
      </w:pPr>
      <w:r>
        <w:rPr>
          <w:rFonts w:ascii="Arial" w:hAnsi="Arial" w:cs="Arial" w:eastAsia="Arial"/>
          <w:lang w:val="ru-RU" w:eastAsia="ru-RU"/>
        </w:rPr>
        <w:t>RHI принимает FramePacket из простых данных и никогда не видит компонент, сущность или строку. Спрайт — один 48-байтный RenderItem: позиция, размер, uvMin, uvMax, слой, упакованный цвет, поворот и флаги. Элементы один раз за кадр сортируются 64-битным ключом (16 бит слой, 40 бит глубина, 8 бит последовательность) и загружаются в постоянно отображённое кольцо инстансов. GPU читает один элемент на инстанс; отдельного vertex-буфера, descriptor set или привязки текстуры на спрайт нет.</w:t>
      </w:r>
    </w:p>
    <w:p>
      <w:pPr>
        <w:pStyle w:val="FBYBody"/>
        <w:jc w:val="both"/>
      </w:pPr>
      <w:r>
        <w:rPr>
          <w:rFonts w:ascii="Arial" w:hAnsi="Arial" w:cs="Arial" w:eastAsia="Arial"/>
          <w:lang w:val="ru-RU" w:eastAsia="ru-RU"/>
        </w:rPr>
        <w:t>Путь мешей параллелен и намеренно устроен иначе. Статическая геометрия один раз загружается в device-local арену и адресуется через MeshHandle. Вершины деформируемых SkeletalAnimation/SkinComponent потоково попадают в host-visible кольцо; один compute-диспатч выполняет linear-blend skinning для всего кадра; результат пишется в device-local буфер SkinnedVertex. MeshVertex занимает 40 байт, SkinnedVertex — 32 байта, обе стороны используют полную column-major Mat4, поэтому 2.5D-камера даёт настоящий z и перспективное деление.</w:t>
      </w:r>
    </w:p>
    <w:p>
      <w:pPr>
        <w:pStyle w:val="FBYCode"/>
        <w:shd w:val="clear" w:color="auto" w:fill="F4F4F7"/>
      </w:pPr>
      <w:r>
        <w:rPr>
          <w:rFonts w:ascii="Consolas" w:hAnsi="Consolas" w:cs="Consolas" w:eastAsia="Consolas"/>
          <w:lang w:val="ru-RU" w:eastAsia="ru-RU"/>
        </w:rPr>
        <w:t>MeshVertex     40 B  позиция, uv, цвет, skin range, индексы костей, веса</w:t>
      </w:r>
      <w:r>
        <w:br/>
      </w:r>
      <w:r>
        <w:rPr>
          <w:rFonts w:ascii="Consolas" w:hAnsi="Consolas" w:cs="Consolas" w:eastAsia="Consolas"/>
          <w:lang w:val="ru-RU" w:eastAsia="ru-RU"/>
        </w:rPr>
        <w:t>SkinnedVertex  32 B  однородная позиция (vec4), uv, цвет</w:t>
      </w:r>
      <w:r>
        <w:br/>
      </w:r>
      <w:r>
        <w:rPr>
          <w:rFonts w:ascii="Consolas" w:hAnsi="Consolas" w:cs="Consolas" w:eastAsia="Consolas"/>
          <w:lang w:val="ru-RU" w:eastAsia="ru-RU"/>
        </w:rPr>
        <w:t>RenderItem     48 B  позиция, размер, uvMin, uvMax, слой, цвет, поворот, флаги</w:t>
      </w:r>
    </w:p>
    <w:p>
      <w:pPr>
        <w:pStyle w:val="FBYBody"/>
        <w:jc w:val="both"/>
      </w:pPr>
      <w:r>
        <w:rPr>
          <w:rFonts w:ascii="Arial" w:hAnsi="Arial" w:cs="Arial" w:eastAsia="Arial"/>
          <w:lang w:val="ru-RU" w:eastAsia="ru-RU"/>
        </w:rPr>
        <w:t>Отрисовка выполняется одним vkCmdDrawIndexedIndirect на (texture array, слой, класс геометрии). Данные модели, слоя и материала на каждый draw лежат в storage-буфере, индексируемом gl_InstanceIndex, а firstInstance indirect-команды выбирает запись. Поэтому один multi-draw несёт разные model-матрицы без push constant на каждый меш. Vulkan-бэкенд требует shaderDrawParameters; null-бэкенд всё равно проходит полный путь FramePacket, чтобы тесты проверяли реальные данные, а не заглушку.</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Бэкенд</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Vulkan</w:t>
            </w:r>
          </w:p>
        </w:tc>
        <w:tc>
          <w:tcPr>
            <w:tcW w:type="dxa" w:w="6917"/>
            <w:tcMar>
              <w:top w:w="80" w:type="dxa"/>
              <w:start w:w="120" w:type="dxa"/>
              <w:bottom w:w="80" w:type="dxa"/>
              <w:end w:w="120" w:type="dxa"/>
            </w:tcMar>
          </w:tcPr>
          <w:p>
            <w:pPr>
              <w:pStyle w:val="FBYTableBody"/>
            </w:pPr>
            <w:r>
              <w:rPr>
                <w:lang w:val="ru-RU" w:eastAsia="ru-RU"/>
              </w:rPr>
              <w:t>Windows/Linux/Android; indirect-путь мешей, compute LBS, загрузчик в рантайме</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Metal</w:t>
            </w:r>
          </w:p>
        </w:tc>
        <w:tc>
          <w:tcPr>
            <w:tcW w:type="dxa" w:w="6917"/>
            <w:tcMar>
              <w:top w:w="80" w:type="dxa"/>
              <w:start w:w="120" w:type="dxa"/>
              <w:bottom w:w="80" w:type="dxa"/>
              <w:end w:w="120" w:type="dxa"/>
            </w:tcMar>
            <w:shd w:val="clear" w:color="auto" w:fill="FAFAFC"/>
          </w:tcPr>
          <w:p>
            <w:pPr>
              <w:pStyle w:val="FBYTableBody"/>
            </w:pPr>
            <w:r>
              <w:rPr>
                <w:lang w:val="ru-RU" w:eastAsia="ru-RU"/>
              </w:rPr>
              <w:t>macOS/iOS; тот же контракт FramePacket, argument buffers Metal</w:t>
            </w:r>
          </w:p>
        </w:tc>
      </w:tr>
      <w:tr>
        <w:trPr>
          <w:cantSplit/>
        </w:trPr>
        <w:tc>
          <w:tcPr>
            <w:tcW w:type="dxa" w:w="2948"/>
            <w:tcMar>
              <w:top w:w="80" w:type="dxa"/>
              <w:start w:w="120" w:type="dxa"/>
              <w:bottom w:w="80" w:type="dxa"/>
              <w:end w:w="120" w:type="dxa"/>
            </w:tcMar>
          </w:tcPr>
          <w:p>
            <w:pPr>
              <w:pStyle w:val="FBYTableBody"/>
            </w:pPr>
            <w:r>
              <w:rPr>
                <w:lang w:val="ru-RU" w:eastAsia="ru-RU"/>
              </w:rPr>
              <w:t>Null</w:t>
            </w:r>
          </w:p>
        </w:tc>
        <w:tc>
          <w:tcPr>
            <w:tcW w:type="dxa" w:w="6917"/>
            <w:tcMar>
              <w:top w:w="80" w:type="dxa"/>
              <w:start w:w="120" w:type="dxa"/>
              <w:bottom w:w="80" w:type="dxa"/>
              <w:end w:w="120" w:type="dxa"/>
            </w:tcMar>
          </w:tcPr>
          <w:p>
            <w:pPr>
              <w:pStyle w:val="FBYTableBody"/>
            </w:pPr>
            <w:r>
              <w:rPr>
                <w:lang w:val="ru-RU" w:eastAsia="ru-RU"/>
              </w:rPr>
              <w:t>Headless CI и серверы; полный путь пакетов/колец без устройства</w:t>
            </w:r>
          </w:p>
        </w:tc>
      </w:tr>
    </w:tbl>
    <w:p>
      <w:pPr>
        <w:spacing w:after="0"/>
      </w:pPr>
    </w:p>
    <w:p>
      <w:pPr>
        <w:pStyle w:val="FBYBody"/>
        <w:jc w:val="both"/>
      </w:pPr>
      <w:r>
        <w:rPr>
          <w:rFonts w:ascii="Arial" w:hAnsi="Arial" w:cs="Arial" w:eastAsia="Arial"/>
          <w:lang w:val="ru-RU" w:eastAsia="ru-RU"/>
        </w:rPr>
        <w:t>По умолчанию в полёте три кадра. Каждый срез владеет кольцом инстансов, кольцом вершин мешей и кольцом индексов, выделенными один раз при создании устройства. Ёмкость — решение на старте, а не аллокация на кадр: значения по умолчанию покрывают 1 048 576 sprite-элементов, 65 536 вершин и 131 072 индекса мешей на срез.</w:t>
      </w:r>
    </w:p>
    <w:p>
      <w:pPr>
        <w:pStyle w:val="FBYHeading1"/>
      </w:pPr>
      <w:r>
        <w:rPr>
          <w:lang w:val="ru-RU" w:eastAsia="ru-RU"/>
        </w:rPr>
        <w:t>5. ECS, планировщик и Snapshot v4</w:t>
      </w:r>
    </w:p>
    <w:p>
      <w:pPr>
        <w:pStyle w:val="FBYBody"/>
        <w:jc w:val="both"/>
      </w:pPr>
      <w:r>
        <w:rPr>
          <w:rFonts w:ascii="Arial" w:hAnsi="Arial" w:cs="Arial" w:eastAsia="Arial"/>
          <w:lang w:val="ru-RU" w:eastAsia="ru-RU"/>
        </w:rPr>
        <w:t>ECS — это реестр EnTT со строгим контрактом компонентов: trivially copyable, standard layout, без строк, контейнеров и vtable. Компоненты — данные; поведение живёт в системах. Кадр имеет четыре фазы: PreUpdate (переменный dt, ввод и стриминг), FixedUpdate (постоянный dt, геймплей и физика), PostUpdate (камера, куллинг, аудио) и Render (извлечение и редактор).</w:t>
      </w:r>
    </w:p>
    <w:p>
      <w:pPr>
        <w:pStyle w:val="FBYBody"/>
        <w:jc w:val="both"/>
      </w:pPr>
      <w:r>
        <w:rPr>
          <w:rFonts w:ascii="Arial" w:hAnsi="Arial" w:cs="Arial" w:eastAsia="Arial"/>
          <w:lang w:val="ru-RU" w:eastAsia="ru-RU"/>
        </w:rPr>
        <w:t>SystemGraph — производственный планировщик. Зависимости задаются явными битмасками after/before; однократная топологическая сортировка строит порядок; цикл или зависимость через фазы приводят к ошибке Build(). Граф вмещает до 64 узлов и использует указатели на функции плюс непрозрачный user-указатель, а не std::function. PluginHost удаляет все узлы с совпадающим user-указателем при выгрузке плагина.</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Фаза</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PreUpdate</w:t>
            </w:r>
          </w:p>
        </w:tc>
        <w:tc>
          <w:tcPr>
            <w:tcW w:type="dxa" w:w="6917"/>
            <w:tcMar>
              <w:top w:w="80" w:type="dxa"/>
              <w:start w:w="120" w:type="dxa"/>
              <w:bottom w:w="80" w:type="dxa"/>
              <w:end w:w="120" w:type="dxa"/>
            </w:tcMar>
          </w:tcPr>
          <w:p>
            <w:pPr>
              <w:pStyle w:val="FBYTableBody"/>
            </w:pPr>
            <w:r>
              <w:rPr>
                <w:lang w:val="ru-RU" w:eastAsia="ru-RU"/>
              </w:rPr>
              <w:t>Ввод, события окна, стриминг ассетов; переменный dt</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FixedUpdate</w:t>
            </w:r>
          </w:p>
        </w:tc>
        <w:tc>
          <w:tcPr>
            <w:tcW w:type="dxa" w:w="6917"/>
            <w:tcMar>
              <w:top w:w="80" w:type="dxa"/>
              <w:start w:w="120" w:type="dxa"/>
              <w:bottom w:w="80" w:type="dxa"/>
              <w:end w:w="120" w:type="dxa"/>
            </w:tcMar>
            <w:shd w:val="clear" w:color="auto" w:fill="FAFAFC"/>
          </w:tcPr>
          <w:p>
            <w:pPr>
              <w:pStyle w:val="FBYTableBody"/>
            </w:pPr>
            <w:r>
              <w:rPr>
                <w:lang w:val="ru-RU" w:eastAsia="ru-RU"/>
              </w:rPr>
              <w:t>Геймплей, Box2D, суставы, ткань, жидкость; 0..N шагов постоянного dt</w:t>
            </w:r>
          </w:p>
        </w:tc>
      </w:tr>
      <w:tr>
        <w:trPr>
          <w:cantSplit/>
        </w:trPr>
        <w:tc>
          <w:tcPr>
            <w:tcW w:type="dxa" w:w="2948"/>
            <w:tcMar>
              <w:top w:w="80" w:type="dxa"/>
              <w:start w:w="120" w:type="dxa"/>
              <w:bottom w:w="80" w:type="dxa"/>
              <w:end w:w="120" w:type="dxa"/>
            </w:tcMar>
          </w:tcPr>
          <w:p>
            <w:pPr>
              <w:pStyle w:val="FBYTableBody"/>
            </w:pPr>
            <w:r>
              <w:rPr>
                <w:lang w:val="ru-RU" w:eastAsia="ru-RU"/>
              </w:rPr>
              <w:t>PostUpdate</w:t>
            </w:r>
          </w:p>
        </w:tc>
        <w:tc>
          <w:tcPr>
            <w:tcW w:type="dxa" w:w="6917"/>
            <w:tcMar>
              <w:top w:w="80" w:type="dxa"/>
              <w:start w:w="120" w:type="dxa"/>
              <w:bottom w:w="80" w:type="dxa"/>
              <w:end w:w="120" w:type="dxa"/>
            </w:tcMar>
          </w:tcPr>
          <w:p>
            <w:pPr>
              <w:pStyle w:val="FBYTableBody"/>
            </w:pPr>
            <w:r>
              <w:rPr>
                <w:lang w:val="ru-RU" w:eastAsia="ru-RU"/>
              </w:rPr>
              <w:t>Слежение камеры, куллинг, отправка в микшер; переменный dt</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Render</w:t>
            </w:r>
          </w:p>
        </w:tc>
        <w:tc>
          <w:tcPr>
            <w:tcW w:type="dxa" w:w="6917"/>
            <w:tcMar>
              <w:top w:w="80" w:type="dxa"/>
              <w:start w:w="120" w:type="dxa"/>
              <w:bottom w:w="80" w:type="dxa"/>
              <w:end w:w="120" w:type="dxa"/>
            </w:tcMar>
            <w:shd w:val="clear" w:color="auto" w:fill="FAFAFC"/>
          </w:tcPr>
          <w:p>
            <w:pPr>
              <w:pStyle w:val="FBYTableBody"/>
            </w:pPr>
            <w:r>
              <w:rPr>
                <w:lang w:val="ru-RU" w:eastAsia="ru-RU"/>
              </w:rPr>
              <w:t>Извлечение рендера, сборка UI, отрисовка редактора; раз за кадр</w:t>
            </w:r>
          </w:p>
        </w:tc>
      </w:tr>
    </w:tbl>
    <w:p>
      <w:pPr>
        <w:spacing w:after="0"/>
      </w:pPr>
    </w:p>
    <w:p>
      <w:pPr>
        <w:pStyle w:val="FBYBody"/>
        <w:jc w:val="both"/>
      </w:pPr>
      <w:r>
        <w:rPr>
          <w:rFonts w:ascii="Arial" w:hAnsi="Arial" w:cs="Arial" w:eastAsia="Arial"/>
          <w:lang w:val="ru-RU" w:eastAsia="ru-RU"/>
        </w:rPr>
        <w:t>Snapshot v4 — канонический образ байтов с контрольной суммой. 104-байтный заголовок содержит magic, версию, число сущностей/компонентов, tick/baseTick, размер payload, FNV-1a-сумму, сумму базы, хеш схемы, состояние RNG и поля мирового расширения v3. Сначала идут ECS-записи, поле за полем через Mirror; затем байты расширения для цепочек, ткани, воды и часов эмиттеров, адресуемые стабильными id подсистем, а не handles Box2D. Дельта-снапшот хранит только изменённые записи и всё равно содержит сумму базы, от которой он построен.</w:t>
      </w:r>
    </w:p>
    <w:p>
      <w:pPr>
        <w:pStyle w:val="FBYCode"/>
        <w:shd w:val="clear" w:color="auto" w:fill="F4F4F7"/>
      </w:pPr>
      <w:r>
        <w:rPr>
          <w:rFonts w:ascii="Consolas" w:hAnsi="Consolas" w:cs="Consolas" w:eastAsia="Consolas"/>
          <w:lang w:val="ru-RU" w:eastAsia="ru-RU"/>
        </w:rPr>
        <w:t>struct SnapshotHeader {</w:t>
      </w:r>
      <w:r>
        <w:br/>
      </w:r>
      <w:r>
        <w:rPr>
          <w:rFonts w:ascii="Consolas" w:hAnsi="Consolas" w:cs="Consolas" w:eastAsia="Consolas"/>
          <w:lang w:val="ru-RU" w:eastAsia="ru-RU"/>
        </w:rPr>
        <w:t xml:space="preserve">    char magic[8];              // FBYSNP3\0</w:t>
      </w:r>
      <w:r>
        <w:br/>
      </w:r>
      <w:r>
        <w:rPr>
          <w:rFonts w:ascii="Consolas" w:hAnsi="Consolas" w:cs="Consolas" w:eastAsia="Consolas"/>
          <w:lang w:val="ru-RU" w:eastAsia="ru-RU"/>
        </w:rPr>
        <w:t xml:space="preserve">    uint32 version;             // kSnapshotVersion</w:t>
      </w:r>
      <w:r>
        <w:br/>
      </w:r>
      <w:r>
        <w:rPr>
          <w:rFonts w:ascii="Consolas" w:hAnsi="Consolas" w:cs="Consolas" w:eastAsia="Consolas"/>
          <w:lang w:val="ru-RU" w:eastAsia="ru-RU"/>
        </w:rPr>
        <w:t xml:space="preserve">    uint32 flags;               // full or delta</w:t>
      </w:r>
      <w:r>
        <w:br/>
      </w:r>
      <w:r>
        <w:rPr>
          <w:rFonts w:ascii="Consolas" w:hAnsi="Consolas" w:cs="Consolas" w:eastAsia="Consolas"/>
          <w:lang w:val="ru-RU" w:eastAsia="ru-RU"/>
        </w:rPr>
        <w:t xml:space="preserve">    uint32 entityCount;</w:t>
      </w:r>
      <w:r>
        <w:br/>
      </w:r>
      <w:r>
        <w:rPr>
          <w:rFonts w:ascii="Consolas" w:hAnsi="Consolas" w:cs="Consolas" w:eastAsia="Consolas"/>
          <w:lang w:val="ru-RU" w:eastAsia="ru-RU"/>
        </w:rPr>
        <w:t xml:space="preserve">    uint32 componentCount;</w:t>
      </w:r>
      <w:r>
        <w:br/>
      </w:r>
      <w:r>
        <w:rPr>
          <w:rFonts w:ascii="Consolas" w:hAnsi="Consolas" w:cs="Consolas" w:eastAsia="Consolas"/>
          <w:lang w:val="ru-RU" w:eastAsia="ru-RU"/>
        </w:rPr>
        <w:t xml:space="preserve">    uint64 tick, baseTick;</w:t>
      </w:r>
      <w:r>
        <w:br/>
      </w:r>
      <w:r>
        <w:rPr>
          <w:rFonts w:ascii="Consolas" w:hAnsi="Consolas" w:cs="Consolas" w:eastAsia="Consolas"/>
          <w:lang w:val="ru-RU" w:eastAsia="ru-RU"/>
        </w:rPr>
        <w:t xml:space="preserve">    uint64 payloadBytes, checksum, baseChecksum, schemaHash;</w:t>
      </w:r>
      <w:r>
        <w:br/>
      </w:r>
      <w:r>
        <w:rPr>
          <w:rFonts w:ascii="Consolas" w:hAnsi="Consolas" w:cs="Consolas" w:eastAsia="Consolas"/>
          <w:lang w:val="ru-RU" w:eastAsia="ru-RU"/>
        </w:rPr>
        <w:t xml:space="preserve">    RngState rng;</w:t>
      </w:r>
      <w:r>
        <w:br/>
      </w:r>
      <w:r>
        <w:rPr>
          <w:rFonts w:ascii="Consolas" w:hAnsi="Consolas" w:cs="Consolas" w:eastAsia="Consolas"/>
          <w:lang w:val="ru-RU" w:eastAsia="ru-RU"/>
        </w:rPr>
        <w:t xml:space="preserve">    uint32 extensionBytes, extensionOffset;</w:t>
      </w:r>
      <w:r>
        <w:br/>
      </w:r>
      <w:r>
        <w:rPr>
          <w:rFonts w:ascii="Consolas" w:hAnsi="Consolas" w:cs="Consolas" w:eastAsia="Consolas"/>
          <w:lang w:val="ru-RU" w:eastAsia="ru-RU"/>
        </w:rPr>
        <w:t xml:space="preserve">    uint64 extensionChecksum;</w:t>
      </w:r>
      <w:r>
        <w:br/>
      </w:r>
      <w:r>
        <w:rPr>
          <w:rFonts w:ascii="Consolas" w:hAnsi="Consolas" w:cs="Consolas" w:eastAsia="Consolas"/>
          <w:lang w:val="ru-RU" w:eastAsia="ru-RU"/>
        </w:rPr>
        <w:t>};</w:t>
      </w:r>
    </w:p>
    <w:p>
      <w:pPr>
        <w:pStyle w:val="FBYBody"/>
        <w:jc w:val="both"/>
      </w:pPr>
      <w:r>
        <w:rPr>
          <w:rFonts w:ascii="Arial" w:hAnsi="Arial" w:cs="Arial" w:eastAsia="Arial"/>
          <w:lang w:val="ru-RU" w:eastAsia="ru-RU"/>
        </w:rPr>
        <w:t>Каждый зарегистрированный компонент даёт имя, стабильный type id, layout hash Mirror, канонический размер и четыре указателя на функции (has, capture, restore, remove). Layout hash отклоняет изменение поля с тем же размером; schema hash отклоняет другой набор компонентов. Restore не выделяет память: арена снапшотов и таблицы сущностей фиксированы в Initialize().</w:t>
      </w:r>
    </w:p>
    <w:p>
      <w:pPr>
        <w:pStyle w:val="FBYHeading1"/>
      </w:pPr>
      <w:r>
        <w:rPr>
          <w:lang w:val="ru-RU" w:eastAsia="ru-RU"/>
        </w:rPr>
        <w:t>6. Физика: Box2D v3, цепочки, ткань и вода</w:t>
      </w:r>
    </w:p>
    <w:p>
      <w:pPr>
        <w:pStyle w:val="FBYBody"/>
        <w:jc w:val="both"/>
      </w:pPr>
      <w:r>
        <w:rPr>
          <w:rFonts w:ascii="Arial" w:hAnsi="Arial" w:cs="Arial" w:eastAsia="Arial"/>
          <w:lang w:val="ru-RU" w:eastAsia="ru-RU"/>
        </w:rPr>
        <w:t>Заголовок физики не включает box2d.h. RigidBody2D и Collider2D хранят упакованные b2BodyId/b2ShapeId в uint64_t, поэтому геймплей, scene IO и сетевой слой компилируются без C API. PhysicsSystem — единственная единица трансляции, знающая о существовании Box2D. Единицы заданы явно: Box2D работает в метрах, рендерер в пикселях, а PhysicsDesc::pixelsPerMeter — единственная точка преобразования.</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Модель</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Твёрдые тела</w:t>
            </w:r>
          </w:p>
        </w:tc>
        <w:tc>
          <w:tcPr>
            <w:tcW w:type="dxa" w:w="6917"/>
            <w:tcMar>
              <w:top w:w="80" w:type="dxa"/>
              <w:start w:w="120" w:type="dxa"/>
              <w:bottom w:w="80" w:type="dxa"/>
              <w:end w:w="120" w:type="dxa"/>
            </w:tcMar>
          </w:tcPr>
          <w:p>
            <w:pPr>
              <w:pStyle w:val="FBYTableBody"/>
            </w:pPr>
            <w:r>
              <w:rPr>
                <w:lang w:val="ru-RU" w:eastAsia="ru-RU"/>
              </w:rPr>
              <w:t>Мир Box2D v3, фиксированный шаг, события контактов, флаг телепорта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Верёвка / цепь</w:t>
            </w:r>
          </w:p>
        </w:tc>
        <w:tc>
          <w:tcPr>
            <w:tcW w:type="dxa" w:w="6917"/>
            <w:tcMar>
              <w:top w:w="80" w:type="dxa"/>
              <w:start w:w="120" w:type="dxa"/>
              <w:bottom w:w="80" w:type="dxa"/>
              <w:end w:w="120" w:type="dxa"/>
            </w:tcMar>
            <w:shd w:val="clear" w:color="auto" w:fill="FAFAFC"/>
          </w:tcPr>
          <w:p>
            <w:pPr>
              <w:pStyle w:val="FBYTableBody"/>
            </w:pPr>
            <w:r>
              <w:rPr>
                <w:lang w:val="ru-RU" w:eastAsia="ru-RU"/>
              </w:rPr>
              <w:t>Цепочка капсульных звеньев с distance- или revolute-суставами; якоря — существующие тела</w:t>
            </w:r>
          </w:p>
        </w:tc>
      </w:tr>
      <w:tr>
        <w:trPr>
          <w:cantSplit/>
        </w:trPr>
        <w:tc>
          <w:tcPr>
            <w:tcW w:type="dxa" w:w="2948"/>
            <w:tcMar>
              <w:top w:w="80" w:type="dxa"/>
              <w:start w:w="120" w:type="dxa"/>
              <w:bottom w:w="80" w:type="dxa"/>
              <w:end w:w="120" w:type="dxa"/>
            </w:tcMar>
          </w:tcPr>
          <w:p>
            <w:pPr>
              <w:pStyle w:val="FBYTableBody"/>
            </w:pPr>
            <w:r>
              <w:rPr>
                <w:lang w:val="ru-RU" w:eastAsia="ru-RU"/>
              </w:rPr>
              <w:t>Ткань</w:t>
            </w:r>
          </w:p>
        </w:tc>
        <w:tc>
          <w:tcPr>
            <w:tcW w:type="dxa" w:w="6917"/>
            <w:tcMar>
              <w:top w:w="80" w:type="dxa"/>
              <w:start w:w="120" w:type="dxa"/>
              <w:bottom w:w="80" w:type="dxa"/>
              <w:end w:w="120" w:type="dxa"/>
            </w:tcMar>
          </w:tcPr>
          <w:p>
            <w:pPr>
              <w:pStyle w:val="FBYTableBody"/>
            </w:pPr>
            <w:r>
              <w:rPr>
                <w:lang w:val="ru-RU" w:eastAsia="ru-RU"/>
              </w:rPr>
              <w:t>Verlet-сетка 32x32, ограничения Гаусса-Зейделя, overlap-запрос к формам Box2D</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Вода</w:t>
            </w:r>
          </w:p>
        </w:tc>
        <w:tc>
          <w:tcPr>
            <w:tcW w:type="dxa" w:w="6917"/>
            <w:tcMar>
              <w:top w:w="80" w:type="dxa"/>
              <w:start w:w="120" w:type="dxa"/>
              <w:bottom w:w="80" w:type="dxa"/>
              <w:end w:w="120" w:type="dxa"/>
            </w:tcMar>
            <w:shd w:val="clear" w:color="auto" w:fill="FAFAFC"/>
          </w:tcPr>
          <w:p>
            <w:pPr>
              <w:pStyle w:val="FBYTableBody"/>
            </w:pPr>
            <w:r>
              <w:rPr>
                <w:lang w:val="ru-RU" w:eastAsia="ru-RU"/>
              </w:rPr>
              <w:t>Аналитические волны GerstnerField и ShallowWaterGrid на mdspan</w:t>
            </w:r>
          </w:p>
        </w:tc>
      </w:tr>
    </w:tbl>
    <w:p>
      <w:pPr>
        <w:spacing w:after="0"/>
      </w:pPr>
    </w:p>
    <w:p>
      <w:pPr>
        <w:pStyle w:val="FBYBody"/>
        <w:jc w:val="both"/>
      </w:pPr>
      <w:r>
        <w:rPr>
          <w:rFonts w:ascii="Arial" w:hAnsi="Arial" w:cs="Arial" w:eastAsia="Arial"/>
          <w:lang w:val="ru-RU" w:eastAsia="ru-RU"/>
        </w:rPr>
        <w:t>Верёвка — не специальное тело. Это цепочка небольших твёрдых звеньев; верёвка использует distance-суставы, жёсткая цепь заменяет каждый distance на revolute с угловыми лимитами. Система жёстко ограничивает число цепочек, звеньев и суставов и ничего не аллоцирует на кадровом пути. Она владеет созданными звеньями и никогда — якорными сущностями; порядок Shutdown важен, потому что уничтожение мира Box2D инвалидирует все сохранённые id.</w:t>
      </w:r>
    </w:p>
    <w:p>
      <w:pPr>
        <w:pStyle w:val="FBYBody"/>
        <w:jc w:val="both"/>
      </w:pPr>
      <w:r>
        <w:rPr>
          <w:rFonts w:ascii="Arial" w:hAnsi="Arial" w:cs="Arial" w:eastAsia="Arial"/>
          <w:lang w:val="ru-RU" w:eastAsia="ru-RU"/>
        </w:rPr>
        <w:t>Ткань — Verlet mass-spring сетка, проецируемая фиксированным числом итераций Гаусса-Зейделя и затем выталкиваемая из существующих форм Box2D. Это не второй мир коллизий и не дублирование геометрии уровня. CPU пишет позиции MeshVertex; рендерер передаёт их тем же деформируемым путём, что и скинированный меш, поэтому ткань не добавляет второй путь отрисовки. Закреплённая вершина — просто invMass = 0.</w:t>
      </w:r>
    </w:p>
    <w:p>
      <w:pPr>
        <w:pStyle w:val="FBYBody"/>
        <w:jc w:val="both"/>
      </w:pPr>
      <w:r>
        <w:rPr>
          <w:rFonts w:ascii="Arial" w:hAnsi="Arial" w:cs="Arial" w:eastAsia="Arial"/>
          <w:lang w:val="ru-RU" w:eastAsia="ru-RU"/>
        </w:rPr>
        <w:t>Две модели воды живут в одной системе. GerstnerField — небольшая сумма трохоидальных волн: детерминированная, аналитическая, без аллокаций, с якобианом для появления пены на гребнях. ShallowWaterGrid хранит поле высоты/скорости в mdspan-представлениях над фиксированными массивами и интегрирует линеаризованные уравнения мелкой воды с ограниченным числом CFL. Ни одна модель не знает о RHI; рендерер сэмплирует поле или загружает его представление высоты как R32F-текстуру.</w:t>
      </w:r>
    </w:p>
    <w:p>
      <w:pPr>
        <w:pStyle w:val="FBYHeading1"/>
      </w:pPr>
      <w:r>
        <w:rPr>
          <w:lang w:val="ru-RU" w:eastAsia="ru-RU"/>
        </w:rPr>
        <w:t>7. Сетевой роллбэк и Snapshot v4</w:t>
      </w:r>
    </w:p>
    <w:p>
      <w:pPr>
        <w:pStyle w:val="FBYBody"/>
        <w:jc w:val="both"/>
      </w:pPr>
      <w:r>
        <w:rPr>
          <w:rFonts w:ascii="Arial" w:hAnsi="Arial" w:cs="Arial" w:eastAsia="Arial"/>
          <w:lang w:val="ru-RU" w:eastAsia="ru-RU"/>
        </w:rPr>
        <w:t>NetRollbackSession связывает Snapshot v4, CommandLog, Pcg32 и GameplayState. Сессия владеет фиксированным кольцом полных снапшотов (один на симулированный тик), кольцом ввода на игрока, картой стабильных NetEntityId в локальные EnTT id и циклом повтора. Всё после Initialize() не аллоцирует память: арена снапшотов, таблицы сущностей, кольца ввода и метаданные кадров имеют фиксированную ёмкость. Колбэк симуляции — указатель на функцию плюс void*, а не std::function.</w:t>
      </w:r>
    </w:p>
    <w:p>
      <w:pPr>
        <w:pStyle w:val="FBYBody"/>
        <w:jc w:val="both"/>
      </w:pPr>
      <w:r>
        <w:rPr>
          <w:rFonts w:ascii="Arial" w:hAnsi="Arial" w:cs="Arial" w:eastAsia="Arial"/>
          <w:lang w:val="ru-RU" w:eastAsia="ru-RU"/>
        </w:rPr>
        <w:t>Когда удалённый ввод приходит с опозданием, сессия восстанавливает снапшот непосредственно перед самым ранним исправленным тиком, восстанавливает RNG и курсор CommandLog из того же слота, повторно применяет структурные команды, ресимулирует затронутые тики с исправленным вводом и предсказанием для всё ещё отсутствующих входов, снимает новые снапшоты и сообщает, какие кадры реально изменились.</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Константа</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kMaxNetPlayers = 8</w:t>
            </w:r>
          </w:p>
        </w:tc>
        <w:tc>
          <w:tcPr>
            <w:tcW w:type="dxa" w:w="6917"/>
            <w:tcMar>
              <w:top w:w="80" w:type="dxa"/>
              <w:start w:w="120" w:type="dxa"/>
              <w:bottom w:w="80" w:type="dxa"/>
              <w:end w:w="120" w:type="dxa"/>
            </w:tcMar>
          </w:tcPr>
          <w:p>
            <w:pPr>
              <w:pStyle w:val="FBYTableBody"/>
            </w:pPr>
            <w:r>
              <w:rPr>
                <w:lang w:val="ru-RU" w:eastAsia="ru-RU"/>
              </w:rPr>
              <w:t>Ёмкость кольца ввода и массива входов тика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kMaxRollbackTicks = 256</w:t>
            </w:r>
          </w:p>
        </w:tc>
        <w:tc>
          <w:tcPr>
            <w:tcW w:type="dxa" w:w="6917"/>
            <w:tcMar>
              <w:top w:w="80" w:type="dxa"/>
              <w:start w:w="120" w:type="dxa"/>
              <w:bottom w:w="80" w:type="dxa"/>
              <w:end w:w="120" w:type="dxa"/>
            </w:tcMar>
            <w:shd w:val="clear" w:color="auto" w:fill="FAFAFC"/>
          </w:tcPr>
          <w:p>
            <w:pPr>
              <w:pStyle w:val="FBYTableBody"/>
            </w:pPr>
            <w:r>
              <w:rPr>
                <w:lang w:val="ru-RU" w:eastAsia="ru-RU"/>
              </w:rPr>
              <w:t>Глубина истории снапшотов для коррекции</w:t>
            </w:r>
          </w:p>
        </w:tc>
      </w:tr>
      <w:tr>
        <w:trPr>
          <w:cantSplit/>
        </w:trPr>
        <w:tc>
          <w:tcPr>
            <w:tcW w:type="dxa" w:w="2948"/>
            <w:tcMar>
              <w:top w:w="80" w:type="dxa"/>
              <w:start w:w="120" w:type="dxa"/>
              <w:bottom w:w="80" w:type="dxa"/>
              <w:end w:w="120" w:type="dxa"/>
            </w:tcMar>
          </w:tcPr>
          <w:p>
            <w:pPr>
              <w:pStyle w:val="FBYTableBody"/>
            </w:pPr>
            <w:r>
              <w:rPr>
                <w:lang w:val="ru-RU" w:eastAsia="ru-RU"/>
              </w:rPr>
              <w:t>kMaxNetEntities = 4096</w:t>
            </w:r>
          </w:p>
        </w:tc>
        <w:tc>
          <w:tcPr>
            <w:tcW w:type="dxa" w:w="6917"/>
            <w:tcMar>
              <w:top w:w="80" w:type="dxa"/>
              <w:start w:w="120" w:type="dxa"/>
              <w:bottom w:w="80" w:type="dxa"/>
              <w:end w:w="120" w:type="dxa"/>
            </w:tcMar>
          </w:tcPr>
          <w:p>
            <w:pPr>
              <w:pStyle w:val="FBYTableBody"/>
            </w:pPr>
            <w:r>
              <w:rPr>
                <w:lang w:val="ru-RU" w:eastAsia="ru-RU"/>
              </w:rPr>
              <w:t>Таблица стабильных сетевых сущностей</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kInputRingCapacity = 256</w:t>
            </w:r>
          </w:p>
        </w:tc>
        <w:tc>
          <w:tcPr>
            <w:tcW w:type="dxa" w:w="6917"/>
            <w:tcMar>
              <w:top w:w="80" w:type="dxa"/>
              <w:start w:w="120" w:type="dxa"/>
              <w:bottom w:w="80" w:type="dxa"/>
              <w:end w:w="120" w:type="dxa"/>
            </w:tcMar>
            <w:shd w:val="clear" w:color="auto" w:fill="FAFAFC"/>
          </w:tcPr>
          <w:p>
            <w:pPr>
              <w:pStyle w:val="FBYTableBody"/>
            </w:pPr>
            <w:r>
              <w:rPr>
                <w:lang w:val="ru-RU" w:eastAsia="ru-RU"/>
              </w:rPr>
              <w:t>Окно перезаписи опоздавшего ввода</w:t>
            </w:r>
          </w:p>
        </w:tc>
      </w:tr>
    </w:tbl>
    <w:p>
      <w:pPr>
        <w:spacing w:after="0"/>
      </w:pPr>
    </w:p>
    <w:p>
      <w:pPr>
        <w:pStyle w:val="FBYBody"/>
        <w:jc w:val="both"/>
      </w:pPr>
      <w:r>
        <w:rPr>
          <w:rFonts w:ascii="Arial" w:hAnsi="Arial" w:cs="Arial" w:eastAsia="Arial"/>
          <w:lang w:val="ru-RU" w:eastAsia="ru-RU"/>
        </w:rPr>
        <w:t>NetInputFrame занимает 24 байта и использует знаковые 16-битные fixed-point оси, а не float: битовый шаблон float не гарантированно переживает другой компилятор, а симуляция должна быть чистой функцией входных битов. Статус кадра каждого игрока — Confirmed, Predicted или Missing. Опоздавший ввод перезаписывает предсказание на месте в том же тике, что и требуется для повтора.</w:t>
      </w:r>
    </w:p>
    <w:p>
      <w:pPr>
        <w:pStyle w:val="FBYBody"/>
        <w:jc w:val="both"/>
      </w:pPr>
      <w:r>
        <w:rPr>
          <w:rFonts w:ascii="Arial" w:hAnsi="Arial" w:cs="Arial" w:eastAsia="Arial"/>
          <w:lang w:val="ru-RU" w:eastAsia="ru-RU"/>
        </w:rPr>
        <w:t>NetEntityId назначается авторитетом (или локальным пиром для локально принадлежащих объектов) и никогда не выводится из EnTT id. Восстановленный снапшот, другой порядок спавна или другой аллокатор не должны его менять. GameplayState — 64-битная маска, поэтому всё реплицируемое состояние помещается в один регистр, а контрольная сумма — одно multiply-fold на сущность. CommandLog фиксирует структурные spawn/despawn/add/remove, поэтому роллбэк повторяет и структуру, и значения.</w:t>
      </w:r>
    </w:p>
    <w:p>
      <w:pPr>
        <w:pStyle w:val="FBYHeading1"/>
      </w:pPr>
      <w:r>
        <w:rPr>
          <w:lang w:val="ru-RU" w:eastAsia="ru-RU"/>
        </w:rPr>
        <w:t>8. Пайплайн ассетов и инфраструктура редактора</w:t>
      </w:r>
    </w:p>
    <w:p>
      <w:pPr>
        <w:pStyle w:val="FBYBody"/>
        <w:jc w:val="both"/>
      </w:pPr>
      <w:r>
        <w:rPr>
          <w:rFonts w:ascii="Arial" w:hAnsi="Arial" w:cs="Arial" w:eastAsia="Arial"/>
          <w:lang w:val="ru-RU" w:eastAsia="ru-RU"/>
        </w:rPr>
        <w:t>Компонент никогда не хранит путь. Он хранит небольшой AssetHandle с проверкой поколения, указывающий на строку таблицы метаданных AssetDatabase. Строка владеет стабильными AssetId/GUID, видом ресурса, исходным и приготовленным путями, списком зависимостей и настройками импорта. AssetHandle::generation обнаруживает переиспользованный слот; AssetMeta::contentGeneration позволяет рендереру или кешу сравнивать версии содержимого. Горячая перезагрузка никогда не показывает наполовину обновлённый ассет: правки готовятся и фиксируются атомарно.</w:t>
      </w:r>
    </w:p>
    <w:p>
      <w:pPr>
        <w:pStyle w:val="FBYCode"/>
        <w:shd w:val="clear" w:color="auto" w:fill="F4F4F7"/>
      </w:pPr>
      <w:r>
        <w:rPr>
          <w:rFonts w:ascii="Consolas" w:hAnsi="Consolas" w:cs="Consolas" w:eastAsia="Consolas"/>
          <w:lang w:val="ru-RU" w:eastAsia="ru-RU"/>
        </w:rPr>
        <w:t>[[asset]]</w:t>
      </w:r>
      <w:r>
        <w:br/>
      </w:r>
      <w:r>
        <w:rPr>
          <w:rFonts w:ascii="Consolas" w:hAnsi="Consolas" w:cs="Consolas" w:eastAsia="Consolas"/>
          <w:lang w:val="ru-RU" w:eastAsia="ru-RU"/>
        </w:rPr>
        <w:t>guid = "018f0c2e-..."</w:t>
      </w:r>
      <w:r>
        <w:br/>
      </w:r>
      <w:r>
        <w:rPr>
          <w:rFonts w:ascii="Consolas" w:hAnsi="Consolas" w:cs="Consolas" w:eastAsia="Consolas"/>
          <w:lang w:val="ru-RU" w:eastAsia="ru-RU"/>
        </w:rPr>
        <w:t>type = "texture"</w:t>
      </w:r>
      <w:r>
        <w:br/>
      </w:r>
      <w:r>
        <w:rPr>
          <w:rFonts w:ascii="Consolas" w:hAnsi="Consolas" w:cs="Consolas" w:eastAsia="Consolas"/>
          <w:lang w:val="ru-RU" w:eastAsia="ru-RU"/>
        </w:rPr>
        <w:t>source = "atlas/orb.png"</w:t>
      </w:r>
      <w:r>
        <w:br/>
      </w:r>
      <w:r>
        <w:rPr>
          <w:rFonts w:ascii="Consolas" w:hAnsi="Consolas" w:cs="Consolas" w:eastAsia="Consolas"/>
          <w:lang w:val="ru-RU" w:eastAsia="ru-RU"/>
        </w:rPr>
        <w:t>cooked = "atlas/orb.ftex"</w:t>
      </w:r>
      <w:r>
        <w:br/>
      </w:r>
      <w:r>
        <w:rPr>
          <w:rFonts w:ascii="Consolas" w:hAnsi="Consolas" w:cs="Consolas" w:eastAsia="Consolas"/>
          <w:lang w:val="ru-RU" w:eastAsia="ru-RU"/>
        </w:rPr>
        <w:t>format = "bc7_srgb"</w:t>
      </w:r>
      <w:r>
        <w:br/>
      </w:r>
      <w:r>
        <w:rPr>
          <w:rFonts w:ascii="Consolas" w:hAnsi="Consolas" w:cs="Consolas" w:eastAsia="Consolas"/>
          <w:lang w:val="ru-RU" w:eastAsia="ru-RU"/>
        </w:rPr>
        <w:t>depends = ["atlas/atlas.toml"]</w:t>
      </w:r>
      <w:r>
        <w:br/>
      </w:r>
      <w:r>
        <w:rPr>
          <w:rFonts w:ascii="Consolas" w:hAnsi="Consolas" w:cs="Consolas" w:eastAsia="Consolas"/>
          <w:lang w:val="ru-RU" w:eastAsia="ru-RU"/>
        </w:rPr>
      </w:r>
      <w:r>
        <w:br/>
      </w:r>
      <w:r>
        <w:rPr>
          <w:rFonts w:ascii="Consolas" w:hAnsi="Consolas" w:cs="Consolas" w:eastAsia="Consolas"/>
          <w:lang w:val="ru-RU" w:eastAsia="ru-RU"/>
        </w:rPr>
        <w:t>[import]</w:t>
      </w:r>
      <w:r>
        <w:br/>
      </w:r>
      <w:r>
        <w:rPr>
          <w:rFonts w:ascii="Consolas" w:hAnsi="Consolas" w:cs="Consolas" w:eastAsia="Consolas"/>
          <w:lang w:val="ru-RU" w:eastAsia="ru-RU"/>
        </w:rPr>
        <w:t>generate_mips = true</w:t>
      </w:r>
      <w:r>
        <w:br/>
      </w:r>
      <w:r>
        <w:rPr>
          <w:rFonts w:ascii="Consolas" w:hAnsi="Consolas" w:cs="Consolas" w:eastAsia="Consolas"/>
          <w:lang w:val="ru-RU" w:eastAsia="ru-RU"/>
        </w:rPr>
        <w:t>max_size = 2048</w:t>
      </w:r>
    </w:p>
    <w:p>
      <w:pPr>
        <w:pStyle w:val="FBYBody"/>
        <w:jc w:val="both"/>
      </w:pPr>
      <w:r>
        <w:rPr>
          <w:rFonts w:ascii="Arial" w:hAnsi="Arial" w:cs="Arial" w:eastAsia="Arial"/>
          <w:lang w:val="ru-RU" w:eastAsia="ru-RU"/>
        </w:rPr>
        <w:t>AssetDatabaseWatchSystem следит за исходными папками через OS API и складывает изменённые пути в фиксированное SPSC-кольцо. Поток watcher никогда не меняет базу или RHI; Poll() выполняется в потоке редактора, находит AssetHandle, планирует кукинг, готовит новые метаданные, фиксирует их, увеличивает поколение содержимого и рассылает уведомления о перезагрузке. Свободный PNG/WAV/WebM без строки .femeta импортируется автоматически с детерминированными id и настройками по умолчанию.</w:t>
      </w:r>
    </w:p>
    <w:p>
      <w:pPr>
        <w:pStyle w:val="FBYBody"/>
        <w:jc w:val="both"/>
      </w:pPr>
      <w:r>
        <w:rPr>
          <w:rFonts w:ascii="Arial" w:hAnsi="Arial" w:cs="Arial" w:eastAsia="Arial"/>
          <w:lang w:val="ru-RU" w:eastAsia="ru-RU"/>
        </w:rPr>
        <w:t>CommandStack — движок undo/redo редактора. Правка инспектора или перетаскивание ImGuizmo — одна транзакция: BeginTransaction, Record одной или нескольких сущностей, Commit. Записанный компонент хранится как разреженная байтовая дельта, поэтому перемещение одного Vector2D в 20-килобайтном SkeletonComponent стоит десятки байт. Хранилище — фиксированный массив команд плюс одна арена payload; никакого operator new, std::function и исключений на пути правки. Стек существует только в редакторе и не линкуется в игру.</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Инструмент</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VFS</w:t>
            </w:r>
          </w:p>
        </w:tc>
        <w:tc>
          <w:tcPr>
            <w:tcW w:type="dxa" w:w="6917"/>
            <w:tcMar>
              <w:top w:w="80" w:type="dxa"/>
              <w:start w:w="120" w:type="dxa"/>
              <w:bottom w:w="80" w:type="dxa"/>
              <w:end w:w="120" w:type="dxa"/>
            </w:tcMar>
          </w:tcPr>
          <w:p>
            <w:pPr>
              <w:pStyle w:val="FBYTableBody"/>
            </w:pPr>
            <w:r>
              <w:rPr>
                <w:lang w:val="ru-RU" w:eastAsia="ru-RU"/>
              </w:rPr>
              <w:t>Монтирует архивы .fempak и свободные каталоги в одно пространство путей</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VFS</w:t>
            </w:r>
          </w:p>
        </w:tc>
        <w:tc>
          <w:tcPr>
            <w:tcW w:type="dxa" w:w="6917"/>
            <w:tcMar>
              <w:top w:w="80" w:type="dxa"/>
              <w:start w:w="120" w:type="dxa"/>
              <w:bottom w:w="80" w:type="dxa"/>
              <w:end w:w="120" w:type="dxa"/>
            </w:tcMar>
            <w:shd w:val="clear" w:color="auto" w:fill="FAFAFC"/>
          </w:tcPr>
          <w:p>
            <w:pPr>
              <w:pStyle w:val="FBYTableBody"/>
            </w:pPr>
            <w:r>
              <w:rPr>
                <w:lang w:val="ru-RU" w:eastAsia="ru-RU"/>
              </w:rPr>
              <w:t>Детерминированный порядок чтения, range-чтение, без аллокаций на файл в горячем пути</w:t>
            </w:r>
          </w:p>
        </w:tc>
      </w:tr>
      <w:tr>
        <w:trPr>
          <w:cantSplit/>
        </w:trPr>
        <w:tc>
          <w:tcPr>
            <w:tcW w:type="dxa" w:w="2948"/>
            <w:tcMar>
              <w:top w:w="80" w:type="dxa"/>
              <w:start w:w="120" w:type="dxa"/>
              <w:bottom w:w="80" w:type="dxa"/>
              <w:end w:w="120" w:type="dxa"/>
            </w:tcMar>
          </w:tcPr>
          <w:p>
            <w:pPr>
              <w:pStyle w:val="FBYTableBody"/>
            </w:pPr>
            <w:r>
              <w:rPr>
                <w:lang w:val="ru-RU" w:eastAsia="ru-RU"/>
              </w:rPr>
              <w:t>fby_fempak</w:t>
            </w:r>
          </w:p>
        </w:tc>
        <w:tc>
          <w:tcPr>
            <w:tcW w:type="dxa" w:w="6917"/>
            <w:tcMar>
              <w:top w:w="80" w:type="dxa"/>
              <w:start w:w="120" w:type="dxa"/>
              <w:bottom w:w="80" w:type="dxa"/>
              <w:end w:w="120" w:type="dxa"/>
            </w:tcMar>
          </w:tcPr>
          <w:p>
            <w:pPr>
              <w:pStyle w:val="FBYTableBody"/>
            </w:pPr>
            <w:r>
              <w:rPr>
                <w:lang w:val="ru-RU" w:eastAsia="ru-RU"/>
              </w:rPr>
              <w:t>Кукер текстур/аудио/локализации; байт-в-байт совпадает с импортёром редактора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fby_loc_tool</w:t>
            </w:r>
          </w:p>
        </w:tc>
        <w:tc>
          <w:tcPr>
            <w:tcW w:type="dxa" w:w="6917"/>
            <w:tcMar>
              <w:top w:w="80" w:type="dxa"/>
              <w:start w:w="120" w:type="dxa"/>
              <w:bottom w:w="80" w:type="dxa"/>
              <w:end w:w="120" w:type="dxa"/>
            </w:tcMar>
            <w:shd w:val="clear" w:color="auto" w:fill="FAFAFC"/>
          </w:tcPr>
          <w:p>
            <w:pPr>
              <w:pStyle w:val="FBYTableBody"/>
            </w:pPr>
            <w:r>
              <w:rPr>
                <w:lang w:val="ru-RU" w:eastAsia="ru-RU"/>
              </w:rPr>
              <w:t>TOML локализации -&gt; пакет FlatBuffers</w:t>
            </w:r>
          </w:p>
        </w:tc>
      </w:tr>
      <w:tr>
        <w:trPr>
          <w:cantSplit/>
        </w:trPr>
        <w:tc>
          <w:tcPr>
            <w:tcW w:type="dxa" w:w="2948"/>
            <w:tcMar>
              <w:top w:w="80" w:type="dxa"/>
              <w:start w:w="120" w:type="dxa"/>
              <w:bottom w:w="80" w:type="dxa"/>
              <w:end w:w="120" w:type="dxa"/>
            </w:tcMar>
          </w:tcPr>
          <w:p>
            <w:pPr>
              <w:pStyle w:val="FBYTableBody"/>
            </w:pPr>
            <w:r>
              <w:rPr>
                <w:lang w:val="ru-RU" w:eastAsia="ru-RU"/>
              </w:rPr>
              <w:t>fby_scene_tool</w:t>
            </w:r>
          </w:p>
        </w:tc>
        <w:tc>
          <w:tcPr>
            <w:tcW w:type="dxa" w:w="6917"/>
            <w:tcMar>
              <w:top w:w="80" w:type="dxa"/>
              <w:start w:w="120" w:type="dxa"/>
              <w:bottom w:w="80" w:type="dxa"/>
              <w:end w:w="120" w:type="dxa"/>
            </w:tcMar>
          </w:tcPr>
          <w:p>
            <w:pPr>
              <w:pStyle w:val="FBYTableBody"/>
            </w:pPr>
            <w:r>
              <w:rPr>
                <w:lang w:val="ru-RU" w:eastAsia="ru-RU"/>
              </w:rPr>
              <w:t>Компилятор сцен/префабов и проверка round-trip</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fby_aotc</w:t>
            </w:r>
          </w:p>
        </w:tc>
        <w:tc>
          <w:tcPr>
            <w:tcW w:type="dxa" w:w="6917"/>
            <w:tcMar>
              <w:top w:w="80" w:type="dxa"/>
              <w:start w:w="120" w:type="dxa"/>
              <w:bottom w:w="80" w:type="dxa"/>
              <w:end w:w="120" w:type="dxa"/>
            </w:tcMar>
            <w:shd w:val="clear" w:color="auto" w:fill="FAFAFC"/>
          </w:tcPr>
          <w:p>
            <w:pPr>
              <w:pStyle w:val="FBYTableBody"/>
            </w:pPr>
            <w:r>
              <w:rPr>
                <w:lang w:val="ru-RU" w:eastAsia="ru-RU"/>
              </w:rPr>
              <w:t>Байткод -&gt; C++26 -&gt; нативный плагин во время кукинга</w:t>
            </w:r>
          </w:p>
        </w:tc>
      </w:tr>
    </w:tbl>
    <w:p>
      <w:pPr>
        <w:spacing w:after="0"/>
      </w:pPr>
    </w:p>
    <w:p>
      <w:pPr>
        <w:pStyle w:val="FBYHeading1"/>
      </w:pPr>
      <w:r>
        <w:rPr>
          <w:lang w:val="ru-RU" w:eastAsia="ru-RU"/>
        </w:rPr>
        <w:t>9. Визуальные графы и AOT-транспилятор</w:t>
      </w:r>
    </w:p>
    <w:p>
      <w:pPr>
        <w:pStyle w:val="FBYBody"/>
        <w:jc w:val="both"/>
      </w:pPr>
      <w:r>
        <w:rPr>
          <w:rFonts w:ascii="Arial" w:hAnsi="Arial" w:cs="Arial" w:eastAsia="Arial"/>
          <w:lang w:val="ru-RU" w:eastAsia="ru-RU"/>
        </w:rPr>
        <w:t>Material Graph — небольшой DAG в трёх плоских массивах фиксированной ёмкости: узлы, пины и параметры. Целый материал — одно trivially copyable значение, которое можно memcpy-ить, снимать в undo-системе и хешировать без аллокатора. Компилятор проверяет ровно один выходной узел, подключённость обязательных пинов, совместимость типов и отсутствие циклов, затем генерирует одну GLSL-временную переменную на узел. Никакого интерпретатора и диспатча на кадр: материал стоит ровно столько, сколько стоит его сгенерированный шейдер. Хеш не включает UI-позиции, поэтому перетаскивание узла не перекомпилирует шейдер.</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Ограничение</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MaterialGraph nodes = 128</w:t>
            </w:r>
          </w:p>
        </w:tc>
        <w:tc>
          <w:tcPr>
            <w:tcW w:type="dxa" w:w="6917"/>
            <w:tcMar>
              <w:top w:w="80" w:type="dxa"/>
              <w:start w:w="120" w:type="dxa"/>
              <w:bottom w:w="80" w:type="dxa"/>
              <w:end w:w="120" w:type="dxa"/>
            </w:tcMar>
          </w:tcPr>
          <w:p>
            <w:pPr>
              <w:pStyle w:val="FBYTableBody"/>
            </w:pPr>
            <w:r>
              <w:rPr>
                <w:lang w:val="ru-RU" w:eastAsia="ru-RU"/>
              </w:rPr>
              <w:t>Больший материал — признак проблемы дизайна, а не повод растить рантайм</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MaterialGraph pins = 384</w:t>
            </w:r>
          </w:p>
        </w:tc>
        <w:tc>
          <w:tcPr>
            <w:tcW w:type="dxa" w:w="6917"/>
            <w:tcMar>
              <w:top w:w="80" w:type="dxa"/>
              <w:start w:w="120" w:type="dxa"/>
              <w:bottom w:w="80" w:type="dxa"/>
              <w:end w:w="120" w:type="dxa"/>
            </w:tcMar>
            <w:shd w:val="clear" w:color="auto" w:fill="FAFAFC"/>
          </w:tcPr>
          <w:p>
            <w:pPr>
              <w:pStyle w:val="FBYTableBody"/>
            </w:pPr>
            <w:r>
              <w:rPr>
                <w:lang w:val="ru-RU" w:eastAsia="ru-RU"/>
              </w:rPr>
              <w:t>Каждый входной слот каждого узла, непрерывно по узлу</w:t>
            </w:r>
          </w:p>
        </w:tc>
      </w:tr>
      <w:tr>
        <w:trPr>
          <w:cantSplit/>
        </w:trPr>
        <w:tc>
          <w:tcPr>
            <w:tcW w:type="dxa" w:w="2948"/>
            <w:tcMar>
              <w:top w:w="80" w:type="dxa"/>
              <w:start w:w="120" w:type="dxa"/>
              <w:bottom w:w="80" w:type="dxa"/>
              <w:end w:w="120" w:type="dxa"/>
            </w:tcMar>
          </w:tcPr>
          <w:p>
            <w:pPr>
              <w:pStyle w:val="FBYTableBody"/>
            </w:pPr>
            <w:r>
              <w:rPr>
                <w:lang w:val="ru-RU" w:eastAsia="ru-RU"/>
              </w:rPr>
              <w:t>MaterialGraph params = 64</w:t>
            </w:r>
          </w:p>
        </w:tc>
        <w:tc>
          <w:tcPr>
            <w:tcW w:type="dxa" w:w="6917"/>
            <w:tcMar>
              <w:top w:w="80" w:type="dxa"/>
              <w:start w:w="120" w:type="dxa"/>
              <w:bottom w:w="80" w:type="dxa"/>
              <w:end w:w="120" w:type="dxa"/>
            </w:tcMar>
          </w:tcPr>
          <w:p>
            <w:pPr>
              <w:pStyle w:val="FBYTableBody"/>
            </w:pPr>
            <w:r>
              <w:rPr>
                <w:lang w:val="ru-RU" w:eastAsia="ru-RU"/>
              </w:rPr>
              <w:t>Payload скаляра, vec2, vec3, цвета, слоя атласа и texture sample</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LogicGraph nodes = 128</w:t>
            </w:r>
          </w:p>
        </w:tc>
        <w:tc>
          <w:tcPr>
            <w:tcW w:type="dxa" w:w="6917"/>
            <w:tcMar>
              <w:top w:w="80" w:type="dxa"/>
              <w:start w:w="120" w:type="dxa"/>
              <w:bottom w:w="80" w:type="dxa"/>
              <w:end w:w="120" w:type="dxa"/>
            </w:tcMar>
            <w:shd w:val="clear" w:color="auto" w:fill="FAFAFC"/>
          </w:tcPr>
          <w:p>
            <w:pPr>
              <w:pStyle w:val="FBYTableBody"/>
            </w:pPr>
            <w:r>
              <w:rPr>
                <w:lang w:val="ru-RU" w:eastAsia="ru-RU"/>
              </w:rPr>
              <w:t>Документ редактора — один POD на 10 КиБ</w:t>
            </w:r>
          </w:p>
        </w:tc>
      </w:tr>
      <w:tr>
        <w:trPr>
          <w:cantSplit/>
        </w:trPr>
        <w:tc>
          <w:tcPr>
            <w:tcW w:type="dxa" w:w="2948"/>
            <w:tcMar>
              <w:top w:w="80" w:type="dxa"/>
              <w:start w:w="120" w:type="dxa"/>
              <w:bottom w:w="80" w:type="dxa"/>
              <w:end w:w="120" w:type="dxa"/>
            </w:tcMar>
          </w:tcPr>
          <w:p>
            <w:pPr>
              <w:pStyle w:val="FBYTableBody"/>
            </w:pPr>
            <w:r>
              <w:rPr>
                <w:lang w:val="ru-RU" w:eastAsia="ru-RU"/>
              </w:rPr>
              <w:t>LogicGraph links = 256</w:t>
            </w:r>
          </w:p>
        </w:tc>
        <w:tc>
          <w:tcPr>
            <w:tcW w:type="dxa" w:w="6917"/>
            <w:tcMar>
              <w:top w:w="80" w:type="dxa"/>
              <w:start w:w="120" w:type="dxa"/>
              <w:bottom w:w="80" w:type="dxa"/>
              <w:end w:w="120" w:type="dxa"/>
            </w:tcMar>
          </w:tcPr>
          <w:p>
            <w:pPr>
              <w:pStyle w:val="FBYTableBody"/>
            </w:pPr>
            <w:r>
              <w:rPr>
                <w:lang w:val="ru-RU" w:eastAsia="ru-RU"/>
              </w:rPr>
              <w:t>Разреженная таблица связей; одна транзакция на правку ребра</w:t>
            </w:r>
          </w:p>
        </w:tc>
      </w:tr>
    </w:tbl>
    <w:p>
      <w:pPr>
        <w:spacing w:after="0"/>
      </w:pPr>
    </w:p>
    <w:p>
      <w:pPr>
        <w:pStyle w:val="FBYBody"/>
        <w:jc w:val="both"/>
      </w:pPr>
      <w:r>
        <w:rPr>
          <w:rFonts w:ascii="Arial" w:hAnsi="Arial" w:cs="Arial" w:eastAsia="Arial"/>
          <w:lang w:val="ru-RU" w:eastAsia="ru-RU"/>
        </w:rPr>
        <w:t>NodeCanvasPanel — транзакционный холст ImNodes. Панель предоставляет таблицу CanvasModelOps из обычных указателей на функции и void*; холст не видит виртуального интерфейса. Холст владеет только состоянием взаимодействия и открывает ровно одну транзакцию CommandStack на перетаскивание или правку ребра. Поскольку весь граф зарегистрирован как один внешний буфер, перемещение узла записывает 8-байтный Vector2D, а не весь граф на 7 КиБ.</w:t>
      </w:r>
    </w:p>
    <w:p>
      <w:pPr>
        <w:pStyle w:val="FBYBody"/>
        <w:jc w:val="both"/>
      </w:pPr>
      <w:r>
        <w:rPr>
          <w:rFonts w:ascii="Arial" w:hAnsi="Arial" w:cs="Arial" w:eastAsia="Arial"/>
          <w:lang w:val="ru-RU" w:eastAsia="ru-RU"/>
        </w:rPr>
        <w:t>VisualScript компилирует LogicGraph в канонический байткод с топологической проходкой Кана; цикл — ошибка компиляции, а не переполнение стека в рантайме. VM исполняет ровно тот артефакт, который поставляет кукер. Для релиза AotTranspiler генерирует одну плоскую единицу трансляции C++26 с одной функцией на событие и без зависимостей от движка, кроме AotAbi.hpp; AotBuilder запускает clang/g++ -O3 -shared в фоновом jthread, а редактор опрашивает его состояние, не блокируя кадр. Сгенерированный модуль несёт хеш графа и каждый LayoutHash компонента; загрузчик проверяет их до первого вызова.</w:t>
      </w:r>
    </w:p>
    <w:p>
      <w:pPr>
        <w:pStyle w:val="FBYCode"/>
        <w:shd w:val="clear" w:color="auto" w:fill="F4F4F7"/>
      </w:pPr>
      <w:r>
        <w:rPr>
          <w:rFonts w:ascii="Consolas" w:hAnsi="Consolas" w:cs="Consolas" w:eastAsia="Consolas"/>
          <w:lang w:val="ru-RU" w:eastAsia="ru-RU"/>
        </w:rPr>
        <w:t>LogicGraph -&gt; GraphCompiler -&gt; байткод -&gt; VM (PIE)</w:t>
      </w:r>
      <w:r>
        <w:br/>
      </w:r>
      <w:r>
        <w:rPr>
          <w:rFonts w:ascii="Consolas" w:hAnsi="Consolas" w:cs="Consolas" w:eastAsia="Consolas"/>
          <w:lang w:val="ru-RU" w:eastAsia="ru-RU"/>
        </w:rPr>
        <w:t xml:space="preserve">                         \-&gt; AotTranspiler -&gt; C++26 -&gt; clang/g++ -O3 -shared -&gt; плагин</w:t>
      </w:r>
      <w:r>
        <w:br/>
      </w:r>
      <w:r>
        <w:rPr>
          <w:rFonts w:ascii="Consolas" w:hAnsi="Consolas" w:cs="Consolas" w:eastAsia="Consolas"/>
          <w:lang w:val="ru-RU" w:eastAsia="ru-RU"/>
        </w:rPr>
      </w:r>
      <w:r>
        <w:br/>
      </w:r>
      <w:r>
        <w:rPr>
          <w:rFonts w:ascii="Consolas" w:hAnsi="Consolas" w:cs="Consolas" w:eastAsia="Consolas"/>
          <w:lang w:val="ru-RU" w:eastAsia="ru-RU"/>
        </w:rPr>
        <w:t>MaterialGraph -&gt; проверка типов -&gt; GLSL -&gt; glslang -&gt; SPIR-V -&gt; VkPipeline</w:t>
      </w:r>
    </w:p>
    <w:p>
      <w:pPr>
        <w:pStyle w:val="FBYHeading1"/>
      </w:pPr>
      <w:r>
        <w:rPr>
          <w:lang w:val="ru-RU" w:eastAsia="ru-RU"/>
        </w:rPr>
        <w:t>10. Контроль качества и верификация</w:t>
      </w:r>
    </w:p>
    <w:p>
      <w:pPr>
        <w:pStyle w:val="FBYBody"/>
        <w:jc w:val="both"/>
      </w:pPr>
      <w:r>
        <w:rPr>
          <w:rFonts w:ascii="Arial" w:hAnsi="Arial" w:cs="Arial" w:eastAsia="Arial"/>
          <w:lang w:val="ru-RU" w:eastAsia="ru-RU"/>
        </w:rPr>
        <w:t>Release candidate проверяется 21 исполняемым файлом CTest: rollback replay, RNG/noise, сетевой роллбэк, indirect mesh smoke, script VM, script AOT, PinkUI, DSP mixer, audio cook, material graph, video, texture cook, метаданные ассетов, animation timeline, editor command stack, инфраструктура редактора, graph editor, расширения физики, доступность UI, P3 integration и контракт Definitions. Тесты — обычные исполняемые файлы без фреймворка, поэтому работают headless и на консольном devkit.</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Ворота</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ctest</w:t>
            </w:r>
          </w:p>
        </w:tc>
        <w:tc>
          <w:tcPr>
            <w:tcW w:type="dxa" w:w="6917"/>
            <w:tcMar>
              <w:top w:w="80" w:type="dxa"/>
              <w:start w:w="120" w:type="dxa"/>
              <w:bottom w:w="80" w:type="dxa"/>
              <w:end w:w="120" w:type="dxa"/>
            </w:tcMar>
          </w:tcPr>
          <w:p>
            <w:pPr>
              <w:pStyle w:val="FBYTableBody"/>
            </w:pPr>
            <w:r>
              <w:rPr>
                <w:lang w:val="ru-RU" w:eastAsia="ru-RU"/>
              </w:rPr>
              <w:t>25/25 проходят; GPU не требуется для headless-подмножества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CheckStyle.py</w:t>
            </w:r>
          </w:p>
        </w:tc>
        <w:tc>
          <w:tcPr>
            <w:tcW w:type="dxa" w:w="6917"/>
            <w:tcMar>
              <w:top w:w="80" w:type="dxa"/>
              <w:start w:w="120" w:type="dxa"/>
              <w:bottom w:w="80" w:type="dxa"/>
              <w:end w:w="120" w:type="dxa"/>
            </w:tcMar>
            <w:shd w:val="clear" w:color="auto" w:fill="FAFAFC"/>
          </w:tcPr>
          <w:p>
            <w:pPr>
              <w:pStyle w:val="FBYTableBody"/>
            </w:pPr>
            <w:r>
              <w:rPr>
                <w:lang w:val="ru-RU" w:eastAsia="ru-RU"/>
              </w:rPr>
              <w:t>PascalCase-имена, требуемое дерево, отсутствие Vec2/3/4, RTTI-токенов и кириллицы, Allman, скобки</w:t>
            </w:r>
          </w:p>
        </w:tc>
      </w:tr>
      <w:tr>
        <w:trPr>
          <w:cantSplit/>
        </w:trPr>
        <w:tc>
          <w:tcPr>
            <w:tcW w:type="dxa" w:w="2948"/>
            <w:tcMar>
              <w:top w:w="80" w:type="dxa"/>
              <w:start w:w="120" w:type="dxa"/>
              <w:bottom w:w="80" w:type="dxa"/>
              <w:end w:w="120" w:type="dxa"/>
            </w:tcMar>
          </w:tcPr>
          <w:p>
            <w:pPr>
              <w:pStyle w:val="FBYTableBody"/>
            </w:pPr>
            <w:r>
              <w:rPr>
                <w:lang w:val="ru-RU" w:eastAsia="ru-RU"/>
              </w:rPr>
              <w:t>clang-format</w:t>
            </w:r>
          </w:p>
        </w:tc>
        <w:tc>
          <w:tcPr>
            <w:tcW w:type="dxa" w:w="6917"/>
            <w:tcMar>
              <w:top w:w="80" w:type="dxa"/>
              <w:start w:w="120" w:type="dxa"/>
              <w:bottom w:w="80" w:type="dxa"/>
              <w:end w:w="120" w:type="dxa"/>
            </w:tcMar>
          </w:tcPr>
          <w:p>
            <w:pPr>
              <w:pStyle w:val="FBYTableBody"/>
            </w:pPr>
            <w:r>
              <w:rPr>
                <w:lang w:val="ru-RU" w:eastAsia="ru-RU"/>
              </w:rPr>
              <w:t>Allman, 4 пробела, 120 колонок, обязательные скобки</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clang-tidy</w:t>
            </w:r>
          </w:p>
        </w:tc>
        <w:tc>
          <w:tcPr>
            <w:tcW w:type="dxa" w:w="6917"/>
            <w:tcMar>
              <w:top w:w="80" w:type="dxa"/>
              <w:start w:w="120" w:type="dxa"/>
              <w:bottom w:w="80" w:type="dxa"/>
              <w:end w:w="120" w:type="dxa"/>
            </w:tcMar>
            <w:shd w:val="clear" w:color="auto" w:fill="FAFAFC"/>
          </w:tcPr>
          <w:p>
            <w:pPr>
              <w:pStyle w:val="FBYTableBody"/>
            </w:pPr>
            <w:r>
              <w:rPr>
                <w:lang w:val="ru-RU" w:eastAsia="ru-RU"/>
              </w:rPr>
              <w:t>Параметры In*, выходы Out*, локальные Scoped*, без затенения типов</w:t>
            </w:r>
          </w:p>
        </w:tc>
      </w:tr>
      <w:tr>
        <w:trPr>
          <w:cantSplit/>
        </w:trPr>
        <w:tc>
          <w:tcPr>
            <w:tcW w:type="dxa" w:w="2948"/>
            <w:tcMar>
              <w:top w:w="80" w:type="dxa"/>
              <w:start w:w="120" w:type="dxa"/>
              <w:bottom w:w="80" w:type="dxa"/>
              <w:end w:w="120" w:type="dxa"/>
            </w:tcMar>
          </w:tcPr>
          <w:p>
            <w:pPr>
              <w:pStyle w:val="FBYTableBody"/>
            </w:pPr>
            <w:r>
              <w:rPr>
                <w:lang w:val="ru-RU" w:eastAsia="ru-RU"/>
              </w:rPr>
              <w:t>RTTI scan</w:t>
            </w:r>
          </w:p>
        </w:tc>
        <w:tc>
          <w:tcPr>
            <w:tcW w:type="dxa" w:w="6917"/>
            <w:tcMar>
              <w:top w:w="80" w:type="dxa"/>
              <w:start w:w="120" w:type="dxa"/>
              <w:bottom w:w="80" w:type="dxa"/>
              <w:end w:w="120" w:type="dxa"/>
            </w:tcMar>
          </w:tcPr>
          <w:p>
            <w:pPr>
              <w:pStyle w:val="FBYTableBody"/>
            </w:pPr>
            <w:r>
              <w:rPr>
                <w:lang w:val="ru-RU" w:eastAsia="ru-RU"/>
              </w:rPr>
              <w:t>dynamic_cast/typeid запрещены в исходниках; код движка не использует информацию типов компилятора</w:t>
            </w:r>
          </w:p>
        </w:tc>
      </w:tr>
    </w:tbl>
    <w:p>
      <w:pPr>
        <w:spacing w:after="0"/>
      </w:pPr>
    </w:p>
    <w:p>
      <w:pPr>
        <w:pStyle w:val="FBYBody"/>
        <w:jc w:val="both"/>
      </w:pPr>
      <w:r>
        <w:rPr>
          <w:rFonts w:ascii="Arial" w:hAnsi="Arial" w:cs="Arial" w:eastAsia="Arial"/>
          <w:lang w:val="ru-RU" w:eastAsia="ru-RU"/>
        </w:rPr>
        <w:t>Style gate намеренно проверяет репозиторий, а не только diff. Новый файл с именем в нижнем регистре, алиасом Vec2, комментарием в конце строки или кириллицей падает на ревью до попадания в main. Комментарии только на английском, одной строкой, над кодом и без точки в конце; единственные оставшиеся комментарии в конце строки — два подавления NOLINT, требуемых clang-tidy.</w:t>
      </w:r>
    </w:p>
    <w:p>
      <w:pPr>
        <w:pStyle w:val="FBYCode"/>
        <w:shd w:val="clear" w:color="auto" w:fill="F4F4F7"/>
      </w:pPr>
      <w:r>
        <w:rPr>
          <w:rFonts w:ascii="Consolas" w:hAnsi="Consolas" w:cs="Consolas" w:eastAsia="Consolas"/>
          <w:lang w:val="ru-RU" w:eastAsia="ru-RU"/>
        </w:rPr>
        <w:t>cmake -S . -B build -G Ninja -DCMAKE_BUILD_TYPE=RelWithDebInfo -DFBY_BUILD_TESTS=ON</w:t>
      </w:r>
      <w:r>
        <w:br/>
      </w:r>
      <w:r>
        <w:rPr>
          <w:rFonts w:ascii="Consolas" w:hAnsi="Consolas" w:cs="Consolas" w:eastAsia="Consolas"/>
          <w:lang w:val="ru-RU" w:eastAsia="ru-RU"/>
        </w:rPr>
        <w:t>cmake --build build --parallel 8</w:t>
      </w:r>
      <w:r>
        <w:br/>
      </w:r>
      <w:r>
        <w:rPr>
          <w:rFonts w:ascii="Consolas" w:hAnsi="Consolas" w:cs="Consolas" w:eastAsia="Consolas"/>
          <w:lang w:val="ru-RU" w:eastAsia="ru-RU"/>
        </w:rPr>
        <w:t>ctest --test-dir build --output-on-failure</w:t>
      </w:r>
      <w:r>
        <w:br/>
      </w:r>
      <w:r>
        <w:rPr>
          <w:rFonts w:ascii="Consolas" w:hAnsi="Consolas" w:cs="Consolas" w:eastAsia="Consolas"/>
          <w:lang w:val="ru-RU" w:eastAsia="ru-RU"/>
        </w:rPr>
        <w:t>python Source/Tools/Dev/CheckStyle.py</w:t>
      </w:r>
    </w:p>
    <w:p>
      <w:pPr>
        <w:pStyle w:val="FBYHeading1"/>
      </w:pPr>
      <w:r>
        <w:rPr>
          <w:lang w:val="ru-RU" w:eastAsia="ru-RU"/>
        </w:rPr>
        <w:t>11. Локализация и документация</w:t>
      </w:r>
    </w:p>
    <w:p>
      <w:pPr>
        <w:pStyle w:val="FBYBody"/>
        <w:jc w:val="both"/>
      </w:pPr>
      <w:r>
        <w:rPr>
          <w:rFonts w:ascii="Arial" w:hAnsi="Arial" w:cs="Arial" w:eastAsia="Arial"/>
          <w:lang w:val="ru-RU" w:eastAsia="ru-RU"/>
        </w:rPr>
        <w:t>Этот документ генерируется Documentation/Tools/GenerateDocumentation.py. Скрипт владеет одной языконейтральной моделью контента и рендерит независимые английское и русское издания в Markdown, Word и PDF. У каждого издания собственный DOCX и PDF; PDF экспортируется из DOCX соответствующего языка через LibreOffice Kit.</w:t>
      </w:r>
    </w:p>
    <w:p>
      <w:pPr>
        <w:pStyle w:val="FBYBody"/>
        <w:jc w:val="both"/>
      </w:pPr>
      <w:r>
        <w:rPr>
          <w:rFonts w:ascii="Arial" w:hAnsi="Arial" w:cs="Arial" w:eastAsia="Arial"/>
          <w:lang w:val="ru-RU" w:eastAsia="ru-RU"/>
        </w:rPr>
        <w:t>Стили не зависят от языка: FBY Title, FBY Subtitle, FBY Heading 1-3, FBY Body, FBY Code, FBY Caption, FBY Table Header, FBY Table Body и FBY Note. Каждый run несёт явный тег w:lang (en-US или ru-RU), а стили тела и заголовков задают шрифты ascii, hAnsi, eastAsia и cs. Добавление языка означает добавление колонки перевода и новой секции; переписывать стили или делать отдельную вёрстку не нужно.</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Артефакт</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FemboyEngineArchitecture.md</w:t>
            </w:r>
          </w:p>
        </w:tc>
        <w:tc>
          <w:tcPr>
            <w:tcW w:type="dxa" w:w="6917"/>
            <w:tcMar>
              <w:top w:w="80" w:type="dxa"/>
              <w:start w:w="120" w:type="dxa"/>
              <w:bottom w:w="80" w:type="dxa"/>
              <w:end w:w="120" w:type="dxa"/>
            </w:tcMar>
          </w:tcPr>
          <w:p>
            <w:pPr>
              <w:pStyle w:val="FBYTableBody"/>
            </w:pPr>
            <w:r>
              <w:rPr>
                <w:lang w:val="ru-RU" w:eastAsia="ru-RU"/>
              </w:rPr>
              <w:t>Объединённый документ с обеими языковыми частями</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FemboyEngineArchitecture_EN.md</w:t>
            </w:r>
          </w:p>
        </w:tc>
        <w:tc>
          <w:tcPr>
            <w:tcW w:type="dxa" w:w="6917"/>
            <w:tcMar>
              <w:top w:w="80" w:type="dxa"/>
              <w:start w:w="120" w:type="dxa"/>
              <w:bottom w:w="80" w:type="dxa"/>
              <w:end w:w="120" w:type="dxa"/>
            </w:tcMar>
            <w:shd w:val="clear" w:color="auto" w:fill="FAFAFC"/>
          </w:tcPr>
          <w:p>
            <w:pPr>
              <w:pStyle w:val="FBYTableBody"/>
            </w:pPr>
            <w:r>
              <w:rPr>
                <w:lang w:val="ru-RU" w:eastAsia="ru-RU"/>
              </w:rPr>
              <w:t>Отдельный английский Markdown</w:t>
            </w:r>
          </w:p>
        </w:tc>
      </w:tr>
      <w:tr>
        <w:trPr>
          <w:cantSplit/>
        </w:trPr>
        <w:tc>
          <w:tcPr>
            <w:tcW w:type="dxa" w:w="2948"/>
            <w:tcMar>
              <w:top w:w="80" w:type="dxa"/>
              <w:start w:w="120" w:type="dxa"/>
              <w:bottom w:w="80" w:type="dxa"/>
              <w:end w:w="120" w:type="dxa"/>
            </w:tcMar>
          </w:tcPr>
          <w:p>
            <w:pPr>
              <w:pStyle w:val="FBYTableBody"/>
            </w:pPr>
            <w:r>
              <w:rPr>
                <w:lang w:val="ru-RU" w:eastAsia="ru-RU"/>
              </w:rPr>
              <w:t>FemboyEngineArchitecture_RU.md</w:t>
            </w:r>
          </w:p>
        </w:tc>
        <w:tc>
          <w:tcPr>
            <w:tcW w:type="dxa" w:w="6917"/>
            <w:tcMar>
              <w:top w:w="80" w:type="dxa"/>
              <w:start w:w="120" w:type="dxa"/>
              <w:bottom w:w="80" w:type="dxa"/>
              <w:end w:w="120" w:type="dxa"/>
            </w:tcMar>
          </w:tcPr>
          <w:p>
            <w:pPr>
              <w:pStyle w:val="FBYTableBody"/>
            </w:pPr>
            <w:r>
              <w:rPr>
                <w:lang w:val="ru-RU" w:eastAsia="ru-RU"/>
              </w:rPr>
              <w:t>Отдельный русский Markdown</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FemboyEngineArchitecture.docx</w:t>
            </w:r>
          </w:p>
        </w:tc>
        <w:tc>
          <w:tcPr>
            <w:tcW w:type="dxa" w:w="6917"/>
            <w:tcMar>
              <w:top w:w="80" w:type="dxa"/>
              <w:start w:w="120" w:type="dxa"/>
              <w:bottom w:w="80" w:type="dxa"/>
              <w:end w:w="120" w:type="dxa"/>
            </w:tcMar>
            <w:shd w:val="clear" w:color="auto" w:fill="FAFAFC"/>
          </w:tcPr>
          <w:p>
            <w:pPr>
              <w:pStyle w:val="FBYTableBody"/>
            </w:pPr>
            <w:r>
              <w:rPr>
                <w:lang w:val="ru-RU" w:eastAsia="ru-RU"/>
              </w:rPr>
              <w:t>Документ Word с двумя независимыми секциями</w:t>
            </w:r>
          </w:p>
        </w:tc>
      </w:tr>
      <w:tr>
        <w:trPr>
          <w:cantSplit/>
        </w:trPr>
        <w:tc>
          <w:tcPr>
            <w:tcW w:type="dxa" w:w="2948"/>
            <w:tcMar>
              <w:top w:w="80" w:type="dxa"/>
              <w:start w:w="120" w:type="dxa"/>
              <w:bottom w:w="80" w:type="dxa"/>
              <w:end w:w="120" w:type="dxa"/>
            </w:tcMar>
          </w:tcPr>
          <w:p>
            <w:pPr>
              <w:pStyle w:val="FBYTableBody"/>
            </w:pPr>
            <w:r>
              <w:rPr>
                <w:lang w:val="ru-RU" w:eastAsia="ru-RU"/>
              </w:rPr>
              <w:t>FemboyEngineArchitecture.pdf</w:t>
            </w:r>
          </w:p>
        </w:tc>
        <w:tc>
          <w:tcPr>
            <w:tcW w:type="dxa" w:w="6917"/>
            <w:tcMar>
              <w:top w:w="80" w:type="dxa"/>
              <w:start w:w="120" w:type="dxa"/>
              <w:bottom w:w="80" w:type="dxa"/>
              <w:end w:w="120" w:type="dxa"/>
            </w:tcMar>
          </w:tcPr>
          <w:p>
            <w:pPr>
              <w:pStyle w:val="FBYTableBody"/>
            </w:pPr>
            <w:r>
              <w:rPr>
                <w:lang w:val="ru-RU" w:eastAsia="ru-RU"/>
              </w:rPr>
              <w:t>PDF, экспортированный из документа Word</w:t>
            </w:r>
          </w:p>
        </w:tc>
      </w:tr>
    </w:tbl>
    <w:p>
      <w:pPr>
        <w:spacing w:after="0"/>
      </w:pPr>
    </w:p>
    <w:p>
      <w:pPr>
        <w:pStyle w:val="FBYCode"/>
        <w:shd w:val="clear" w:color="auto" w:fill="F4F4F7"/>
      </w:pPr>
      <w:r>
        <w:rPr>
          <w:rFonts w:ascii="Consolas" w:hAnsi="Consolas" w:cs="Consolas" w:eastAsia="Consolas"/>
          <w:lang w:val="ru-RU" w:eastAsia="ru-RU"/>
        </w:rPr>
        <w:t>python Documentation/Tools/GenerateDocumentation.py</w:t>
      </w:r>
      <w:r>
        <w:br/>
      </w:r>
      <w:r>
        <w:rPr>
          <w:rFonts w:ascii="Consolas" w:hAnsi="Consolas" w:cs="Consolas" w:eastAsia="Consolas"/>
          <w:lang w:val="ru-RU" w:eastAsia="ru-RU"/>
        </w:rPr>
        <w:t>python Documentation/Tools/GenerateDocumentation.py --skip-pdf</w:t>
      </w:r>
      <w:r>
        <w:br/>
      </w:r>
      <w:r>
        <w:rPr>
          <w:rFonts w:ascii="Consolas" w:hAnsi="Consolas" w:cs="Consolas" w:eastAsia="Consolas"/>
          <w:lang w:val="ru-RU" w:eastAsia="ru-RU"/>
        </w:rPr>
        <w:t>python Documentation/Tools/GenerateDocumentation.py --node &lt;node&gt; --lo-cli &lt;libreoffice-kit cli.js&gt;</w:t>
      </w:r>
    </w:p>
    <w:p>
      <w:pPr>
        <w:pStyle w:val="FBYHeading1"/>
      </w:pPr>
      <w:r>
        <w:rPr>
          <w:lang w:val="ru-RU" w:eastAsia="ru-RU"/>
        </w:rPr>
        <w:t>12. Следующие шаги после Release</w:t>
      </w:r>
    </w:p>
    <w:p>
      <w:pPr>
        <w:pStyle w:val="FBYBody"/>
        <w:spacing w:after="80"/>
        <w:ind w:left="340" w:hanging="198"/>
      </w:pPr>
      <w:r>
        <w:rPr>
          <w:rFonts w:ascii="Arial" w:hAnsi="Arial" w:cs="Arial" w:eastAsia="Arial"/>
          <w:lang w:val="ru-RU" w:eastAsia="ru-RU"/>
        </w:rPr>
        <w:t>•  Сделать CheckStyle.py тестом CI и pre-commit-хуком, чтобы файл в нижнем регистре или алиас Vec2 не могли попасть в main.</w:t>
      </w:r>
    </w:p>
    <w:p>
      <w:pPr>
        <w:pStyle w:val="FBYBody"/>
        <w:spacing w:after="80"/>
        <w:ind w:left="340" w:hanging="198"/>
      </w:pPr>
      <w:r>
        <w:rPr>
          <w:rFonts w:ascii="Arial" w:hAnsi="Arial" w:cs="Arial" w:eastAsia="Arial"/>
          <w:lang w:val="ru-RU" w:eastAsia="ru-RU"/>
        </w:rPr>
        <w:t>•  Добавить политику стабильности публичного C++ API: замороженные layout компонентов, тесты совместимости Snapshot v4 и матрицу ABI-версий для плагинов.</w:t>
      </w:r>
    </w:p>
    <w:p>
      <w:pPr>
        <w:pStyle w:val="FBYBody"/>
        <w:spacing w:after="80"/>
        <w:ind w:left="340" w:hanging="198"/>
      </w:pPr>
      <w:r>
        <w:rPr>
          <w:rFonts w:ascii="Arial" w:hAnsi="Arial" w:cs="Arial" w:eastAsia="Arial"/>
          <w:lang w:val="ru-RU" w:eastAsia="ru-RU"/>
        </w:rPr>
        <w:t>•  Завершить паритет Metal: indirect-путь мешей, compute-скиннинг и тот же контракт FramePacket, что у Vulkan, затем включить CI macOS/iOS.</w:t>
      </w:r>
    </w:p>
    <w:p>
      <w:pPr>
        <w:pStyle w:val="FBYBody"/>
        <w:spacing w:after="80"/>
        <w:ind w:left="340" w:hanging="198"/>
      </w:pPr>
      <w:r>
        <w:rPr>
          <w:rFonts w:ascii="Arial" w:hAnsi="Arial" w:cs="Arial" w:eastAsia="Arial"/>
          <w:lang w:val="ru-RU" w:eastAsia="ru-RU"/>
        </w:rPr>
        <w:t>•  Добавить сжатие дельта-снапшотов и бюджет пропускной способности, а также просмотрщик повторов, который шагает по кольцу снапшотов и накладывает исправленные кадры.</w:t>
      </w:r>
    </w:p>
    <w:p>
      <w:pPr>
        <w:pStyle w:val="FBYBody"/>
        <w:spacing w:after="80"/>
        <w:ind w:left="340" w:hanging="198"/>
      </w:pPr>
      <w:r>
        <w:rPr>
          <w:rFonts w:ascii="Arial" w:hAnsi="Arial" w:cs="Arial" w:eastAsia="Arial"/>
          <w:lang w:val="ru-RU" w:eastAsia="ru-RU"/>
        </w:rPr>
        <w:t>•  Перенести ткань и мелкую воду на опциональный GPU-солвер, сохранив CPU Verlet как детерминированный fallback для роллбэка.</w:t>
      </w:r>
    </w:p>
    <w:p>
      <w:pPr>
        <w:pStyle w:val="FBYBody"/>
        <w:spacing w:after="80"/>
        <w:ind w:left="340" w:hanging="198"/>
      </w:pPr>
      <w:r>
        <w:rPr>
          <w:rFonts w:ascii="Arial" w:hAnsi="Arial" w:cs="Arial" w:eastAsia="Arial"/>
          <w:lang w:val="ru-RU" w:eastAsia="ru-RU"/>
        </w:rPr>
        <w:t>•  Добавить представление графа зависимостей в базу ассетов с обнаружением циклов и экспортом порядка кукинга.</w:t>
      </w:r>
    </w:p>
    <w:p>
      <w:pPr>
        <w:pStyle w:val="FBYBody"/>
        <w:spacing w:after="80"/>
        <w:ind w:left="340" w:hanging="198"/>
      </w:pPr>
      <w:r>
        <w:rPr>
          <w:rFonts w:ascii="Arial" w:hAnsi="Arial" w:cs="Arial" w:eastAsia="Arial"/>
          <w:lang w:val="ru-RU" w:eastAsia="ru-RU"/>
        </w:rPr>
        <w:t>•  Добавить локализацию редактора: ту же систему стилей с языковыми тегами для строк панелей и горячую перезагрузку из каталога .fbin.</w:t>
      </w:r>
    </w:p>
    <w:p>
      <w:pPr>
        <w:pStyle w:val="FBYBody"/>
        <w:spacing w:after="80"/>
        <w:ind w:left="340" w:hanging="198"/>
      </w:pPr>
      <w:r>
        <w:rPr>
          <w:rFonts w:ascii="Arial" w:hAnsi="Arial" w:cs="Arial" w:eastAsia="Arial"/>
          <w:lang w:val="ru-RU" w:eastAsia="ru-RU"/>
        </w:rPr>
        <w:t>•  Добавить детерминированный replay/fuzz-стенд в матрицу CI и бюджет регрессии производительности кадрового пути.</w:t>
      </w:r>
    </w:p>
    <w:p>
      <w:pPr>
        <w:pStyle w:val="FBYHeading1"/>
      </w:pPr>
      <w:r>
        <w:rPr>
          <w:lang w:val="ru-RU" w:eastAsia="ru-RU"/>
        </w:rPr>
        <w:t>A. Инварианты и ёмкости</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Инвариант</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RenderItem</w:t>
            </w:r>
          </w:p>
        </w:tc>
        <w:tc>
          <w:tcPr>
            <w:tcW w:type="dxa" w:w="6917"/>
            <w:tcMar>
              <w:top w:w="80" w:type="dxa"/>
              <w:start w:w="120" w:type="dxa"/>
              <w:bottom w:w="80" w:type="dxa"/>
              <w:end w:w="120" w:type="dxa"/>
            </w:tcMar>
          </w:tcPr>
          <w:p>
            <w:pPr>
              <w:pStyle w:val="FBYTableBody"/>
            </w:pPr>
            <w:r>
              <w:rPr>
                <w:lang w:val="ru-RU" w:eastAsia="ru-RU"/>
              </w:rPr>
              <w:t>48 байт, trivially copyable, фиксированный GPU-layout</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MeshVertex / SkinnedVertex</w:t>
            </w:r>
          </w:p>
        </w:tc>
        <w:tc>
          <w:tcPr>
            <w:tcW w:type="dxa" w:w="6917"/>
            <w:tcMar>
              <w:top w:w="80" w:type="dxa"/>
              <w:start w:w="120" w:type="dxa"/>
              <w:bottom w:w="80" w:type="dxa"/>
              <w:end w:w="120" w:type="dxa"/>
            </w:tcMar>
            <w:shd w:val="clear" w:color="auto" w:fill="FAFAFC"/>
          </w:tcPr>
          <w:p>
            <w:pPr>
              <w:pStyle w:val="FBYTableBody"/>
            </w:pPr>
            <w:r>
              <w:rPr>
                <w:lang w:val="ru-RU" w:eastAsia="ru-RU"/>
              </w:rPr>
              <w:t>40 / 32 байта, совместимы со std430</w:t>
            </w:r>
          </w:p>
        </w:tc>
      </w:tr>
      <w:tr>
        <w:trPr>
          <w:cantSplit/>
        </w:trPr>
        <w:tc>
          <w:tcPr>
            <w:tcW w:type="dxa" w:w="2948"/>
            <w:tcMar>
              <w:top w:w="80" w:type="dxa"/>
              <w:start w:w="120" w:type="dxa"/>
              <w:bottom w:w="80" w:type="dxa"/>
              <w:end w:w="120" w:type="dxa"/>
            </w:tcMar>
          </w:tcPr>
          <w:p>
            <w:pPr>
              <w:pStyle w:val="FBYTableBody"/>
            </w:pPr>
            <w:r>
              <w:rPr>
                <w:lang w:val="ru-RU" w:eastAsia="ru-RU"/>
              </w:rPr>
              <w:t>SnapshotHeader</w:t>
            </w:r>
          </w:p>
        </w:tc>
        <w:tc>
          <w:tcPr>
            <w:tcW w:type="dxa" w:w="6917"/>
            <w:tcMar>
              <w:top w:w="80" w:type="dxa"/>
              <w:start w:w="120" w:type="dxa"/>
              <w:bottom w:w="80" w:type="dxa"/>
              <w:end w:w="120" w:type="dxa"/>
            </w:tcMar>
          </w:tcPr>
          <w:p>
            <w:pPr>
              <w:pStyle w:val="FBYTableBody"/>
            </w:pPr>
            <w:r>
              <w:rPr>
                <w:lang w:val="ru-RU" w:eastAsia="ru-RU"/>
              </w:rPr>
              <w:t>104 байта, little-endian, контрольная сумма FNV-1a</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Узлы SystemGraph</w:t>
            </w:r>
          </w:p>
        </w:tc>
        <w:tc>
          <w:tcPr>
            <w:tcW w:type="dxa" w:w="6917"/>
            <w:tcMar>
              <w:top w:w="80" w:type="dxa"/>
              <w:start w:w="120" w:type="dxa"/>
              <w:bottom w:w="80" w:type="dxa"/>
              <w:end w:w="120" w:type="dxa"/>
            </w:tcMar>
            <w:shd w:val="clear" w:color="auto" w:fill="FAFAFC"/>
          </w:tcPr>
          <w:p>
            <w:pPr>
              <w:pStyle w:val="FBYTableBody"/>
            </w:pPr>
            <w:r>
              <w:rPr>
                <w:lang w:val="ru-RU" w:eastAsia="ru-RU"/>
              </w:rPr>
              <w:t>64, ёмкость на этапе компиляции, однократная топологическая сортировка</w:t>
            </w:r>
          </w:p>
        </w:tc>
      </w:tr>
      <w:tr>
        <w:trPr>
          <w:cantSplit/>
        </w:trPr>
        <w:tc>
          <w:tcPr>
            <w:tcW w:type="dxa" w:w="2948"/>
            <w:tcMar>
              <w:top w:w="80" w:type="dxa"/>
              <w:start w:w="120" w:type="dxa"/>
              <w:bottom w:w="80" w:type="dxa"/>
              <w:end w:w="120" w:type="dxa"/>
            </w:tcMar>
          </w:tcPr>
          <w:p>
            <w:pPr>
              <w:pStyle w:val="FBYTableBody"/>
            </w:pPr>
            <w:r>
              <w:rPr>
                <w:lang w:val="ru-RU" w:eastAsia="ru-RU"/>
              </w:rPr>
              <w:t>Сетевые игроки / тики / сущности</w:t>
            </w:r>
          </w:p>
        </w:tc>
        <w:tc>
          <w:tcPr>
            <w:tcW w:type="dxa" w:w="6917"/>
            <w:tcMar>
              <w:top w:w="80" w:type="dxa"/>
              <w:start w:w="120" w:type="dxa"/>
              <w:bottom w:w="80" w:type="dxa"/>
              <w:end w:w="120" w:type="dxa"/>
            </w:tcMar>
          </w:tcPr>
          <w:p>
            <w:pPr>
              <w:pStyle w:val="FBYTableBody"/>
            </w:pPr>
            <w:r>
              <w:rPr>
                <w:lang w:val="ru-RU" w:eastAsia="ru-RU"/>
              </w:rPr>
              <w:t>8 / 256 / 4096, фиксированные кольца и таблицы</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Узлы / пины / параметры MaterialGraph</w:t>
            </w:r>
          </w:p>
        </w:tc>
        <w:tc>
          <w:tcPr>
            <w:tcW w:type="dxa" w:w="6917"/>
            <w:tcMar>
              <w:top w:w="80" w:type="dxa"/>
              <w:start w:w="120" w:type="dxa"/>
              <w:bottom w:w="80" w:type="dxa"/>
              <w:end w:w="120" w:type="dxa"/>
            </w:tcMar>
            <w:shd w:val="clear" w:color="auto" w:fill="FAFAFC"/>
          </w:tcPr>
          <w:p>
            <w:pPr>
              <w:pStyle w:val="FBYTableBody"/>
            </w:pPr>
            <w:r>
              <w:rPr>
                <w:lang w:val="ru-RU" w:eastAsia="ru-RU"/>
              </w:rPr>
              <w:t>128 / 384 / 64, плоские массивы</w:t>
            </w:r>
          </w:p>
        </w:tc>
      </w:tr>
      <w:tr>
        <w:trPr>
          <w:cantSplit/>
        </w:trPr>
        <w:tc>
          <w:tcPr>
            <w:tcW w:type="dxa" w:w="2948"/>
            <w:tcMar>
              <w:top w:w="80" w:type="dxa"/>
              <w:start w:w="120" w:type="dxa"/>
              <w:bottom w:w="80" w:type="dxa"/>
              <w:end w:w="120" w:type="dxa"/>
            </w:tcMar>
          </w:tcPr>
          <w:p>
            <w:pPr>
              <w:pStyle w:val="FBYTableBody"/>
            </w:pPr>
            <w:r>
              <w:rPr>
                <w:lang w:val="ru-RU" w:eastAsia="ru-RU"/>
              </w:rPr>
              <w:t>Узлы / связи LogicGraph</w:t>
            </w:r>
          </w:p>
        </w:tc>
        <w:tc>
          <w:tcPr>
            <w:tcW w:type="dxa" w:w="6917"/>
            <w:tcMar>
              <w:top w:w="80" w:type="dxa"/>
              <w:start w:w="120" w:type="dxa"/>
              <w:bottom w:w="80" w:type="dxa"/>
              <w:end w:w="120" w:type="dxa"/>
            </w:tcMar>
          </w:tcPr>
          <w:p>
            <w:pPr>
              <w:pStyle w:val="FBYTableBody"/>
            </w:pPr>
            <w:r>
              <w:rPr>
                <w:lang w:val="ru-RU" w:eastAsia="ru-RU"/>
              </w:rPr>
              <w:t>128 / 256, один POD-документ на 10 КиБ</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Команды / payload CommandStack</w:t>
            </w:r>
          </w:p>
        </w:tc>
        <w:tc>
          <w:tcPr>
            <w:tcW w:type="dxa" w:w="6917"/>
            <w:tcMar>
              <w:top w:w="80" w:type="dxa"/>
              <w:start w:w="120" w:type="dxa"/>
              <w:bottom w:w="80" w:type="dxa"/>
              <w:end w:w="120" w:type="dxa"/>
            </w:tcMar>
            <w:shd w:val="clear" w:color="auto" w:fill="FAFAFC"/>
          </w:tcPr>
          <w:p>
            <w:pPr>
              <w:pStyle w:val="FBYTableBody"/>
            </w:pPr>
            <w:r>
              <w:rPr>
                <w:lang w:val="ru-RU" w:eastAsia="ru-RU"/>
              </w:rPr>
              <w:t>512 команд, арена payload 4 МиБ по умолчанию</w:t>
            </w:r>
          </w:p>
        </w:tc>
      </w:tr>
    </w:tbl>
    <w:p>
      <w:pPr>
        <w:spacing w:after="0"/>
      </w:pPr>
    </w:p>
    <w:p>
      <w:pPr>
        <w:pStyle w:val="FBYHeading1"/>
      </w:pPr>
      <w:r>
        <w:rPr>
          <w:lang w:val="ru-RU" w:eastAsia="ru-RU"/>
        </w:rPr>
        <w:t>B. Глоссарий</w:t>
      </w:r>
    </w:p>
    <w:tbl>
      <w:tblPr>
        <w:tblStyle w:val="TableGrid"/>
        <w:tblW w:type="auto" w:w="0"/>
        <w:jc w:val="center"/>
        <w:tblLayout w:type="fixed"/>
        <w:tblLook w:firstColumn="1" w:firstRow="1" w:lastColumn="0" w:lastRow="0" w:noHBand="0" w:noVBand="1" w:val="04A0"/>
      </w:tblPr>
      <w:tblGrid>
        <w:gridCol w:w="2948"/>
        <w:gridCol w:w="6917"/>
      </w:tblGrid>
      <w:tr>
        <w:trPr>
          <w:tblHeader w:val="true"/>
        </w:trPr>
        <w:tc>
          <w:tcPr>
            <w:tcW w:type="dxa" w:w="4986"/>
            <w:shd w:val="clear" w:color="auto" w:fill="2B2B33"/>
            <w:tcMar>
              <w:top w:w="80" w:type="dxa"/>
              <w:start w:w="120" w:type="dxa"/>
              <w:bottom w:w="80" w:type="dxa"/>
              <w:end w:w="120" w:type="dxa"/>
            </w:tcMar>
          </w:tcPr>
          <w:p>
            <w:pPr>
              <w:pStyle w:val="FBYTableHeader"/>
            </w:pPr>
            <w:r>
              <w:rPr>
                <w:lang w:val="ru-RU" w:eastAsia="ru-RU"/>
              </w:rPr>
              <w:t>Термин</w:t>
            </w:r>
          </w:p>
        </w:tc>
        <w:tc>
          <w:tcPr>
            <w:tcW w:type="dxa" w:w="4986"/>
            <w:shd w:val="clear" w:color="auto" w:fill="2B2B33"/>
            <w:tcMar>
              <w:top w:w="80" w:type="dxa"/>
              <w:start w:w="120" w:type="dxa"/>
              <w:bottom w:w="80" w:type="dxa"/>
              <w:end w:w="120" w:type="dxa"/>
            </w:tcMar>
          </w:tcPr>
          <w:p>
            <w:pPr>
              <w:pStyle w:val="FBYTableHeader"/>
            </w:pPr>
            <w:r>
              <w:rPr>
                <w:lang w:val="ru-RU" w:eastAsia="ru-RU"/>
              </w:rPr>
              <w:t>Детали</w:t>
            </w:r>
          </w:p>
        </w:tc>
      </w:tr>
      <w:tr>
        <w:trPr>
          <w:cantSplit/>
        </w:trPr>
        <w:tc>
          <w:tcPr>
            <w:tcW w:type="dxa" w:w="2948"/>
            <w:tcMar>
              <w:top w:w="80" w:type="dxa"/>
              <w:start w:w="120" w:type="dxa"/>
              <w:bottom w:w="80" w:type="dxa"/>
              <w:end w:w="120" w:type="dxa"/>
            </w:tcMar>
          </w:tcPr>
          <w:p>
            <w:pPr>
              <w:pStyle w:val="FBYTableBody"/>
            </w:pPr>
            <w:r>
              <w:rPr>
                <w:lang w:val="ru-RU" w:eastAsia="ru-RU"/>
              </w:rPr>
              <w:t>DOD</w:t>
            </w:r>
          </w:p>
        </w:tc>
        <w:tc>
          <w:tcPr>
            <w:tcW w:type="dxa" w:w="6917"/>
            <w:tcMar>
              <w:top w:w="80" w:type="dxa"/>
              <w:start w:w="120" w:type="dxa"/>
              <w:bottom w:w="80" w:type="dxa"/>
              <w:end w:w="120" w:type="dxa"/>
            </w:tcMar>
          </w:tcPr>
          <w:p>
            <w:pPr>
              <w:pStyle w:val="FBYTableBody"/>
            </w:pPr>
            <w:r>
              <w:rPr>
                <w:lang w:val="ru-RU" w:eastAsia="ru-RU"/>
              </w:rPr>
              <w:t>Data-oriented design: данные плоские, горячие пути без аллокаций и дружелюбны к кешу</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MDI</w:t>
            </w:r>
          </w:p>
        </w:tc>
        <w:tc>
          <w:tcPr>
            <w:tcW w:type="dxa" w:w="6917"/>
            <w:tcMar>
              <w:top w:w="80" w:type="dxa"/>
              <w:start w:w="120" w:type="dxa"/>
              <w:bottom w:w="80" w:type="dxa"/>
              <w:end w:w="120" w:type="dxa"/>
            </w:tcMar>
            <w:shd w:val="clear" w:color="auto" w:fill="FAFAFC"/>
          </w:tcPr>
          <w:p>
            <w:pPr>
              <w:pStyle w:val="FBYTableBody"/>
            </w:pPr>
            <w:r>
              <w:rPr>
                <w:lang w:val="ru-RU" w:eastAsia="ru-RU"/>
              </w:rPr>
              <w:t>Multi-draw indirect: одна indexed indirect-команда несёт много отрисовок на инстанс</w:t>
            </w:r>
          </w:p>
        </w:tc>
      </w:tr>
      <w:tr>
        <w:trPr>
          <w:cantSplit/>
        </w:trPr>
        <w:tc>
          <w:tcPr>
            <w:tcW w:type="dxa" w:w="2948"/>
            <w:tcMar>
              <w:top w:w="80" w:type="dxa"/>
              <w:start w:w="120" w:type="dxa"/>
              <w:bottom w:w="80" w:type="dxa"/>
              <w:end w:w="120" w:type="dxa"/>
            </w:tcMar>
          </w:tcPr>
          <w:p>
            <w:pPr>
              <w:pStyle w:val="FBYTableBody"/>
            </w:pPr>
            <w:r>
              <w:rPr>
                <w:lang w:val="ru-RU" w:eastAsia="ru-RU"/>
              </w:rPr>
              <w:t>LBS</w:t>
            </w:r>
          </w:p>
        </w:tc>
        <w:tc>
          <w:tcPr>
            <w:tcW w:type="dxa" w:w="6917"/>
            <w:tcMar>
              <w:top w:w="80" w:type="dxa"/>
              <w:start w:w="120" w:type="dxa"/>
              <w:bottom w:w="80" w:type="dxa"/>
              <w:end w:w="120" w:type="dxa"/>
            </w:tcMar>
          </w:tcPr>
          <w:p>
            <w:pPr>
              <w:pStyle w:val="FBYTableBody"/>
            </w:pPr>
            <w:r>
              <w:rPr>
                <w:lang w:val="ru-RU" w:eastAsia="ru-RU"/>
              </w:rPr>
              <w:t>Linear-blend skinning: palette[bone] * bindPosition за один compute-проход</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.femeta</w:t>
            </w:r>
          </w:p>
        </w:tc>
        <w:tc>
          <w:tcPr>
            <w:tcW w:type="dxa" w:w="6917"/>
            <w:tcMar>
              <w:top w:w="80" w:type="dxa"/>
              <w:start w:w="120" w:type="dxa"/>
              <w:bottom w:w="80" w:type="dxa"/>
              <w:end w:w="120" w:type="dxa"/>
            </w:tcMar>
            <w:shd w:val="clear" w:color="auto" w:fill="FAFAFC"/>
          </w:tcPr>
          <w:p>
            <w:pPr>
              <w:pStyle w:val="FBYTableBody"/>
            </w:pPr>
            <w:r>
              <w:rPr>
                <w:lang w:val="ru-RU" w:eastAsia="ru-RU"/>
              </w:rPr>
              <w:t>Строка метаданных ассета: стабильный id, исходный/приготовленный пути, зависимости, настройки импорта</w:t>
            </w:r>
          </w:p>
        </w:tc>
      </w:tr>
      <w:tr>
        <w:trPr>
          <w:cantSplit/>
        </w:trPr>
        <w:tc>
          <w:tcPr>
            <w:tcW w:type="dxa" w:w="2948"/>
            <w:tcMar>
              <w:top w:w="80" w:type="dxa"/>
              <w:start w:w="120" w:type="dxa"/>
              <w:bottom w:w="80" w:type="dxa"/>
              <w:end w:w="120" w:type="dxa"/>
            </w:tcMar>
          </w:tcPr>
          <w:p>
            <w:pPr>
              <w:pStyle w:val="FBYTableBody"/>
            </w:pPr>
            <w:r>
              <w:rPr>
                <w:lang w:val="ru-RU" w:eastAsia="ru-RU"/>
              </w:rPr>
              <w:t>AOT</w:t>
            </w:r>
          </w:p>
        </w:tc>
        <w:tc>
          <w:tcPr>
            <w:tcW w:type="dxa" w:w="6917"/>
            <w:tcMar>
              <w:top w:w="80" w:type="dxa"/>
              <w:start w:w="120" w:type="dxa"/>
              <w:bottom w:w="80" w:type="dxa"/>
              <w:end w:w="120" w:type="dxa"/>
            </w:tcMar>
          </w:tcPr>
          <w:p>
            <w:pPr>
              <w:pStyle w:val="FBYTableBody"/>
            </w:pPr>
            <w:r>
              <w:rPr>
                <w:lang w:val="ru-RU" w:eastAsia="ru-RU"/>
              </w:rPr>
              <w:t>Ahead-of-time: байткод, превращённый в нативную разделяемую библиотеку во время кукинга</w:t>
            </w:r>
          </w:p>
        </w:tc>
      </w:tr>
      <w:tr>
        <w:trPr>
          <w:cantSplit/>
        </w:trPr>
        <w:tc>
          <w:tcPr>
            <w:tcW w:type="dxa" w:w="2948"/>
            <w:tcMar>
              <w:top w:w="80" w:type="dxa"/>
              <w:start w:w="120" w:type="dxa"/>
              <w:bottom w:w="80" w:type="dxa"/>
              <w:end w:w="120" w:type="dxa"/>
            </w:tcMar>
            <w:shd w:val="clear" w:color="auto" w:fill="FAFAFC"/>
          </w:tcPr>
          <w:p>
            <w:pPr>
              <w:pStyle w:val="FBYTableBody"/>
            </w:pPr>
            <w:r>
              <w:rPr>
                <w:lang w:val="ru-RU" w:eastAsia="ru-RU"/>
              </w:rPr>
              <w:t>PIE</w:t>
            </w:r>
          </w:p>
        </w:tc>
        <w:tc>
          <w:tcPr>
            <w:tcW w:type="dxa" w:w="6917"/>
            <w:tcMar>
              <w:top w:w="80" w:type="dxa"/>
              <w:start w:w="120" w:type="dxa"/>
              <w:bottom w:w="80" w:type="dxa"/>
              <w:end w:w="120" w:type="dxa"/>
            </w:tcMar>
            <w:shd w:val="clear" w:color="auto" w:fill="FAFAFC"/>
          </w:tcPr>
          <w:p>
            <w:pPr>
              <w:pStyle w:val="FBYTableBody"/>
            </w:pPr>
            <w:r>
              <w:rPr>
                <w:lang w:val="ru-RU" w:eastAsia="ru-RU"/>
              </w:rPr>
              <w:t>Play-in-editor: редактор запускает игровую симуляцию в собственном вьюпорте</w:t>
            </w:r>
          </w:p>
        </w:tc>
      </w:tr>
    </w:tbl>
    <w:p>
      <w:pPr>
        <w:spacing w:after="0"/>
      </w:pP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6B76"/>
        <w:lang w:val="ru-RU" w:eastAsia="ru-RU"/>
      </w:rPr>
      <w:t xml:space="preserve">FemboyEngine2D  ·  FBY-ARCH-0.1  ·  </w:t>
    </w:r>
    <w:r>
      <w:rPr>
        <w:lang w:val="ru-RU" w:eastAsia="ru-RU"/>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85D9E"/>
      </w:pBdr>
    </w:pPr>
    <w:r/>
    <w:r>
      <w:rPr>
        <w:color w:val="6B6B76"/>
        <w:lang w:val="ru-RU" w:eastAsia="ru-RU"/>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s="Arial" w:eastAsia="Arial"/>
      <w:color w:val="1E1E24"/>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cs="Arial" w:eastAsia="Arial"/>
      <w:b/>
      <w:bCs/>
      <w:color w:val="1E1E24"/>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eastAsia="Arial"/>
      <w:b/>
      <w:bCs/>
      <w:color w:val="E85D9E"/>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cs="Arial" w:eastAsia="Arial"/>
      <w:b/>
      <w:bCs/>
      <w:color w:val="1E1E24"/>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s="Arial" w:eastAsia="Arial"/>
      <w:b/>
      <w:color w:val="E85D9E"/>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6B6B76"/>
      <w:spacing w:val="15"/>
      <w:sz w:val="24"/>
      <w:szCs w:val="24"/>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BYTitle">
    <w:name w:val="FBY Title"/>
    <w:basedOn w:val="Normal"/>
    <w:rPr>
      <w:rFonts w:ascii="Arial" w:hAnsi="Arial" w:cs="Arial" w:eastAsia="Arial"/>
      <w:lang w:val="en-US" w:eastAsia="en-US"/>
    </w:rPr>
  </w:style>
  <w:style w:type="paragraph" w:customStyle="1" w:styleId="FBYSubtitle">
    <w:name w:val="FBY Subtitle"/>
    <w:basedOn w:val="Normal"/>
    <w:rPr>
      <w:rFonts w:ascii="Arial" w:hAnsi="Arial" w:cs="Arial" w:eastAsia="Arial"/>
      <w:lang w:val="en-US" w:eastAsia="en-US"/>
    </w:rPr>
  </w:style>
  <w:style w:type="paragraph" w:customStyle="1" w:styleId="FBYHeading1">
    <w:name w:val="FBY Heading 1"/>
    <w:basedOn w:val="Normal"/>
    <w:rPr>
      <w:rFonts w:ascii="Arial" w:hAnsi="Arial" w:cs="Arial" w:eastAsia="Arial"/>
      <w:lang w:val="en-US" w:eastAsia="en-US"/>
    </w:rPr>
  </w:style>
  <w:style w:type="paragraph" w:customStyle="1" w:styleId="FBYHeading2">
    <w:name w:val="FBY Heading 2"/>
    <w:basedOn w:val="Normal"/>
    <w:rPr>
      <w:rFonts w:ascii="Arial" w:hAnsi="Arial" w:cs="Arial" w:eastAsia="Arial"/>
      <w:lang w:val="en-US" w:eastAsia="en-US"/>
    </w:rPr>
  </w:style>
  <w:style w:type="paragraph" w:customStyle="1" w:styleId="FBYHeading3">
    <w:name w:val="FBY Heading 3"/>
    <w:basedOn w:val="Normal"/>
    <w:rPr>
      <w:rFonts w:ascii="Arial" w:hAnsi="Arial" w:cs="Arial" w:eastAsia="Arial"/>
      <w:lang w:val="en-US" w:eastAsia="en-US"/>
    </w:rPr>
  </w:style>
  <w:style w:type="paragraph" w:customStyle="1" w:styleId="FBYBody">
    <w:name w:val="FBY Body"/>
    <w:basedOn w:val="Normal"/>
    <w:rPr>
      <w:rFonts w:ascii="Arial" w:hAnsi="Arial" w:cs="Arial" w:eastAsia="Arial"/>
      <w:lang w:val="en-US" w:eastAsia="en-US"/>
    </w:rPr>
  </w:style>
  <w:style w:type="paragraph" w:customStyle="1" w:styleId="FBYCode">
    <w:name w:val="FBY Code"/>
    <w:basedOn w:val="Normal"/>
    <w:pPr>
      <w:spacing w:before="80" w:after="80" w:line="240" w:lineRule="auto"/>
      <w:ind w:left="170"/>
    </w:pPr>
    <w:rPr>
      <w:rFonts w:ascii="Consolas" w:hAnsi="Consolas" w:cs="Consolas" w:eastAsia="Consolas"/>
      <w:color w:val="24242C"/>
      <w:lang w:val="en-US" w:eastAsia="en-US"/>
    </w:rPr>
  </w:style>
  <w:style w:type="paragraph" w:customStyle="1" w:styleId="FBYCaption">
    <w:name w:val="FBY Caption"/>
    <w:basedOn w:val="Normal"/>
    <w:rPr>
      <w:rFonts w:ascii="Arial" w:hAnsi="Arial" w:cs="Arial" w:eastAsia="Arial"/>
      <w:i/>
      <w:color w:val="6B6B76"/>
      <w:lang w:val="en-US" w:eastAsia="en-US"/>
    </w:rPr>
  </w:style>
  <w:style w:type="paragraph" w:customStyle="1" w:styleId="FBYTableHeader">
    <w:name w:val="FBY Table Header"/>
    <w:basedOn w:val="Normal"/>
    <w:rPr>
      <w:rFonts w:ascii="Arial" w:hAnsi="Arial" w:cs="Arial" w:eastAsia="Arial"/>
      <w:b/>
      <w:color w:val="FFFFFF"/>
      <w:lang w:val="en-US" w:eastAsia="en-US"/>
    </w:rPr>
  </w:style>
  <w:style w:type="paragraph" w:customStyle="1" w:styleId="FBYTableBody">
    <w:name w:val="FBY Table Body"/>
    <w:basedOn w:val="Normal"/>
    <w:rPr>
      <w:rFonts w:ascii="Arial" w:hAnsi="Arial" w:cs="Arial" w:eastAsia="Arial"/>
      <w:color w:val="1E1E24"/>
      <w:lang w:val="en-US" w:eastAsia="en-US"/>
    </w:rPr>
  </w:style>
  <w:style w:type="paragraph" w:customStyle="1" w:styleId="FBYNote">
    <w:name w:val="FBY Note"/>
    <w:basedOn w:val="Normal"/>
    <w:rPr>
      <w:rFonts w:ascii="Arial" w:hAnsi="Arial" w:cs="Arial" w:eastAsia="Arial"/>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FemboyEngine2D — Архитектурная спецификация</dc:title>
  <dc:subject>Data-oriented engine architecture, Release</dc:subject>
  <dc:creator>FemboyEngine Architecture Group</dc:creator>
  <cp:keywords>FemboyEngine, DOD, Vulkan, RHI, ECS, Box2D, rollback, ImNodes, AOT</cp:keywords>
  <dc:description>Generated by Documentation/Tools/GenerateDocumentation.py</dc:description>
  <cp:lastModifiedBy/>
  <cp:revision>1</cp:revision>
  <dcterms:created xsi:type="dcterms:W3CDTF">2013-12-23T23:15:00Z</dcterms:created>
  <dcterms:modified xsi:type="dcterms:W3CDTF">2013-12-23T23:15:00Z</dcterms:modified>
  <cp:category/>
  <dc:language>ru-RU</dc:language>
</cp:coreProperties>
</file>