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horzAnchor="margin" w:tblpY="1035"/>
        <w:tblW w:w="0" w:type="auto"/>
        <w:tblLook w:val="04A0" w:firstRow="1" w:lastRow="0" w:firstColumn="1" w:lastColumn="0" w:noHBand="0" w:noVBand="1"/>
      </w:tblPr>
      <w:tblGrid>
        <w:gridCol w:w="999"/>
        <w:gridCol w:w="1998"/>
        <w:gridCol w:w="1986"/>
        <w:gridCol w:w="1999"/>
        <w:gridCol w:w="2363"/>
      </w:tblGrid>
      <w:tr w:rsidR="00172083" w14:paraId="3F1D24F0" w14:textId="77777777" w:rsidTr="00BB0834">
        <w:tc>
          <w:tcPr>
            <w:tcW w:w="978" w:type="dxa"/>
            <w:shd w:val="clear" w:color="auto" w:fill="E7E6E6" w:themeFill="background2"/>
          </w:tcPr>
          <w:p w14:paraId="32D65D74" w14:textId="1D337F09" w:rsidR="00172083" w:rsidRPr="00BB0834" w:rsidRDefault="00172083" w:rsidP="00A22C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Запрос</w:t>
            </w:r>
          </w:p>
        </w:tc>
        <w:tc>
          <w:tcPr>
            <w:tcW w:w="1953" w:type="dxa"/>
            <w:shd w:val="clear" w:color="auto" w:fill="E7E6E6" w:themeFill="background2"/>
          </w:tcPr>
          <w:p w14:paraId="64CBFEC2" w14:textId="438EDFD2" w:rsidR="00172083" w:rsidRPr="00BB0834" w:rsidRDefault="00172083" w:rsidP="00A22C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намерению</w:t>
            </w:r>
          </w:p>
        </w:tc>
        <w:tc>
          <w:tcPr>
            <w:tcW w:w="1881" w:type="dxa"/>
            <w:shd w:val="clear" w:color="auto" w:fill="E7E6E6" w:themeFill="background2"/>
          </w:tcPr>
          <w:p w14:paraId="00F94D98" w14:textId="4E218532" w:rsidR="00172083" w:rsidRPr="00BB0834" w:rsidRDefault="00172083" w:rsidP="00A22C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частотности</w:t>
            </w:r>
          </w:p>
        </w:tc>
        <w:tc>
          <w:tcPr>
            <w:tcW w:w="1715" w:type="dxa"/>
            <w:shd w:val="clear" w:color="auto" w:fill="E7E6E6" w:themeFill="background2"/>
          </w:tcPr>
          <w:p w14:paraId="77227005" w14:textId="490AE19B" w:rsidR="00172083" w:rsidRPr="00BB0834" w:rsidRDefault="00172083" w:rsidP="00A22C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</w:t>
            </w:r>
            <w:proofErr w:type="spellStart"/>
            <w:r w:rsidRPr="00BB0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геозависимости</w:t>
            </w:r>
            <w:proofErr w:type="spellEnd"/>
          </w:p>
        </w:tc>
        <w:tc>
          <w:tcPr>
            <w:tcW w:w="2258" w:type="dxa"/>
            <w:shd w:val="clear" w:color="auto" w:fill="E7E6E6" w:themeFill="background2"/>
          </w:tcPr>
          <w:p w14:paraId="7F306BAC" w14:textId="2F998650" w:rsidR="00172083" w:rsidRPr="00BB0834" w:rsidRDefault="00172083" w:rsidP="00A22C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конкурентности</w:t>
            </w:r>
          </w:p>
        </w:tc>
      </w:tr>
      <w:tr w:rsidR="00172083" w14:paraId="4261BCE6" w14:textId="77777777" w:rsidTr="00BB0834">
        <w:tc>
          <w:tcPr>
            <w:tcW w:w="978" w:type="dxa"/>
            <w:shd w:val="clear" w:color="auto" w:fill="DEEAF6" w:themeFill="accent5" w:themeFillTint="33"/>
          </w:tcPr>
          <w:p w14:paraId="5C1ED391" w14:textId="6AB609D6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B0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Stepik</w:t>
            </w:r>
            <w:proofErr w:type="spellEnd"/>
          </w:p>
        </w:tc>
        <w:tc>
          <w:tcPr>
            <w:tcW w:w="1953" w:type="dxa"/>
          </w:tcPr>
          <w:p w14:paraId="25A74D5A" w14:textId="2DC1A1CF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Навигационный</w:t>
            </w:r>
          </w:p>
        </w:tc>
        <w:tc>
          <w:tcPr>
            <w:tcW w:w="1881" w:type="dxa"/>
          </w:tcPr>
          <w:p w14:paraId="1E4F29D9" w14:textId="393BF03B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Высокочастотный</w:t>
            </w:r>
            <w:r w:rsidR="00BB0834">
              <w:rPr>
                <w:rFonts w:ascii="Times New Roman" w:hAnsi="Times New Roman" w:cs="Times New Roman"/>
                <w:sz w:val="24"/>
                <w:szCs w:val="24"/>
              </w:rPr>
              <w:t xml:space="preserve"> (47 тыс. запросов)</w:t>
            </w:r>
          </w:p>
        </w:tc>
        <w:tc>
          <w:tcPr>
            <w:tcW w:w="1715" w:type="dxa"/>
          </w:tcPr>
          <w:p w14:paraId="5E052D7E" w14:textId="0E081EC2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Россия, Москва, Санкт-Петербург</w:t>
            </w:r>
          </w:p>
        </w:tc>
        <w:tc>
          <w:tcPr>
            <w:tcW w:w="2258" w:type="dxa"/>
          </w:tcPr>
          <w:p w14:paraId="07AF1571" w14:textId="2BDAE6FD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Высококонкурентный</w:t>
            </w:r>
          </w:p>
        </w:tc>
      </w:tr>
      <w:tr w:rsidR="00172083" w14:paraId="09B5E389" w14:textId="77777777" w:rsidTr="00BB0834">
        <w:tc>
          <w:tcPr>
            <w:tcW w:w="978" w:type="dxa"/>
            <w:shd w:val="clear" w:color="auto" w:fill="DEEAF6" w:themeFill="accent5" w:themeFillTint="33"/>
          </w:tcPr>
          <w:p w14:paraId="3A988EEF" w14:textId="3900B015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степик</w:t>
            </w:r>
            <w:proofErr w:type="spellEnd"/>
          </w:p>
        </w:tc>
        <w:tc>
          <w:tcPr>
            <w:tcW w:w="1953" w:type="dxa"/>
          </w:tcPr>
          <w:p w14:paraId="09B03654" w14:textId="16FBD2B9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Информационный</w:t>
            </w:r>
          </w:p>
        </w:tc>
        <w:tc>
          <w:tcPr>
            <w:tcW w:w="1881" w:type="dxa"/>
          </w:tcPr>
          <w:p w14:paraId="4820DD47" w14:textId="54F1E4F8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Высокочастотный</w:t>
            </w:r>
            <w:r w:rsidR="00BB0834">
              <w:rPr>
                <w:rFonts w:ascii="Times New Roman" w:hAnsi="Times New Roman" w:cs="Times New Roman"/>
                <w:sz w:val="24"/>
                <w:szCs w:val="24"/>
              </w:rPr>
              <w:t xml:space="preserve"> (65 тыс. запросов)</w:t>
            </w:r>
          </w:p>
        </w:tc>
        <w:tc>
          <w:tcPr>
            <w:tcW w:w="1715" w:type="dxa"/>
          </w:tcPr>
          <w:p w14:paraId="2FD5BF71" w14:textId="5F38F23D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Россия, Москва, Санкт-Петербург</w:t>
            </w:r>
          </w:p>
        </w:tc>
        <w:tc>
          <w:tcPr>
            <w:tcW w:w="2258" w:type="dxa"/>
          </w:tcPr>
          <w:p w14:paraId="361E12F1" w14:textId="39EA0432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Высококонкурентный</w:t>
            </w:r>
          </w:p>
        </w:tc>
      </w:tr>
      <w:tr w:rsidR="00172083" w14:paraId="1939A496" w14:textId="77777777" w:rsidTr="00BB0834">
        <w:tc>
          <w:tcPr>
            <w:tcW w:w="978" w:type="dxa"/>
            <w:shd w:val="clear" w:color="auto" w:fill="DEEAF6" w:themeFill="accent5" w:themeFillTint="33"/>
          </w:tcPr>
          <w:p w14:paraId="21E6B9F7" w14:textId="2303A43D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Степик</w:t>
            </w:r>
            <w:proofErr w:type="spellEnd"/>
            <w:r w:rsidRPr="00BB0834">
              <w:rPr>
                <w:rFonts w:ascii="Times New Roman" w:hAnsi="Times New Roman" w:cs="Times New Roman"/>
                <w:sz w:val="24"/>
                <w:szCs w:val="24"/>
              </w:rPr>
              <w:t xml:space="preserve"> русский</w:t>
            </w:r>
          </w:p>
        </w:tc>
        <w:tc>
          <w:tcPr>
            <w:tcW w:w="1953" w:type="dxa"/>
          </w:tcPr>
          <w:p w14:paraId="2B78FF3D" w14:textId="6A3BD319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Навигационный</w:t>
            </w:r>
          </w:p>
        </w:tc>
        <w:tc>
          <w:tcPr>
            <w:tcW w:w="1881" w:type="dxa"/>
          </w:tcPr>
          <w:p w14:paraId="5BE49E13" w14:textId="132A422B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Среднечастотный</w:t>
            </w:r>
            <w:r w:rsidR="00BB0834">
              <w:rPr>
                <w:rFonts w:ascii="Times New Roman" w:hAnsi="Times New Roman" w:cs="Times New Roman"/>
                <w:sz w:val="24"/>
                <w:szCs w:val="24"/>
              </w:rPr>
              <w:t xml:space="preserve"> (600 запросов)</w:t>
            </w:r>
          </w:p>
        </w:tc>
        <w:tc>
          <w:tcPr>
            <w:tcW w:w="1715" w:type="dxa"/>
          </w:tcPr>
          <w:p w14:paraId="6C9133B7" w14:textId="337CFE39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Россия</w:t>
            </w:r>
            <w:r w:rsidR="00BB0834">
              <w:rPr>
                <w:rFonts w:ascii="Times New Roman" w:hAnsi="Times New Roman" w:cs="Times New Roman"/>
                <w:sz w:val="24"/>
                <w:szCs w:val="24"/>
              </w:rPr>
              <w:t>, Санкт</w:t>
            </w:r>
            <w:r w:rsidR="00BB0834" w:rsidRPr="00BB0834">
              <w:rPr>
                <w:rFonts w:ascii="Times New Roman" w:hAnsi="Times New Roman" w:cs="Times New Roman"/>
                <w:sz w:val="24"/>
                <w:szCs w:val="24"/>
              </w:rPr>
              <w:sym w:font="Symbol" w:char="F02D"/>
            </w:r>
            <w:r w:rsidR="00BB0834">
              <w:rPr>
                <w:rFonts w:ascii="Times New Roman" w:hAnsi="Times New Roman" w:cs="Times New Roman"/>
                <w:sz w:val="24"/>
                <w:szCs w:val="24"/>
              </w:rPr>
              <w:t>Петербург, Челябинск</w:t>
            </w:r>
          </w:p>
        </w:tc>
        <w:tc>
          <w:tcPr>
            <w:tcW w:w="2258" w:type="dxa"/>
          </w:tcPr>
          <w:p w14:paraId="1979D424" w14:textId="011B015A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Низкоконкурентный</w:t>
            </w:r>
            <w:proofErr w:type="spellEnd"/>
          </w:p>
        </w:tc>
      </w:tr>
      <w:tr w:rsidR="00172083" w14:paraId="0FB0EBE3" w14:textId="77777777" w:rsidTr="00BB0834">
        <w:tc>
          <w:tcPr>
            <w:tcW w:w="978" w:type="dxa"/>
            <w:shd w:val="clear" w:color="auto" w:fill="DEEAF6" w:themeFill="accent5" w:themeFillTint="33"/>
          </w:tcPr>
          <w:p w14:paraId="536BDB5E" w14:textId="17C0C47A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0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Stepik</w:t>
            </w:r>
            <w:proofErr w:type="spellEnd"/>
            <w:r w:rsidRPr="00BB0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python </w:t>
            </w: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1953" w:type="dxa"/>
          </w:tcPr>
          <w:p w14:paraId="6BCB8CEC" w14:textId="6C7ACB87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Коммерческий</w:t>
            </w:r>
          </w:p>
        </w:tc>
        <w:tc>
          <w:tcPr>
            <w:tcW w:w="1881" w:type="dxa"/>
          </w:tcPr>
          <w:p w14:paraId="7AEA2986" w14:textId="11FF2618" w:rsidR="00172083" w:rsidRPr="00BB0834" w:rsidRDefault="00172083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834">
              <w:rPr>
                <w:rFonts w:ascii="Times New Roman" w:hAnsi="Times New Roman" w:cs="Times New Roman"/>
                <w:sz w:val="24"/>
                <w:szCs w:val="24"/>
              </w:rPr>
              <w:t>Среднечастотный</w:t>
            </w:r>
            <w:r w:rsidR="00BB0834">
              <w:rPr>
                <w:rFonts w:ascii="Times New Roman" w:hAnsi="Times New Roman" w:cs="Times New Roman"/>
                <w:sz w:val="24"/>
                <w:szCs w:val="24"/>
              </w:rPr>
              <w:t xml:space="preserve"> (915 запросов)</w:t>
            </w:r>
          </w:p>
        </w:tc>
        <w:tc>
          <w:tcPr>
            <w:tcW w:w="1715" w:type="dxa"/>
          </w:tcPr>
          <w:p w14:paraId="0447FA30" w14:textId="7D6CB777" w:rsidR="00172083" w:rsidRPr="00BB0834" w:rsidRDefault="00BB0834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Москва, Санкт</w:t>
            </w:r>
            <w:r w:rsidRPr="00BB0834">
              <w:rPr>
                <w:rFonts w:ascii="Times New Roman" w:hAnsi="Times New Roman" w:cs="Times New Roman"/>
                <w:sz w:val="24"/>
                <w:szCs w:val="24"/>
              </w:rPr>
              <w:sym w:font="Symbol" w:char="F02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Петербург, Казань</w:t>
            </w:r>
          </w:p>
        </w:tc>
        <w:tc>
          <w:tcPr>
            <w:tcW w:w="2258" w:type="dxa"/>
          </w:tcPr>
          <w:p w14:paraId="5855A454" w14:textId="6C0D2ACE" w:rsidR="00172083" w:rsidRPr="00BB0834" w:rsidRDefault="00BB0834" w:rsidP="00A22C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Низкоконкурентный</w:t>
            </w:r>
            <w:proofErr w:type="spellEnd"/>
          </w:p>
        </w:tc>
      </w:tr>
    </w:tbl>
    <w:p w14:paraId="3D7C153A" w14:textId="20348191" w:rsidR="00A22CBB" w:rsidRPr="00BB0834" w:rsidRDefault="00A22CBB" w:rsidP="00A22CB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BB0834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Stepik</w:t>
      </w:r>
      <w:proofErr w:type="spellEnd"/>
    </w:p>
    <w:p w14:paraId="50061A75" w14:textId="7D1C050D" w:rsidR="00A22CBB" w:rsidRPr="00BB0834" w:rsidRDefault="00BB0834">
      <w:pPr>
        <w:rPr>
          <w:rFonts w:ascii="Times New Roman" w:hAnsi="Times New Roman" w:cs="Times New Roman"/>
          <w:sz w:val="28"/>
          <w:szCs w:val="28"/>
        </w:rPr>
      </w:pPr>
      <w:r w:rsidRPr="00BB0834">
        <w:rPr>
          <w:rFonts w:ascii="Times New Roman" w:hAnsi="Times New Roman" w:cs="Times New Roman"/>
          <w:sz w:val="28"/>
          <w:szCs w:val="28"/>
        </w:rPr>
        <w:t xml:space="preserve">Сайт: Яндекс </w:t>
      </w:r>
      <w:proofErr w:type="spellStart"/>
      <w:r w:rsidRPr="00BB0834">
        <w:rPr>
          <w:rFonts w:ascii="Times New Roman" w:hAnsi="Times New Roman" w:cs="Times New Roman"/>
          <w:sz w:val="28"/>
          <w:szCs w:val="28"/>
        </w:rPr>
        <w:t>Вордстат</w:t>
      </w:r>
      <w:proofErr w:type="spellEnd"/>
    </w:p>
    <w:sectPr w:rsidR="00A22CBB" w:rsidRPr="00BB0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BB"/>
    <w:rsid w:val="00172083"/>
    <w:rsid w:val="00A22CBB"/>
    <w:rsid w:val="00BB0834"/>
    <w:rsid w:val="00FA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BEF7E"/>
  <w15:chartTrackingRefBased/>
  <w15:docId w15:val="{1CE3CBB2-3F34-4F3C-9099-12E2FDF2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22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Разумова Милена Борисовна</dc:creator>
  <cp:keywords/>
  <dc:description/>
  <cp:lastModifiedBy>User</cp:lastModifiedBy>
  <cp:revision>2</cp:revision>
  <dcterms:created xsi:type="dcterms:W3CDTF">2026-09-05T08:02:00Z</dcterms:created>
  <dcterms:modified xsi:type="dcterms:W3CDTF">2026-09-07T14:36:00Z</dcterms:modified>
</cp:coreProperties>
</file>