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CA0C10" w:rsidRDefault="006968FC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  <w:r w:rsidRPr="00CA0C10">
        <w:rPr>
          <w:rFonts w:ascii="Trebuchet MS" w:hAnsi="Trebuchet MS" w:cs="Times New Roman"/>
          <w:sz w:val="56"/>
          <w:szCs w:val="56"/>
        </w:rPr>
        <w:t>Производственная</w:t>
      </w:r>
      <w:r w:rsidR="009B30AC" w:rsidRPr="00CA0C10">
        <w:rPr>
          <w:rFonts w:ascii="Trebuchet MS" w:hAnsi="Trebuchet MS" w:cs="Times New Roman"/>
          <w:sz w:val="56"/>
          <w:szCs w:val="56"/>
        </w:rPr>
        <w:t xml:space="preserve"> практика.</w:t>
      </w:r>
    </w:p>
    <w:p w:rsidR="00524ADB" w:rsidRPr="00CA0C10" w:rsidRDefault="009B30AC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  <w:r w:rsidRPr="00CA0C10">
        <w:rPr>
          <w:rFonts w:ascii="Trebuchet MS" w:hAnsi="Trebuchet MS" w:cs="Times New Roman"/>
          <w:sz w:val="56"/>
          <w:szCs w:val="56"/>
        </w:rPr>
        <w:t>Разработка</w:t>
      </w:r>
      <w:r w:rsidR="00D553C3" w:rsidRPr="00CA0C10">
        <w:rPr>
          <w:rFonts w:ascii="Trebuchet MS" w:hAnsi="Trebuchet MS" w:cs="Times New Roman"/>
          <w:sz w:val="56"/>
          <w:szCs w:val="56"/>
        </w:rPr>
        <w:t>,</w:t>
      </w:r>
      <w:r w:rsidRPr="00CA0C10">
        <w:rPr>
          <w:rFonts w:ascii="Trebuchet MS" w:hAnsi="Trebuchet MS" w:cs="Times New Roman"/>
          <w:sz w:val="56"/>
          <w:szCs w:val="56"/>
        </w:rPr>
        <w:t xml:space="preserve"> </w:t>
      </w:r>
      <w:r w:rsidR="00157AA9" w:rsidRPr="00CA0C10">
        <w:rPr>
          <w:rFonts w:ascii="Trebuchet MS" w:hAnsi="Trebuchet MS" w:cs="Times New Roman"/>
          <w:sz w:val="56"/>
          <w:szCs w:val="56"/>
        </w:rPr>
        <w:t xml:space="preserve">администрирование </w:t>
      </w:r>
      <w:r w:rsidR="00524ADB" w:rsidRPr="00CA0C10">
        <w:rPr>
          <w:rFonts w:ascii="Trebuchet MS" w:hAnsi="Trebuchet MS" w:cs="Times New Roman"/>
          <w:sz w:val="56"/>
          <w:szCs w:val="56"/>
        </w:rPr>
        <w:t>и защита баз данных</w:t>
      </w:r>
    </w:p>
    <w:p w:rsidR="00CB1D80" w:rsidRPr="00CA0C10" w:rsidRDefault="00CB1D80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</w:p>
    <w:p w:rsidR="00524ADB" w:rsidRPr="00CA0C10" w:rsidRDefault="00524ADB" w:rsidP="005219EA">
      <w:pPr>
        <w:tabs>
          <w:tab w:val="left" w:pos="1620"/>
        </w:tabs>
        <w:rPr>
          <w:rFonts w:ascii="Trebuchet MS" w:hAnsi="Trebuchet MS" w:cs="Times New Roman"/>
          <w:sz w:val="52"/>
          <w:szCs w:val="52"/>
        </w:rPr>
      </w:pPr>
    </w:p>
    <w:p w:rsidR="00524ADB" w:rsidRPr="00CA0C10" w:rsidRDefault="00524ADB" w:rsidP="005219EA">
      <w:pPr>
        <w:tabs>
          <w:tab w:val="left" w:pos="1620"/>
        </w:tabs>
        <w:rPr>
          <w:rFonts w:ascii="Trebuchet MS" w:hAnsi="Trebuchet MS" w:cs="Times New Roman"/>
          <w:sz w:val="52"/>
          <w:szCs w:val="52"/>
        </w:rPr>
      </w:pPr>
    </w:p>
    <w:p w:rsidR="00524ADB" w:rsidRPr="00CA0C10" w:rsidRDefault="00524ADB" w:rsidP="00CA0C10">
      <w:pPr>
        <w:tabs>
          <w:tab w:val="left" w:pos="1620"/>
        </w:tabs>
        <w:rPr>
          <w:rFonts w:ascii="Trebuchet MS" w:hAnsi="Trebuchet MS" w:cs="Times New Roman"/>
          <w:sz w:val="52"/>
          <w:szCs w:val="52"/>
          <w:lang w:val="en-US"/>
        </w:rPr>
      </w:pPr>
    </w:p>
    <w:p w:rsidR="00524ADB" w:rsidRPr="00CA0C10" w:rsidRDefault="00524ADB" w:rsidP="00524ADB">
      <w:pPr>
        <w:tabs>
          <w:tab w:val="left" w:pos="1620"/>
        </w:tabs>
        <w:jc w:val="center"/>
        <w:rPr>
          <w:rFonts w:ascii="Trebuchet MS" w:hAnsi="Trebuchet MS" w:cs="Times New Roman"/>
          <w:sz w:val="52"/>
          <w:szCs w:val="52"/>
        </w:rPr>
      </w:pPr>
      <w:r w:rsidRPr="00CA0C10">
        <w:rPr>
          <w:rFonts w:ascii="Trebuchet MS" w:hAnsi="Trebuchet MS" w:cs="Times New Roman"/>
          <w:sz w:val="52"/>
          <w:szCs w:val="52"/>
        </w:rPr>
        <w:t>Отчет</w:t>
      </w:r>
    </w:p>
    <w:p w:rsidR="00524ADB" w:rsidRPr="00CA0C10" w:rsidRDefault="00524ADB" w:rsidP="00524ADB">
      <w:pPr>
        <w:jc w:val="center"/>
        <w:rPr>
          <w:rFonts w:ascii="Trebuchet MS" w:hAnsi="Trebuchet MS" w:cs="Times New Roman"/>
          <w:sz w:val="52"/>
          <w:szCs w:val="52"/>
        </w:rPr>
      </w:pPr>
      <w:r w:rsidRPr="00CA0C10">
        <w:rPr>
          <w:rFonts w:ascii="Trebuchet MS" w:hAnsi="Trebuchet MS" w:cs="Times New Roman"/>
          <w:sz w:val="52"/>
          <w:szCs w:val="52"/>
        </w:rPr>
        <w:t>Лабораторная работа №</w:t>
      </w:r>
      <w:r w:rsidR="008803D6" w:rsidRPr="00CA0C10">
        <w:rPr>
          <w:rFonts w:ascii="Trebuchet MS" w:hAnsi="Trebuchet MS" w:cs="Times New Roman"/>
          <w:sz w:val="52"/>
          <w:szCs w:val="52"/>
        </w:rPr>
        <w:t>2</w:t>
      </w:r>
      <w:r w:rsidR="00444706" w:rsidRPr="00CA0C10">
        <w:rPr>
          <w:rFonts w:ascii="Trebuchet MS" w:hAnsi="Trebuchet MS" w:cs="Times New Roman"/>
          <w:sz w:val="52"/>
          <w:szCs w:val="52"/>
        </w:rPr>
        <w:t>4</w:t>
      </w:r>
      <w:r w:rsidR="008803D6" w:rsidRPr="00CA0C10">
        <w:rPr>
          <w:rFonts w:ascii="Trebuchet MS" w:hAnsi="Trebuchet MS" w:cs="Times New Roman"/>
          <w:sz w:val="52"/>
          <w:szCs w:val="52"/>
        </w:rPr>
        <w:t>.</w:t>
      </w:r>
      <w:r w:rsidR="007319C0" w:rsidRPr="00CA0C10">
        <w:rPr>
          <w:rFonts w:ascii="Trebuchet MS" w:hAnsi="Trebuchet MS" w:cs="Times New Roman"/>
          <w:sz w:val="52"/>
          <w:szCs w:val="52"/>
        </w:rPr>
        <w:t>2</w:t>
      </w:r>
    </w:p>
    <w:p w:rsidR="00DC287A" w:rsidRPr="00CA0C10" w:rsidRDefault="00DC287A" w:rsidP="00DC287A">
      <w:pPr>
        <w:spacing w:after="240" w:line="360" w:lineRule="auto"/>
        <w:jc w:val="center"/>
        <w:rPr>
          <w:rFonts w:ascii="Trebuchet MS" w:hAnsi="Trebuchet MS" w:cs="Times New Roman"/>
          <w:sz w:val="32"/>
          <w:szCs w:val="28"/>
        </w:rPr>
      </w:pPr>
      <w:r w:rsidRPr="00CA0C10">
        <w:rPr>
          <w:rFonts w:ascii="Trebuchet MS" w:hAnsi="Trebuchet MS" w:cs="Times New Roman"/>
          <w:sz w:val="32"/>
          <w:szCs w:val="28"/>
        </w:rPr>
        <w:t xml:space="preserve">Разработать приложение для работы с БД непрерывных </w:t>
      </w:r>
      <w:proofErr w:type="spellStart"/>
      <w:r w:rsidRPr="00CA0C10">
        <w:rPr>
          <w:rFonts w:ascii="Trebuchet MS" w:hAnsi="Trebuchet MS" w:cs="Times New Roman"/>
          <w:sz w:val="32"/>
          <w:szCs w:val="28"/>
        </w:rPr>
        <w:t>аквальных</w:t>
      </w:r>
      <w:proofErr w:type="spellEnd"/>
      <w:r w:rsidRPr="00CA0C10">
        <w:rPr>
          <w:rFonts w:ascii="Trebuchet MS" w:hAnsi="Trebuchet MS" w:cs="Times New Roman"/>
          <w:sz w:val="32"/>
          <w:szCs w:val="28"/>
        </w:rPr>
        <w:t xml:space="preserve"> электроразведочных измерений зондированием становления поля (</w:t>
      </w:r>
      <w:proofErr w:type="spellStart"/>
      <w:r w:rsidRPr="00CA0C10">
        <w:rPr>
          <w:rFonts w:ascii="Trebuchet MS" w:hAnsi="Trebuchet MS" w:cs="Times New Roman"/>
          <w:sz w:val="32"/>
          <w:szCs w:val="28"/>
        </w:rPr>
        <w:t>АкваЗС</w:t>
      </w:r>
      <w:proofErr w:type="spellEnd"/>
      <w:r w:rsidRPr="00CA0C10">
        <w:rPr>
          <w:rFonts w:ascii="Trebuchet MS" w:hAnsi="Trebuchet MS" w:cs="Times New Roman"/>
          <w:sz w:val="32"/>
          <w:szCs w:val="28"/>
        </w:rPr>
        <w:t>).</w:t>
      </w:r>
    </w:p>
    <w:p w:rsidR="00524ADB" w:rsidRPr="00CA0C10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CA0C10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CA0C10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F51D47" w:rsidRPr="00CA0C10" w:rsidRDefault="00F51D47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CA0C10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CA0C10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CA0C10" w:rsidRDefault="00DC287A" w:rsidP="00524ADB">
      <w:pPr>
        <w:jc w:val="right"/>
        <w:rPr>
          <w:rFonts w:ascii="Trebuchet MS" w:hAnsi="Trebuchet MS" w:cs="Times New Roman"/>
          <w:sz w:val="36"/>
          <w:szCs w:val="36"/>
        </w:rPr>
      </w:pPr>
      <w:r w:rsidRPr="00CA0C10">
        <w:rPr>
          <w:rFonts w:ascii="Trebuchet MS" w:hAnsi="Trebuchet MS" w:cs="Times New Roman"/>
          <w:sz w:val="36"/>
          <w:szCs w:val="36"/>
        </w:rPr>
        <w:t>Шевелев Станислав</w:t>
      </w:r>
      <w:r w:rsidR="00F51D47" w:rsidRPr="00CA0C10">
        <w:rPr>
          <w:rFonts w:ascii="Trebuchet MS" w:hAnsi="Trebuchet MS" w:cs="Times New Roman"/>
          <w:sz w:val="36"/>
          <w:szCs w:val="36"/>
        </w:rPr>
        <w:t xml:space="preserve"> </w:t>
      </w:r>
      <w:r w:rsidR="009E414C" w:rsidRPr="00CA0C10">
        <w:rPr>
          <w:rFonts w:ascii="Trebuchet MS" w:hAnsi="Trebuchet MS" w:cs="Times New Roman"/>
          <w:sz w:val="36"/>
          <w:szCs w:val="36"/>
        </w:rPr>
        <w:t>107г2</w:t>
      </w:r>
    </w:p>
    <w:p w:rsidR="00524ADB" w:rsidRPr="00CA0C10" w:rsidRDefault="00DC287A" w:rsidP="009E414C">
      <w:pPr>
        <w:jc w:val="right"/>
        <w:rPr>
          <w:rFonts w:ascii="Trebuchet MS" w:hAnsi="Trebuchet MS" w:cs="Times New Roman"/>
          <w:sz w:val="36"/>
          <w:szCs w:val="36"/>
        </w:rPr>
      </w:pPr>
      <w:r w:rsidRPr="00CA0C10">
        <w:rPr>
          <w:rFonts w:ascii="Trebuchet MS" w:hAnsi="Trebuchet MS" w:cs="Times New Roman"/>
          <w:sz w:val="36"/>
          <w:szCs w:val="36"/>
        </w:rPr>
        <w:t>22</w:t>
      </w:r>
      <w:r w:rsidR="00524ADB" w:rsidRPr="00CA0C10">
        <w:rPr>
          <w:rFonts w:ascii="Trebuchet MS" w:hAnsi="Trebuchet MS" w:cs="Times New Roman"/>
          <w:sz w:val="36"/>
          <w:szCs w:val="36"/>
        </w:rPr>
        <w:t>.</w:t>
      </w:r>
      <w:r w:rsidR="009E414C" w:rsidRPr="00CA0C10">
        <w:rPr>
          <w:rFonts w:ascii="Trebuchet MS" w:hAnsi="Trebuchet MS" w:cs="Times New Roman"/>
          <w:sz w:val="36"/>
          <w:szCs w:val="36"/>
        </w:rPr>
        <w:t>02</w:t>
      </w:r>
      <w:r w:rsidR="00524ADB" w:rsidRPr="00CA0C10">
        <w:rPr>
          <w:rFonts w:ascii="Trebuchet MS" w:hAnsi="Trebuchet MS" w:cs="Times New Roman"/>
          <w:sz w:val="36"/>
          <w:szCs w:val="36"/>
        </w:rPr>
        <w:t>.20</w:t>
      </w:r>
      <w:r w:rsidR="009E414C" w:rsidRPr="00CA0C10">
        <w:rPr>
          <w:rFonts w:ascii="Trebuchet MS" w:hAnsi="Trebuchet MS" w:cs="Times New Roman"/>
          <w:sz w:val="36"/>
          <w:szCs w:val="36"/>
        </w:rPr>
        <w:t>24</w:t>
      </w:r>
    </w:p>
    <w:p w:rsidR="0033493D" w:rsidRPr="00CA0C10" w:rsidRDefault="00524ADB" w:rsidP="007319C0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rFonts w:ascii="Trebuchet MS" w:hAnsi="Trebuchet MS" w:cs="Times New Roman"/>
          <w:sz w:val="40"/>
          <w:szCs w:val="40"/>
        </w:rPr>
      </w:pPr>
      <w:r w:rsidRPr="00CA0C10">
        <w:rPr>
          <w:rFonts w:ascii="Trebuchet MS" w:hAnsi="Trebuchet MS" w:cs="Times New Roman"/>
          <w:sz w:val="36"/>
          <w:szCs w:val="36"/>
        </w:rPr>
        <w:lastRenderedPageBreak/>
        <w:t xml:space="preserve"> </w:t>
      </w:r>
      <w:r w:rsidR="007319C0" w:rsidRPr="00CA0C10">
        <w:rPr>
          <w:rFonts w:ascii="Trebuchet MS" w:hAnsi="Trebuchet MS" w:cs="Times New Roman"/>
          <w:sz w:val="40"/>
          <w:szCs w:val="40"/>
        </w:rPr>
        <w:t>Разработать диаграмму вариантов использования</w:t>
      </w:r>
      <w:r w:rsidR="00AC6E04" w:rsidRPr="00CA0C10">
        <w:rPr>
          <w:rFonts w:ascii="Trebuchet MS" w:hAnsi="Trebuchet MS" w:cs="Times New Roman"/>
          <w:sz w:val="40"/>
          <w:szCs w:val="40"/>
        </w:rPr>
        <w:t>.</w:t>
      </w:r>
    </w:p>
    <w:p w:rsidR="007319C0" w:rsidRPr="00CA0C10" w:rsidRDefault="007319C0" w:rsidP="007319C0">
      <w:pPr>
        <w:numPr>
          <w:ilvl w:val="1"/>
          <w:numId w:val="1"/>
        </w:numPr>
        <w:spacing w:before="360" w:after="240" w:line="360" w:lineRule="auto"/>
        <w:jc w:val="both"/>
        <w:rPr>
          <w:rFonts w:ascii="Trebuchet MS" w:hAnsi="Trebuchet MS" w:cs="Times New Roman"/>
          <w:sz w:val="36"/>
          <w:szCs w:val="36"/>
        </w:rPr>
      </w:pPr>
      <w:r w:rsidRPr="00CA0C10">
        <w:rPr>
          <w:rFonts w:ascii="Trebuchet MS" w:hAnsi="Trebuchet MS" w:cs="Times New Roman"/>
          <w:sz w:val="36"/>
          <w:szCs w:val="36"/>
        </w:rPr>
        <w:t>Актеры</w:t>
      </w:r>
      <w:r w:rsidRPr="00CA0C10">
        <w:rPr>
          <w:rFonts w:ascii="Trebuchet MS" w:hAnsi="Trebuchet MS" w:cs="Times New Roman"/>
          <w:sz w:val="36"/>
          <w:szCs w:val="36"/>
          <w:lang w:val="en-US"/>
        </w:rPr>
        <w:t>:</w:t>
      </w:r>
    </w:p>
    <w:p w:rsidR="00DC287A" w:rsidRPr="00CA0C10" w:rsidRDefault="00DC287A" w:rsidP="00DC287A">
      <w:pPr>
        <w:pStyle w:val="a6"/>
        <w:numPr>
          <w:ilvl w:val="0"/>
          <w:numId w:val="16"/>
        </w:numPr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Пользователь 1 (Проектный аналитик):</w:t>
      </w:r>
    </w:p>
    <w:p w:rsidR="00DC287A" w:rsidRPr="00CA0C10" w:rsidRDefault="00DC287A" w:rsidP="00DC287A">
      <w:pPr>
        <w:pStyle w:val="a6"/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Может просматривать, редактировать, добавлять и удалять данные только одного проекта.</w:t>
      </w:r>
    </w:p>
    <w:p w:rsidR="00DC287A" w:rsidRPr="00CA0C10" w:rsidRDefault="00DC287A" w:rsidP="00DC287A">
      <w:pPr>
        <w:pStyle w:val="a6"/>
        <w:spacing w:before="0" w:beforeAutospacing="0" w:after="0" w:afterAutospacing="0"/>
        <w:rPr>
          <w:rFonts w:ascii="Trebuchet MS" w:hAnsi="Trebuchet MS"/>
          <w:sz w:val="28"/>
          <w:szCs w:val="19"/>
        </w:rPr>
      </w:pPr>
    </w:p>
    <w:p w:rsidR="00DC287A" w:rsidRPr="00CA0C10" w:rsidRDefault="00DC287A" w:rsidP="00DC287A">
      <w:pPr>
        <w:pStyle w:val="a6"/>
        <w:numPr>
          <w:ilvl w:val="0"/>
          <w:numId w:val="16"/>
        </w:numPr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Пользователь 2 (Геолог):</w:t>
      </w:r>
    </w:p>
    <w:p w:rsidR="00DC287A" w:rsidRPr="00CA0C10" w:rsidRDefault="00DC287A" w:rsidP="00DC287A">
      <w:pPr>
        <w:pStyle w:val="a6"/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Может просматривать данные только одного проекта.</w:t>
      </w:r>
    </w:p>
    <w:p w:rsidR="00DC287A" w:rsidRPr="00CA0C10" w:rsidRDefault="00DC287A" w:rsidP="00DC287A">
      <w:pPr>
        <w:pStyle w:val="a6"/>
        <w:spacing w:before="0" w:beforeAutospacing="0" w:after="0" w:afterAutospacing="0"/>
        <w:rPr>
          <w:rFonts w:ascii="Trebuchet MS" w:hAnsi="Trebuchet MS"/>
          <w:sz w:val="28"/>
          <w:szCs w:val="19"/>
        </w:rPr>
      </w:pPr>
    </w:p>
    <w:p w:rsidR="00DC287A" w:rsidRPr="00CA0C10" w:rsidRDefault="00DC287A" w:rsidP="00DC287A">
      <w:pPr>
        <w:pStyle w:val="a6"/>
        <w:numPr>
          <w:ilvl w:val="0"/>
          <w:numId w:val="16"/>
        </w:numPr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Пользователь 3 (Инженер):</w:t>
      </w:r>
    </w:p>
    <w:p w:rsidR="00DC287A" w:rsidRPr="00CA0C10" w:rsidRDefault="00DC287A" w:rsidP="00DC287A">
      <w:pPr>
        <w:pStyle w:val="a6"/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Может просматривать данные всех проектов.</w:t>
      </w:r>
    </w:p>
    <w:p w:rsidR="00DC287A" w:rsidRPr="00CA0C10" w:rsidRDefault="00DC287A" w:rsidP="00DC287A">
      <w:pPr>
        <w:pStyle w:val="a6"/>
        <w:spacing w:before="0" w:beforeAutospacing="0" w:after="0" w:afterAutospacing="0"/>
        <w:rPr>
          <w:rFonts w:ascii="Trebuchet MS" w:hAnsi="Trebuchet MS"/>
          <w:sz w:val="28"/>
          <w:szCs w:val="19"/>
        </w:rPr>
      </w:pPr>
    </w:p>
    <w:p w:rsidR="00DC287A" w:rsidRPr="00CA0C10" w:rsidRDefault="00DC287A" w:rsidP="00DC287A">
      <w:pPr>
        <w:pStyle w:val="a6"/>
        <w:numPr>
          <w:ilvl w:val="0"/>
          <w:numId w:val="16"/>
        </w:numPr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Пользователь 4 (Администратор):</w:t>
      </w:r>
    </w:p>
    <w:p w:rsidR="00DC287A" w:rsidRPr="00CA0C10" w:rsidRDefault="00DC287A" w:rsidP="00DC287A">
      <w:pPr>
        <w:pStyle w:val="a6"/>
        <w:spacing w:before="0" w:beforeAutospacing="0" w:after="0" w:afterAutospacing="0"/>
        <w:rPr>
          <w:rFonts w:ascii="Trebuchet MS" w:hAnsi="Trebuchet MS"/>
          <w:sz w:val="28"/>
          <w:szCs w:val="19"/>
        </w:rPr>
      </w:pPr>
      <w:r w:rsidRPr="00CA0C10">
        <w:rPr>
          <w:rFonts w:ascii="Trebuchet MS" w:hAnsi="Trebuchet MS"/>
          <w:sz w:val="28"/>
          <w:szCs w:val="19"/>
        </w:rPr>
        <w:t>Обладает полными правами доступа: просмотр, редактирование, добавление и удаление данных всех проектов.</w:t>
      </w:r>
    </w:p>
    <w:p w:rsidR="007319C0" w:rsidRPr="00CA0C10" w:rsidRDefault="007319C0" w:rsidP="007319C0">
      <w:pPr>
        <w:numPr>
          <w:ilvl w:val="1"/>
          <w:numId w:val="1"/>
        </w:numPr>
        <w:spacing w:before="360" w:after="240" w:line="360" w:lineRule="auto"/>
        <w:jc w:val="both"/>
        <w:rPr>
          <w:rFonts w:ascii="Trebuchet MS" w:hAnsi="Trebuchet MS" w:cs="Times New Roman"/>
          <w:sz w:val="36"/>
          <w:szCs w:val="36"/>
        </w:rPr>
      </w:pPr>
      <w:r w:rsidRPr="00CA0C10">
        <w:rPr>
          <w:rFonts w:ascii="Trebuchet MS" w:hAnsi="Trebuchet MS" w:cs="Times New Roman"/>
          <w:sz w:val="36"/>
          <w:szCs w:val="36"/>
        </w:rPr>
        <w:t xml:space="preserve">Прецеденты (варианты использования) и связи: </w:t>
      </w:r>
    </w:p>
    <w:p w:rsidR="00DC287A" w:rsidRPr="00CA0C10" w:rsidRDefault="00DC287A" w:rsidP="00DC287A">
      <w:pPr>
        <w:numPr>
          <w:ilvl w:val="0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Просмотр данных о проекте: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Актеры:</w:t>
      </w:r>
      <w:r w:rsidRPr="00CA0C10">
        <w:rPr>
          <w:rFonts w:ascii="Trebuchet MS" w:hAnsi="Trebuchet MS" w:cs="Times New Roman"/>
          <w:sz w:val="28"/>
          <w:szCs w:val="28"/>
        </w:rPr>
        <w:t xml:space="preserve"> Все категории пользователей.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Описание:</w:t>
      </w:r>
      <w:r w:rsidRPr="00CA0C10">
        <w:rPr>
          <w:rFonts w:ascii="Trebuchet MS" w:hAnsi="Trebuchet MS" w:cs="Times New Roman"/>
          <w:sz w:val="28"/>
          <w:szCs w:val="28"/>
        </w:rPr>
        <w:t xml:space="preserve"> Пользователь просматривает информацию о выбранном проекте, включая результаты электроразведочных измерений и соответствующие параметры.</w:t>
      </w:r>
    </w:p>
    <w:p w:rsidR="00DC287A" w:rsidRPr="00CA0C10" w:rsidRDefault="00DC287A" w:rsidP="00DC287A">
      <w:pPr>
        <w:numPr>
          <w:ilvl w:val="0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Редактирование данных проекта: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Актеры:</w:t>
      </w:r>
      <w:r w:rsidRPr="00CA0C10">
        <w:rPr>
          <w:rFonts w:ascii="Trebuchet MS" w:hAnsi="Trebuchet MS" w:cs="Times New Roman"/>
          <w:sz w:val="28"/>
          <w:szCs w:val="28"/>
        </w:rPr>
        <w:t xml:space="preserve"> Пользователь 1 (Проектный аналитик), Пользователь 4 (Администратор).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Описание:</w:t>
      </w:r>
      <w:r w:rsidRPr="00CA0C10">
        <w:rPr>
          <w:rFonts w:ascii="Trebuchet MS" w:hAnsi="Trebuchet MS" w:cs="Times New Roman"/>
          <w:sz w:val="28"/>
          <w:szCs w:val="28"/>
        </w:rPr>
        <w:t xml:space="preserve"> Пользователь изменяет существующие данные проекта, такие как параметры измерений или результаты.</w:t>
      </w:r>
    </w:p>
    <w:p w:rsidR="00DC287A" w:rsidRPr="00CA0C10" w:rsidRDefault="00DC287A" w:rsidP="00DC287A">
      <w:pPr>
        <w:numPr>
          <w:ilvl w:val="0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Добавление данных к проекту: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Актеры:</w:t>
      </w:r>
      <w:r w:rsidRPr="00CA0C10">
        <w:rPr>
          <w:rFonts w:ascii="Trebuchet MS" w:hAnsi="Trebuchet MS" w:cs="Times New Roman"/>
          <w:sz w:val="28"/>
          <w:szCs w:val="28"/>
        </w:rPr>
        <w:t xml:space="preserve"> Пользователь 1 (Проектный аналитик), Пользователь 4 (Администратор).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Описание:</w:t>
      </w:r>
      <w:r w:rsidRPr="00CA0C10">
        <w:rPr>
          <w:rFonts w:ascii="Trebuchet MS" w:hAnsi="Trebuchet MS" w:cs="Times New Roman"/>
          <w:sz w:val="28"/>
          <w:szCs w:val="28"/>
        </w:rPr>
        <w:t xml:space="preserve"> Пользователь добавляет новые данные к выбранному проекту, вводя информацию о новых измерениях.</w:t>
      </w:r>
    </w:p>
    <w:p w:rsidR="00DC287A" w:rsidRPr="00CA0C10" w:rsidRDefault="00DC287A" w:rsidP="00DC287A">
      <w:pPr>
        <w:numPr>
          <w:ilvl w:val="0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Удаление данных проекта: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lastRenderedPageBreak/>
        <w:t>Актеры:</w:t>
      </w:r>
      <w:r w:rsidRPr="00CA0C10">
        <w:rPr>
          <w:rFonts w:ascii="Trebuchet MS" w:hAnsi="Trebuchet MS" w:cs="Times New Roman"/>
          <w:sz w:val="28"/>
          <w:szCs w:val="28"/>
        </w:rPr>
        <w:t xml:space="preserve"> Пользователь 1 (Проектный аналитик), Пользователь 4 (Администратор).</w:t>
      </w:r>
    </w:p>
    <w:p w:rsidR="00DC287A" w:rsidRPr="00CA0C10" w:rsidRDefault="00DC287A" w:rsidP="00DC287A">
      <w:pPr>
        <w:numPr>
          <w:ilvl w:val="1"/>
          <w:numId w:val="14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Описание:</w:t>
      </w:r>
      <w:r w:rsidRPr="00CA0C10">
        <w:rPr>
          <w:rFonts w:ascii="Trebuchet MS" w:hAnsi="Trebuchet MS" w:cs="Times New Roman"/>
          <w:sz w:val="28"/>
          <w:szCs w:val="28"/>
        </w:rPr>
        <w:t xml:space="preserve"> Пользователь удаляет существующие данные проекта, которые более не являются актуальными или ошибочными.</w:t>
      </w:r>
    </w:p>
    <w:p w:rsidR="00DC287A" w:rsidRPr="00CA0C10" w:rsidRDefault="00DC287A" w:rsidP="00DC287A">
      <w:pPr>
        <w:rPr>
          <w:rFonts w:ascii="Trebuchet MS" w:hAnsi="Trebuchet MS" w:cs="Times New Roman"/>
          <w:b/>
          <w:bCs/>
          <w:sz w:val="28"/>
          <w:szCs w:val="28"/>
        </w:rPr>
      </w:pPr>
      <w:r w:rsidRPr="00CA0C10">
        <w:rPr>
          <w:rFonts w:ascii="Trebuchet MS" w:hAnsi="Trebuchet MS" w:cs="Times New Roman"/>
          <w:b/>
          <w:bCs/>
          <w:sz w:val="28"/>
          <w:szCs w:val="28"/>
        </w:rPr>
        <w:t>Связи между прецедентами:</w:t>
      </w:r>
    </w:p>
    <w:p w:rsidR="00DC287A" w:rsidRPr="00CA0C10" w:rsidRDefault="00DC287A" w:rsidP="00DC287A">
      <w:pPr>
        <w:numPr>
          <w:ilvl w:val="0"/>
          <w:numId w:val="15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sz w:val="28"/>
          <w:szCs w:val="28"/>
        </w:rPr>
        <w:t>Все категории пользователей имеют общий прецедент "Просмотр данных о проекте", так как это основная функция приложения.</w:t>
      </w:r>
    </w:p>
    <w:p w:rsidR="00DC287A" w:rsidRPr="00CA0C10" w:rsidRDefault="00DC287A" w:rsidP="00DC287A">
      <w:pPr>
        <w:numPr>
          <w:ilvl w:val="0"/>
          <w:numId w:val="15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sz w:val="28"/>
          <w:szCs w:val="28"/>
        </w:rPr>
        <w:t>Прецеденты "Редактирование данных проекта", "Добавление данных к проекту" и "Удаление данных проекта" доступны только Пользователю 1 (Проектному аналитику) и Пользователю 4 (Администратору), так как они имеют привилегии изменения данных.</w:t>
      </w:r>
    </w:p>
    <w:p w:rsidR="00DC287A" w:rsidRPr="00CA0C10" w:rsidRDefault="00DC287A" w:rsidP="00DC287A">
      <w:pPr>
        <w:numPr>
          <w:ilvl w:val="0"/>
          <w:numId w:val="15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sz w:val="28"/>
          <w:szCs w:val="28"/>
        </w:rPr>
        <w:t>Пользователь 2 (Геолог) имеет доступ только к просмотру данных о проекте, и не может изменять их.</w:t>
      </w:r>
    </w:p>
    <w:p w:rsidR="00DC287A" w:rsidRPr="00CA0C10" w:rsidRDefault="00DC287A" w:rsidP="00DC287A">
      <w:pPr>
        <w:numPr>
          <w:ilvl w:val="0"/>
          <w:numId w:val="15"/>
        </w:num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sz w:val="28"/>
          <w:szCs w:val="28"/>
        </w:rPr>
        <w:t xml:space="preserve">Пользователь 3 (Инженер) также имеет доступ только к просмотру данных </w:t>
      </w:r>
      <w:proofErr w:type="gramStart"/>
      <w:r w:rsidRPr="00CA0C10">
        <w:rPr>
          <w:rFonts w:ascii="Trebuchet MS" w:hAnsi="Trebuchet MS" w:cs="Times New Roman"/>
          <w:sz w:val="28"/>
          <w:szCs w:val="28"/>
        </w:rPr>
        <w:t>о</w:t>
      </w:r>
      <w:proofErr w:type="gramEnd"/>
      <w:r w:rsidRPr="00CA0C10">
        <w:rPr>
          <w:rFonts w:ascii="Trebuchet MS" w:hAnsi="Trebuchet MS" w:cs="Times New Roman"/>
          <w:sz w:val="28"/>
          <w:szCs w:val="28"/>
        </w:rPr>
        <w:t xml:space="preserve"> всех проектах, но не может их изменять.</w:t>
      </w:r>
    </w:p>
    <w:p w:rsidR="00DC287A" w:rsidRPr="00CA0C10" w:rsidRDefault="00DC287A" w:rsidP="00DC287A">
      <w:pPr>
        <w:rPr>
          <w:rFonts w:ascii="Trebuchet MS" w:hAnsi="Trebuchet MS" w:cs="Times New Roman"/>
          <w:sz w:val="28"/>
          <w:szCs w:val="28"/>
        </w:rPr>
      </w:pPr>
      <w:r w:rsidRPr="00CA0C10">
        <w:rPr>
          <w:rFonts w:ascii="Trebuchet MS" w:hAnsi="Trebuchet MS" w:cs="Times New Roman"/>
          <w:sz w:val="28"/>
          <w:szCs w:val="28"/>
        </w:rPr>
        <w:t>Эти прецеденты и связи помогут определить функциональные возможности приложения и обеспечить соответствие требованиям различных категорий пользователей.</w:t>
      </w:r>
    </w:p>
    <w:p w:rsidR="007319C0" w:rsidRDefault="0073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19C0" w:rsidRPr="00CA0C10" w:rsidRDefault="007319C0" w:rsidP="007319C0">
      <w:pPr>
        <w:pStyle w:val="a3"/>
        <w:spacing w:before="360" w:after="240" w:line="360" w:lineRule="auto"/>
        <w:jc w:val="both"/>
        <w:rPr>
          <w:rFonts w:ascii="Trebuchet MS" w:hAnsi="Trebuchet MS" w:cs="Times New Roman"/>
          <w:sz w:val="36"/>
          <w:szCs w:val="40"/>
          <w:lang w:val="en-US"/>
        </w:rPr>
      </w:pPr>
      <w:r w:rsidRPr="00CA0C10">
        <w:rPr>
          <w:rFonts w:ascii="Trebuchet MS" w:hAnsi="Trebuchet MS" w:cs="Times New Roman"/>
          <w:sz w:val="36"/>
          <w:szCs w:val="40"/>
        </w:rPr>
        <w:lastRenderedPageBreak/>
        <w:t>Иллюстрация</w:t>
      </w:r>
      <w:r w:rsidRPr="00CA0C10">
        <w:rPr>
          <w:rFonts w:ascii="Trebuchet MS" w:hAnsi="Trebuchet MS" w:cs="Times New Roman"/>
          <w:sz w:val="36"/>
          <w:szCs w:val="40"/>
          <w:lang w:val="en-US"/>
        </w:rPr>
        <w:t>:</w:t>
      </w:r>
    </w:p>
    <w:p w:rsidR="007319C0" w:rsidRPr="007319C0" w:rsidRDefault="00DC287A" w:rsidP="007319C0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89839" cy="7315834"/>
            <wp:effectExtent l="19050" t="0" r="0" b="0"/>
            <wp:docPr id="2" name="Рисунок 1" descr="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9C0" w:rsidRPr="007319C0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627232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D4F45715"/>
    <w:multiLevelType w:val="singleLevel"/>
    <w:tmpl w:val="D4F45715"/>
    <w:lvl w:ilvl="0">
      <w:start w:val="1"/>
      <w:numFmt w:val="decimal"/>
      <w:suff w:val="space"/>
      <w:lvlText w:val="%1."/>
      <w:lvlJc w:val="left"/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167891"/>
    <w:multiLevelType w:val="hybridMultilevel"/>
    <w:tmpl w:val="1848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E5305"/>
    <w:multiLevelType w:val="multilevel"/>
    <w:tmpl w:val="720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0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17670"/>
    <w:multiLevelType w:val="multilevel"/>
    <w:tmpl w:val="CFE0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8"/>
  </w:num>
  <w:num w:numId="10">
    <w:abstractNumId w:val="12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1366A1"/>
    <w:rsid w:val="001552F6"/>
    <w:rsid w:val="00157AA9"/>
    <w:rsid w:val="002413CE"/>
    <w:rsid w:val="00250974"/>
    <w:rsid w:val="003113F1"/>
    <w:rsid w:val="00331C8B"/>
    <w:rsid w:val="003347C8"/>
    <w:rsid w:val="0033493D"/>
    <w:rsid w:val="003B6329"/>
    <w:rsid w:val="0043489B"/>
    <w:rsid w:val="00444706"/>
    <w:rsid w:val="00471DA9"/>
    <w:rsid w:val="00514919"/>
    <w:rsid w:val="005219EA"/>
    <w:rsid w:val="00524ADB"/>
    <w:rsid w:val="00524F3D"/>
    <w:rsid w:val="005456D5"/>
    <w:rsid w:val="00600E9F"/>
    <w:rsid w:val="00635563"/>
    <w:rsid w:val="0065309D"/>
    <w:rsid w:val="0066051C"/>
    <w:rsid w:val="0068488D"/>
    <w:rsid w:val="006968FC"/>
    <w:rsid w:val="006A314E"/>
    <w:rsid w:val="007319C0"/>
    <w:rsid w:val="007375F4"/>
    <w:rsid w:val="00852116"/>
    <w:rsid w:val="00871DF6"/>
    <w:rsid w:val="008803D6"/>
    <w:rsid w:val="00942932"/>
    <w:rsid w:val="00943251"/>
    <w:rsid w:val="009A062F"/>
    <w:rsid w:val="009B30AC"/>
    <w:rsid w:val="009E414C"/>
    <w:rsid w:val="009E5602"/>
    <w:rsid w:val="009F3730"/>
    <w:rsid w:val="00A4106B"/>
    <w:rsid w:val="00AB478B"/>
    <w:rsid w:val="00AC6E04"/>
    <w:rsid w:val="00AF3F33"/>
    <w:rsid w:val="00AF4883"/>
    <w:rsid w:val="00B238AC"/>
    <w:rsid w:val="00B27DA0"/>
    <w:rsid w:val="00B96012"/>
    <w:rsid w:val="00C738FC"/>
    <w:rsid w:val="00C84375"/>
    <w:rsid w:val="00C862DF"/>
    <w:rsid w:val="00CA0C10"/>
    <w:rsid w:val="00CB1D80"/>
    <w:rsid w:val="00CC6ED8"/>
    <w:rsid w:val="00CF4994"/>
    <w:rsid w:val="00D35FC3"/>
    <w:rsid w:val="00D553C3"/>
    <w:rsid w:val="00D61110"/>
    <w:rsid w:val="00D64333"/>
    <w:rsid w:val="00DC287A"/>
    <w:rsid w:val="00DD13D5"/>
    <w:rsid w:val="00E565A6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paragraph" w:styleId="1">
    <w:name w:val="heading 1"/>
    <w:basedOn w:val="a"/>
    <w:next w:val="a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51D47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BF693-D520-4FAC-A456-CF98707A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RogovVA</dc:creator>
  <cp:lastModifiedBy>SHevelevSD</cp:lastModifiedBy>
  <cp:revision>4</cp:revision>
  <dcterms:created xsi:type="dcterms:W3CDTF">2024-02-22T06:51:00Z</dcterms:created>
  <dcterms:modified xsi:type="dcterms:W3CDTF">2024-02-22T08:49:00Z</dcterms:modified>
</cp:coreProperties>
</file>