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F51D47" w:rsidRDefault="006968F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F51D4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F51D47" w:rsidRDefault="009B30A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F51D47">
        <w:rPr>
          <w:rFonts w:ascii="Times New Roman" w:hAnsi="Times New Roman" w:cs="Times New Roman"/>
          <w:sz w:val="56"/>
          <w:szCs w:val="56"/>
        </w:rPr>
        <w:t>,</w:t>
      </w:r>
      <w:r w:rsidRPr="00F51D4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F51D4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F51D4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CB1D80" w:rsidRPr="00F51D47" w:rsidRDefault="00CB1D80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E7458E" w:rsidRDefault="00524ADB" w:rsidP="00524AD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F51D4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8803D6" w:rsidRPr="00F51D47">
        <w:rPr>
          <w:rFonts w:ascii="Times New Roman" w:hAnsi="Times New Roman" w:cs="Times New Roman"/>
          <w:sz w:val="52"/>
          <w:szCs w:val="52"/>
        </w:rPr>
        <w:t>2</w:t>
      </w:r>
      <w:r w:rsidR="00444706" w:rsidRPr="00F51D47">
        <w:rPr>
          <w:rFonts w:ascii="Times New Roman" w:hAnsi="Times New Roman" w:cs="Times New Roman"/>
          <w:sz w:val="52"/>
          <w:szCs w:val="52"/>
        </w:rPr>
        <w:t>4</w:t>
      </w:r>
      <w:r w:rsidR="008803D6" w:rsidRPr="00F51D47">
        <w:rPr>
          <w:rFonts w:ascii="Times New Roman" w:hAnsi="Times New Roman" w:cs="Times New Roman"/>
          <w:sz w:val="52"/>
          <w:szCs w:val="52"/>
        </w:rPr>
        <w:t>.</w:t>
      </w:r>
      <w:r w:rsidR="00E7458E">
        <w:rPr>
          <w:rFonts w:ascii="Times New Roman" w:hAnsi="Times New Roman" w:cs="Times New Roman"/>
          <w:sz w:val="52"/>
          <w:szCs w:val="52"/>
          <w:lang w:val="en-US"/>
        </w:rPr>
        <w:t>5</w:t>
      </w:r>
    </w:p>
    <w:p w:rsidR="00CB1D80" w:rsidRPr="00F51D47" w:rsidRDefault="00CB1D80" w:rsidP="00CB1D80">
      <w:pPr>
        <w:jc w:val="center"/>
        <w:rPr>
          <w:rFonts w:ascii="Times New Roman" w:hAnsi="Times New Roman" w:cs="Times New Roman"/>
          <w:sz w:val="96"/>
          <w:szCs w:val="52"/>
        </w:rPr>
      </w:pPr>
      <w:r w:rsidRPr="00F51D47">
        <w:rPr>
          <w:rFonts w:ascii="Times New Roman" w:hAnsi="Times New Roman" w:cs="Times New Roman"/>
          <w:sz w:val="36"/>
          <w:szCs w:val="24"/>
        </w:rPr>
        <w:t xml:space="preserve">Разработка приложение </w:t>
      </w:r>
      <w:r w:rsidR="00F51D47" w:rsidRPr="00F51D47">
        <w:rPr>
          <w:rFonts w:ascii="Times New Roman" w:hAnsi="Times New Roman" w:cs="Times New Roman"/>
          <w:sz w:val="36"/>
          <w:szCs w:val="24"/>
        </w:rPr>
        <w:t>для работы с БД каротажных измерений в скважинах</w:t>
      </w: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51D47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  <w:r w:rsidRPr="00F51D47">
        <w:rPr>
          <w:rFonts w:ascii="Times New Roman" w:hAnsi="Times New Roman" w:cs="Times New Roman"/>
          <w:sz w:val="36"/>
          <w:szCs w:val="36"/>
        </w:rPr>
        <w:t xml:space="preserve">Панченко Дмитрий Сергеевич </w:t>
      </w:r>
      <w:r w:rsidR="009E414C" w:rsidRPr="00F51D47">
        <w:rPr>
          <w:rFonts w:ascii="Times New Roman" w:hAnsi="Times New Roman" w:cs="Times New Roman"/>
          <w:sz w:val="36"/>
          <w:szCs w:val="36"/>
        </w:rPr>
        <w:t>107г2</w:t>
      </w:r>
    </w:p>
    <w:p w:rsidR="00524ADB" w:rsidRPr="00F51D47" w:rsidRDefault="00E7458E" w:rsidP="009E414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03</w:t>
      </w:r>
      <w:r w:rsidR="00524ADB" w:rsidRPr="00F51D47">
        <w:rPr>
          <w:rFonts w:ascii="Times New Roman" w:hAnsi="Times New Roman" w:cs="Times New Roman"/>
          <w:sz w:val="36"/>
          <w:szCs w:val="36"/>
        </w:rPr>
        <w:t>.</w:t>
      </w:r>
      <w:r w:rsidR="009E414C" w:rsidRPr="00F51D47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  <w:lang w:val="en-US"/>
        </w:rPr>
        <w:t>4</w:t>
      </w:r>
      <w:r w:rsidR="00524ADB" w:rsidRPr="00F51D47">
        <w:rPr>
          <w:rFonts w:ascii="Times New Roman" w:hAnsi="Times New Roman" w:cs="Times New Roman"/>
          <w:sz w:val="36"/>
          <w:szCs w:val="36"/>
        </w:rPr>
        <w:t>.20</w:t>
      </w:r>
      <w:r w:rsidR="009E414C" w:rsidRPr="00F51D47">
        <w:rPr>
          <w:rFonts w:ascii="Times New Roman" w:hAnsi="Times New Roman" w:cs="Times New Roman"/>
          <w:sz w:val="36"/>
          <w:szCs w:val="36"/>
        </w:rPr>
        <w:t>24</w:t>
      </w:r>
    </w:p>
    <w:p w:rsidR="000B3A16" w:rsidRPr="00B82199" w:rsidRDefault="00524ADB" w:rsidP="00B82199">
      <w:pPr>
        <w:pStyle w:val="a"/>
      </w:pPr>
      <w:r w:rsidRPr="00B82199">
        <w:lastRenderedPageBreak/>
        <w:t xml:space="preserve"> </w:t>
      </w:r>
      <w:r w:rsidR="00B82199" w:rsidRPr="00B82199">
        <w:t>Описание предметной области</w:t>
      </w:r>
      <w:r w:rsidR="009162B9" w:rsidRPr="00B82199">
        <w:t>.</w:t>
      </w:r>
    </w:p>
    <w:p w:rsidR="00C83DF6" w:rsidRPr="00C83DF6" w:rsidRDefault="00C83DF6" w:rsidP="002C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DF6">
        <w:rPr>
          <w:rFonts w:ascii="Times New Roman" w:hAnsi="Times New Roman" w:cs="Times New Roman"/>
          <w:sz w:val="28"/>
          <w:szCs w:val="28"/>
        </w:rPr>
        <w:t>Карота́ж (фр. carottage, от carotte — морковь, с которой подразумевается сходство каротажного зонда) — самая распространённая разновидность геоф</w:t>
      </w:r>
      <w:r>
        <w:rPr>
          <w:rFonts w:ascii="Times New Roman" w:hAnsi="Times New Roman" w:cs="Times New Roman"/>
          <w:sz w:val="28"/>
          <w:szCs w:val="28"/>
        </w:rPr>
        <w:t>изических исследований скважин.</w:t>
      </w:r>
    </w:p>
    <w:p w:rsidR="00B82199" w:rsidRPr="00C83DF6" w:rsidRDefault="00C83DF6" w:rsidP="002C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DF6">
        <w:rPr>
          <w:rFonts w:ascii="Times New Roman" w:hAnsi="Times New Roman" w:cs="Times New Roman"/>
          <w:sz w:val="28"/>
          <w:szCs w:val="28"/>
        </w:rPr>
        <w:t>Процесс каротажа — это спуск в скважину специального прибора с его последующим подъёмом. Прибор именуется геофизическим зондом. Цель каротажа — детальное исследование строения разреза скважины. Для исключения погрешности глубины основные измерения снимаются с прибора в процессе его подъёма, но некоторые параметры измеряют уже при с</w:t>
      </w:r>
      <w:r>
        <w:rPr>
          <w:rFonts w:ascii="Times New Roman" w:hAnsi="Times New Roman" w:cs="Times New Roman"/>
          <w:sz w:val="28"/>
          <w:szCs w:val="28"/>
        </w:rPr>
        <w:t>пуске</w:t>
      </w:r>
      <w:r w:rsidR="00B82199" w:rsidRPr="00B82199">
        <w:rPr>
          <w:rFonts w:ascii="Times New Roman" w:hAnsi="Times New Roman" w:cs="Times New Roman"/>
          <w:sz w:val="28"/>
          <w:szCs w:val="28"/>
        </w:rPr>
        <w:t>.</w:t>
      </w:r>
    </w:p>
    <w:p w:rsidR="00B82199" w:rsidRPr="00B82199" w:rsidRDefault="00B82199" w:rsidP="00C83DF6">
      <w:pPr>
        <w:pStyle w:val="a"/>
      </w:pPr>
      <w:r w:rsidRPr="00B82199">
        <w:t>База данных</w:t>
      </w:r>
      <w:r w:rsidRPr="00B82199">
        <w:rPr>
          <w:lang w:val="en-US"/>
        </w:rPr>
        <w:t>.</w:t>
      </w:r>
    </w:p>
    <w:p w:rsidR="002C4066" w:rsidRDefault="00B8219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База данных содержит следующие сущности:</w:t>
      </w:r>
    </w:p>
    <w:p w:rsidR="00C83DF6" w:rsidRPr="00C83DF6" w:rsidRDefault="00C83DF6" w:rsidP="00B82199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Таблица "Client":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ClientID (int, PK, автоинкремент) - уникальный идентификатор клиента.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Name (nvarchar) - имя клиента.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Phone (nvarchar) - номер телефона клиента.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Email (nvarchar) - адрес электронной почты клиента. </w:t>
      </w: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Таблица "Order":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OrderID (int, PK, автоинкремент) - уникальный идентификатор заказа.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ClientID (int, FK) - идентификатор клиента, связанный с таблицей "Client".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SpecialistID (int, FK, NULL) - идентификатор специалиста, связанный с таблицей "Specialist".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MeasurementID (int, FK, NULL) - идентификатор измерения, связанный с таблицей "WellMeasurement".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lastRenderedPageBreak/>
        <w:t xml:space="preserve">SpecializationID (int, FK, NULL) - идентификатор специализации, связанный с таблицей "Specialization".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OrderDate (datetime) - дата заказа.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OrderStatus (int) - статус заказа. </w:t>
      </w: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Таблица "Specialist":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SpecialistID (int, PK, автоинкремент) - уникальный идентификатор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FullName (nvarchar) - полное имя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Phone (nvarchar) - номер телефона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Username (nvarchar) - имя пользователя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Password (nvarchar) - пароль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Role (int) - роль специалиста. </w:t>
      </w: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Таблица "SpecialistSpecialization":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SpecialistSpecializationID (int, PK, автоинкремент) - уникальный идентификатор связи специалиста и специализации.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SpecialistID (int, FK) - идентификатор специалиста, связанный с таблицей "Specialist".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SpecializationID (int, FK) - идентификатор специализации, связанный с таблицей "Specialization". </w:t>
      </w: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Таблица "Specialization":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SpecializationID (int, PK, автоинкремент) - уникальный идентификатор специализации.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Name (nvarchar) - название специализации.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Description (nvarchar) - описание специализации. </w:t>
      </w: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Таблица "Well":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WellID (int, PK, автоинкремент) - уникальный идентификатор скважины.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lastRenderedPageBreak/>
        <w:t xml:space="preserve">WellTypeID (int, FK) - идентификатор типа скважины, связанный с таблицей "WellType".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GeoCoordinates (nvarchar) - географические координаты скважины.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Depth (float) - глубина скважины. </w:t>
      </w: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Таблица "WellMeasurement":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MeasurementID (int, PK, автоинкремент) - уникальный идентификатор измерения скважины.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WellID (int, FK) - идентификатор скважины, связанный с таблицей "Well".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MeasurementValue (float) - значение измерения.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MeasurementDateTime (datetime) - дата и время измерения. </w:t>
      </w: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Таблица "WellType":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WellTypeID (int, PK, автоинкремент) - уникальный идентификатор типа скважины.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 xml:space="preserve">Name (nvarchar) - название типа скважины. </w:t>
      </w:r>
    </w:p>
    <w:p w:rsidR="00B82199" w:rsidRPr="00B82199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Description (nva</w:t>
      </w:r>
      <w:r>
        <w:rPr>
          <w:rFonts w:ascii="Times New Roman" w:hAnsi="Times New Roman" w:cs="Times New Roman"/>
          <w:sz w:val="32"/>
          <w:szCs w:val="32"/>
        </w:rPr>
        <w:t>rchar) - описание типа скважины</w:t>
      </w:r>
      <w:r w:rsidR="00B82199" w:rsidRPr="00B82199">
        <w:rPr>
          <w:rFonts w:ascii="Times New Roman" w:hAnsi="Times New Roman" w:cs="Times New Roman"/>
          <w:sz w:val="32"/>
          <w:szCs w:val="32"/>
        </w:rPr>
        <w:t>.</w:t>
      </w:r>
    </w:p>
    <w:p w:rsidR="00B82199" w:rsidRPr="00B82199" w:rsidRDefault="00B82199" w:rsidP="00B82199">
      <w:pPr>
        <w:pStyle w:val="a"/>
      </w:pPr>
      <w:r w:rsidRPr="00B82199">
        <w:t>Средства разработки</w:t>
      </w:r>
      <w:r w:rsidRPr="00B82199">
        <w:rPr>
          <w:lang w:val="en-US"/>
        </w:rPr>
        <w:t>.</w:t>
      </w:r>
    </w:p>
    <w:p w:rsidR="00B82199" w:rsidRPr="00B82199" w:rsidRDefault="00B8219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Программа разработана на языке программирования C# с использованием интегрированной среды разработки Visual Studio 2022. Для управления базой данных использовалась Microsoft SQL Server Management Studio.</w:t>
      </w:r>
    </w:p>
    <w:p w:rsidR="00B82199" w:rsidRPr="00B82199" w:rsidRDefault="00B82199" w:rsidP="00B82199">
      <w:pPr>
        <w:pStyle w:val="a"/>
      </w:pPr>
      <w:r w:rsidRPr="00B82199">
        <w:t>Интерфейс</w:t>
      </w:r>
      <w:r w:rsidRPr="00B82199">
        <w:rPr>
          <w:lang w:val="en-US"/>
        </w:rPr>
        <w:t>.</w:t>
      </w:r>
    </w:p>
    <w:p w:rsidR="00B82199" w:rsidRPr="00B82199" w:rsidRDefault="00B8219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Интерфейс программы разделен на несколько элементов:</w:t>
      </w:r>
    </w:p>
    <w:p w:rsidR="00B82199" w:rsidRPr="00B82199" w:rsidRDefault="00B82199" w:rsidP="00B8219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lastRenderedPageBreak/>
        <w:t>Главное окно: содержит список текущих заказов, кнопки управления заказами и комбобокс для создания новых заказов.</w:t>
      </w:r>
    </w:p>
    <w:p w:rsidR="00B82199" w:rsidRPr="00B82199" w:rsidRDefault="00B82199" w:rsidP="00B8219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Окно создания заказа: предоставляет пользователю форму для заполнения информации о новом заказе, включая данные о клиенте и специалисте.</w:t>
      </w:r>
    </w:p>
    <w:p w:rsidR="00B82199" w:rsidRPr="00B82199" w:rsidRDefault="00B82199" w:rsidP="00B8219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Окно добавления специалиста: позволяет администратору добавить нового специалиста с указанием роли.</w:t>
      </w:r>
    </w:p>
    <w:p w:rsidR="00B82199" w:rsidRPr="00B82199" w:rsidRDefault="00B82199" w:rsidP="00B82199">
      <w:pPr>
        <w:pStyle w:val="a"/>
      </w:pPr>
      <w:r w:rsidRPr="00B82199">
        <w:t>Инструкция работы с программой</w:t>
      </w:r>
      <w:r w:rsidRPr="00B82199">
        <w:rPr>
          <w:lang w:val="en-US"/>
        </w:rPr>
        <w:t>.</w:t>
      </w:r>
    </w:p>
    <w:p w:rsidR="00B82199" w:rsidRPr="00B82199" w:rsidRDefault="00B82199" w:rsidP="00B82199">
      <w:pPr>
        <w:pStyle w:val="a4"/>
        <w:numPr>
          <w:ilvl w:val="0"/>
          <w:numId w:val="17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Для создания нового заказа выберите соответствующий вариант в комбобоксе и заполните необходимые данные о клиенте и специалисте.</w:t>
      </w:r>
    </w:p>
    <w:p w:rsidR="00B82199" w:rsidRPr="00B82199" w:rsidRDefault="00B82199" w:rsidP="00B82199">
      <w:pPr>
        <w:pStyle w:val="a4"/>
        <w:numPr>
          <w:ilvl w:val="0"/>
          <w:numId w:val="17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Для добавления нового специалиста выберите соответствующий вариант в главном меню и заполните форму.</w:t>
      </w:r>
    </w:p>
    <w:p w:rsidR="00B82199" w:rsidRPr="00B82199" w:rsidRDefault="00B82199" w:rsidP="00B82199">
      <w:pPr>
        <w:pStyle w:val="a4"/>
        <w:numPr>
          <w:ilvl w:val="0"/>
          <w:numId w:val="17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Для выполнения других операций используйте соответствующие кнопки и элементы интерфейса.</w:t>
      </w:r>
    </w:p>
    <w:p w:rsidR="00B82199" w:rsidRPr="00B82199" w:rsidRDefault="00B82199" w:rsidP="00B82199">
      <w:pPr>
        <w:pStyle w:val="a"/>
      </w:pPr>
      <w:r w:rsidRPr="00B82199">
        <w:t>Примеры работы программы</w:t>
      </w:r>
      <w:r w:rsidRPr="00B82199">
        <w:rPr>
          <w:lang w:val="en-US"/>
        </w:rPr>
        <w:t>.</w:t>
      </w:r>
    </w:p>
    <w:p w:rsidR="00B82199" w:rsidRPr="00B82199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Добавление нового заказа с указанием клиента и специалиста.</w:t>
      </w:r>
    </w:p>
    <w:p w:rsidR="00B82199" w:rsidRPr="00B82199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Добавление нового специалиста с указанием роли.</w:t>
      </w:r>
    </w:p>
    <w:p w:rsidR="00B82199" w:rsidRPr="00B82199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Обновление статуса заказа.</w:t>
      </w:r>
    </w:p>
    <w:p w:rsidR="00B82199" w:rsidRPr="00B82199" w:rsidRDefault="00B82199" w:rsidP="00B82199">
      <w:pPr>
        <w:pStyle w:val="a"/>
      </w:pPr>
      <w:r w:rsidRPr="00B82199">
        <w:t>Архив со скриптом БД и кодом программы.</w:t>
      </w:r>
    </w:p>
    <w:p w:rsidR="00B82199" w:rsidRPr="00B82199" w:rsidRDefault="00B82199" w:rsidP="00B82199">
      <w:pPr>
        <w:pStyle w:val="a"/>
      </w:pPr>
      <w:r w:rsidRPr="00B82199">
        <w:t>Вывод</w:t>
      </w:r>
      <w:r w:rsidRPr="00B82199">
        <w:rPr>
          <w:lang w:val="en-US"/>
        </w:rPr>
        <w:t>.</w:t>
      </w:r>
    </w:p>
    <w:p w:rsidR="00B82199" w:rsidRPr="00B82199" w:rsidRDefault="00B82199" w:rsidP="00AE111D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 xml:space="preserve">Разработанная система управления измерениями скважин предоставляет удобный и эффективный способ ведения базы данных и </w:t>
      </w:r>
      <w:r w:rsidRPr="00B82199">
        <w:rPr>
          <w:rFonts w:ascii="Times New Roman" w:hAnsi="Times New Roman" w:cs="Times New Roman"/>
          <w:sz w:val="32"/>
          <w:szCs w:val="32"/>
        </w:rPr>
        <w:lastRenderedPageBreak/>
        <w:t>анализа информации о скважинах. Программа обладает интуитивно понятным интерфейсом и позволяет пользователям легко выполнять необходимые операции.</w:t>
      </w:r>
    </w:p>
    <w:sectPr w:rsidR="00B82199" w:rsidRPr="00B82199" w:rsidSect="009E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2554926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040B5476"/>
    <w:multiLevelType w:val="hybridMultilevel"/>
    <w:tmpl w:val="F7762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>
    <w:nsid w:val="118970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E86A71"/>
    <w:multiLevelType w:val="hybridMultilevel"/>
    <w:tmpl w:val="7AC0A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5679BC"/>
    <w:multiLevelType w:val="hybridMultilevel"/>
    <w:tmpl w:val="C492A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63252"/>
    <w:multiLevelType w:val="hybridMultilevel"/>
    <w:tmpl w:val="CA108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1">
    <w:nsid w:val="4CA479CE"/>
    <w:multiLevelType w:val="hybridMultilevel"/>
    <w:tmpl w:val="7322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F635A"/>
    <w:multiLevelType w:val="hybridMultilevel"/>
    <w:tmpl w:val="9BEC2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06110F"/>
    <w:multiLevelType w:val="hybridMultilevel"/>
    <w:tmpl w:val="25D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13"/>
  </w:num>
  <w:num w:numId="8">
    <w:abstractNumId w:val="16"/>
  </w:num>
  <w:num w:numId="9">
    <w:abstractNumId w:val="8"/>
  </w:num>
  <w:num w:numId="10">
    <w:abstractNumId w:val="15"/>
  </w:num>
  <w:num w:numId="11">
    <w:abstractNumId w:val="17"/>
  </w:num>
  <w:num w:numId="12">
    <w:abstractNumId w:val="3"/>
  </w:num>
  <w:num w:numId="13">
    <w:abstractNumId w:val="5"/>
  </w:num>
  <w:num w:numId="14">
    <w:abstractNumId w:val="12"/>
  </w:num>
  <w:num w:numId="15">
    <w:abstractNumId w:val="9"/>
  </w:num>
  <w:num w:numId="16">
    <w:abstractNumId w:val="11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0B3A16"/>
    <w:rsid w:val="001366A1"/>
    <w:rsid w:val="001552F6"/>
    <w:rsid w:val="00157AA9"/>
    <w:rsid w:val="002413CE"/>
    <w:rsid w:val="00250974"/>
    <w:rsid w:val="002C4066"/>
    <w:rsid w:val="003113F1"/>
    <w:rsid w:val="00331C8B"/>
    <w:rsid w:val="003347C8"/>
    <w:rsid w:val="0033493D"/>
    <w:rsid w:val="00347978"/>
    <w:rsid w:val="003B6329"/>
    <w:rsid w:val="0043489B"/>
    <w:rsid w:val="00444706"/>
    <w:rsid w:val="00471DA9"/>
    <w:rsid w:val="00496B73"/>
    <w:rsid w:val="00514919"/>
    <w:rsid w:val="005219EA"/>
    <w:rsid w:val="00524ADB"/>
    <w:rsid w:val="00524F3D"/>
    <w:rsid w:val="00600E9F"/>
    <w:rsid w:val="00635563"/>
    <w:rsid w:val="0065303D"/>
    <w:rsid w:val="0065309D"/>
    <w:rsid w:val="0066051C"/>
    <w:rsid w:val="0068488D"/>
    <w:rsid w:val="006968FC"/>
    <w:rsid w:val="006A314E"/>
    <w:rsid w:val="007319C0"/>
    <w:rsid w:val="007375F4"/>
    <w:rsid w:val="008803D6"/>
    <w:rsid w:val="009162B9"/>
    <w:rsid w:val="00943251"/>
    <w:rsid w:val="009A062F"/>
    <w:rsid w:val="009B30AC"/>
    <w:rsid w:val="009E414C"/>
    <w:rsid w:val="009E5602"/>
    <w:rsid w:val="009F3730"/>
    <w:rsid w:val="00A4106B"/>
    <w:rsid w:val="00AB478B"/>
    <w:rsid w:val="00AC6E04"/>
    <w:rsid w:val="00AE111D"/>
    <w:rsid w:val="00AE1565"/>
    <w:rsid w:val="00AF3F33"/>
    <w:rsid w:val="00AF4883"/>
    <w:rsid w:val="00B238AC"/>
    <w:rsid w:val="00B27DA0"/>
    <w:rsid w:val="00B82199"/>
    <w:rsid w:val="00B829C7"/>
    <w:rsid w:val="00B96012"/>
    <w:rsid w:val="00C738FC"/>
    <w:rsid w:val="00C83DF6"/>
    <w:rsid w:val="00C84375"/>
    <w:rsid w:val="00C862DF"/>
    <w:rsid w:val="00CB1D80"/>
    <w:rsid w:val="00CC6ED8"/>
    <w:rsid w:val="00CF4994"/>
    <w:rsid w:val="00D35FC3"/>
    <w:rsid w:val="00D553C3"/>
    <w:rsid w:val="00D61110"/>
    <w:rsid w:val="00D64333"/>
    <w:rsid w:val="00D64BF7"/>
    <w:rsid w:val="00DD13D5"/>
    <w:rsid w:val="00E565A6"/>
    <w:rsid w:val="00E7458E"/>
    <w:rsid w:val="00EB3751"/>
    <w:rsid w:val="00EF0234"/>
    <w:rsid w:val="00F51D47"/>
    <w:rsid w:val="00F766E9"/>
    <w:rsid w:val="00F93920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24ADB"/>
  </w:style>
  <w:style w:type="paragraph" w:styleId="1">
    <w:name w:val="heading 1"/>
    <w:basedOn w:val="a0"/>
    <w:next w:val="a0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24F3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1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F51D47"/>
    <w:rPr>
      <w:rFonts w:ascii="Times New Roman" w:hAnsi="Times New Roman" w:cs="Times New Roman"/>
      <w:sz w:val="40"/>
      <w:szCs w:val="40"/>
    </w:rPr>
  </w:style>
  <w:style w:type="paragraph" w:styleId="a">
    <w:name w:val="No Spacing"/>
    <w:basedOn w:val="a0"/>
    <w:uiPriority w:val="1"/>
    <w:qFormat/>
    <w:rsid w:val="00B82199"/>
    <w:pPr>
      <w:numPr>
        <w:numId w:val="1"/>
      </w:numPr>
      <w:spacing w:before="360" w:after="240" w:line="360" w:lineRule="auto"/>
      <w:ind w:firstLineChars="125" w:firstLine="400"/>
      <w:jc w:val="both"/>
    </w:pPr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9402C-FE2F-47B8-BD52-17B7D101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panchenkoDS</cp:lastModifiedBy>
  <cp:revision>13</cp:revision>
  <dcterms:created xsi:type="dcterms:W3CDTF">2024-02-08T08:23:00Z</dcterms:created>
  <dcterms:modified xsi:type="dcterms:W3CDTF">2024-04-04T09:20:00Z</dcterms:modified>
</cp:coreProperties>
</file>