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2AD5" w:rsidP="2F81D93D" w:rsidRDefault="00802A33" w14:paraId="00000001" w14:textId="77777777">
      <w:pPr>
        <w:spacing w:before="240" w:after="240"/>
        <w:ind w:left="-270" w:right="-450"/>
        <w:rPr>
          <w:rFonts w:ascii="Times New Roman" w:hAnsi="Times New Roman" w:eastAsia="Times New Roman" w:cs="Times New Roman"/>
          <w:b w:val="1"/>
          <w:bCs w:val="1"/>
          <w:sz w:val="20"/>
          <w:szCs w:val="20"/>
          <w:u w:val="single"/>
          <w:lang w:val="en-US"/>
        </w:rPr>
      </w:pP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u w:val="single"/>
          <w:lang w:val="en-US"/>
        </w:rPr>
        <w:t>Biblioteca digitala</w:t>
      </w:r>
    </w:p>
    <w:p w:rsidR="00012AD5" w:rsidP="2F81D93D" w:rsidRDefault="00802A33" w14:paraId="00000002" w14:textId="77777777">
      <w:pPr>
        <w:spacing w:before="240" w:after="240"/>
        <w:ind w:left="-270" w:right="-450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O biblioteca digitala primeste cereri de la utilizatori pentru accesarea anumitor resurse (carti, articole, reviste). Pentru a eficientiza gestionarea cererilor si procesarea acestora, se folosesc thread-uri pentru a simula activitățile de trimitere a cererilor si alocarea resurselor.</w:t>
      </w:r>
    </w:p>
    <w:p w:rsidR="00012AD5" w:rsidP="2F81D93D" w:rsidRDefault="00802A33" w14:paraId="00000003" w14:textId="77777777">
      <w:pPr>
        <w:spacing w:before="280"/>
        <w:ind w:left="-270" w:right="-450"/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Modelarea problemei:</w:t>
      </w:r>
    </w:p>
    <w:p w:rsidR="00012AD5" w:rsidP="2F81D93D" w:rsidRDefault="00802A33" w14:paraId="00000004" w14:textId="77777777">
      <w:pPr>
        <w:spacing w:before="240" w:after="240"/>
        <w:ind w:left="-270" w:right="-450"/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Generarea cererilor:</w:t>
      </w:r>
      <w:r>
        <w:br/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se creeaza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U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thread-uri care sa genereze fiecare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Yu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cereri (la fiecare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tu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ms cate o cerere) ce trebuie plasate intr-o coada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Qu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. O cerere contine tipul de resursa solicitata (carte, articol, revista), codificate prin codurile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 xml:space="preserve">1, 2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respectiv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3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. Structura cererii: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 xml:space="preserve">(id_cerere, tip_resursa). 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Acesti generatori isi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incheie activitatea dupa un timp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Dt.</w:t>
      </w:r>
    </w:p>
    <w:p w:rsidR="00012AD5" w:rsidP="2F81D93D" w:rsidRDefault="00802A33" w14:paraId="00000005" w14:textId="77777777">
      <w:pPr>
        <w:spacing w:before="240"/>
        <w:ind w:left="-270" w:right="-450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Prelucrarea cererilor:</w:t>
      </w:r>
      <w:r>
        <w:br/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se creeaza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R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thread-uri (bibliotecari) care preiau cate o cerere din coada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Qu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, pe baza careia creeaza o inregistrare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(id_cerere, tip_resursa, status)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cu statusul initial "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u w:val="single"/>
          <w:lang w:val="en-US"/>
        </w:rPr>
        <w:t>in asteptare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"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(cod 0),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si apoi transmit aceasta inregistrare unui departament specializat pentru procesare, in functie de tipul resursei (fiecare departament are asociata o coada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Qb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)</w:t>
      </w:r>
    </w:p>
    <w:p w:rsidR="00012AD5" w:rsidP="2F81D93D" w:rsidRDefault="00802A33" w14:paraId="00000006" w14:textId="77777777">
      <w:pPr>
        <w:numPr>
          <w:ilvl w:val="1"/>
          <w:numId w:val="1"/>
        </w:numPr>
        <w:ind w:left="-270" w:right="-450" w:firstLine="0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Departamentul B1 -&gt; carti</w:t>
      </w:r>
    </w:p>
    <w:p w:rsidR="00012AD5" w:rsidP="2F81D93D" w:rsidRDefault="00802A33" w14:paraId="00000007" w14:textId="77777777">
      <w:pPr>
        <w:numPr>
          <w:ilvl w:val="1"/>
          <w:numId w:val="1"/>
        </w:numPr>
        <w:ind w:left="-270" w:right="-450" w:firstLine="0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Departamentul B2 -&gt; articole</w:t>
      </w:r>
    </w:p>
    <w:p w:rsidR="00012AD5" w:rsidP="2F81D93D" w:rsidRDefault="00802A33" w14:paraId="00000008" w14:textId="77777777">
      <w:pPr>
        <w:numPr>
          <w:ilvl w:val="1"/>
          <w:numId w:val="1"/>
        </w:numPr>
        <w:ind w:left="-270" w:right="-450" w:firstLine="0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Departamentul B3 -&gt; reviste</w:t>
      </w:r>
    </w:p>
    <w:p w:rsidR="00012AD5" w:rsidP="2F81D93D" w:rsidRDefault="00802A33" w14:paraId="00000009" w14:textId="77777777">
      <w:pPr>
        <w:spacing w:before="240" w:after="240"/>
        <w:ind w:left="-270" w:right="-450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Procesarea resurselor:</w:t>
      </w:r>
      <w:r>
        <w:br/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Fiecare departament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B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lucrează intr-un  thread separat. Fiecare departament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B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preia cate o cerere din coada asociata departamentului, o marcheaza ca fiind cu status  "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u w:val="single"/>
          <w:lang w:val="en-US"/>
        </w:rPr>
        <w:t>in procesare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"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(cod 1)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, simuleaza accesarea resursei printr-un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sleep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de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Xr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ms si apoi marcheaza cererea ca "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u w:val="single"/>
          <w:lang w:val="en-US"/>
        </w:rPr>
        <w:t>finalizata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"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 xml:space="preserve">(cod 2)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si adauga la inregistrare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 xml:space="preserve"> timestamp-ul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corespunzator finalizarii, adica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(id_cerere, tip_resursa, status, timestamp)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. Salveaza aceasta inregistrare in fisierul “output.txt” si creste numarul care contorizeaza cererile finalizate. (asteptarea cererilor se face folosind sincronizare conditionata).</w:t>
      </w:r>
    </w:p>
    <w:p w:rsidR="00012AD5" w:rsidP="2F81D93D" w:rsidRDefault="00802A33" w14:paraId="0000000A" w14:textId="77777777">
      <w:pPr>
        <w:spacing w:before="240" w:after="240"/>
        <w:ind w:left="-270" w:right="-450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Sistem de monitorizare:</w:t>
      </w:r>
      <w:r>
        <w:br/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Un sistem de monitorizare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M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ruleaza pe un threadul main si afiseaza periodic, la un interval de timp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Rm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, numarul cererilor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in asteptare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,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in procesare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si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finalizate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.  </w:t>
      </w:r>
    </w:p>
    <w:p w:rsidR="00012AD5" w:rsidP="2F81D93D" w:rsidRDefault="00802A33" w14:paraId="0000000B" w14:textId="77777777">
      <w:pPr>
        <w:ind w:left="-270" w:right="-450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Oprirea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activitatii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 xml:space="preserve">: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Biblioteca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isi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incheie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activitatea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dupa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un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timp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Dt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care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simuleaza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perioada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de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functionare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a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sistemului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. Dupa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acest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timp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:</w:t>
      </w:r>
    </w:p>
    <w:p w:rsidR="00012AD5" w:rsidP="2F81D93D" w:rsidRDefault="00802A33" w14:paraId="0000000C" w14:textId="77777777">
      <w:pPr>
        <w:numPr>
          <w:ilvl w:val="1"/>
          <w:numId w:val="1"/>
        </w:numPr>
        <w:ind w:left="-270" w:right="-450" w:firstLine="0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Nu se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vor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mai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genera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cereri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noi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.</w:t>
      </w:r>
    </w:p>
    <w:p w:rsidR="00012AD5" w:rsidP="2F81D93D" w:rsidRDefault="00802A33" w14:paraId="0000000D" w14:textId="77777777">
      <w:pPr>
        <w:numPr>
          <w:ilvl w:val="1"/>
          <w:numId w:val="1"/>
        </w:numPr>
        <w:ind w:left="-270" w:right="-450" w:firstLine="0"/>
        <w:rPr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Cererile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ramase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in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coada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Qu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vor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fi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procesate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normal,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dupa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care thread-urile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isi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vor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incheia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activitatea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.</w:t>
      </w:r>
    </w:p>
    <w:p w:rsidR="00012AD5" w:rsidP="2F81D93D" w:rsidRDefault="00802A33" w14:paraId="0000000E" w14:textId="77777777">
      <w:pPr>
        <w:ind w:left="-270" w:right="-450"/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Testare</w:t>
      </w:r>
    </w:p>
    <w:p w:rsidR="00012AD5" w:rsidP="2F81D93D" w:rsidRDefault="00802A33" w14:paraId="0000000F" w14:textId="77777777">
      <w:pPr>
        <w:numPr>
          <w:ilvl w:val="1"/>
          <w:numId w:val="2"/>
        </w:numPr>
        <w:spacing w:before="240"/>
        <w:ind w:left="-270" w:right="-450" w:firstLine="0"/>
        <w:rPr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U = 4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thread-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uri</w:t>
      </w:r>
    </w:p>
    <w:p w:rsidR="00012AD5" w:rsidP="2F81D93D" w:rsidRDefault="00802A33" w14:paraId="00000010" w14:textId="77777777">
      <w:pPr>
        <w:numPr>
          <w:ilvl w:val="1"/>
          <w:numId w:val="2"/>
        </w:numPr>
        <w:ind w:left="-270" w:right="-450" w:firstLine="0"/>
        <w:rPr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Yu = 20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cereri</w:t>
      </w:r>
    </w:p>
    <w:p w:rsidR="00012AD5" w:rsidP="2F81D93D" w:rsidRDefault="00802A33" w14:paraId="00000011" w14:textId="77777777">
      <w:pPr>
        <w:numPr>
          <w:ilvl w:val="1"/>
          <w:numId w:val="2"/>
        </w:numPr>
        <w:ind w:left="-270" w:right="-450" w:firstLine="0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tu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 xml:space="preserve"> = 30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ms</w:t>
      </w:r>
    </w:p>
    <w:p w:rsidR="00012AD5" w:rsidP="2F81D93D" w:rsidRDefault="00802A33" w14:paraId="00000012" w14:textId="77777777">
      <w:pPr>
        <w:numPr>
          <w:ilvl w:val="1"/>
          <w:numId w:val="2"/>
        </w:numPr>
        <w:ind w:left="-270" w:right="-450" w:firstLine="0"/>
        <w:rPr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R = 4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thread-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uri</w:t>
      </w:r>
    </w:p>
    <w:p w:rsidR="00012AD5" w:rsidP="2F81D93D" w:rsidRDefault="00802A33" w14:paraId="00000013" w14:textId="77777777">
      <w:pPr>
        <w:numPr>
          <w:ilvl w:val="1"/>
          <w:numId w:val="2"/>
        </w:numPr>
        <w:ind w:left="-270" w:right="-450" w:firstLine="0"/>
        <w:rPr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B = 3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thread-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uri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(cate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unul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pentru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fiecare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tip de 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resursa</w:t>
      </w:r>
      <w:r w:rsidRPr="2F81D93D" w:rsidR="00802A33">
        <w:rPr>
          <w:rFonts w:ascii="Times New Roman" w:hAnsi="Times New Roman" w:eastAsia="Times New Roman" w:cs="Times New Roman"/>
          <w:sz w:val="20"/>
          <w:szCs w:val="20"/>
          <w:lang w:val="en-US"/>
        </w:rPr>
        <w:t>)</w:t>
      </w:r>
    </w:p>
    <w:p w:rsidR="00012AD5" w:rsidP="2F81D93D" w:rsidRDefault="00802A33" w14:paraId="00000014" w14:textId="77777777">
      <w:pPr>
        <w:numPr>
          <w:ilvl w:val="1"/>
          <w:numId w:val="2"/>
        </w:numPr>
        <w:ind w:left="-270" w:right="-450" w:firstLine="0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Xr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 xml:space="preserve"> = 120 - 180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ms</w:t>
      </w:r>
    </w:p>
    <w:p w:rsidR="00012AD5" w:rsidP="2F81D93D" w:rsidRDefault="00802A33" w14:paraId="00000015" w14:textId="77777777">
      <w:pPr>
        <w:numPr>
          <w:ilvl w:val="1"/>
          <w:numId w:val="2"/>
        </w:numPr>
        <w:ind w:left="-270" w:right="-450" w:firstLine="0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 xml:space="preserve">Rm = 250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ms</w:t>
      </w:r>
    </w:p>
    <w:p w:rsidR="00012AD5" w:rsidRDefault="00802A33" w14:paraId="00000016" w14:textId="77777777">
      <w:pPr>
        <w:numPr>
          <w:ilvl w:val="1"/>
          <w:numId w:val="2"/>
        </w:numPr>
        <w:ind w:left="-270" w:right="-450" w:firstLine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M = 1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thread</w:t>
      </w:r>
    </w:p>
    <w:p w:rsidR="00012AD5" w:rsidP="2F81D93D" w:rsidRDefault="00802A33" w14:paraId="00000017" w14:textId="77777777">
      <w:pPr>
        <w:numPr>
          <w:ilvl w:val="1"/>
          <w:numId w:val="2"/>
        </w:numPr>
        <w:spacing w:after="240"/>
        <w:ind w:left="-270" w:right="-450" w:firstLine="0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 xml:space="preserve">Dt = 6000 </w:t>
      </w:r>
      <w:r w:rsidRPr="2F81D93D" w:rsidR="00802A33"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val="en-US"/>
        </w:rPr>
        <w:t>ms</w:t>
      </w:r>
    </w:p>
    <w:sectPr w:rsidR="00012AD5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3756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143C2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78888892">
    <w:abstractNumId w:val="0"/>
  </w:num>
  <w:num w:numId="2" w16cid:durableId="1650359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D5"/>
    <w:rsid w:val="00012AD5"/>
    <w:rsid w:val="000D6309"/>
    <w:rsid w:val="00802A33"/>
    <w:rsid w:val="2F81D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A2BB6F0-8B4B-4298-8431-05605548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3026FD3A3A649ACD95D7DC94283A6" ma:contentTypeVersion="4" ma:contentTypeDescription="Create a new document." ma:contentTypeScope="" ma:versionID="ee79f4effc132383f6415d1b669b4992">
  <xsd:schema xmlns:xsd="http://www.w3.org/2001/XMLSchema" xmlns:xs="http://www.w3.org/2001/XMLSchema" xmlns:p="http://schemas.microsoft.com/office/2006/metadata/properties" xmlns:ns2="b1ae2763-44bc-474a-a5f1-b49c109d2d53" targetNamespace="http://schemas.microsoft.com/office/2006/metadata/properties" ma:root="true" ma:fieldsID="657c8fd38e751be3b73356d67bbecfe4" ns2:_="">
    <xsd:import namespace="b1ae2763-44bc-474a-a5f1-b49c109d2d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e2763-44bc-474a-a5f1-b49c109d2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D81A6A-1FB3-4536-BE78-680336F80F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9F6531-9EAA-4976-8E2B-DFADC962FD5E}"/>
</file>

<file path=customXml/itemProps3.xml><?xml version="1.0" encoding="utf-8"?>
<ds:datastoreItem xmlns:ds="http://schemas.openxmlformats.org/officeDocument/2006/customXml" ds:itemID="{941E8CA2-E49E-4FDF-9235-EF96DF8FF5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Matei-Vasile Căpîlnaș</cp:lastModifiedBy>
  <cp:revision>2</cp:revision>
  <dcterms:created xsi:type="dcterms:W3CDTF">2025-01-29T13:16:00Z</dcterms:created>
  <dcterms:modified xsi:type="dcterms:W3CDTF">2025-01-29T13:17:08Z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0x0101004363026FD3A3A649ACD95D7DC94283A6</vt:lpwstr>
  </property>
</Properties>
</file>