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b w:val="1"/>
          <w:bCs w:val="1"/>
          <w:color w:val="2e6bb8"/>
          <w:sz w:val="16"/>
          <w:szCs w:val="16"/>
          <w:rtl w:val="0"/>
        </w:rPr>
        <w:t xml:space="preserve">RAZVOJ MULTIPLATFORMSKIH APLIKACIJA · SOFTVERSKO INŽENJERSTVO, IV GODINA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233b"/>
          <w:sz w:val="48"/>
          <w:szCs w:val="48"/>
          <w:rtl w:val="0"/>
        </w:rPr>
        <w:t xml:space="preserve">KT1 · Dva klijenta nad istim domenom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6d5e6" w:space="8" w:sz="4" w:val="single"/>
        </w:pBdr>
        <w:spacing w:after="160" w:lineRule="auto"/>
        <w:rPr/>
      </w:pPr>
      <w:r w:rsidDel="00000000" w:rsidR="00000000" w:rsidRPr="00000000">
        <w:rPr>
          <w:color w:val="63707f"/>
          <w:sz w:val="18"/>
          <w:szCs w:val="18"/>
          <w:rtl w:val="0"/>
        </w:rPr>
        <w:t xml:space="preserve">Objava 15. 10. 2026.   ·   Rok 4. 11. u 23:59:59   ·   Odbrana uživo na vežbama 5. 11. ili 12. 11. ili u 1. kol. nedelji   ·   20 bodova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color w:val="63707f"/>
          <w:rtl w:val="0"/>
        </w:rPr>
        <w:t xml:space="preserve">Flutter, domenski paket i upravljanje stanjem: mobilna aplikacija za korisnike i backoffice za osoblje rade nad istim domenom. Podaci su lažni i čuvaju se u memoriji; svaki klijent ima svoje podatke i oni nisu sinhronizovani.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color w:val="63707f"/>
          <w:sz w:val="19"/>
          <w:szCs w:val="19"/>
          <w:rtl w:val="0"/>
        </w:rPr>
        <w:t xml:space="preserve">Gradivo: vežbe 8. 10. (mobilna aplikacija), 15. 10. (domenski paket) i 22. 10. (upravljanje stanjem i backoffice). Od 29. 10. vežbe prelaze na KT2.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1"/>
        <w:spacing w:after="60" w:before="200" w:lineRule="auto"/>
        <w:rPr/>
      </w:pPr>
      <w:r w:rsidDel="00000000" w:rsidR="00000000" w:rsidRPr="00000000">
        <w:rPr>
          <w:rtl w:val="0"/>
        </w:rPr>
        <w:t xml:space="preserve">Uslov za odbranu: prihvaćena tema</w:t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Prijava teme ima tri koraka iz specifikacije projekta. Prihvaćena tema, ili prihvaćena uz komentar, uslov je za KT1.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60" w:lineRule="auto"/>
        <w:ind w:left="400" w:hanging="300"/>
        <w:rPr/>
      </w:pPr>
      <w:r w:rsidDel="00000000" w:rsidR="00000000" w:rsidRPr="00000000">
        <w:rPr>
          <w:sz w:val="20"/>
          <w:szCs w:val="20"/>
          <w:rtl w:val="0"/>
        </w:rPr>
        <w:t xml:space="preserve">Par u tabelu za prijavu upisuje naziv teme.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60" w:lineRule="auto"/>
        <w:ind w:left="400" w:hanging="300"/>
        <w:rPr/>
      </w:pPr>
      <w:r w:rsidDel="00000000" w:rsidR="00000000" w:rsidRPr="00000000">
        <w:rPr>
          <w:sz w:val="20"/>
          <w:szCs w:val="20"/>
          <w:rtl w:val="0"/>
        </w:rPr>
        <w:t xml:space="preserve">U README-u repozitorijuma tima par navodi članove tima (ime i prezime, broj indeksa i GitHub nalog), ukratko opisuje sistem i za svaki od šest zahteva za temu u jednoj ili dve rečenice obrazlaže zašto ga tema ispunjava. Uzor je README primera sa vežbi.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60" w:lineRule="auto"/>
        <w:ind w:left="400" w:hanging="300"/>
        <w:rPr/>
      </w:pPr>
      <w:r w:rsidDel="00000000" w:rsidR="00000000" w:rsidRPr="00000000">
        <w:rPr>
          <w:sz w:val="20"/>
          <w:szCs w:val="20"/>
          <w:rtl w:val="0"/>
        </w:rPr>
        <w:t xml:space="preserve">Predmetni nastavnici analiziraju temu i odluku upisuju u tabelu. Ako je odluka „prihvaćena uz komentar“, projekat se radi uz izmene iz komentara.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1"/>
        <w:spacing w:after="60" w:before="200" w:lineRule="auto"/>
        <w:rPr/>
      </w:pPr>
      <w:r w:rsidDel="00000000" w:rsidR="00000000" w:rsidRPr="00000000">
        <w:rPr>
          <w:rtl w:val="0"/>
        </w:rPr>
        <w:t xml:space="preserve">Šta se traži</w:t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KT1 pokriva zahteve za temu 1 (uloge), 2 (stanja), 3 (pravila) i 5 (posao za osoblje); zahtev 4 je KT3, zahtev 6 je KT4. Sve stavke se odnose na </w:t>
      </w:r>
      <w:r w:rsidDel="00000000" w:rsidR="00000000" w:rsidRPr="00000000">
        <w:rPr>
          <w:b w:val="1"/>
          <w:bCs w:val="1"/>
          <w:color w:val="14233b"/>
          <w:sz w:val="20"/>
          <w:szCs w:val="20"/>
          <w:rtl w:val="0"/>
        </w:rPr>
        <w:t xml:space="preserve">glavni pojam</w:t>
      </w:r>
      <w:r w:rsidDel="00000000" w:rsidR="00000000" w:rsidRPr="00000000">
        <w:rPr>
          <w:sz w:val="20"/>
          <w:szCs w:val="20"/>
          <w:rtl w:val="0"/>
        </w:rPr>
        <w:t xml:space="preserve"> vašeg sistema, onaj koji prolazi kroz stanja. Oblik ekrana i tok nisu propisani: lista, kartice, kalendar, mapa itd. prilagoditi temi. Propisano je šta korisnik i osoblje mogu da urade i gde žive pravila.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20" w:before="1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233b"/>
          <w:sz w:val="23"/>
          <w:szCs w:val="23"/>
          <w:rtl w:val="0"/>
        </w:rPr>
        <w:t xml:space="preserve">1 · Mobilna aplikacija</w:t>
      </w:r>
      <w:r w:rsidDel="00000000" w:rsidR="00000000" w:rsidRPr="00000000">
        <w:rPr>
          <w:color w:val="63707f"/>
          <w:sz w:val="19"/>
          <w:szCs w:val="19"/>
          <w:rtl w:val="0"/>
        </w:rPr>
        <w:t xml:space="preserve">   ·   5 bodova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Flutter aplikacija za Android ili iOS u kojoj uloga </w:t>
      </w:r>
      <w:r w:rsidDel="00000000" w:rsidR="00000000" w:rsidRPr="00000000">
        <w:rPr>
          <w:b w:val="1"/>
          <w:bCs w:val="1"/>
          <w:color w:val="14233b"/>
          <w:sz w:val="20"/>
          <w:szCs w:val="20"/>
          <w:rtl w:val="0"/>
        </w:rPr>
        <w:t xml:space="preserve">korisnik</w:t>
      </w:r>
      <w:r w:rsidDel="00000000" w:rsidR="00000000" w:rsidRPr="00000000">
        <w:rPr>
          <w:sz w:val="20"/>
          <w:szCs w:val="20"/>
          <w:rtl w:val="0"/>
        </w:rPr>
        <w:t xml:space="preserve"> (zahtev 1) radi svoj deo posla iz README-ja. Aplikacija radi kao jedan prijavljeni korisnik; prijava stiže u KT2.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Lažni podaci u memoriji, dovoljni za demo: bar deset zapisa glavnog pojma, u kojima je zastupljeno svako stanje.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Pregled zapisa u obliku koji odgovara temi i detalj jednog zapisa na posebnom ekranu.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Bar jedna akcija korisnika koja pravi zapis ili mu menja stanje (zahtev 2): rezervisanje, prijava, zahtev, čuvanje, otkazivanje, povlačenje. Nepovratna akcija traži potvrdu u dijalogu.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Bar jedna forma sa bar jednim pravilom iz README-ja (zahtev 3) proverenim pri unosu, sa porukom na srpskom. Forma ne mora da pravi glavni pojam: može da bude zahtev, filter ili profil.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Navigacija sa adresom po ekranu (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go_router</w:t>
      </w:r>
      <w:r w:rsidDel="00000000" w:rsidR="00000000" w:rsidRPr="00000000">
        <w:rPr>
          <w:sz w:val="20"/>
          <w:szCs w:val="20"/>
          <w:rtl w:val="0"/>
        </w:rPr>
        <w:t xml:space="preserve">), tema aplikacije (boje, font) i ikonica aplikacije.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20" w:lineRule="auto"/>
        <w:rPr/>
      </w:pPr>
      <w:r w:rsidDel="00000000" w:rsidR="00000000" w:rsidRPr="00000000">
        <w:rPr>
          <w:b w:val="1"/>
          <w:bCs w:val="1"/>
          <w:color w:val="2e6bb8"/>
          <w:sz w:val="19"/>
          <w:szCs w:val="19"/>
          <w:rtl w:val="0"/>
        </w:rPr>
        <w:t xml:space="preserve">Na odbrani: </w:t>
      </w:r>
      <w:r w:rsidDel="00000000" w:rsidR="00000000" w:rsidRPr="00000000">
        <w:rPr>
          <w:color w:val="63707f"/>
          <w:sz w:val="19"/>
          <w:szCs w:val="19"/>
          <w:rtl w:val="0"/>
        </w:rPr>
        <w:t xml:space="preserve">ceo tok korisnika na emulatoru, simulatoru ili telefonu; mala izmena uživo u jednom ekranu.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20" w:before="1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233b"/>
          <w:sz w:val="23"/>
          <w:szCs w:val="23"/>
          <w:rtl w:val="0"/>
        </w:rPr>
        <w:t xml:space="preserve">2 · Domenski paket</w:t>
      </w:r>
      <w:r w:rsidDel="00000000" w:rsidR="00000000" w:rsidRPr="00000000">
        <w:rPr>
          <w:color w:val="63707f"/>
          <w:sz w:val="19"/>
          <w:szCs w:val="19"/>
          <w:rtl w:val="0"/>
        </w:rPr>
        <w:t xml:space="preserve">   ·   5 bodova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Pub workspace u korenu repozitorijuma;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packages/domain</w:t>
      </w:r>
      <w:r w:rsidDel="00000000" w:rsidR="00000000" w:rsidRPr="00000000">
        <w:rPr>
          <w:sz w:val="20"/>
          <w:szCs w:val="20"/>
          <w:rtl w:val="0"/>
        </w:rPr>
        <w:t xml:space="preserve"> je čist Dart paket koji koriste oba klijenta. U paketu nema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package:flutter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dart:io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dart:ffi</w:t>
      </w:r>
      <w:r w:rsidDel="00000000" w:rsidR="00000000" w:rsidRPr="00000000">
        <w:rPr>
          <w:sz w:val="20"/>
          <w:szCs w:val="20"/>
          <w:rtl w:val="0"/>
        </w:rPr>
        <w:t xml:space="preserve"> ni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dart:js_interop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Model: klasa glavnog pojma i pojmova oko njega, sa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final</w:t>
      </w:r>
      <w:r w:rsidDel="00000000" w:rsidR="00000000" w:rsidRPr="00000000">
        <w:rPr>
          <w:sz w:val="20"/>
          <w:szCs w:val="20"/>
          <w:rtl w:val="0"/>
        </w:rPr>
        <w:t xml:space="preserve"> poljima; identifikatori kao posebni tipovi.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Stanja (zahtev 2): najmanje četiri stanja glavnog pojma kao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sealed</w:t>
      </w:r>
      <w:r w:rsidDel="00000000" w:rsidR="00000000" w:rsidRPr="00000000">
        <w:rPr>
          <w:sz w:val="20"/>
          <w:szCs w:val="20"/>
          <w:rtl w:val="0"/>
        </w:rPr>
        <w:t xml:space="preserve"> hijerarhija, ili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enum</w:t>
      </w:r>
      <w:r w:rsidDel="00000000" w:rsidR="00000000" w:rsidRPr="00000000">
        <w:rPr>
          <w:sz w:val="20"/>
          <w:szCs w:val="20"/>
          <w:rtl w:val="0"/>
        </w:rPr>
        <w:t xml:space="preserve"> kad stanja nemaju podatke, i jedna funkcija koja kaže koji su prelazi dozvoljeni.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Pravila (zahtev 3): bar dva pravila kao funkcija koja vraća uspeh ili grešku kao tip, ne kao tekst (opseg, dužina, rok, najviše N aktivnih). Pravilo koje zavisi od podataka drugih korisnika piše se ovde kao izračunavanje nad listama (šta je slobodno, da li se preklapa, koliko je mesta ostalo); konačnu odluku o njemu donosi server u KT2.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40" w:before="20" w:lineRule="auto"/>
        <w:ind w:left="360" w:hanging="24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Klijenti ne ponavljaju pravila: forma proverava unos pravilom iz paketa, a tekst poruke bira aplikacija. </w:t>
      </w:r>
    </w:p>
    <w:p w:rsidR="00000000" w:rsidDel="00000000" w:rsidP="00000000" w:rsidRDefault="00000000" w:rsidRPr="00000000" w14:paraId="0000001B">
      <w:pPr>
        <w:spacing w:after="40" w:before="20" w:lineRule="auto"/>
        <w:ind w:left="1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6bb8"/>
          <w:sz w:val="19"/>
          <w:szCs w:val="19"/>
          <w:rtl w:val="0"/>
        </w:rPr>
        <w:t xml:space="preserve">Na odbrani: </w:t>
      </w:r>
      <w:r w:rsidDel="00000000" w:rsidR="00000000" w:rsidRPr="00000000">
        <w:rPr>
          <w:color w:val="63707f"/>
          <w:sz w:val="19"/>
          <w:szCs w:val="19"/>
          <w:rtl w:val="0"/>
        </w:rPr>
        <w:t xml:space="preserve">izmena jednog pravila uživo i pokazivanje svih mesta koja se zbog nje menjaju.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20" w:before="1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233b"/>
          <w:sz w:val="23"/>
          <w:szCs w:val="23"/>
          <w:rtl w:val="0"/>
        </w:rPr>
        <w:t xml:space="preserve">3 · Upravljanje stanjem</w:t>
      </w:r>
      <w:r w:rsidDel="00000000" w:rsidR="00000000" w:rsidRPr="00000000">
        <w:rPr>
          <w:color w:val="63707f"/>
          <w:sz w:val="19"/>
          <w:szCs w:val="19"/>
          <w:rtl w:val="0"/>
        </w:rPr>
        <w:t xml:space="preserve">   ·   5 bodova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packages/blocs</w:t>
      </w:r>
      <w:r w:rsidDel="00000000" w:rsidR="00000000" w:rsidRPr="00000000">
        <w:rPr>
          <w:sz w:val="20"/>
          <w:szCs w:val="20"/>
          <w:rtl w:val="0"/>
        </w:rPr>
        <w:t xml:space="preserve"> je čist Dart paket: bar jedan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Bloc</w:t>
      </w:r>
      <w:r w:rsidDel="00000000" w:rsidR="00000000" w:rsidRPr="00000000">
        <w:rPr>
          <w:sz w:val="20"/>
          <w:szCs w:val="20"/>
          <w:rtl w:val="0"/>
        </w:rPr>
        <w:t xml:space="preserve"> sa događajima i stanjima (ne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Cubit</w:t>
      </w:r>
      <w:r w:rsidDel="00000000" w:rsidR="00000000" w:rsidRPr="00000000">
        <w:rPr>
          <w:sz w:val="20"/>
          <w:szCs w:val="20"/>
          <w:rtl w:val="0"/>
        </w:rPr>
        <w:t xml:space="preserve">) koji vodi glavni tok korisnika: učitavanje zapisa i akcija koja menja stanje. Stanja su jednaka po vrednosti (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Equatable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Podaci stižu kroz port: repozitorijum je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abstract interface class</w:t>
      </w:r>
      <w:r w:rsidDel="00000000" w:rsidR="00000000" w:rsidRPr="00000000">
        <w:rPr>
          <w:sz w:val="20"/>
          <w:szCs w:val="20"/>
          <w:rtl w:val="0"/>
        </w:rPr>
        <w:t xml:space="preserve"> u zajedničkom paketu, a lažna implementacija u aplikaciji radi u memoriji, sa kašnjenjem i dugmetom ili stavkom menija koja izaziva grešku sledećeg zahteva.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Ekran glavnog toka prikazuje minimum četiri stanja (uz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Bloc</w:t>
      </w:r>
      <w:r w:rsidDel="00000000" w:rsidR="00000000" w:rsidRPr="00000000">
        <w:rPr>
          <w:sz w:val="20"/>
          <w:szCs w:val="20"/>
          <w:rtl w:val="0"/>
        </w:rPr>
        <w:t xml:space="preserve">): učitavanje, greška sa dugmetom „Pokušaj ponovo“, prazan prikaz, podaci.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Ekrani samo šalju događaje i crtaju stanje; pravila i izračunavanja ostaju u domenskom paketu.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20" w:lineRule="auto"/>
        <w:rPr/>
      </w:pPr>
      <w:r w:rsidDel="00000000" w:rsidR="00000000" w:rsidRPr="00000000">
        <w:rPr>
          <w:b w:val="1"/>
          <w:bCs w:val="1"/>
          <w:color w:val="2e6bb8"/>
          <w:sz w:val="19"/>
          <w:szCs w:val="19"/>
          <w:rtl w:val="0"/>
        </w:rPr>
        <w:t xml:space="preserve">Na odbrani: </w:t>
      </w:r>
      <w:r w:rsidDel="00000000" w:rsidR="00000000" w:rsidRPr="00000000">
        <w:rPr>
          <w:color w:val="63707f"/>
          <w:sz w:val="19"/>
          <w:szCs w:val="19"/>
          <w:rtl w:val="0"/>
        </w:rPr>
        <w:t xml:space="preserve">sva četiri stanja ekrana; zamena lažne implementacije porta bez izmene ekrana.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20" w:before="1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233b"/>
          <w:sz w:val="23"/>
          <w:szCs w:val="23"/>
          <w:rtl w:val="0"/>
        </w:rPr>
        <w:t xml:space="preserve">4 · Backoffice</w:t>
      </w:r>
      <w:r w:rsidDel="00000000" w:rsidR="00000000" w:rsidRPr="00000000">
        <w:rPr>
          <w:color w:val="63707f"/>
          <w:sz w:val="19"/>
          <w:szCs w:val="19"/>
          <w:rtl w:val="0"/>
        </w:rPr>
        <w:t xml:space="preserve">   ·   5 bodova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Flutter aplikacija za desktop OS na kojem razvijate i za veb, u kojoj uloga </w:t>
      </w:r>
      <w:r w:rsidDel="00000000" w:rsidR="00000000" w:rsidRPr="00000000">
        <w:rPr>
          <w:b w:val="1"/>
          <w:bCs w:val="1"/>
          <w:color w:val="14233b"/>
          <w:sz w:val="20"/>
          <w:szCs w:val="20"/>
          <w:rtl w:val="0"/>
        </w:rPr>
        <w:t xml:space="preserve">osoblje</w:t>
      </w:r>
      <w:r w:rsidDel="00000000" w:rsidR="00000000" w:rsidRPr="00000000">
        <w:rPr>
          <w:sz w:val="20"/>
          <w:szCs w:val="20"/>
          <w:rtl w:val="0"/>
        </w:rPr>
        <w:t xml:space="preserve"> (zahtev 1) radi posao za osoblje iz README-ja (zahtev 5), nad istim paketima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domain</w:t>
      </w:r>
      <w:r w:rsidDel="00000000" w:rsidR="00000000" w:rsidRPr="00000000">
        <w:rPr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blocs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Pregled većeg broja zapisa na širokom ekranu u obliku koji odgovara poslu (tabela, raspored, kalendar, tabla, red za obradu) i detalj zapisa u bočnom panelu.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Bar dve akcije osoblja koje menjaju stanje ili unose zapise: potvrdi, odbij, unesi, zabeleži. Ako glavni pojam unosi osoblje, unos je ovde, ne u mobilnoj aplikaciji.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Rad tastaturom: kretanje kroz zapise, bar dve prečice, vidljiv fokus.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Uži prozor menja raspored: ispod granice širine lista umesto tabele, bez gubitka izbora. Isti build radi u pregledaču.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20" w:lineRule="auto"/>
        <w:rPr/>
      </w:pPr>
      <w:r w:rsidDel="00000000" w:rsidR="00000000" w:rsidRPr="00000000">
        <w:rPr>
          <w:b w:val="1"/>
          <w:bCs w:val="1"/>
          <w:color w:val="2e6bb8"/>
          <w:sz w:val="19"/>
          <w:szCs w:val="19"/>
          <w:rtl w:val="0"/>
        </w:rPr>
        <w:t xml:space="preserve">Na odbrani: </w:t>
      </w:r>
      <w:r w:rsidDel="00000000" w:rsidR="00000000" w:rsidRPr="00000000">
        <w:rPr>
          <w:color w:val="63707f"/>
          <w:sz w:val="19"/>
          <w:szCs w:val="19"/>
          <w:rtl w:val="0"/>
        </w:rPr>
        <w:t xml:space="preserve">rad samo tastaturom; sužavanje prozora; isti tok u pregledaču.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1"/>
        <w:spacing w:after="60" w:before="200" w:lineRule="auto"/>
        <w:rPr/>
      </w:pPr>
      <w:r w:rsidDel="00000000" w:rsidR="00000000" w:rsidRPr="00000000">
        <w:rPr>
          <w:rtl w:val="0"/>
        </w:rPr>
        <w:t xml:space="preserve">Predaja i odbrana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Ocenjuje se stanje grane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main</w:t>
      </w:r>
      <w:r w:rsidDel="00000000" w:rsidR="00000000" w:rsidRPr="00000000">
        <w:rPr>
          <w:sz w:val="20"/>
          <w:szCs w:val="20"/>
          <w:rtl w:val="0"/>
        </w:rPr>
        <w:t xml:space="preserve"> u trenutku roka, prema trenutku kada je kôd stigao na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Svi repozitorijumi timova automatski se preuzimaju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11. u 00:00</w:t>
      </w:r>
      <w:r w:rsidDel="00000000" w:rsidR="00000000" w:rsidRPr="00000000">
        <w:rPr>
          <w:sz w:val="20"/>
          <w:szCs w:val="20"/>
          <w:rtl w:val="0"/>
        </w:rPr>
        <w:t xml:space="preserve">. Kôd koji stigne na GitHub posle toga ne ulazi u ocenu.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Projekat se pokreće iz čistog klona repozitorijuma: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flutter pub get</w:t>
      </w:r>
      <w:r w:rsidDel="00000000" w:rsidR="00000000" w:rsidRPr="00000000">
        <w:rPr>
          <w:sz w:val="20"/>
          <w:szCs w:val="20"/>
          <w:rtl w:val="0"/>
        </w:rPr>
        <w:t xml:space="preserve"> u korenu, pa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flutter run</w:t>
      </w:r>
      <w:r w:rsidDel="00000000" w:rsidR="00000000" w:rsidRPr="00000000">
        <w:rPr>
          <w:sz w:val="20"/>
          <w:szCs w:val="20"/>
          <w:rtl w:val="0"/>
        </w:rPr>
        <w:t xml:space="preserve"> u folderu svake aplikacije. Dodatni koraci, ako postoje, navedeni su u README-u.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Odbrana je uvek uživo, na vežbama ili u kolokvijumskoj nedelji, i kad se brani ranije: kratka demonstracija, mala izmena na licu mesta i pitanja. Oba studenta brane ceo sistem; bodovi mogu da se razlikuju.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Na odbrani se pokazuje commit sa roka; izmena uživo pravi se na njemu. Bodovi se dodeljuju na odbrani: kôd na grani main je uslov, a broj bodova zavisi od toga koliko svaki član razume, objašnjava i menja svoj kôd. Deo koji ne ume da objasni ne boduje se.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40" w:lineRule="auto"/>
        <w:ind w:left="360" w:hanging="240"/>
        <w:rPr/>
      </w:pPr>
      <w:r w:rsidDel="00000000" w:rsidR="00000000" w:rsidRPr="00000000">
        <w:rPr>
          <w:sz w:val="20"/>
          <w:szCs w:val="20"/>
          <w:rtl w:val="0"/>
        </w:rPr>
        <w:t xml:space="preserve">Delimično urađena stavka boduje se delimično; o delimičnim bodovima odlučuju nastavnici na odbrani. Bez odbrane nema bodova. Nadoknade nema.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40" w:lineRule="auto"/>
        <w:rPr>
          <w:color w:val="63707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40" w:lineRule="auto"/>
        <w:rPr/>
      </w:pPr>
      <w:r w:rsidDel="00000000" w:rsidR="00000000" w:rsidRPr="00000000">
        <w:rPr>
          <w:color w:val="63707f"/>
          <w:sz w:val="19"/>
          <w:szCs w:val="19"/>
          <w:rtl w:val="0"/>
        </w:rPr>
        <w:t xml:space="preserve">Primer (Rafstoran) je javan:  </w:t>
      </w:r>
      <w:hyperlink r:id="rId6">
        <w:r w:rsidDel="00000000" w:rsidR="00000000" w:rsidRPr="00000000">
          <w:rPr>
            <w:b w:val="1"/>
            <w:bCs w:val="1"/>
            <w:color w:val="2e6bb8"/>
            <w:u w:val="single"/>
            <w:rtl w:val="0"/>
          </w:rPr>
          <w:t xml:space="preserve">github.com/Razvoj-multiplatformskih-aplikacija-26/Rafstoran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40" w:lineRule="auto"/>
        <w:rPr/>
      </w:pPr>
      <w:r w:rsidDel="00000000" w:rsidR="00000000" w:rsidRPr="00000000">
        <w:rPr>
          <w:color w:val="63707f"/>
          <w:sz w:val="19"/>
          <w:szCs w:val="19"/>
          <w:rtl w:val="0"/>
        </w:rPr>
        <w:t xml:space="preserve">Specifikacija projekta:  </w:t>
      </w:r>
      <w:hyperlink r:id="rId7">
        <w:r w:rsidDel="00000000" w:rsidR="00000000" w:rsidRPr="00000000">
          <w:rPr>
            <w:b w:val="1"/>
            <w:bCs w:val="1"/>
            <w:color w:val="2e6bb8"/>
            <w:u w:val="single"/>
            <w:rtl w:val="0"/>
          </w:rPr>
          <w:t xml:space="preserve">Projektni zadatak – Razvoj multiplatformskih aplikacija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e6bb8" w:space="0" w:sz="4" w:val="single"/>
              <w:left w:color="2e6bb8" w:space="0" w:sz="36" w:val="single"/>
              <w:bottom w:color="2e6bb8" w:space="0" w:sz="4" w:val="single"/>
              <w:right w:color="2e6bb8" w:space="0" w:sz="4" w:val="single"/>
            </w:tcBorders>
            <w:tcMar>
              <w:top w:w="110.0" w:type="dxa"/>
              <w:left w:w="26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spacing w:after="10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233b"/>
                <w:sz w:val="22"/>
                <w:szCs w:val="22"/>
                <w:rtl w:val="0"/>
              </w:rPr>
              <w:t xml:space="preserve">Do roka, 4. 11. u 23:59:59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40" w:lineRule="auto"/>
              <w:ind w:left="400" w:hanging="300"/>
              <w:rPr/>
            </w:pPr>
            <w:r w:rsidDel="00000000" w:rsidR="00000000" w:rsidRPr="00000000">
              <w:rPr>
                <w:rtl w:val="0"/>
              </w:rPr>
              <w:t xml:space="preserve">Kôd na grani </w:t>
            </w:r>
            <w:r w:rsidDel="00000000" w:rsidR="00000000" w:rsidRPr="00000000">
              <w:rPr>
                <w:rFonts w:ascii="Courier New" w:cs="Courier New" w:eastAsia="Courier New" w:hAnsi="Courier New"/>
                <w:color w:val="14233b"/>
                <w:sz w:val="19"/>
                <w:szCs w:val="19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40" w:lineRule="auto"/>
              <w:ind w:left="400" w:hanging="300"/>
              <w:rPr/>
            </w:pPr>
            <w:r w:rsidDel="00000000" w:rsidR="00000000" w:rsidRPr="00000000">
              <w:rPr>
                <w:rtl w:val="0"/>
              </w:rPr>
              <w:t xml:space="preserve">Prihvaćena tema u tabeli za prijavu i README iz prijave.</w:t>
            </w:r>
          </w:p>
        </w:tc>
      </w:tr>
    </w:tbl>
    <w:p w:rsidR="00000000" w:rsidDel="00000000" w:rsidP="00000000" w:rsidRDefault="00000000" w:rsidRPr="00000000" w14:paraId="00000037">
      <w:pPr>
        <w:spacing w:line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1134" w:right="1134" w:header="708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Bdr>
        <w:top w:color="c6d5e6" w:space="6" w:sz="4" w:val="single"/>
      </w:pBdr>
      <w:tabs>
        <w:tab w:val="right" w:leader="none" w:pos="9638"/>
      </w:tabs>
      <w:rPr/>
    </w:pPr>
    <w:r w:rsidDel="00000000" w:rsidR="00000000" w:rsidRPr="00000000">
      <w:rPr>
        <w:color w:val="63707f"/>
        <w:sz w:val="16"/>
        <w:szCs w:val="16"/>
        <w:rtl w:val="0"/>
      </w:rPr>
      <w:t xml:space="preserve">Razvoj multiplatformskih aplikacija  ·  Projektni zadatak</w:t>
      <w:tab/>
    </w:r>
    <w:r w:rsidDel="00000000" w:rsidR="00000000" w:rsidRPr="00000000">
      <w:rPr>
        <w:b w:val="1"/>
        <w:bCs w:val="1"/>
        <w:color w:val="2e6bb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240"/>
      </w:pPr>
      <w:rPr>
        <w:color w:val="2e6bb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0" w:hanging="300"/>
      </w:pPr>
      <w:rPr>
        <w:b w:val="1"/>
        <w:bCs w:val="1"/>
        <w:color w:val="2e6bb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300"/>
      </w:pPr>
      <w:rPr>
        <w:b w:val="1"/>
        <w:bCs w:val="1"/>
        <w:color w:val="2e6bb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6313f"/>
        <w:sz w:val="21"/>
        <w:szCs w:val="21"/>
        <w:lang w:val="en-R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color="c6d5e6" w:space="6" w:sz="4" w:val="single"/>
        <w:right w:space="0" w:sz="0" w:val="nil"/>
        <w:between w:space="0" w:sz="0" w:val="nil"/>
      </w:pBdr>
      <w:spacing w:after="160" w:lineRule="auto"/>
    </w:pPr>
    <w:rPr>
      <w:rFonts w:ascii="Cambria" w:cs="Cambria" w:eastAsia="Cambria" w:hAnsi="Cambria"/>
      <w:b w:val="1"/>
      <w:bCs w:val="1"/>
      <w:color w:val="14233b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00" w:before="300" w:lineRule="auto"/>
    </w:pPr>
    <w:rPr>
      <w:rFonts w:ascii="Cambria" w:cs="Cambria" w:eastAsia="Cambria" w:hAnsi="Cambria"/>
      <w:b w:val="1"/>
      <w:bCs w:val="1"/>
      <w:color w:val="14233b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azvoj-multiplatformskih-aplikacija-26/Rafstoran" TargetMode="External"/><Relationship Id="rId7" Type="http://schemas.openxmlformats.org/officeDocument/2006/relationships/hyperlink" Target="https://docs.google.com/document/d/1om8fsrB9q9fsa8UNR8raVVx5CQV_WZmGWixYGVu8ehI/edit?usp=share_link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